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C" w:rsidRDefault="002C7A5C" w:rsidP="00DA3F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457490"/>
            <wp:effectExtent l="19050" t="0" r="3175" b="0"/>
            <wp:docPr id="1" name="Рисунок 1" descr="http://image.slidesharecdn.com/random-141116072204-conversion-gate02/95/-1-638.jpg?cb=141612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41116072204-conversion-gate02/95/-1-638.jpg?cb=14161226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BF" w:rsidRDefault="002C7A5C" w:rsidP="002C7A5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DA3FBF" w:rsidRPr="00DA3FBF">
        <w:rPr>
          <w:rFonts w:ascii="Times New Roman" w:hAnsi="Times New Roman" w:cs="Times New Roman"/>
          <w:b/>
          <w:i/>
          <w:sz w:val="40"/>
          <w:szCs w:val="40"/>
        </w:rPr>
        <w:t>«Речевая готовность ребенка к школе»</w:t>
      </w:r>
      <w:r w:rsidR="00DA3FB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A3FBF" w:rsidRDefault="00DA3FBF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3FBF">
        <w:rPr>
          <w:rFonts w:ascii="Times New Roman" w:hAnsi="Times New Roman" w:cs="Times New Roman"/>
          <w:sz w:val="28"/>
          <w:szCs w:val="28"/>
        </w:rPr>
        <w:t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</w:t>
      </w:r>
      <w:r w:rsidR="00DA3FBF">
        <w:rPr>
          <w:rFonts w:ascii="Times New Roman" w:hAnsi="Times New Roman" w:cs="Times New Roman"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sz w:val="28"/>
          <w:szCs w:val="28"/>
        </w:rPr>
        <w:t>новые требования к его речи, вниманию, памяти.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</w:t>
      </w:r>
      <w:r w:rsidR="004D1BDF">
        <w:rPr>
          <w:rFonts w:ascii="Times New Roman" w:hAnsi="Times New Roman" w:cs="Times New Roman"/>
          <w:sz w:val="28"/>
          <w:szCs w:val="28"/>
        </w:rPr>
        <w:t>ного языка как средства общения. Перечислим их.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2. </w:t>
      </w:r>
      <w:proofErr w:type="gramStart"/>
      <w:r w:rsidRPr="00CB29B9">
        <w:rPr>
          <w:sz w:val="26"/>
          <w:szCs w:val="26"/>
        </w:rPr>
        <w:t>Полная</w:t>
      </w:r>
      <w:proofErr w:type="gramEnd"/>
      <w:r w:rsidRPr="00CB29B9">
        <w:rPr>
          <w:sz w:val="26"/>
          <w:szCs w:val="26"/>
        </w:rPr>
        <w:t xml:space="preserve">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3. Готовность к звукобуквенному анализу и синтезу звукового состава речи.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lastRenderedPageBreak/>
        <w:t xml:space="preserve">4. Умение пользоваться разными </w:t>
      </w:r>
      <w:hyperlink r:id="rId5" w:tgtFrame="_blank" w:history="1">
        <w:r w:rsidRPr="00CB29B9">
          <w:rPr>
            <w:rStyle w:val="a3"/>
            <w:color w:val="auto"/>
            <w:sz w:val="26"/>
            <w:szCs w:val="26"/>
            <w:u w:val="none"/>
          </w:rPr>
          <w:t>способами словообразования</w:t>
        </w:r>
      </w:hyperlink>
      <w:r w:rsidRPr="00CB29B9">
        <w:rPr>
          <w:sz w:val="26"/>
          <w:szCs w:val="26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5.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1) родители не слышат недостатков речи своих детей; 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Таким образом, благодаря совместной работе учителя-логопеда и  родителей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DA3FBF" w:rsidRDefault="002C7A5C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2084049</wp:posOffset>
            </wp:positionH>
            <wp:positionV relativeFrom="margin">
              <wp:posOffset>6685546</wp:posOffset>
            </wp:positionV>
            <wp:extent cx="1425373" cy="1426866"/>
            <wp:effectExtent l="19050" t="0" r="3377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73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BDF" w:rsidRPr="00DA3FBF" w:rsidSect="009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3FBF"/>
    <w:rsid w:val="000B151B"/>
    <w:rsid w:val="00105882"/>
    <w:rsid w:val="00183D17"/>
    <w:rsid w:val="002C7A5C"/>
    <w:rsid w:val="004D1BDF"/>
    <w:rsid w:val="00930FE1"/>
    <w:rsid w:val="00963909"/>
    <w:rsid w:val="00D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ogoportal.ru/metodyi-logopedicheskoy-rabotyi-po-formirovaniyu-slovoobrazovaniya-u-doshkolnikov-s-obshhim-nedorazvitiem-rechi/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2016-04-05T13:42:00Z</dcterms:created>
  <dcterms:modified xsi:type="dcterms:W3CDTF">2016-04-05T15:18:00Z</dcterms:modified>
</cp:coreProperties>
</file>