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2253C0">
        <w:rPr>
          <w:rFonts w:ascii="Times New Roman" w:hAnsi="Times New Roman" w:cs="Times New Roman"/>
          <w:sz w:val="28"/>
          <w:szCs w:val="28"/>
        </w:rPr>
        <w:t>09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4F0186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4F0186" w:rsidRDefault="00F036C9" w:rsidP="00B6301E">
            <w:pPr>
              <w:pStyle w:val="a6"/>
              <w:rPr>
                <w:b/>
                <w:color w:val="000000"/>
                <w:sz w:val="20"/>
                <w:szCs w:val="20"/>
              </w:rPr>
            </w:pPr>
            <w:r w:rsidRPr="004F0186">
              <w:rPr>
                <w:b/>
                <w:color w:val="000000"/>
                <w:sz w:val="20"/>
                <w:szCs w:val="20"/>
              </w:rPr>
              <w:t>6 класс</w:t>
            </w:r>
          </w:p>
          <w:p w:rsidR="00F036C9" w:rsidRPr="004F0186" w:rsidRDefault="00F036C9" w:rsidP="00B6301E">
            <w:pPr>
              <w:pStyle w:val="a6"/>
              <w:rPr>
                <w:color w:val="000000"/>
                <w:sz w:val="20"/>
                <w:szCs w:val="20"/>
              </w:rPr>
            </w:pPr>
            <w:r w:rsidRPr="004F0186">
              <w:rPr>
                <w:color w:val="000000"/>
                <w:sz w:val="20"/>
                <w:szCs w:val="20"/>
              </w:rPr>
              <w:t xml:space="preserve"> </w:t>
            </w:r>
          </w:p>
          <w:p w:rsidR="00F036C9" w:rsidRPr="004F0186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2253C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4F018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П.7 «Культура Византии»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4F018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-прочитать материал параграфа -устно ответить на вопросы стр.59 «Проверьте себя»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4F0186" w:rsidP="002253C0">
            <w:pPr>
              <w:pStyle w:val="a6"/>
              <w:rPr>
                <w:color w:val="000000"/>
                <w:sz w:val="20"/>
                <w:szCs w:val="20"/>
              </w:rPr>
            </w:pPr>
            <w:r w:rsidRPr="004F0186">
              <w:rPr>
                <w:color w:val="000000"/>
                <w:sz w:val="20"/>
                <w:szCs w:val="20"/>
              </w:rPr>
              <w:t>Выполнить задание письменно на стр.59 «Подумайте»,зад.3</w:t>
            </w:r>
          </w:p>
        </w:tc>
      </w:tr>
      <w:tr w:rsidR="00F036C9" w:rsidRPr="004F018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F018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упражнений по теме «Умножение дробей»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параграф 11, решить карточку:</w:t>
            </w:r>
          </w:p>
          <w:p w:rsidR="00B13D2B" w:rsidRPr="004F0186" w:rsidRDefault="004F018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drawing>
                <wp:inline distT="0" distB="0" distL="0" distR="0">
                  <wp:extent cx="2742565" cy="1199496"/>
                  <wp:effectExtent l="19050" t="19050" r="19685" b="19704"/>
                  <wp:docPr id="2" name="Рисунок 2" descr="Математика 6 СР-11 Умножение дроб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атематика 6 СР-11 Умножение дробе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66385"/>
                          <a:stretch/>
                        </pic:blipFill>
                        <pic:spPr bwMode="auto">
                          <a:xfrm>
                            <a:off x="0" y="0"/>
                            <a:ext cx="2742844" cy="119961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Решить карточку скрин решения отправить в ВК</w:t>
            </w:r>
          </w:p>
        </w:tc>
      </w:tr>
      <w:tr w:rsidR="00F036C9" w:rsidRPr="004F018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F018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Favourite things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4F0186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1)https://rosuchebnik.ru/kompleks/forward/audio/uchebnik6-1/ Track 034 Стр.41 упр.20 прослушать по ссылке и прочитать Стр.41 упр.21 записать вопросы и ответы о образцу, </w:t>
            </w:r>
          </w:p>
          <w:p w:rsidR="00F036C9" w:rsidRPr="004F0186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стр.41 упр.22 соотнести и проверить по ссылке https://rosuchebnik.ru/kompleks/forward/audio/uchebnik6-1/ Track 035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1.)Стр.42 упр.26 прочитать и прослушать https://rosuchebnik.ru/kompleks/forward/audio/uchebnik6-1/ Track 036 2.)стр.43 выучить наизусть из рамки личные и две формы притяжательных местоимений 3) (дополнительное ) стр.43 упр. 27 записать вопросы и ответы по образцу</w:t>
            </w:r>
          </w:p>
        </w:tc>
      </w:tr>
      <w:tr w:rsidR="00F036C9" w:rsidRPr="004F018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F018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2253C0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D37F7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F0186"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Мир старинной песни Баллада «Лесной царь»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4F0186" w:rsidP="002253C0">
            <w:pPr>
              <w:pStyle w:val="a6"/>
              <w:rPr>
                <w:color w:val="000000"/>
                <w:sz w:val="20"/>
                <w:szCs w:val="20"/>
              </w:rPr>
            </w:pPr>
            <w:r w:rsidRPr="004F0186">
              <w:rPr>
                <w:color w:val="000000"/>
                <w:sz w:val="20"/>
                <w:szCs w:val="20"/>
              </w:rPr>
              <w:t>Прослушать произведение «Лесной царь» https://www.youtube.com/watch?v=SrEIJTQt894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71" w:rsidRPr="004F0186" w:rsidRDefault="004F0186" w:rsidP="00D37F71">
            <w:pPr>
              <w:pStyle w:val="a6"/>
              <w:rPr>
                <w:color w:val="000000"/>
                <w:sz w:val="20"/>
                <w:szCs w:val="20"/>
              </w:rPr>
            </w:pPr>
            <w:r w:rsidRPr="004F0186">
              <w:rPr>
                <w:color w:val="000000"/>
                <w:sz w:val="20"/>
                <w:szCs w:val="20"/>
              </w:rPr>
              <w:t>Записать в тетрадь: 1. имя автора музыкального произведения</w:t>
            </w:r>
          </w:p>
          <w:p w:rsidR="00F036C9" w:rsidRPr="004F0186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36C9" w:rsidRPr="004F018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F018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глагола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1.Повторить П. 85 2.Работа по карточке Спишите предложения, укажите глаголы совершенного и несовершенного вида. От глаголов, употребленных в тексте, образуйте формы будущего времени. Солнце еще только всходило. На траве лежало холодное матовое серебро росы, но по дорожкам земля уже отсырела и почернела. Светлый зеркальный пруд слабо дымился. Но отражения высоких стройных осин были еще неподвижны и ясны; соловей особенно звучно щелкал в молодой зелени. Утро только зачиналось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4F0186" w:rsidRDefault="00B13D2B" w:rsidP="00B13D2B">
            <w:pPr>
              <w:pStyle w:val="a6"/>
              <w:rPr>
                <w:color w:val="000000"/>
                <w:sz w:val="20"/>
                <w:szCs w:val="20"/>
              </w:rPr>
            </w:pPr>
            <w:r w:rsidRPr="004F0186">
              <w:rPr>
                <w:color w:val="000000"/>
                <w:sz w:val="20"/>
                <w:szCs w:val="20"/>
              </w:rPr>
              <w:t>Выполнить тест 1 задание Вопрос: Отметьте глаголы несовершенного вида. Выберите несколько из 4 вариантов ответа: 1) прыгнуть 2) потащить 3) прыгать 4) тащить 2 Задание Вопрос: Отметьте глаголы совершенного вида. Выберите несколько из 4 вариантов ответа: 1) чихнуть 2) встать 3) побеждать 4) проходить 3. Задание Вопрос: Отметьте глаголы несовершенного</w:t>
            </w:r>
            <w:r w:rsidR="004F0186">
              <w:rPr>
                <w:color w:val="000000"/>
                <w:sz w:val="20"/>
                <w:szCs w:val="20"/>
              </w:rPr>
              <w:t xml:space="preserve"> </w:t>
            </w:r>
            <w:r w:rsidRPr="004F0186">
              <w:rPr>
                <w:color w:val="000000"/>
                <w:sz w:val="20"/>
                <w:szCs w:val="20"/>
              </w:rPr>
              <w:t xml:space="preserve">вида. Выберите несколько из 4 вариантов ответа: 1) перейти 2) свистеть 3) подпрыгивать 4) приготовить 4.Задание Вопрос: Выберите глагол совершенного вида. Выберите один из 4 вариантов ответа: 1) стреляю 2) удивляешься 3) запомнят 4) едем 5. Задание Вопрос: Выберите глагол несовершенного вида. Выберите один из 4 вариантов ответа: 1) ушёл 2) напечатала 3) расцвели 4) стучало 6.Задание Вопрос:Подберите к глаголу "запоминать" пару другого вида. Нужный глагол укажите в неопределённой форме. Запишите ответ: _________________________________ 7.Задание Вопрос: Подберите к глаголу "обмануть" пару другого вида. Нужный глагол укажите в неопределённой форме. Запишите ответ: ________________________________ 8. Задание Вопрос: Найдите правильно составленные пары глаголов, в которых один глагол относится к несовершенному виду, а другой - к совершенному. Выберите несколько из 4 вариантов ответа: 1) лететь - полетать 2) смеяться – засмеяться 3) </w:t>
            </w:r>
            <w:r w:rsidRPr="004F0186">
              <w:rPr>
                <w:color w:val="000000"/>
                <w:sz w:val="20"/>
                <w:szCs w:val="20"/>
              </w:rPr>
              <w:lastRenderedPageBreak/>
              <w:t>трудиться – трудишься 4) готовить – приготовить</w:t>
            </w:r>
          </w:p>
          <w:p w:rsidR="00F036C9" w:rsidRPr="004F0186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36C9" w:rsidRPr="004F018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Родная </w:t>
            </w:r>
            <w:r w:rsidR="00F036C9" w:rsidRPr="004F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Стилистическая окраска слов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0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Посмотреть учебное видео https://www.youtube.com/watch?v=Be26xKtw9tY https://www.youtube.com/watch?v=c7-BIbZNQv4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4F0186" w:rsidRDefault="00B13D2B" w:rsidP="00B13D2B">
            <w:pPr>
              <w:pStyle w:val="a6"/>
              <w:rPr>
                <w:color w:val="000000"/>
                <w:sz w:val="20"/>
                <w:szCs w:val="20"/>
              </w:rPr>
            </w:pPr>
            <w:r w:rsidRPr="004F0186">
              <w:rPr>
                <w:color w:val="000000"/>
                <w:sz w:val="20"/>
                <w:szCs w:val="20"/>
              </w:rPr>
              <w:t>Укажите стиль речи текста: 1. Ветер- перемещение воздуха над поверхностью земли. Возникает вследствие неравномерного распределения атмосферного давления. Сильный ветер с круговым</w:t>
            </w:r>
            <w:r w:rsidR="004F0186">
              <w:rPr>
                <w:color w:val="000000"/>
                <w:sz w:val="20"/>
                <w:szCs w:val="20"/>
              </w:rPr>
              <w:t xml:space="preserve"> </w:t>
            </w:r>
            <w:r w:rsidRPr="004F0186">
              <w:rPr>
                <w:color w:val="000000"/>
                <w:sz w:val="20"/>
                <w:szCs w:val="20"/>
              </w:rPr>
              <w:t>движением воздуха называется вихрем. 2. Внимание! Желающие отправиться на экскурсию в Петербург должны собраться в кабинете директора 5 мая в 14 часов. 3. Наша устная речь представляет собой поток звуков. Когда человек говорит. То возникают звуковые колебания, звуковые волны, которые слушающий воспринимает с помощью органов слуха. 4. Господа стояли на крыльце и смотрели. Смотрели и с порога людской, даже крестились. А наутро староста залез на крышу господского дома и стал забивать доской слуховое окно. 5. Как живые изваянья, в искрах лунного сиянья Чуть трепещут очертанья сосен, елей и берез; Вещий лес спокойно дремлет, яркий блеск луны приемлет И роптанью ветра внемлет, весь исполнен тайных грез. 6. Педагогика — совокупность теоретических и прикладных наук, изучающих воспитание, образование</w:t>
            </w:r>
            <w:r w:rsidR="004F0186">
              <w:rPr>
                <w:color w:val="000000"/>
                <w:sz w:val="20"/>
                <w:szCs w:val="20"/>
              </w:rPr>
              <w:t xml:space="preserve"> </w:t>
            </w:r>
            <w:r w:rsidRPr="004F0186">
              <w:rPr>
                <w:color w:val="000000"/>
                <w:sz w:val="20"/>
                <w:szCs w:val="20"/>
              </w:rPr>
              <w:t>и обучение. Педагогикой называется также учебный курс, который преподается в педагогических институтах и других учебных заведениях по профилирующим программам. 7. С благодарностью подтверждаем получение Вашего письма с приложенными каталогами и сообщаем, что этот информационный материал мы направили на рассмотрение нашим заказчикам. В случае проявления ими интереса к изделиям Вашей фирмы мы Вам сообщим об этом дополнительно. 8. Вы когда-нибудь задумывались о том, что было бы, если бы Земля поменялась местами с Юпитером? Я серьезно! Возникли бы Новые Васюки на его кольцах? Конечно, нет! Они же из газа! Неужели вы хоть на минуту купились на такую откровенную чушь? В жизни не поверю! А если бы луна упала в Тихий Океан, поднялся бы его уровень? Вы, наверное, думаете, что я – редкий зануда, но, если я не задам эти вопросы, то кто? 9. Невероятное открытие! Житель глухой деревни Эксперименталово изобрел новый препарат,</w:t>
            </w:r>
            <w:r w:rsidR="004F0186">
              <w:rPr>
                <w:color w:val="000000"/>
                <w:sz w:val="20"/>
                <w:szCs w:val="20"/>
              </w:rPr>
              <w:t xml:space="preserve"> </w:t>
            </w:r>
            <w:r w:rsidRPr="004F0186">
              <w:rPr>
                <w:color w:val="000000"/>
                <w:sz w:val="20"/>
                <w:szCs w:val="20"/>
              </w:rPr>
              <w:t>заставляющий куриц нести золотые яйца! Тайна, над которой не одно столетие бились величайшие алхимики мира, наконец, раскрыта нашим соотечественником!</w:t>
            </w:r>
          </w:p>
          <w:p w:rsidR="00F036C9" w:rsidRPr="004F0186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71F23" w:rsidRPr="004F0186" w:rsidRDefault="00D71F23" w:rsidP="00E34C08">
      <w:pPr>
        <w:rPr>
          <w:rFonts w:ascii="Times New Roman" w:hAnsi="Times New Roman" w:cs="Times New Roman"/>
          <w:sz w:val="20"/>
          <w:szCs w:val="20"/>
        </w:rPr>
      </w:pPr>
    </w:p>
    <w:sectPr w:rsidR="00D71F23" w:rsidRPr="004F0186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703" w:rsidRDefault="00296703" w:rsidP="00DC7624">
      <w:pPr>
        <w:spacing w:after="0" w:line="240" w:lineRule="auto"/>
      </w:pPr>
      <w:r>
        <w:separator/>
      </w:r>
    </w:p>
  </w:endnote>
  <w:endnote w:type="continuationSeparator" w:id="1">
    <w:p w:rsidR="00296703" w:rsidRDefault="00296703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703" w:rsidRDefault="00296703" w:rsidP="00DC7624">
      <w:pPr>
        <w:spacing w:after="0" w:line="240" w:lineRule="auto"/>
      </w:pPr>
      <w:r>
        <w:separator/>
      </w:r>
    </w:p>
  </w:footnote>
  <w:footnote w:type="continuationSeparator" w:id="1">
    <w:p w:rsidR="00296703" w:rsidRDefault="00296703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253C0"/>
    <w:rsid w:val="00261722"/>
    <w:rsid w:val="002732F9"/>
    <w:rsid w:val="00286D02"/>
    <w:rsid w:val="00296703"/>
    <w:rsid w:val="002D33CC"/>
    <w:rsid w:val="002E75DB"/>
    <w:rsid w:val="00300E49"/>
    <w:rsid w:val="00302C73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43B41"/>
    <w:rsid w:val="00664FE9"/>
    <w:rsid w:val="00691BA4"/>
    <w:rsid w:val="006D3337"/>
    <w:rsid w:val="007006A2"/>
    <w:rsid w:val="0070693C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87102"/>
    <w:rsid w:val="009A27A5"/>
    <w:rsid w:val="00A119F2"/>
    <w:rsid w:val="00A56961"/>
    <w:rsid w:val="00A91AF7"/>
    <w:rsid w:val="00B13D2B"/>
    <w:rsid w:val="00B6301E"/>
    <w:rsid w:val="00BF27E5"/>
    <w:rsid w:val="00BF504B"/>
    <w:rsid w:val="00C0126F"/>
    <w:rsid w:val="00C54CE0"/>
    <w:rsid w:val="00C6228B"/>
    <w:rsid w:val="00C92D6F"/>
    <w:rsid w:val="00CC2A14"/>
    <w:rsid w:val="00D37F71"/>
    <w:rsid w:val="00D50C6E"/>
    <w:rsid w:val="00D66A73"/>
    <w:rsid w:val="00D71F23"/>
    <w:rsid w:val="00D846CF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ГИРНИК</cp:lastModifiedBy>
  <cp:revision>67</cp:revision>
  <dcterms:created xsi:type="dcterms:W3CDTF">2020-04-05T18:36:00Z</dcterms:created>
  <dcterms:modified xsi:type="dcterms:W3CDTF">2021-11-08T05:42:00Z</dcterms:modified>
</cp:coreProperties>
</file>