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4F" w:rsidRPr="00D71F23" w:rsidRDefault="00611B4F" w:rsidP="00AF2E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611B4F" w:rsidRPr="00D71F23" w:rsidRDefault="00611B4F" w:rsidP="00AF2E99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>Дата: 0</w:t>
      </w:r>
      <w:r>
        <w:rPr>
          <w:rFonts w:ascii="Times New Roman" w:hAnsi="Times New Roman"/>
          <w:sz w:val="28"/>
          <w:szCs w:val="28"/>
        </w:rPr>
        <w:t>9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4677"/>
        <w:gridCol w:w="5387"/>
      </w:tblGrid>
      <w:tr w:rsidR="00611B4F" w:rsidRPr="0056135B" w:rsidTr="00C116C4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611B4F" w:rsidRPr="00D74BB4" w:rsidRDefault="00611B4F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611B4F" w:rsidRPr="00D74BB4" w:rsidRDefault="00611B4F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611B4F" w:rsidRPr="00D74BB4" w:rsidRDefault="00611B4F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611B4F" w:rsidRPr="00D74BB4" w:rsidRDefault="00611B4F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611B4F" w:rsidRPr="0056135B" w:rsidTr="00C116C4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611B4F" w:rsidRPr="00AF2E99" w:rsidRDefault="00611B4F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611B4F" w:rsidRPr="005A2A30" w:rsidRDefault="00611B4F" w:rsidP="00713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A30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теме  «Взаимное расположение прямых, прямой и плоскости в пространстве "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611B4F" w:rsidRPr="005A2A30" w:rsidRDefault="00611B4F" w:rsidP="00713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A30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параграф 1- 3, решить № 56. Решение отправить мне в ВК.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611B4F" w:rsidRPr="005A2A30" w:rsidRDefault="00611B4F" w:rsidP="00713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A30">
              <w:rPr>
                <w:rFonts w:ascii="Times New Roman" w:hAnsi="Times New Roman"/>
                <w:color w:val="000000"/>
                <w:sz w:val="24"/>
                <w:szCs w:val="24"/>
              </w:rPr>
              <w:t>№ 34. Решение отправить мне в ВК.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611B4F" w:rsidRPr="005C041C" w:rsidRDefault="00611B4F" w:rsidP="005C041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041C">
              <w:rPr>
                <w:rFonts w:ascii="Times New Roman" w:hAnsi="Times New Roman"/>
                <w:sz w:val="24"/>
                <w:szCs w:val="24"/>
              </w:rPr>
              <w:t>Равновесие материальной точки и твердого тела. Виды равновесия.</w:t>
            </w:r>
          </w:p>
        </w:tc>
        <w:tc>
          <w:tcPr>
            <w:tcW w:w="4677" w:type="dxa"/>
          </w:tcPr>
          <w:p w:rsidR="00611B4F" w:rsidRPr="005C041C" w:rsidRDefault="00611B4F" w:rsidP="005C041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C041C">
              <w:rPr>
                <w:rFonts w:ascii="Times New Roman" w:hAnsi="Times New Roman"/>
                <w:sz w:val="24"/>
                <w:szCs w:val="24"/>
              </w:rPr>
              <w:t>Условия равновесия. 1.Просмотреть видео-уроки № 22,23 (будут загружены в беседе) 2.В тетрадь записать ТЕМУ урока и определения, основные свойства, формулы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1C">
              <w:rPr>
                <w:rFonts w:ascii="Times New Roman" w:hAnsi="Times New Roman"/>
                <w:sz w:val="24"/>
                <w:szCs w:val="24"/>
              </w:rPr>
              <w:t xml:space="preserve"> ГЛАВА 7 </w:t>
            </w:r>
          </w:p>
        </w:tc>
        <w:tc>
          <w:tcPr>
            <w:tcW w:w="5387" w:type="dxa"/>
          </w:tcPr>
          <w:p w:rsidR="00611B4F" w:rsidRPr="005C041C" w:rsidRDefault="00611B4F" w:rsidP="005C041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C041C">
              <w:rPr>
                <w:rFonts w:ascii="Times New Roman" w:hAnsi="Times New Roman"/>
                <w:sz w:val="24"/>
                <w:szCs w:val="24"/>
              </w:rPr>
              <w:t>ДЗ – выучить основные определения, формулы и свойства главы 7 на проверку: конспект главы 7, (после выхода с дистанционного обучения - зачет по теории)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</w:tcPr>
          <w:p w:rsidR="00611B4F" w:rsidRPr="000D5190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190">
              <w:rPr>
                <w:rFonts w:ascii="Times New Roman" w:hAnsi="Times New Roman"/>
                <w:color w:val="000000"/>
                <w:sz w:val="24"/>
                <w:szCs w:val="27"/>
              </w:rPr>
              <w:t>Алкены</w:t>
            </w:r>
          </w:p>
        </w:tc>
        <w:tc>
          <w:tcPr>
            <w:tcW w:w="4677" w:type="dxa"/>
          </w:tcPr>
          <w:p w:rsidR="00611B4F" w:rsidRPr="000D5190" w:rsidRDefault="00611B4F" w:rsidP="00C116C4">
            <w:pPr>
              <w:rPr>
                <w:rFonts w:ascii="Times New Roman" w:hAnsi="Times New Roman"/>
                <w:sz w:val="24"/>
                <w:szCs w:val="24"/>
              </w:rPr>
            </w:pPr>
            <w:r w:rsidRPr="000D5190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1. Изучить материал 2. Сделать записи в тетради по параграфу </w:t>
            </w:r>
          </w:p>
        </w:tc>
        <w:tc>
          <w:tcPr>
            <w:tcW w:w="5387" w:type="dxa"/>
          </w:tcPr>
          <w:p w:rsidR="00611B4F" w:rsidRPr="000D5190" w:rsidRDefault="00611B4F" w:rsidP="00C116C4">
            <w:pPr>
              <w:rPr>
                <w:rFonts w:ascii="Times New Roman" w:hAnsi="Times New Roman"/>
                <w:sz w:val="24"/>
                <w:szCs w:val="24"/>
              </w:rPr>
            </w:pPr>
            <w:r w:rsidRPr="000D5190">
              <w:rPr>
                <w:rFonts w:ascii="Times New Roman" w:hAnsi="Times New Roman"/>
                <w:color w:val="000000"/>
                <w:sz w:val="24"/>
                <w:szCs w:val="27"/>
              </w:rPr>
              <w:t>Выучить химические свойства и получение алкенов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литература.(У)</w:t>
            </w:r>
          </w:p>
        </w:tc>
        <w:tc>
          <w:tcPr>
            <w:tcW w:w="2551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Своеобразие гоголевского комизма. Пафос авторских отступлений, микросюжет</w:t>
            </w:r>
          </w:p>
        </w:tc>
        <w:tc>
          <w:tcPr>
            <w:tcW w:w="467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 xml:space="preserve">http://900igr.net/prezentacija/literatura/galereja-mjortvykh-dush-realisticheskie-tendentsii-v-tvorchestve-n.-v.gogolja-175970/svoeobrazie-gogolevskogo-komizma-37.html 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 w:rsidRPr="00CC36F1">
              <w:rPr>
                <w:rFonts w:ascii="Times New Roman" w:hAnsi="Times New Roman"/>
                <w:sz w:val="24"/>
              </w:rPr>
              <w:t xml:space="preserve">Чтение поэмы, просмотр презентации. </w:t>
            </w:r>
          </w:p>
        </w:tc>
        <w:tc>
          <w:tcPr>
            <w:tcW w:w="538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Конспект по теме урока (слайды №37-40)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611B4F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err is human.</w:t>
            </w:r>
          </w:p>
          <w:p w:rsidR="00611B4F" w:rsidRPr="000A2D46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</w:p>
        </w:tc>
        <w:tc>
          <w:tcPr>
            <w:tcW w:w="4677" w:type="dxa"/>
          </w:tcPr>
          <w:p w:rsidR="00611B4F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1B2">
              <w:rPr>
                <w:rFonts w:ascii="Times New Roman" w:hAnsi="Times New Roman"/>
                <w:sz w:val="24"/>
                <w:szCs w:val="24"/>
                <w:lang w:eastAsia="ru-RU"/>
              </w:rPr>
              <w:t>1.стр.24 прочитать текст и расставить абзацы по порядку.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(записать буквы)</w:t>
            </w:r>
          </w:p>
          <w:p w:rsidR="00611B4F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2.стр.25 упр.3(вставить вместо пропусков слова и записать с переводом)</w:t>
            </w:r>
          </w:p>
          <w:p w:rsidR="00611B4F" w:rsidRPr="000F01B2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3.стр.25 упр.5 (кому принадлежат высказывания)</w:t>
            </w:r>
          </w:p>
        </w:tc>
        <w:tc>
          <w:tcPr>
            <w:tcW w:w="5387" w:type="dxa"/>
          </w:tcPr>
          <w:p w:rsidR="00611B4F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1.стр.25 упр.4 записать ответы по-русски</w:t>
            </w:r>
          </w:p>
          <w:p w:rsidR="00611B4F" w:rsidRPr="00171482" w:rsidRDefault="00611B4F" w:rsidP="00796A0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2.стр.25 упр.6 (списать слова и перевести, вставить вместо пропусков 1-7)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611B4F" w:rsidRPr="000D2003" w:rsidRDefault="00611B4F" w:rsidP="000D200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системе социальных связей</w:t>
            </w:r>
          </w:p>
        </w:tc>
        <w:tc>
          <w:tcPr>
            <w:tcW w:w="4677" w:type="dxa"/>
          </w:tcPr>
          <w:p w:rsidR="00611B4F" w:rsidRPr="000D2003" w:rsidRDefault="00611B4F" w:rsidP="000D200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Посмотреть видео-урок https://www.youtube.com/watch?v=X_sxvBWBrJ0 </w:t>
            </w:r>
          </w:p>
          <w:p w:rsidR="00611B4F" w:rsidRPr="000D2003" w:rsidRDefault="00611B4F" w:rsidP="000D20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Пройти тест (скинуть скрин) https://onlinetestpad.com/ru/test/594250-chelovek-v-sisteme-socialnykh-svyazej-lichnost-socializaciya-samosoznanie-s </w:t>
            </w:r>
          </w:p>
        </w:tc>
        <w:tc>
          <w:tcPr>
            <w:tcW w:w="5387" w:type="dxa"/>
          </w:tcPr>
          <w:p w:rsidR="00611B4F" w:rsidRPr="000D2003" w:rsidRDefault="00611B4F" w:rsidP="000D20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>1. На основании просмотренного видео-урока записать все определения</w:t>
            </w:r>
          </w:p>
        </w:tc>
      </w:tr>
      <w:tr w:rsidR="00611B4F" w:rsidRPr="0056135B" w:rsidTr="00C116C4">
        <w:trPr>
          <w:trHeight w:val="254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Биология(Х)</w:t>
            </w:r>
          </w:p>
        </w:tc>
        <w:tc>
          <w:tcPr>
            <w:tcW w:w="2551" w:type="dxa"/>
          </w:tcPr>
          <w:p w:rsidR="00611B4F" w:rsidRPr="000D5190" w:rsidRDefault="00611B4F" w:rsidP="000D5190">
            <w:pPr>
              <w:rPr>
                <w:rFonts w:ascii="Times New Roman" w:hAnsi="Times New Roman"/>
                <w:sz w:val="24"/>
              </w:rPr>
            </w:pPr>
            <w:r w:rsidRPr="000D5190">
              <w:rPr>
                <w:rFonts w:ascii="Times New Roman" w:hAnsi="Times New Roman"/>
                <w:sz w:val="24"/>
              </w:rPr>
              <w:t>АТФ и витамины</w:t>
            </w:r>
          </w:p>
        </w:tc>
        <w:tc>
          <w:tcPr>
            <w:tcW w:w="4677" w:type="dxa"/>
          </w:tcPr>
          <w:p w:rsidR="00611B4F" w:rsidRPr="000D5190" w:rsidRDefault="00611B4F" w:rsidP="000D5190">
            <w:pPr>
              <w:rPr>
                <w:rFonts w:ascii="Times New Roman" w:hAnsi="Times New Roman"/>
                <w:sz w:val="24"/>
              </w:rPr>
            </w:pPr>
            <w:r w:rsidRPr="000D5190">
              <w:rPr>
                <w:rFonts w:ascii="Times New Roman" w:hAnsi="Times New Roman"/>
                <w:sz w:val="24"/>
              </w:rPr>
              <w:t xml:space="preserve">1. Изучить материал 2.Сделать записи в тетради по параграфу </w:t>
            </w:r>
          </w:p>
        </w:tc>
        <w:tc>
          <w:tcPr>
            <w:tcW w:w="5387" w:type="dxa"/>
          </w:tcPr>
          <w:p w:rsidR="00611B4F" w:rsidRPr="000D5190" w:rsidRDefault="00611B4F" w:rsidP="000D5190">
            <w:pPr>
              <w:rPr>
                <w:rFonts w:ascii="Times New Roman" w:hAnsi="Times New Roman"/>
                <w:sz w:val="24"/>
              </w:rPr>
            </w:pPr>
            <w:r w:rsidRPr="000D5190">
              <w:rPr>
                <w:rFonts w:ascii="Times New Roman" w:hAnsi="Times New Roman"/>
                <w:sz w:val="24"/>
              </w:rPr>
              <w:t>Сообщение о витаминах</w:t>
            </w:r>
          </w:p>
        </w:tc>
      </w:tr>
      <w:tr w:rsidR="00611B4F" w:rsidRPr="0056135B" w:rsidTr="00C116C4">
        <w:trPr>
          <w:trHeight w:val="208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яз.(У)</w:t>
            </w:r>
          </w:p>
        </w:tc>
        <w:tc>
          <w:tcPr>
            <w:tcW w:w="2551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Анализ контрольной работы</w:t>
            </w:r>
          </w:p>
        </w:tc>
        <w:tc>
          <w:tcPr>
            <w:tcW w:w="467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 xml:space="preserve">Составить словарные диктанты: 1) чередование гласных, 30 слов 2) непроизносимая согласная, 20 слов </w:t>
            </w:r>
          </w:p>
        </w:tc>
        <w:tc>
          <w:tcPr>
            <w:tcW w:w="538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Решение КИМа – 1 вар. за ноябрь, Решу ЕГЭ, №2-15</w:t>
            </w:r>
          </w:p>
        </w:tc>
      </w:tr>
      <w:tr w:rsidR="00611B4F" w:rsidRPr="0056135B" w:rsidTr="00C116C4">
        <w:trPr>
          <w:trHeight w:val="208"/>
        </w:trPr>
        <w:tc>
          <w:tcPr>
            <w:tcW w:w="2552" w:type="dxa"/>
          </w:tcPr>
          <w:p w:rsidR="00611B4F" w:rsidRPr="00AF2E99" w:rsidRDefault="00611B4F" w:rsidP="00C11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Литература(Х)</w:t>
            </w:r>
          </w:p>
        </w:tc>
        <w:tc>
          <w:tcPr>
            <w:tcW w:w="2551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Образ Катерины Кабановой. Народные истоки ее характера. Суть конфликта героини с «темным царством».</w:t>
            </w:r>
          </w:p>
        </w:tc>
        <w:tc>
          <w:tcPr>
            <w:tcW w:w="467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 xml:space="preserve">Чтение пьесы А.Н.Островского «Гроза» </w:t>
            </w:r>
          </w:p>
        </w:tc>
        <w:tc>
          <w:tcPr>
            <w:tcW w:w="5387" w:type="dxa"/>
          </w:tcPr>
          <w:p w:rsidR="00611B4F" w:rsidRPr="00CC36F1" w:rsidRDefault="00611B4F" w:rsidP="00CC36F1">
            <w:pPr>
              <w:rPr>
                <w:rFonts w:ascii="Times New Roman" w:hAnsi="Times New Roman"/>
                <w:sz w:val="24"/>
              </w:rPr>
            </w:pPr>
            <w:r w:rsidRPr="00CC36F1">
              <w:rPr>
                <w:rFonts w:ascii="Times New Roman" w:hAnsi="Times New Roman"/>
                <w:sz w:val="24"/>
              </w:rPr>
              <w:t>https://www.youtube.com/watch?v=eeJ2OMRxjuo&amp;t=133s Конспект по презентации.</w:t>
            </w:r>
          </w:p>
        </w:tc>
      </w:tr>
      <w:tr w:rsidR="00611B4F" w:rsidRPr="0056135B" w:rsidTr="00C116C4">
        <w:trPr>
          <w:trHeight w:val="138"/>
        </w:trPr>
        <w:tc>
          <w:tcPr>
            <w:tcW w:w="2552" w:type="dxa"/>
          </w:tcPr>
          <w:p w:rsidR="00611B4F" w:rsidRPr="00AF2E99" w:rsidRDefault="00611B4F" w:rsidP="00C116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Предм. курс обществознание(У)</w:t>
            </w:r>
          </w:p>
        </w:tc>
        <w:tc>
          <w:tcPr>
            <w:tcW w:w="2551" w:type="dxa"/>
          </w:tcPr>
          <w:p w:rsidR="00611B4F" w:rsidRPr="000D2003" w:rsidRDefault="00611B4F" w:rsidP="000D2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и мышление</w:t>
            </w:r>
          </w:p>
        </w:tc>
        <w:tc>
          <w:tcPr>
            <w:tcW w:w="4677" w:type="dxa"/>
          </w:tcPr>
          <w:p w:rsidR="00611B4F" w:rsidRPr="000D2003" w:rsidRDefault="00611B4F" w:rsidP="000D2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Посмотреть видео-урок https://www.youtube.com/watch?v=7HpCZIlQMr8 </w:t>
            </w:r>
          </w:p>
        </w:tc>
        <w:tc>
          <w:tcPr>
            <w:tcW w:w="5387" w:type="dxa"/>
          </w:tcPr>
          <w:p w:rsidR="00611B4F" w:rsidRPr="000D2003" w:rsidRDefault="00611B4F" w:rsidP="000D2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003">
              <w:rPr>
                <w:rFonts w:ascii="Times New Roman" w:hAnsi="Times New Roman"/>
                <w:color w:val="000000"/>
                <w:sz w:val="24"/>
                <w:szCs w:val="24"/>
              </w:rPr>
              <w:t>1. Эссе на тему «Как мышление влияет на жизнь»</w:t>
            </w:r>
          </w:p>
        </w:tc>
      </w:tr>
      <w:tr w:rsidR="00611B4F" w:rsidRPr="0056135B" w:rsidTr="00C116C4">
        <w:trPr>
          <w:trHeight w:val="170"/>
        </w:trPr>
        <w:tc>
          <w:tcPr>
            <w:tcW w:w="2552" w:type="dxa"/>
          </w:tcPr>
          <w:p w:rsidR="00611B4F" w:rsidRPr="00B13EC8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11B4F" w:rsidRPr="00B13EC8" w:rsidRDefault="00611B4F" w:rsidP="00C116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11B4F" w:rsidRPr="00B13EC8" w:rsidRDefault="00611B4F" w:rsidP="00C116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11B4F" w:rsidRPr="00B13EC8" w:rsidRDefault="00611B4F" w:rsidP="00C116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1B4F" w:rsidRPr="0056135B" w:rsidTr="00C116C4">
        <w:trPr>
          <w:trHeight w:val="235"/>
        </w:trPr>
        <w:tc>
          <w:tcPr>
            <w:tcW w:w="2552" w:type="dxa"/>
          </w:tcPr>
          <w:p w:rsidR="00611B4F" w:rsidRPr="00B13EC8" w:rsidRDefault="00611B4F" w:rsidP="00C116C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11B4F" w:rsidRPr="00B13EC8" w:rsidRDefault="00611B4F" w:rsidP="00C11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11B4F" w:rsidRPr="00B13EC8" w:rsidRDefault="00611B4F" w:rsidP="00C11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B4F" w:rsidRPr="00B13EC8" w:rsidRDefault="00611B4F" w:rsidP="00C11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B4F" w:rsidRDefault="00611B4F"/>
    <w:sectPr w:rsidR="00611B4F" w:rsidSect="000D200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DC8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24EA4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2DA32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0822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F2BE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98D8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C667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6C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CC1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387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E99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D46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2003"/>
    <w:rsid w:val="000D49C2"/>
    <w:rsid w:val="000D5190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01B2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5BE1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482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35B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2A3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1C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1B4F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BC2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130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96A0F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5FD5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2E99"/>
    <w:rsid w:val="00AF398B"/>
    <w:rsid w:val="00AF5C25"/>
    <w:rsid w:val="00AF6D38"/>
    <w:rsid w:val="00AF76BE"/>
    <w:rsid w:val="00B005DF"/>
    <w:rsid w:val="00B02F42"/>
    <w:rsid w:val="00B07741"/>
    <w:rsid w:val="00B13EC8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6C4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6F1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1F23"/>
    <w:rsid w:val="00D74602"/>
    <w:rsid w:val="00D74B30"/>
    <w:rsid w:val="00D74BB4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010A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18A1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D200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D2003"/>
    <w:pPr>
      <w:ind w:left="720"/>
      <w:contextualSpacing/>
    </w:pPr>
  </w:style>
  <w:style w:type="paragraph" w:styleId="NoSpacing">
    <w:name w:val="No Spacing"/>
    <w:uiPriority w:val="99"/>
    <w:qFormat/>
    <w:rsid w:val="005C041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384</Words>
  <Characters>2190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Тех-Анг</cp:lastModifiedBy>
  <cp:revision>6</cp:revision>
  <dcterms:created xsi:type="dcterms:W3CDTF">2021-11-06T08:07:00Z</dcterms:created>
  <dcterms:modified xsi:type="dcterms:W3CDTF">2021-11-08T05:36:00Z</dcterms:modified>
</cp:coreProperties>
</file>