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F90E5" w14:textId="162CCED4" w:rsidR="00BB7AD2" w:rsidRPr="00FD176C" w:rsidRDefault="002F266A" w:rsidP="00820EE4">
      <w:pPr>
        <w:spacing w:line="240" w:lineRule="auto"/>
        <w:ind w:right="9" w:firstLine="0"/>
        <w:rPr>
          <w:color w:val="auto"/>
          <w:sz w:val="24"/>
          <w:szCs w:val="24"/>
        </w:rPr>
        <w:sectPr w:rsidR="00BB7AD2" w:rsidRPr="00FD176C" w:rsidSect="00084AA5">
          <w:headerReference w:type="even" r:id="rId7"/>
          <w:headerReference w:type="default" r:id="rId8"/>
          <w:footerReference w:type="even" r:id="rId9"/>
          <w:footerReference w:type="default" r:id="rId10"/>
          <w:headerReference w:type="first" r:id="rId11"/>
          <w:footerReference w:type="first" r:id="rId12"/>
          <w:pgSz w:w="11906" w:h="16838"/>
          <w:pgMar w:top="567" w:right="1134" w:bottom="357" w:left="1134" w:header="720" w:footer="720" w:gutter="0"/>
          <w:cols w:space="720"/>
        </w:sectPr>
      </w:pPr>
      <w:r w:rsidRPr="002F266A">
        <w:rPr>
          <w:noProof/>
        </w:rPr>
        <w:drawing>
          <wp:inline distT="0" distB="0" distL="0" distR="0" wp14:anchorId="6770470F" wp14:editId="6E95AFB7">
            <wp:extent cx="6339459" cy="9459842"/>
            <wp:effectExtent l="0" t="0" r="444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48627" cy="9473523"/>
                    </a:xfrm>
                    <a:prstGeom prst="rect">
                      <a:avLst/>
                    </a:prstGeom>
                    <a:noFill/>
                    <a:ln>
                      <a:noFill/>
                    </a:ln>
                  </pic:spPr>
                </pic:pic>
              </a:graphicData>
            </a:graphic>
          </wp:inline>
        </w:drawing>
      </w:r>
    </w:p>
    <w:p w14:paraId="4E586773" w14:textId="77777777" w:rsidR="00084AA5" w:rsidRPr="00FD176C" w:rsidRDefault="00446094" w:rsidP="00820EE4">
      <w:pPr>
        <w:pStyle w:val="1"/>
        <w:spacing w:line="240" w:lineRule="auto"/>
        <w:ind w:left="0" w:right="9" w:firstLine="0"/>
        <w:rPr>
          <w:color w:val="auto"/>
          <w:sz w:val="24"/>
          <w:szCs w:val="24"/>
        </w:rPr>
      </w:pPr>
      <w:r w:rsidRPr="00FD176C">
        <w:rPr>
          <w:color w:val="auto"/>
          <w:sz w:val="24"/>
          <w:szCs w:val="24"/>
        </w:rPr>
        <w:lastRenderedPageBreak/>
        <w:t xml:space="preserve">ОГЛАВЛЕНИЕ </w:t>
      </w:r>
    </w:p>
    <w:p w14:paraId="673F9584" w14:textId="30859812" w:rsidR="00BB7AD2" w:rsidRPr="00FD176C" w:rsidRDefault="00446094" w:rsidP="00084AA5">
      <w:pPr>
        <w:pStyle w:val="1"/>
        <w:spacing w:line="240" w:lineRule="auto"/>
        <w:ind w:left="0" w:right="9" w:firstLine="0"/>
        <w:jc w:val="left"/>
        <w:rPr>
          <w:color w:val="auto"/>
          <w:sz w:val="24"/>
          <w:szCs w:val="24"/>
        </w:rPr>
      </w:pPr>
      <w:r w:rsidRPr="00FD176C">
        <w:rPr>
          <w:color w:val="auto"/>
          <w:sz w:val="24"/>
          <w:szCs w:val="24"/>
        </w:rPr>
        <w:t xml:space="preserve">I. Целевой раздел основной образовательной программы среднего </w:t>
      </w:r>
      <w:r w:rsidR="003060A5" w:rsidRPr="00FD176C">
        <w:rPr>
          <w:color w:val="auto"/>
          <w:sz w:val="24"/>
          <w:szCs w:val="24"/>
        </w:rPr>
        <w:t xml:space="preserve">общего </w:t>
      </w:r>
    </w:p>
    <w:p w14:paraId="77A9DF22" w14:textId="79502420" w:rsidR="00084AA5" w:rsidRPr="00FD176C" w:rsidRDefault="003060A5" w:rsidP="00820EE4">
      <w:pPr>
        <w:spacing w:line="240" w:lineRule="auto"/>
        <w:ind w:right="9" w:firstLine="0"/>
        <w:rPr>
          <w:rFonts w:ascii="Calibri" w:eastAsia="Calibri" w:hAnsi="Calibri" w:cs="Calibri"/>
          <w:color w:val="auto"/>
          <w:sz w:val="24"/>
          <w:szCs w:val="24"/>
        </w:rPr>
      </w:pPr>
      <w:r w:rsidRPr="00FD176C">
        <w:rPr>
          <w:b/>
          <w:color w:val="auto"/>
          <w:sz w:val="24"/>
          <w:szCs w:val="24"/>
        </w:rPr>
        <w:t>образования</w:t>
      </w:r>
      <w:r w:rsidR="00084AA5" w:rsidRPr="00FD176C">
        <w:rPr>
          <w:b/>
          <w:color w:val="auto"/>
          <w:sz w:val="24"/>
          <w:szCs w:val="24"/>
        </w:rPr>
        <w:t xml:space="preserve"> </w:t>
      </w:r>
      <w:r w:rsidRPr="00FD176C">
        <w:rPr>
          <w:color w:val="auto"/>
          <w:sz w:val="24"/>
          <w:szCs w:val="24"/>
        </w:rPr>
        <w:t>...........................................................................................................</w:t>
      </w:r>
      <w:r w:rsidR="00084AA5" w:rsidRPr="00FD176C">
        <w:rPr>
          <w:color w:val="auto"/>
          <w:sz w:val="24"/>
          <w:szCs w:val="24"/>
        </w:rPr>
        <w:t>........</w:t>
      </w:r>
      <w:r w:rsidRPr="00FD176C">
        <w:rPr>
          <w:color w:val="auto"/>
          <w:sz w:val="24"/>
          <w:szCs w:val="24"/>
        </w:rPr>
        <w:t>.</w:t>
      </w:r>
      <w:r w:rsidR="00084AA5" w:rsidRPr="00FD176C">
        <w:rPr>
          <w:color w:val="auto"/>
          <w:sz w:val="24"/>
          <w:szCs w:val="24"/>
        </w:rPr>
        <w:t>............</w:t>
      </w:r>
      <w:r w:rsidRPr="00FD176C">
        <w:rPr>
          <w:color w:val="auto"/>
          <w:sz w:val="24"/>
          <w:szCs w:val="24"/>
        </w:rPr>
        <w:t>............... 5</w:t>
      </w:r>
      <w:r w:rsidRPr="00FD176C">
        <w:rPr>
          <w:rFonts w:ascii="Calibri" w:eastAsia="Calibri" w:hAnsi="Calibri" w:cs="Calibri"/>
          <w:color w:val="auto"/>
          <w:sz w:val="24"/>
          <w:szCs w:val="24"/>
        </w:rPr>
        <w:t xml:space="preserve"> </w:t>
      </w:r>
    </w:p>
    <w:p w14:paraId="0D57D9CC" w14:textId="6A397FA7" w:rsidR="00BB7AD2" w:rsidRPr="00FD176C" w:rsidRDefault="003060A5" w:rsidP="00820EE4">
      <w:pPr>
        <w:spacing w:line="240" w:lineRule="auto"/>
        <w:ind w:right="9" w:firstLine="0"/>
        <w:rPr>
          <w:color w:val="auto"/>
          <w:sz w:val="24"/>
          <w:szCs w:val="24"/>
        </w:rPr>
      </w:pPr>
      <w:r w:rsidRPr="00FD176C">
        <w:rPr>
          <w:color w:val="auto"/>
          <w:sz w:val="24"/>
          <w:szCs w:val="24"/>
        </w:rPr>
        <w:t>I.1. Пояснительная записка ..........................................................................................</w:t>
      </w:r>
      <w:r w:rsidR="00084AA5" w:rsidRPr="00FD176C">
        <w:rPr>
          <w:color w:val="auto"/>
          <w:sz w:val="24"/>
          <w:szCs w:val="24"/>
        </w:rPr>
        <w:t>....................</w:t>
      </w:r>
      <w:r w:rsidRPr="00FD176C">
        <w:rPr>
          <w:color w:val="auto"/>
          <w:sz w:val="24"/>
          <w:szCs w:val="24"/>
        </w:rPr>
        <w:t>......... 5</w:t>
      </w:r>
      <w:r w:rsidRPr="00FD176C">
        <w:rPr>
          <w:rFonts w:ascii="Calibri" w:eastAsia="Calibri" w:hAnsi="Calibri" w:cs="Calibri"/>
          <w:color w:val="auto"/>
          <w:sz w:val="24"/>
          <w:szCs w:val="24"/>
        </w:rPr>
        <w:t xml:space="preserve"> </w:t>
      </w:r>
    </w:p>
    <w:p w14:paraId="7E4B2FB6" w14:textId="77777777" w:rsidR="00BB7AD2" w:rsidRPr="00FD176C" w:rsidRDefault="003060A5" w:rsidP="00820EE4">
      <w:pPr>
        <w:tabs>
          <w:tab w:val="center" w:pos="2848"/>
          <w:tab w:val="center" w:pos="4252"/>
          <w:tab w:val="center" w:pos="5889"/>
          <w:tab w:val="center" w:pos="7543"/>
          <w:tab w:val="right" w:pos="10209"/>
        </w:tabs>
        <w:spacing w:line="240" w:lineRule="auto"/>
        <w:ind w:right="9" w:firstLine="0"/>
        <w:jc w:val="left"/>
        <w:rPr>
          <w:color w:val="auto"/>
          <w:sz w:val="24"/>
          <w:szCs w:val="24"/>
        </w:rPr>
      </w:pPr>
      <w:r w:rsidRPr="00FD176C">
        <w:rPr>
          <w:color w:val="auto"/>
          <w:sz w:val="24"/>
          <w:szCs w:val="24"/>
        </w:rPr>
        <w:t xml:space="preserve">I.2. Планируемые </w:t>
      </w:r>
      <w:r w:rsidRPr="00FD176C">
        <w:rPr>
          <w:color w:val="auto"/>
          <w:sz w:val="24"/>
          <w:szCs w:val="24"/>
        </w:rPr>
        <w:tab/>
        <w:t xml:space="preserve">результаты </w:t>
      </w:r>
      <w:r w:rsidRPr="00FD176C">
        <w:rPr>
          <w:color w:val="auto"/>
          <w:sz w:val="24"/>
          <w:szCs w:val="24"/>
        </w:rPr>
        <w:tab/>
        <w:t xml:space="preserve">освоения </w:t>
      </w:r>
      <w:r w:rsidRPr="00FD176C">
        <w:rPr>
          <w:color w:val="auto"/>
          <w:sz w:val="24"/>
          <w:szCs w:val="24"/>
        </w:rPr>
        <w:tab/>
        <w:t xml:space="preserve">обучающимися </w:t>
      </w:r>
      <w:r w:rsidRPr="00FD176C">
        <w:rPr>
          <w:color w:val="auto"/>
          <w:sz w:val="24"/>
          <w:szCs w:val="24"/>
        </w:rPr>
        <w:tab/>
        <w:t xml:space="preserve">основной </w:t>
      </w:r>
      <w:r w:rsidRPr="00FD176C">
        <w:rPr>
          <w:color w:val="auto"/>
          <w:sz w:val="24"/>
          <w:szCs w:val="24"/>
        </w:rPr>
        <w:tab/>
        <w:t xml:space="preserve">образовательной </w:t>
      </w:r>
    </w:p>
    <w:p w14:paraId="5F6BD6AD" w14:textId="412C2799" w:rsidR="00084AA5" w:rsidRPr="00FD176C" w:rsidRDefault="003060A5" w:rsidP="00820EE4">
      <w:pPr>
        <w:spacing w:after="10" w:line="240" w:lineRule="auto"/>
        <w:ind w:right="9" w:firstLine="0"/>
        <w:jc w:val="left"/>
        <w:rPr>
          <w:rFonts w:ascii="Calibri" w:eastAsia="Calibri" w:hAnsi="Calibri" w:cs="Calibri"/>
          <w:color w:val="auto"/>
          <w:sz w:val="24"/>
          <w:szCs w:val="24"/>
        </w:rPr>
      </w:pPr>
      <w:r w:rsidRPr="00FD176C">
        <w:rPr>
          <w:color w:val="auto"/>
          <w:sz w:val="24"/>
          <w:szCs w:val="24"/>
        </w:rPr>
        <w:t>программы среднего общего образования ................................................................</w:t>
      </w:r>
      <w:r w:rsidR="00084AA5" w:rsidRPr="00FD176C">
        <w:rPr>
          <w:color w:val="auto"/>
          <w:sz w:val="24"/>
          <w:szCs w:val="24"/>
        </w:rPr>
        <w:t>....................</w:t>
      </w:r>
      <w:r w:rsidRPr="00FD176C">
        <w:rPr>
          <w:color w:val="auto"/>
          <w:sz w:val="24"/>
          <w:szCs w:val="24"/>
        </w:rPr>
        <w:t xml:space="preserve">.......... </w:t>
      </w:r>
      <w:r w:rsidR="00C803D1" w:rsidRPr="00FD176C">
        <w:rPr>
          <w:color w:val="auto"/>
          <w:sz w:val="24"/>
          <w:szCs w:val="24"/>
        </w:rPr>
        <w:t>8</w:t>
      </w:r>
    </w:p>
    <w:p w14:paraId="7085D4DA" w14:textId="2D29D799" w:rsidR="00084AA5" w:rsidRPr="00FD176C" w:rsidRDefault="003060A5" w:rsidP="00820EE4">
      <w:pPr>
        <w:spacing w:after="10" w:line="240" w:lineRule="auto"/>
        <w:ind w:right="9" w:firstLine="0"/>
        <w:jc w:val="left"/>
        <w:rPr>
          <w:rFonts w:ascii="Calibri" w:eastAsia="Calibri" w:hAnsi="Calibri" w:cs="Calibri"/>
          <w:color w:val="auto"/>
          <w:sz w:val="24"/>
          <w:szCs w:val="24"/>
        </w:rPr>
      </w:pPr>
      <w:r w:rsidRPr="00FD176C">
        <w:rPr>
          <w:color w:val="auto"/>
          <w:sz w:val="24"/>
          <w:szCs w:val="24"/>
        </w:rPr>
        <w:t>I.2.1. Планируемые личностные результаты освоения ООП ....................................</w:t>
      </w:r>
      <w:r w:rsidR="00C803D1" w:rsidRPr="00FD176C">
        <w:rPr>
          <w:color w:val="auto"/>
          <w:sz w:val="24"/>
          <w:szCs w:val="24"/>
        </w:rPr>
        <w:t>.....................</w:t>
      </w:r>
      <w:r w:rsidRPr="00FD176C">
        <w:rPr>
          <w:color w:val="auto"/>
          <w:sz w:val="24"/>
          <w:szCs w:val="24"/>
        </w:rPr>
        <w:t xml:space="preserve">........ </w:t>
      </w:r>
      <w:r w:rsidR="00C803D1" w:rsidRPr="00FD176C">
        <w:rPr>
          <w:color w:val="auto"/>
          <w:sz w:val="24"/>
          <w:szCs w:val="24"/>
        </w:rPr>
        <w:t>8</w:t>
      </w:r>
    </w:p>
    <w:p w14:paraId="11BE6FA2" w14:textId="2A831F76" w:rsidR="00084AA5" w:rsidRPr="00FD176C" w:rsidRDefault="003060A5" w:rsidP="00820EE4">
      <w:pPr>
        <w:spacing w:after="10" w:line="240" w:lineRule="auto"/>
        <w:ind w:right="9" w:firstLine="0"/>
        <w:jc w:val="left"/>
        <w:rPr>
          <w:rFonts w:ascii="Calibri" w:eastAsia="Calibri" w:hAnsi="Calibri" w:cs="Calibri"/>
          <w:color w:val="auto"/>
          <w:sz w:val="24"/>
          <w:szCs w:val="24"/>
        </w:rPr>
      </w:pPr>
      <w:r w:rsidRPr="00FD176C">
        <w:rPr>
          <w:color w:val="auto"/>
          <w:sz w:val="24"/>
          <w:szCs w:val="24"/>
        </w:rPr>
        <w:t>I.2.2. Планируемые метапредметные результаты освоения ООП .......................</w:t>
      </w:r>
      <w:r w:rsidR="00C803D1" w:rsidRPr="00FD176C">
        <w:rPr>
          <w:color w:val="auto"/>
          <w:sz w:val="24"/>
          <w:szCs w:val="24"/>
        </w:rPr>
        <w:t>.....................</w:t>
      </w:r>
      <w:r w:rsidRPr="00FD176C">
        <w:rPr>
          <w:color w:val="auto"/>
          <w:sz w:val="24"/>
          <w:szCs w:val="24"/>
        </w:rPr>
        <w:t>........... 1</w:t>
      </w:r>
      <w:r w:rsidR="00C803D1" w:rsidRPr="00FD176C">
        <w:rPr>
          <w:color w:val="auto"/>
          <w:sz w:val="24"/>
          <w:szCs w:val="24"/>
        </w:rPr>
        <w:t>0</w:t>
      </w:r>
      <w:r w:rsidRPr="00FD176C">
        <w:rPr>
          <w:rFonts w:ascii="Calibri" w:eastAsia="Calibri" w:hAnsi="Calibri" w:cs="Calibri"/>
          <w:color w:val="auto"/>
          <w:sz w:val="24"/>
          <w:szCs w:val="24"/>
        </w:rPr>
        <w:t xml:space="preserve"> </w:t>
      </w:r>
    </w:p>
    <w:p w14:paraId="257259B2" w14:textId="5F0542EA"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I.2.3. Планируемые предметные результаты освоения ООП ..............................</w:t>
      </w:r>
      <w:r w:rsidR="00C803D1" w:rsidRPr="00FD176C">
        <w:rPr>
          <w:color w:val="auto"/>
          <w:sz w:val="24"/>
          <w:szCs w:val="24"/>
        </w:rPr>
        <w:t>....................</w:t>
      </w:r>
      <w:r w:rsidRPr="00FD176C">
        <w:rPr>
          <w:color w:val="auto"/>
          <w:sz w:val="24"/>
          <w:szCs w:val="24"/>
        </w:rPr>
        <w:t>............ 1</w:t>
      </w:r>
      <w:r w:rsidR="00C803D1" w:rsidRPr="00FD176C">
        <w:rPr>
          <w:color w:val="auto"/>
          <w:sz w:val="24"/>
          <w:szCs w:val="24"/>
        </w:rPr>
        <w:t>1</w:t>
      </w:r>
    </w:p>
    <w:p w14:paraId="2EE7CFD1" w14:textId="562E87D8" w:rsidR="00BB7AD2" w:rsidRPr="00FD176C" w:rsidRDefault="003060A5" w:rsidP="00820EE4">
      <w:pPr>
        <w:spacing w:line="240" w:lineRule="auto"/>
        <w:ind w:right="9" w:firstLine="0"/>
        <w:rPr>
          <w:color w:val="auto"/>
          <w:sz w:val="24"/>
          <w:szCs w:val="24"/>
        </w:rPr>
      </w:pPr>
      <w:r w:rsidRPr="00FD176C">
        <w:rPr>
          <w:color w:val="auto"/>
          <w:sz w:val="24"/>
          <w:szCs w:val="24"/>
        </w:rPr>
        <w:t>Русский язык ......................................................................................................</w:t>
      </w:r>
      <w:r w:rsidR="00C803D1" w:rsidRPr="00FD176C">
        <w:rPr>
          <w:color w:val="auto"/>
          <w:sz w:val="24"/>
          <w:szCs w:val="24"/>
        </w:rPr>
        <w:t>...........................</w:t>
      </w:r>
      <w:r w:rsidRPr="00FD176C">
        <w:rPr>
          <w:color w:val="auto"/>
          <w:sz w:val="24"/>
          <w:szCs w:val="24"/>
        </w:rPr>
        <w:t>........... 1</w:t>
      </w:r>
      <w:r w:rsidR="00C803D1" w:rsidRPr="00FD176C">
        <w:rPr>
          <w:color w:val="auto"/>
          <w:sz w:val="24"/>
          <w:szCs w:val="24"/>
        </w:rPr>
        <w:t>2</w:t>
      </w:r>
      <w:r w:rsidRPr="00FD176C">
        <w:rPr>
          <w:rFonts w:ascii="Calibri" w:eastAsia="Calibri" w:hAnsi="Calibri" w:cs="Calibri"/>
          <w:color w:val="auto"/>
          <w:sz w:val="24"/>
          <w:szCs w:val="24"/>
        </w:rPr>
        <w:t xml:space="preserve"> </w:t>
      </w:r>
    </w:p>
    <w:p w14:paraId="0E1C49B7" w14:textId="5A33A84D" w:rsidR="00BB7AD2" w:rsidRPr="00FD176C" w:rsidRDefault="003060A5" w:rsidP="00820EE4">
      <w:pPr>
        <w:spacing w:line="240" w:lineRule="auto"/>
        <w:ind w:right="9" w:firstLine="0"/>
        <w:rPr>
          <w:color w:val="auto"/>
          <w:sz w:val="24"/>
          <w:szCs w:val="24"/>
        </w:rPr>
      </w:pPr>
      <w:r w:rsidRPr="00FD176C">
        <w:rPr>
          <w:color w:val="auto"/>
          <w:sz w:val="24"/>
          <w:szCs w:val="24"/>
        </w:rPr>
        <w:t>Литература .................................................................................................................</w:t>
      </w:r>
      <w:r w:rsidR="00C803D1" w:rsidRPr="00FD176C">
        <w:rPr>
          <w:color w:val="auto"/>
          <w:sz w:val="24"/>
          <w:szCs w:val="24"/>
        </w:rPr>
        <w:t>...........................</w:t>
      </w:r>
      <w:r w:rsidRPr="00FD176C">
        <w:rPr>
          <w:color w:val="auto"/>
          <w:sz w:val="24"/>
          <w:szCs w:val="24"/>
        </w:rPr>
        <w:t>.... 1</w:t>
      </w:r>
      <w:r w:rsidR="00C803D1" w:rsidRPr="00FD176C">
        <w:rPr>
          <w:color w:val="auto"/>
          <w:sz w:val="24"/>
          <w:szCs w:val="24"/>
        </w:rPr>
        <w:t>4</w:t>
      </w:r>
      <w:r w:rsidRPr="00FD176C">
        <w:rPr>
          <w:color w:val="auto"/>
          <w:sz w:val="24"/>
          <w:szCs w:val="24"/>
        </w:rPr>
        <w:t xml:space="preserve"> </w:t>
      </w:r>
    </w:p>
    <w:p w14:paraId="6E449B37" w14:textId="25E97368" w:rsidR="00BB7AD2" w:rsidRPr="00FD176C" w:rsidRDefault="003060A5" w:rsidP="00820EE4">
      <w:pPr>
        <w:spacing w:line="240" w:lineRule="auto"/>
        <w:ind w:right="9" w:firstLine="0"/>
        <w:rPr>
          <w:color w:val="auto"/>
          <w:sz w:val="24"/>
          <w:szCs w:val="24"/>
        </w:rPr>
      </w:pPr>
      <w:r w:rsidRPr="00FD176C">
        <w:rPr>
          <w:color w:val="auto"/>
          <w:sz w:val="24"/>
          <w:szCs w:val="24"/>
        </w:rPr>
        <w:t>Родной язык и родная литература  ……………………………………………</w:t>
      </w:r>
      <w:r w:rsidR="004C06B6" w:rsidRPr="00FD176C">
        <w:rPr>
          <w:color w:val="auto"/>
          <w:sz w:val="24"/>
          <w:szCs w:val="24"/>
        </w:rPr>
        <w:t>…………………</w:t>
      </w:r>
      <w:r w:rsidRPr="00FD176C">
        <w:rPr>
          <w:color w:val="auto"/>
          <w:sz w:val="24"/>
          <w:szCs w:val="24"/>
        </w:rPr>
        <w:t>……..1</w:t>
      </w:r>
      <w:r w:rsidR="00C803D1" w:rsidRPr="00FD176C">
        <w:rPr>
          <w:color w:val="auto"/>
          <w:sz w:val="24"/>
          <w:szCs w:val="24"/>
        </w:rPr>
        <w:t>7</w:t>
      </w:r>
      <w:r w:rsidRPr="00FD176C">
        <w:rPr>
          <w:color w:val="auto"/>
          <w:sz w:val="24"/>
          <w:szCs w:val="24"/>
        </w:rPr>
        <w:t xml:space="preserve"> </w:t>
      </w:r>
    </w:p>
    <w:p w14:paraId="59036D7D" w14:textId="5CBAC9B9" w:rsidR="00BB7AD2" w:rsidRPr="00FD176C" w:rsidRDefault="003060A5" w:rsidP="00820EE4">
      <w:pPr>
        <w:spacing w:line="240" w:lineRule="auto"/>
        <w:ind w:right="9" w:firstLine="0"/>
        <w:rPr>
          <w:color w:val="auto"/>
          <w:sz w:val="24"/>
          <w:szCs w:val="24"/>
        </w:rPr>
      </w:pPr>
      <w:r w:rsidRPr="00FD176C">
        <w:rPr>
          <w:color w:val="auto"/>
          <w:sz w:val="24"/>
          <w:szCs w:val="24"/>
        </w:rPr>
        <w:t>Иностранный язык ...................................................................................................</w:t>
      </w:r>
      <w:r w:rsidR="004C06B6" w:rsidRPr="00FD176C">
        <w:rPr>
          <w:color w:val="auto"/>
          <w:sz w:val="24"/>
          <w:szCs w:val="24"/>
        </w:rPr>
        <w:t>...........................</w:t>
      </w:r>
      <w:r w:rsidRPr="00FD176C">
        <w:rPr>
          <w:color w:val="auto"/>
          <w:sz w:val="24"/>
          <w:szCs w:val="24"/>
        </w:rPr>
        <w:t>..... 2</w:t>
      </w:r>
      <w:r w:rsidR="00C803D1" w:rsidRPr="00FD176C">
        <w:rPr>
          <w:color w:val="auto"/>
          <w:sz w:val="24"/>
          <w:szCs w:val="24"/>
        </w:rPr>
        <w:t>0</w:t>
      </w:r>
      <w:r w:rsidRPr="00FD176C">
        <w:rPr>
          <w:rFonts w:ascii="Calibri" w:eastAsia="Calibri" w:hAnsi="Calibri" w:cs="Calibri"/>
          <w:color w:val="auto"/>
          <w:sz w:val="24"/>
          <w:szCs w:val="24"/>
        </w:rPr>
        <w:t xml:space="preserve"> </w:t>
      </w:r>
    </w:p>
    <w:p w14:paraId="738C2C73" w14:textId="0DB32D9E" w:rsidR="00BB7AD2" w:rsidRPr="00FD176C" w:rsidRDefault="003060A5" w:rsidP="00820EE4">
      <w:pPr>
        <w:spacing w:line="240" w:lineRule="auto"/>
        <w:ind w:right="9" w:firstLine="0"/>
        <w:rPr>
          <w:color w:val="auto"/>
          <w:sz w:val="24"/>
          <w:szCs w:val="24"/>
        </w:rPr>
      </w:pPr>
      <w:r w:rsidRPr="00FD176C">
        <w:rPr>
          <w:color w:val="auto"/>
          <w:sz w:val="24"/>
          <w:szCs w:val="24"/>
        </w:rPr>
        <w:t>История .................................................................................................................</w:t>
      </w:r>
      <w:r w:rsidR="004C06B6" w:rsidRPr="00FD176C">
        <w:rPr>
          <w:color w:val="auto"/>
          <w:sz w:val="24"/>
          <w:szCs w:val="24"/>
        </w:rPr>
        <w:t>..........................</w:t>
      </w:r>
      <w:r w:rsidR="00AB0FB6" w:rsidRPr="00FD176C">
        <w:rPr>
          <w:color w:val="auto"/>
          <w:sz w:val="24"/>
          <w:szCs w:val="24"/>
        </w:rPr>
        <w:t>.</w:t>
      </w:r>
      <w:r w:rsidRPr="00FD176C">
        <w:rPr>
          <w:color w:val="auto"/>
          <w:sz w:val="24"/>
          <w:szCs w:val="24"/>
        </w:rPr>
        <w:t>......... 2</w:t>
      </w:r>
      <w:r w:rsidR="00C803D1" w:rsidRPr="00FD176C">
        <w:rPr>
          <w:color w:val="auto"/>
          <w:sz w:val="24"/>
          <w:szCs w:val="24"/>
        </w:rPr>
        <w:t>6</w:t>
      </w:r>
      <w:r w:rsidRPr="00FD176C">
        <w:rPr>
          <w:rFonts w:ascii="Calibri" w:eastAsia="Calibri" w:hAnsi="Calibri" w:cs="Calibri"/>
          <w:color w:val="auto"/>
          <w:sz w:val="24"/>
          <w:szCs w:val="24"/>
        </w:rPr>
        <w:t xml:space="preserve"> </w:t>
      </w:r>
    </w:p>
    <w:p w14:paraId="63922206" w14:textId="2DE9C14B" w:rsidR="00BB7AD2" w:rsidRPr="00FD176C" w:rsidRDefault="003060A5" w:rsidP="00820EE4">
      <w:pPr>
        <w:spacing w:line="240" w:lineRule="auto"/>
        <w:ind w:right="9" w:firstLine="0"/>
        <w:rPr>
          <w:color w:val="auto"/>
          <w:sz w:val="24"/>
          <w:szCs w:val="24"/>
        </w:rPr>
      </w:pPr>
      <w:r w:rsidRPr="00FD176C">
        <w:rPr>
          <w:color w:val="auto"/>
          <w:sz w:val="24"/>
          <w:szCs w:val="24"/>
        </w:rPr>
        <w:t>География ........................................................................................................</w:t>
      </w:r>
      <w:r w:rsidR="004C06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28</w:t>
      </w:r>
      <w:r w:rsidRPr="00FD176C">
        <w:rPr>
          <w:rFonts w:ascii="Calibri" w:eastAsia="Calibri" w:hAnsi="Calibri" w:cs="Calibri"/>
          <w:color w:val="auto"/>
          <w:sz w:val="24"/>
          <w:szCs w:val="24"/>
        </w:rPr>
        <w:t xml:space="preserve"> </w:t>
      </w:r>
    </w:p>
    <w:p w14:paraId="78302FE5" w14:textId="7BA92B3E" w:rsidR="00BB7AD2" w:rsidRPr="00FD176C" w:rsidRDefault="003060A5" w:rsidP="00820EE4">
      <w:pPr>
        <w:spacing w:line="240" w:lineRule="auto"/>
        <w:ind w:right="9" w:firstLine="0"/>
        <w:rPr>
          <w:color w:val="auto"/>
          <w:sz w:val="24"/>
          <w:szCs w:val="24"/>
        </w:rPr>
      </w:pPr>
      <w:r w:rsidRPr="00FD176C">
        <w:rPr>
          <w:color w:val="auto"/>
          <w:sz w:val="24"/>
          <w:szCs w:val="24"/>
        </w:rPr>
        <w:t>Экономика ......................................................................................................</w:t>
      </w:r>
      <w:r w:rsidR="004C06B6" w:rsidRPr="00FD176C">
        <w:rPr>
          <w:color w:val="auto"/>
          <w:sz w:val="24"/>
          <w:szCs w:val="24"/>
        </w:rPr>
        <w:t>....</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3</w:t>
      </w:r>
      <w:r w:rsidR="00C803D1" w:rsidRPr="00FD176C">
        <w:rPr>
          <w:color w:val="auto"/>
          <w:sz w:val="24"/>
          <w:szCs w:val="24"/>
        </w:rPr>
        <w:t>1</w:t>
      </w:r>
      <w:r w:rsidRPr="00FD176C">
        <w:rPr>
          <w:rFonts w:ascii="Calibri" w:eastAsia="Calibri" w:hAnsi="Calibri" w:cs="Calibri"/>
          <w:color w:val="auto"/>
          <w:sz w:val="24"/>
          <w:szCs w:val="24"/>
        </w:rPr>
        <w:t xml:space="preserve"> </w:t>
      </w:r>
    </w:p>
    <w:p w14:paraId="6BAA5DB9" w14:textId="4A3846F6" w:rsidR="00BB7AD2" w:rsidRPr="00FD176C" w:rsidRDefault="003060A5" w:rsidP="00820EE4">
      <w:pPr>
        <w:spacing w:line="240" w:lineRule="auto"/>
        <w:ind w:right="9" w:firstLine="0"/>
        <w:rPr>
          <w:color w:val="auto"/>
          <w:sz w:val="24"/>
          <w:szCs w:val="24"/>
        </w:rPr>
      </w:pPr>
      <w:r w:rsidRPr="00FD176C">
        <w:rPr>
          <w:color w:val="auto"/>
          <w:sz w:val="24"/>
          <w:szCs w:val="24"/>
        </w:rPr>
        <w:t>Право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37</w:t>
      </w:r>
      <w:r w:rsidRPr="00FD176C">
        <w:rPr>
          <w:rFonts w:ascii="Calibri" w:eastAsia="Calibri" w:hAnsi="Calibri" w:cs="Calibri"/>
          <w:color w:val="auto"/>
          <w:sz w:val="24"/>
          <w:szCs w:val="24"/>
        </w:rPr>
        <w:t xml:space="preserve"> </w:t>
      </w:r>
    </w:p>
    <w:p w14:paraId="01DA7407" w14:textId="77FE032F" w:rsidR="00BB7AD2" w:rsidRPr="00FD176C" w:rsidRDefault="003060A5" w:rsidP="00820EE4">
      <w:pPr>
        <w:spacing w:line="240" w:lineRule="auto"/>
        <w:ind w:right="9" w:firstLine="0"/>
        <w:rPr>
          <w:color w:val="auto"/>
          <w:sz w:val="24"/>
          <w:szCs w:val="24"/>
        </w:rPr>
      </w:pPr>
      <w:r w:rsidRPr="00FD176C">
        <w:rPr>
          <w:color w:val="auto"/>
          <w:sz w:val="24"/>
          <w:szCs w:val="24"/>
        </w:rPr>
        <w:t>Обществознание.........................................................................................................</w:t>
      </w:r>
      <w:r w:rsidR="00AB0FB6" w:rsidRPr="00FD176C">
        <w:rPr>
          <w:color w:val="auto"/>
          <w:sz w:val="24"/>
          <w:szCs w:val="24"/>
        </w:rPr>
        <w:t>...........................</w:t>
      </w:r>
      <w:r w:rsidRPr="00FD176C">
        <w:rPr>
          <w:color w:val="auto"/>
          <w:sz w:val="24"/>
          <w:szCs w:val="24"/>
        </w:rPr>
        <w:t>... 4</w:t>
      </w:r>
      <w:r w:rsidR="00C803D1" w:rsidRPr="00FD176C">
        <w:rPr>
          <w:color w:val="auto"/>
          <w:sz w:val="24"/>
          <w:szCs w:val="24"/>
        </w:rPr>
        <w:t>1</w:t>
      </w:r>
      <w:r w:rsidRPr="00FD176C">
        <w:rPr>
          <w:rFonts w:ascii="Calibri" w:eastAsia="Calibri" w:hAnsi="Calibri" w:cs="Calibri"/>
          <w:color w:val="auto"/>
          <w:sz w:val="24"/>
          <w:szCs w:val="24"/>
        </w:rPr>
        <w:t xml:space="preserve"> </w:t>
      </w:r>
    </w:p>
    <w:p w14:paraId="34A1E0B9" w14:textId="7D12C25A" w:rsidR="00BB7AD2" w:rsidRPr="00FD176C" w:rsidRDefault="003060A5" w:rsidP="00820EE4">
      <w:pPr>
        <w:spacing w:line="240" w:lineRule="auto"/>
        <w:ind w:right="9" w:firstLine="0"/>
        <w:rPr>
          <w:color w:val="auto"/>
          <w:sz w:val="24"/>
          <w:szCs w:val="24"/>
        </w:rPr>
      </w:pPr>
      <w:r w:rsidRPr="00FD176C">
        <w:rPr>
          <w:color w:val="auto"/>
          <w:sz w:val="24"/>
          <w:szCs w:val="24"/>
        </w:rPr>
        <w:t>Россия в мире ........................................................................................................</w:t>
      </w:r>
      <w:r w:rsidR="00AB0FB6" w:rsidRPr="00FD176C">
        <w:rPr>
          <w:color w:val="auto"/>
          <w:sz w:val="24"/>
          <w:szCs w:val="24"/>
        </w:rPr>
        <w:t>..........................</w:t>
      </w:r>
      <w:r w:rsidRPr="00FD176C">
        <w:rPr>
          <w:color w:val="auto"/>
          <w:sz w:val="24"/>
          <w:szCs w:val="24"/>
        </w:rPr>
        <w:t>........ 4</w:t>
      </w:r>
      <w:r w:rsidR="00C803D1" w:rsidRPr="00FD176C">
        <w:rPr>
          <w:color w:val="auto"/>
          <w:sz w:val="24"/>
          <w:szCs w:val="24"/>
        </w:rPr>
        <w:t>6</w:t>
      </w:r>
    </w:p>
    <w:p w14:paraId="4136EB2E" w14:textId="23BF2CF7" w:rsidR="00BB7AD2" w:rsidRPr="00FD176C" w:rsidRDefault="003060A5" w:rsidP="00820EE4">
      <w:pPr>
        <w:spacing w:line="240" w:lineRule="auto"/>
        <w:ind w:right="9" w:firstLine="0"/>
        <w:rPr>
          <w:color w:val="auto"/>
          <w:sz w:val="24"/>
          <w:szCs w:val="24"/>
        </w:rPr>
      </w:pPr>
      <w:r w:rsidRPr="00FD176C">
        <w:rPr>
          <w:color w:val="auto"/>
          <w:sz w:val="24"/>
          <w:szCs w:val="24"/>
        </w:rPr>
        <w:t>Математика: алгебра и начала математического анализа, геометрия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47</w:t>
      </w:r>
      <w:r w:rsidRPr="00FD176C">
        <w:rPr>
          <w:rFonts w:ascii="Calibri" w:eastAsia="Calibri" w:hAnsi="Calibri" w:cs="Calibri"/>
          <w:color w:val="auto"/>
          <w:sz w:val="24"/>
          <w:szCs w:val="24"/>
        </w:rPr>
        <w:t xml:space="preserve"> </w:t>
      </w:r>
    </w:p>
    <w:p w14:paraId="72E9299C" w14:textId="79FF6165" w:rsidR="00BB7AD2" w:rsidRPr="00FD176C" w:rsidRDefault="003060A5" w:rsidP="00820EE4">
      <w:pPr>
        <w:spacing w:line="240" w:lineRule="auto"/>
        <w:ind w:right="9" w:firstLine="0"/>
        <w:rPr>
          <w:color w:val="auto"/>
          <w:sz w:val="24"/>
          <w:szCs w:val="24"/>
        </w:rPr>
      </w:pPr>
      <w:r w:rsidRPr="00FD176C">
        <w:rPr>
          <w:color w:val="auto"/>
          <w:sz w:val="24"/>
          <w:szCs w:val="24"/>
        </w:rPr>
        <w:t>Информатика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68</w:t>
      </w:r>
    </w:p>
    <w:p w14:paraId="75EE4712" w14:textId="28091C07" w:rsidR="00BB7AD2" w:rsidRPr="00FD176C" w:rsidRDefault="003060A5" w:rsidP="00820EE4">
      <w:pPr>
        <w:spacing w:line="240" w:lineRule="auto"/>
        <w:ind w:right="9" w:firstLine="0"/>
        <w:rPr>
          <w:color w:val="auto"/>
          <w:sz w:val="24"/>
          <w:szCs w:val="24"/>
        </w:rPr>
      </w:pPr>
      <w:r w:rsidRPr="00FD176C">
        <w:rPr>
          <w:color w:val="auto"/>
          <w:sz w:val="24"/>
          <w:szCs w:val="24"/>
        </w:rPr>
        <w:t>Физика ..................................................................................................................</w:t>
      </w:r>
      <w:r w:rsidR="00AB0FB6" w:rsidRPr="00FD176C">
        <w:rPr>
          <w:color w:val="auto"/>
          <w:sz w:val="24"/>
          <w:szCs w:val="24"/>
        </w:rPr>
        <w:t>..........................</w:t>
      </w:r>
      <w:r w:rsidRPr="00FD176C">
        <w:rPr>
          <w:color w:val="auto"/>
          <w:sz w:val="24"/>
          <w:szCs w:val="24"/>
        </w:rPr>
        <w:t>.......... 7</w:t>
      </w:r>
      <w:r w:rsidR="00C803D1" w:rsidRPr="00FD176C">
        <w:rPr>
          <w:color w:val="auto"/>
          <w:sz w:val="24"/>
          <w:szCs w:val="24"/>
        </w:rPr>
        <w:t>2</w:t>
      </w:r>
      <w:r w:rsidRPr="00FD176C">
        <w:rPr>
          <w:rFonts w:ascii="Calibri" w:eastAsia="Calibri" w:hAnsi="Calibri" w:cs="Calibri"/>
          <w:color w:val="auto"/>
          <w:sz w:val="24"/>
          <w:szCs w:val="24"/>
        </w:rPr>
        <w:t xml:space="preserve"> </w:t>
      </w:r>
    </w:p>
    <w:p w14:paraId="5129720D" w14:textId="0241C33B" w:rsidR="00BB7AD2" w:rsidRPr="00FD176C" w:rsidRDefault="003060A5" w:rsidP="00820EE4">
      <w:pPr>
        <w:spacing w:line="240" w:lineRule="auto"/>
        <w:ind w:right="9" w:firstLine="0"/>
        <w:rPr>
          <w:color w:val="auto"/>
          <w:sz w:val="24"/>
          <w:szCs w:val="24"/>
        </w:rPr>
      </w:pPr>
      <w:r w:rsidRPr="00FD176C">
        <w:rPr>
          <w:color w:val="auto"/>
          <w:sz w:val="24"/>
          <w:szCs w:val="24"/>
        </w:rPr>
        <w:t>Химия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74</w:t>
      </w:r>
      <w:r w:rsidRPr="00FD176C">
        <w:rPr>
          <w:rFonts w:ascii="Calibri" w:eastAsia="Calibri" w:hAnsi="Calibri" w:cs="Calibri"/>
          <w:color w:val="auto"/>
          <w:sz w:val="24"/>
          <w:szCs w:val="24"/>
        </w:rPr>
        <w:t xml:space="preserve"> </w:t>
      </w:r>
    </w:p>
    <w:p w14:paraId="3E0947F2" w14:textId="29FDF359" w:rsidR="00BB7AD2" w:rsidRPr="00FD176C" w:rsidRDefault="003060A5" w:rsidP="00820EE4">
      <w:pPr>
        <w:spacing w:line="240" w:lineRule="auto"/>
        <w:ind w:right="9" w:firstLine="0"/>
        <w:rPr>
          <w:color w:val="auto"/>
          <w:sz w:val="24"/>
          <w:szCs w:val="24"/>
        </w:rPr>
      </w:pPr>
      <w:r w:rsidRPr="00FD176C">
        <w:rPr>
          <w:color w:val="auto"/>
          <w:sz w:val="24"/>
          <w:szCs w:val="24"/>
        </w:rPr>
        <w:t>Биология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78</w:t>
      </w:r>
      <w:r w:rsidRPr="00FD176C">
        <w:rPr>
          <w:rFonts w:ascii="Calibri" w:eastAsia="Calibri" w:hAnsi="Calibri" w:cs="Calibri"/>
          <w:color w:val="auto"/>
          <w:sz w:val="24"/>
          <w:szCs w:val="24"/>
        </w:rPr>
        <w:t xml:space="preserve"> </w:t>
      </w:r>
    </w:p>
    <w:p w14:paraId="0519E5FC" w14:textId="2E80F172" w:rsidR="00BB7AD2" w:rsidRPr="00FD176C" w:rsidRDefault="003060A5" w:rsidP="00820EE4">
      <w:pPr>
        <w:spacing w:line="240" w:lineRule="auto"/>
        <w:ind w:right="9" w:firstLine="0"/>
        <w:rPr>
          <w:color w:val="auto"/>
          <w:sz w:val="24"/>
          <w:szCs w:val="24"/>
        </w:rPr>
      </w:pPr>
      <w:r w:rsidRPr="00FD176C">
        <w:rPr>
          <w:color w:val="auto"/>
          <w:sz w:val="24"/>
          <w:szCs w:val="24"/>
        </w:rPr>
        <w:t>Естествознание .................................................................................................</w:t>
      </w:r>
      <w:r w:rsidR="00AB0FB6" w:rsidRPr="00FD176C">
        <w:rPr>
          <w:color w:val="auto"/>
          <w:sz w:val="24"/>
          <w:szCs w:val="24"/>
        </w:rPr>
        <w:t>.........................</w:t>
      </w:r>
      <w:r w:rsidRPr="00FD176C">
        <w:rPr>
          <w:color w:val="auto"/>
          <w:sz w:val="24"/>
          <w:szCs w:val="24"/>
        </w:rPr>
        <w:t>............. 8</w:t>
      </w:r>
      <w:r w:rsidR="00C803D1" w:rsidRPr="00FD176C">
        <w:rPr>
          <w:color w:val="auto"/>
          <w:sz w:val="24"/>
          <w:szCs w:val="24"/>
        </w:rPr>
        <w:t>1</w:t>
      </w:r>
      <w:r w:rsidRPr="00FD176C">
        <w:rPr>
          <w:rFonts w:ascii="Calibri" w:eastAsia="Calibri" w:hAnsi="Calibri" w:cs="Calibri"/>
          <w:color w:val="auto"/>
          <w:sz w:val="24"/>
          <w:szCs w:val="24"/>
        </w:rPr>
        <w:t xml:space="preserve"> </w:t>
      </w:r>
    </w:p>
    <w:p w14:paraId="4D98AA92" w14:textId="67102368" w:rsidR="00BB7AD2" w:rsidRPr="00FD176C" w:rsidRDefault="003060A5" w:rsidP="00820EE4">
      <w:pPr>
        <w:spacing w:line="240" w:lineRule="auto"/>
        <w:ind w:right="9" w:firstLine="0"/>
        <w:rPr>
          <w:color w:val="auto"/>
          <w:sz w:val="24"/>
          <w:szCs w:val="24"/>
        </w:rPr>
      </w:pPr>
      <w:r w:rsidRPr="00FD176C">
        <w:rPr>
          <w:color w:val="auto"/>
          <w:sz w:val="24"/>
          <w:szCs w:val="24"/>
        </w:rPr>
        <w:t>Физическая культура ..........................................................................................</w:t>
      </w:r>
      <w:r w:rsidR="00AB0FB6" w:rsidRPr="00FD176C">
        <w:rPr>
          <w:color w:val="auto"/>
          <w:sz w:val="24"/>
          <w:szCs w:val="24"/>
        </w:rPr>
        <w:t>.........................</w:t>
      </w:r>
      <w:r w:rsidRPr="00FD176C">
        <w:rPr>
          <w:color w:val="auto"/>
          <w:sz w:val="24"/>
          <w:szCs w:val="24"/>
        </w:rPr>
        <w:t>.......... 8</w:t>
      </w:r>
      <w:r w:rsidR="00C803D1" w:rsidRPr="00FD176C">
        <w:rPr>
          <w:color w:val="auto"/>
          <w:sz w:val="24"/>
          <w:szCs w:val="24"/>
        </w:rPr>
        <w:t>2</w:t>
      </w:r>
      <w:r w:rsidRPr="00FD176C">
        <w:rPr>
          <w:rFonts w:ascii="Calibri" w:eastAsia="Calibri" w:hAnsi="Calibri" w:cs="Calibri"/>
          <w:color w:val="auto"/>
          <w:sz w:val="24"/>
          <w:szCs w:val="24"/>
        </w:rPr>
        <w:t xml:space="preserve"> </w:t>
      </w:r>
    </w:p>
    <w:p w14:paraId="74D47B74" w14:textId="6FAD0500" w:rsidR="00BB7AD2" w:rsidRPr="00FD176C" w:rsidRDefault="003060A5" w:rsidP="00820EE4">
      <w:pPr>
        <w:spacing w:line="240" w:lineRule="auto"/>
        <w:ind w:right="9" w:firstLine="0"/>
        <w:rPr>
          <w:color w:val="auto"/>
          <w:sz w:val="24"/>
          <w:szCs w:val="24"/>
        </w:rPr>
      </w:pPr>
      <w:r w:rsidRPr="00FD176C">
        <w:rPr>
          <w:color w:val="auto"/>
          <w:sz w:val="24"/>
          <w:szCs w:val="24"/>
        </w:rPr>
        <w:t>Экология ...............................................................................................................</w:t>
      </w:r>
      <w:r w:rsidR="00AB0FB6" w:rsidRPr="00FD176C">
        <w:rPr>
          <w:color w:val="auto"/>
          <w:sz w:val="24"/>
          <w:szCs w:val="24"/>
        </w:rPr>
        <w:t>.........................</w:t>
      </w:r>
      <w:r w:rsidRPr="00FD176C">
        <w:rPr>
          <w:color w:val="auto"/>
          <w:sz w:val="24"/>
          <w:szCs w:val="24"/>
        </w:rPr>
        <w:t>......... 8</w:t>
      </w:r>
      <w:r w:rsidR="00C803D1" w:rsidRPr="00FD176C">
        <w:rPr>
          <w:color w:val="auto"/>
          <w:sz w:val="24"/>
          <w:szCs w:val="24"/>
        </w:rPr>
        <w:t>3</w:t>
      </w:r>
      <w:r w:rsidRPr="00FD176C">
        <w:rPr>
          <w:rFonts w:ascii="Calibri" w:eastAsia="Calibri" w:hAnsi="Calibri" w:cs="Calibri"/>
          <w:color w:val="auto"/>
          <w:sz w:val="24"/>
          <w:szCs w:val="24"/>
        </w:rPr>
        <w:t xml:space="preserve"> </w:t>
      </w:r>
    </w:p>
    <w:p w14:paraId="1690F7DF" w14:textId="299663BB" w:rsidR="00BB7AD2" w:rsidRPr="00FD176C" w:rsidRDefault="003060A5" w:rsidP="00820EE4">
      <w:pPr>
        <w:spacing w:line="240" w:lineRule="auto"/>
        <w:ind w:right="9" w:firstLine="0"/>
        <w:rPr>
          <w:color w:val="auto"/>
          <w:sz w:val="24"/>
          <w:szCs w:val="24"/>
        </w:rPr>
      </w:pPr>
      <w:r w:rsidRPr="00FD176C">
        <w:rPr>
          <w:color w:val="auto"/>
          <w:sz w:val="24"/>
          <w:szCs w:val="24"/>
        </w:rPr>
        <w:t>Основы безопасности жизнедеятельности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83</w:t>
      </w:r>
      <w:r w:rsidRPr="00FD176C">
        <w:rPr>
          <w:rFonts w:ascii="Calibri" w:eastAsia="Calibri" w:hAnsi="Calibri" w:cs="Calibri"/>
          <w:color w:val="auto"/>
          <w:sz w:val="24"/>
          <w:szCs w:val="24"/>
        </w:rPr>
        <w:t xml:space="preserve"> </w:t>
      </w:r>
    </w:p>
    <w:p w14:paraId="5281DAAF" w14:textId="77777777" w:rsidR="00BB7AD2" w:rsidRPr="00FD176C" w:rsidRDefault="003060A5" w:rsidP="00820EE4">
      <w:pPr>
        <w:tabs>
          <w:tab w:val="center" w:pos="2050"/>
          <w:tab w:val="center" w:pos="3419"/>
          <w:tab w:val="center" w:pos="5142"/>
          <w:tab w:val="center" w:pos="6865"/>
          <w:tab w:val="center" w:pos="8339"/>
          <w:tab w:val="right" w:pos="10209"/>
        </w:tabs>
        <w:spacing w:line="240" w:lineRule="auto"/>
        <w:ind w:right="9" w:firstLine="0"/>
        <w:jc w:val="left"/>
        <w:rPr>
          <w:color w:val="auto"/>
          <w:sz w:val="24"/>
          <w:szCs w:val="24"/>
        </w:rPr>
      </w:pPr>
      <w:r w:rsidRPr="00FD176C">
        <w:rPr>
          <w:color w:val="auto"/>
          <w:sz w:val="24"/>
          <w:szCs w:val="24"/>
        </w:rPr>
        <w:t xml:space="preserve">I.3. Система </w:t>
      </w:r>
      <w:r w:rsidRPr="00FD176C">
        <w:rPr>
          <w:color w:val="auto"/>
          <w:sz w:val="24"/>
          <w:szCs w:val="24"/>
        </w:rPr>
        <w:tab/>
        <w:t xml:space="preserve">оценки </w:t>
      </w:r>
      <w:r w:rsidRPr="00FD176C">
        <w:rPr>
          <w:color w:val="auto"/>
          <w:sz w:val="24"/>
          <w:szCs w:val="24"/>
        </w:rPr>
        <w:tab/>
        <w:t xml:space="preserve">достижения </w:t>
      </w:r>
      <w:r w:rsidRPr="00FD176C">
        <w:rPr>
          <w:color w:val="auto"/>
          <w:sz w:val="24"/>
          <w:szCs w:val="24"/>
        </w:rPr>
        <w:tab/>
        <w:t xml:space="preserve">планируемых </w:t>
      </w:r>
      <w:r w:rsidRPr="00FD176C">
        <w:rPr>
          <w:color w:val="auto"/>
          <w:sz w:val="24"/>
          <w:szCs w:val="24"/>
        </w:rPr>
        <w:tab/>
        <w:t xml:space="preserve">результатов </w:t>
      </w:r>
      <w:r w:rsidRPr="00FD176C">
        <w:rPr>
          <w:color w:val="auto"/>
          <w:sz w:val="24"/>
          <w:szCs w:val="24"/>
        </w:rPr>
        <w:tab/>
        <w:t xml:space="preserve">освоения </w:t>
      </w:r>
      <w:r w:rsidRPr="00FD176C">
        <w:rPr>
          <w:color w:val="auto"/>
          <w:sz w:val="24"/>
          <w:szCs w:val="24"/>
        </w:rPr>
        <w:tab/>
        <w:t xml:space="preserve">основной </w:t>
      </w:r>
    </w:p>
    <w:p w14:paraId="5AAF6003" w14:textId="55AF86B9" w:rsidR="00BB7AD2" w:rsidRPr="00FD176C" w:rsidRDefault="003060A5" w:rsidP="00820EE4">
      <w:pPr>
        <w:spacing w:line="240" w:lineRule="auto"/>
        <w:ind w:right="9" w:firstLine="0"/>
        <w:rPr>
          <w:color w:val="auto"/>
          <w:sz w:val="24"/>
          <w:szCs w:val="24"/>
        </w:rPr>
      </w:pPr>
      <w:r w:rsidRPr="00FD176C">
        <w:rPr>
          <w:color w:val="auto"/>
          <w:sz w:val="24"/>
          <w:szCs w:val="24"/>
        </w:rPr>
        <w:t>образовательной программы среднего общего образования ..............................</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9</w:t>
      </w:r>
      <w:r w:rsidR="00C803D1" w:rsidRPr="00FD176C">
        <w:rPr>
          <w:color w:val="auto"/>
          <w:sz w:val="24"/>
          <w:szCs w:val="24"/>
        </w:rPr>
        <w:t>0</w:t>
      </w:r>
      <w:r w:rsidRPr="00FD176C">
        <w:rPr>
          <w:rFonts w:ascii="Calibri" w:eastAsia="Calibri" w:hAnsi="Calibri" w:cs="Calibri"/>
          <w:color w:val="auto"/>
          <w:sz w:val="24"/>
          <w:szCs w:val="24"/>
        </w:rPr>
        <w:t xml:space="preserve"> </w:t>
      </w:r>
    </w:p>
    <w:p w14:paraId="15033746" w14:textId="77777777" w:rsidR="00BB7AD2" w:rsidRPr="00FD176C" w:rsidRDefault="003060A5" w:rsidP="00820EE4">
      <w:pPr>
        <w:numPr>
          <w:ilvl w:val="0"/>
          <w:numId w:val="1"/>
        </w:numPr>
        <w:spacing w:after="5" w:line="240" w:lineRule="auto"/>
        <w:ind w:left="0" w:right="9" w:firstLine="0"/>
        <w:rPr>
          <w:color w:val="auto"/>
          <w:sz w:val="24"/>
          <w:szCs w:val="24"/>
        </w:rPr>
      </w:pPr>
      <w:r w:rsidRPr="00FD176C">
        <w:rPr>
          <w:b/>
          <w:color w:val="auto"/>
          <w:sz w:val="24"/>
          <w:szCs w:val="24"/>
        </w:rPr>
        <w:t xml:space="preserve">Содержательный раздел основной образовательной программы среднего общего </w:t>
      </w:r>
    </w:p>
    <w:p w14:paraId="376C2649" w14:textId="43EF7D87" w:rsidR="00BB7AD2" w:rsidRPr="00FD176C" w:rsidRDefault="003060A5" w:rsidP="00820EE4">
      <w:pPr>
        <w:spacing w:line="240" w:lineRule="auto"/>
        <w:ind w:right="9" w:firstLine="0"/>
        <w:rPr>
          <w:color w:val="auto"/>
          <w:sz w:val="24"/>
          <w:szCs w:val="24"/>
        </w:rPr>
      </w:pPr>
      <w:r w:rsidRPr="00FD176C">
        <w:rPr>
          <w:b/>
          <w:color w:val="auto"/>
          <w:sz w:val="24"/>
          <w:szCs w:val="24"/>
        </w:rPr>
        <w:t>образования</w:t>
      </w:r>
      <w:r w:rsidRPr="00FD176C">
        <w:rPr>
          <w:color w:val="auto"/>
          <w:sz w:val="24"/>
          <w:szCs w:val="24"/>
        </w:rPr>
        <w:t>.........................................................................................................</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92</w:t>
      </w:r>
      <w:r w:rsidRPr="00FD176C">
        <w:rPr>
          <w:rFonts w:ascii="Calibri" w:eastAsia="Calibri" w:hAnsi="Calibri" w:cs="Calibri"/>
          <w:color w:val="auto"/>
          <w:sz w:val="24"/>
          <w:szCs w:val="24"/>
        </w:rPr>
        <w:t xml:space="preserve"> </w:t>
      </w:r>
    </w:p>
    <w:p w14:paraId="4B059EA7" w14:textId="24B58E06" w:rsidR="00BB7AD2" w:rsidRPr="00FD176C" w:rsidRDefault="003060A5" w:rsidP="00820EE4">
      <w:pPr>
        <w:numPr>
          <w:ilvl w:val="1"/>
          <w:numId w:val="1"/>
        </w:numPr>
        <w:spacing w:line="240" w:lineRule="auto"/>
        <w:ind w:left="0" w:right="9" w:firstLine="0"/>
        <w:rPr>
          <w:color w:val="auto"/>
          <w:sz w:val="24"/>
          <w:szCs w:val="24"/>
        </w:rPr>
      </w:pPr>
      <w:r w:rsidRPr="00FD176C">
        <w:rPr>
          <w:color w:val="auto"/>
          <w:sz w:val="24"/>
          <w:szCs w:val="24"/>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96</w:t>
      </w:r>
      <w:r w:rsidRPr="00FD176C">
        <w:rPr>
          <w:color w:val="auto"/>
          <w:sz w:val="24"/>
          <w:szCs w:val="24"/>
        </w:rPr>
        <w:t xml:space="preserve">. </w:t>
      </w:r>
    </w:p>
    <w:p w14:paraId="31A4483B" w14:textId="7B8D02BA" w:rsidR="00BB7AD2" w:rsidRPr="00FD176C" w:rsidRDefault="003060A5" w:rsidP="00820EE4">
      <w:pPr>
        <w:numPr>
          <w:ilvl w:val="2"/>
          <w:numId w:val="1"/>
        </w:numPr>
        <w:spacing w:line="240" w:lineRule="auto"/>
        <w:ind w:left="0" w:right="9" w:firstLine="0"/>
        <w:rPr>
          <w:color w:val="auto"/>
          <w:sz w:val="24"/>
          <w:szCs w:val="24"/>
        </w:rPr>
      </w:pPr>
      <w:r w:rsidRPr="00FD176C">
        <w:rPr>
          <w:color w:val="auto"/>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96</w:t>
      </w:r>
      <w:r w:rsidRPr="00FD176C">
        <w:rPr>
          <w:rFonts w:ascii="Calibri" w:eastAsia="Calibri" w:hAnsi="Calibri" w:cs="Calibri"/>
          <w:color w:val="auto"/>
          <w:sz w:val="24"/>
          <w:szCs w:val="24"/>
        </w:rPr>
        <w:t xml:space="preserve"> </w:t>
      </w:r>
    </w:p>
    <w:p w14:paraId="0673D7EE" w14:textId="5CD7E8C2" w:rsidR="00BB7AD2" w:rsidRPr="00FD176C" w:rsidRDefault="003060A5" w:rsidP="00820EE4">
      <w:pPr>
        <w:numPr>
          <w:ilvl w:val="2"/>
          <w:numId w:val="1"/>
        </w:numPr>
        <w:spacing w:line="240" w:lineRule="auto"/>
        <w:ind w:left="0" w:right="9" w:firstLine="0"/>
        <w:rPr>
          <w:color w:val="auto"/>
          <w:sz w:val="24"/>
          <w:szCs w:val="24"/>
        </w:rPr>
      </w:pPr>
      <w:r w:rsidRPr="00FD176C">
        <w:rPr>
          <w:color w:val="auto"/>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98</w:t>
      </w:r>
    </w:p>
    <w:p w14:paraId="252F666E" w14:textId="3AF115E7" w:rsidR="00BB7AD2" w:rsidRPr="00FD176C" w:rsidRDefault="003060A5" w:rsidP="00820EE4">
      <w:pPr>
        <w:numPr>
          <w:ilvl w:val="2"/>
          <w:numId w:val="1"/>
        </w:numPr>
        <w:spacing w:line="240" w:lineRule="auto"/>
        <w:ind w:left="0" w:right="9" w:firstLine="0"/>
        <w:rPr>
          <w:color w:val="auto"/>
          <w:sz w:val="24"/>
          <w:szCs w:val="24"/>
        </w:rPr>
      </w:pPr>
      <w:r w:rsidRPr="00FD176C">
        <w:rPr>
          <w:color w:val="auto"/>
          <w:sz w:val="24"/>
          <w:szCs w:val="24"/>
        </w:rPr>
        <w:t>Типовые задачи по формированию универсальных учебных действий ...</w:t>
      </w:r>
      <w:r w:rsidR="00AB0FB6" w:rsidRPr="00FD176C">
        <w:rPr>
          <w:color w:val="auto"/>
          <w:sz w:val="24"/>
          <w:szCs w:val="24"/>
        </w:rPr>
        <w:t>.......................</w:t>
      </w:r>
      <w:r w:rsidRPr="00FD176C">
        <w:rPr>
          <w:color w:val="auto"/>
          <w:sz w:val="24"/>
          <w:szCs w:val="24"/>
        </w:rPr>
        <w:t>.......</w:t>
      </w:r>
      <w:r w:rsidR="00C803D1" w:rsidRPr="00FD176C">
        <w:rPr>
          <w:color w:val="auto"/>
          <w:sz w:val="24"/>
          <w:szCs w:val="24"/>
        </w:rPr>
        <w:t>99</w:t>
      </w:r>
      <w:r w:rsidRPr="00FD176C">
        <w:rPr>
          <w:rFonts w:ascii="Calibri" w:eastAsia="Calibri" w:hAnsi="Calibri" w:cs="Calibri"/>
          <w:color w:val="auto"/>
          <w:sz w:val="24"/>
          <w:szCs w:val="24"/>
        </w:rPr>
        <w:t xml:space="preserve"> </w:t>
      </w:r>
    </w:p>
    <w:p w14:paraId="267960CE" w14:textId="531E9996" w:rsidR="00BB7AD2" w:rsidRPr="00FD176C" w:rsidRDefault="003060A5" w:rsidP="00820EE4">
      <w:pPr>
        <w:numPr>
          <w:ilvl w:val="2"/>
          <w:numId w:val="1"/>
        </w:numPr>
        <w:spacing w:line="240" w:lineRule="auto"/>
        <w:ind w:left="0" w:right="9" w:firstLine="0"/>
        <w:rPr>
          <w:color w:val="auto"/>
          <w:sz w:val="24"/>
          <w:szCs w:val="24"/>
        </w:rPr>
      </w:pPr>
      <w:r w:rsidRPr="00FD176C">
        <w:rPr>
          <w:color w:val="auto"/>
          <w:sz w:val="24"/>
          <w:szCs w:val="24"/>
        </w:rPr>
        <w:t>Описание особенностей учебно-исследовательской и проектной деятельности обучающихся ............................................................................................................</w:t>
      </w:r>
      <w:r w:rsidR="00AB0FB6" w:rsidRPr="00FD176C">
        <w:rPr>
          <w:color w:val="auto"/>
          <w:sz w:val="24"/>
          <w:szCs w:val="24"/>
        </w:rPr>
        <w:t>.............................................</w:t>
      </w:r>
      <w:r w:rsidRPr="00FD176C">
        <w:rPr>
          <w:color w:val="auto"/>
          <w:sz w:val="24"/>
          <w:szCs w:val="24"/>
        </w:rPr>
        <w:t>.......... 1</w:t>
      </w:r>
      <w:r w:rsidR="00C803D1" w:rsidRPr="00FD176C">
        <w:rPr>
          <w:color w:val="auto"/>
          <w:sz w:val="24"/>
          <w:szCs w:val="24"/>
        </w:rPr>
        <w:t>01</w:t>
      </w:r>
    </w:p>
    <w:p w14:paraId="19838652" w14:textId="251DEC94" w:rsidR="00BB7AD2" w:rsidRPr="00FD176C" w:rsidRDefault="003060A5" w:rsidP="00820EE4">
      <w:pPr>
        <w:numPr>
          <w:ilvl w:val="2"/>
          <w:numId w:val="1"/>
        </w:numPr>
        <w:spacing w:line="240" w:lineRule="auto"/>
        <w:ind w:left="0" w:right="9" w:firstLine="0"/>
        <w:rPr>
          <w:color w:val="auto"/>
          <w:sz w:val="24"/>
          <w:szCs w:val="24"/>
        </w:rPr>
      </w:pPr>
      <w:r w:rsidRPr="00FD176C">
        <w:rPr>
          <w:color w:val="auto"/>
          <w:sz w:val="24"/>
          <w:szCs w:val="24"/>
        </w:rPr>
        <w:t xml:space="preserve">Описание </w:t>
      </w:r>
      <w:r w:rsidRPr="00FD176C">
        <w:rPr>
          <w:color w:val="auto"/>
          <w:sz w:val="24"/>
          <w:szCs w:val="24"/>
        </w:rPr>
        <w:tab/>
        <w:t xml:space="preserve">основных </w:t>
      </w:r>
      <w:r w:rsidRPr="00FD176C">
        <w:rPr>
          <w:color w:val="auto"/>
          <w:sz w:val="24"/>
          <w:szCs w:val="24"/>
        </w:rPr>
        <w:tab/>
        <w:t xml:space="preserve">направлений </w:t>
      </w:r>
      <w:r w:rsidRPr="00FD176C">
        <w:rPr>
          <w:color w:val="auto"/>
          <w:sz w:val="24"/>
          <w:szCs w:val="24"/>
        </w:rPr>
        <w:tab/>
        <w:t xml:space="preserve">учебно-исследовательской </w:t>
      </w:r>
      <w:r w:rsidRPr="00FD176C">
        <w:rPr>
          <w:color w:val="auto"/>
          <w:sz w:val="24"/>
          <w:szCs w:val="24"/>
        </w:rPr>
        <w:tab/>
        <w:t xml:space="preserve">и </w:t>
      </w:r>
      <w:r w:rsidRPr="00FD176C">
        <w:rPr>
          <w:color w:val="auto"/>
          <w:sz w:val="24"/>
          <w:szCs w:val="24"/>
        </w:rPr>
        <w:tab/>
        <w:t>проектной деятельности обучающихся ........</w:t>
      </w:r>
      <w:r w:rsidR="00AB0FB6" w:rsidRPr="00FD176C">
        <w:rPr>
          <w:color w:val="auto"/>
          <w:sz w:val="24"/>
          <w:szCs w:val="24"/>
        </w:rPr>
        <w:t>.....................................................................................................</w:t>
      </w:r>
      <w:r w:rsidRPr="00FD176C">
        <w:rPr>
          <w:color w:val="auto"/>
          <w:sz w:val="24"/>
          <w:szCs w:val="24"/>
        </w:rPr>
        <w:t>..... 10</w:t>
      </w:r>
      <w:r w:rsidR="00C803D1" w:rsidRPr="00FD176C">
        <w:rPr>
          <w:color w:val="auto"/>
          <w:sz w:val="24"/>
          <w:szCs w:val="24"/>
        </w:rPr>
        <w:t>2</w:t>
      </w:r>
    </w:p>
    <w:p w14:paraId="65C4B634" w14:textId="77777777" w:rsidR="00BB7AD2" w:rsidRPr="00FD176C" w:rsidRDefault="003060A5" w:rsidP="00820EE4">
      <w:pPr>
        <w:numPr>
          <w:ilvl w:val="2"/>
          <w:numId w:val="1"/>
        </w:numPr>
        <w:spacing w:line="240" w:lineRule="auto"/>
        <w:ind w:left="0" w:right="9" w:firstLine="0"/>
        <w:rPr>
          <w:color w:val="auto"/>
          <w:sz w:val="24"/>
          <w:szCs w:val="24"/>
        </w:rPr>
      </w:pPr>
      <w:r w:rsidRPr="00FD176C">
        <w:rPr>
          <w:color w:val="auto"/>
          <w:sz w:val="24"/>
          <w:szCs w:val="24"/>
        </w:rPr>
        <w:t xml:space="preserve">Планируемые результаты учебно-исследовательской и проектной деятельности </w:t>
      </w:r>
    </w:p>
    <w:p w14:paraId="079F8EE6" w14:textId="2A81E9B3" w:rsidR="00084AA5" w:rsidRPr="00FD176C" w:rsidRDefault="003060A5" w:rsidP="00820EE4">
      <w:pPr>
        <w:spacing w:line="240" w:lineRule="auto"/>
        <w:ind w:right="9" w:firstLine="0"/>
        <w:rPr>
          <w:rFonts w:ascii="Calibri" w:eastAsia="Calibri" w:hAnsi="Calibri" w:cs="Calibri"/>
          <w:color w:val="auto"/>
          <w:sz w:val="24"/>
          <w:szCs w:val="24"/>
        </w:rPr>
      </w:pPr>
      <w:r w:rsidRPr="00FD176C">
        <w:rPr>
          <w:color w:val="auto"/>
          <w:sz w:val="24"/>
          <w:szCs w:val="24"/>
        </w:rPr>
        <w:t>обучающихся в рамках урочной и внеурочной деятельности ................</w:t>
      </w:r>
      <w:r w:rsidR="00AB0FB6" w:rsidRPr="00FD176C">
        <w:rPr>
          <w:color w:val="auto"/>
          <w:sz w:val="24"/>
          <w:szCs w:val="24"/>
        </w:rPr>
        <w:t>......................</w:t>
      </w:r>
      <w:r w:rsidRPr="00FD176C">
        <w:rPr>
          <w:color w:val="auto"/>
          <w:sz w:val="24"/>
          <w:szCs w:val="24"/>
        </w:rPr>
        <w:t>.................... 1</w:t>
      </w:r>
      <w:r w:rsidR="00C803D1" w:rsidRPr="00FD176C">
        <w:rPr>
          <w:color w:val="auto"/>
          <w:sz w:val="24"/>
          <w:szCs w:val="24"/>
        </w:rPr>
        <w:t>02</w:t>
      </w:r>
      <w:r w:rsidRPr="00FD176C">
        <w:rPr>
          <w:rFonts w:ascii="Calibri" w:eastAsia="Calibri" w:hAnsi="Calibri" w:cs="Calibri"/>
          <w:color w:val="auto"/>
          <w:sz w:val="24"/>
          <w:szCs w:val="24"/>
        </w:rPr>
        <w:t xml:space="preserve"> </w:t>
      </w:r>
    </w:p>
    <w:p w14:paraId="709558F7" w14:textId="01D75C23" w:rsidR="00084AA5" w:rsidRPr="00FD176C" w:rsidRDefault="003060A5" w:rsidP="00820EE4">
      <w:pPr>
        <w:spacing w:line="240" w:lineRule="auto"/>
        <w:ind w:right="9" w:firstLine="0"/>
        <w:rPr>
          <w:rFonts w:ascii="Calibri" w:eastAsia="Calibri" w:hAnsi="Calibri" w:cs="Calibri"/>
          <w:color w:val="auto"/>
          <w:sz w:val="24"/>
          <w:szCs w:val="24"/>
        </w:rPr>
      </w:pPr>
      <w:r w:rsidRPr="00FD176C">
        <w:rPr>
          <w:color w:val="auto"/>
          <w:sz w:val="24"/>
          <w:szCs w:val="24"/>
        </w:rPr>
        <w:lastRenderedPageBreak/>
        <w:t xml:space="preserve">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w:t>
      </w:r>
      <w:r w:rsidR="00AB0FB6" w:rsidRPr="00FD176C">
        <w:rPr>
          <w:color w:val="auto"/>
          <w:sz w:val="24"/>
          <w:szCs w:val="24"/>
        </w:rPr>
        <w:t>……………………………</w:t>
      </w:r>
      <w:r w:rsidRPr="00FD176C">
        <w:rPr>
          <w:color w:val="auto"/>
          <w:sz w:val="24"/>
          <w:szCs w:val="24"/>
        </w:rPr>
        <w:t>.. 1</w:t>
      </w:r>
      <w:r w:rsidR="00C803D1" w:rsidRPr="00FD176C">
        <w:rPr>
          <w:color w:val="auto"/>
          <w:sz w:val="24"/>
          <w:szCs w:val="24"/>
        </w:rPr>
        <w:t>03</w:t>
      </w:r>
      <w:r w:rsidRPr="00FD176C">
        <w:rPr>
          <w:rFonts w:ascii="Calibri" w:eastAsia="Calibri" w:hAnsi="Calibri" w:cs="Calibri"/>
          <w:color w:val="auto"/>
          <w:sz w:val="24"/>
          <w:szCs w:val="24"/>
        </w:rPr>
        <w:t xml:space="preserve"> </w:t>
      </w:r>
    </w:p>
    <w:p w14:paraId="6F949D4C" w14:textId="4ECF6F78" w:rsidR="00446094" w:rsidRPr="00FD176C" w:rsidRDefault="003060A5" w:rsidP="00820EE4">
      <w:pPr>
        <w:spacing w:line="240" w:lineRule="auto"/>
        <w:ind w:right="9" w:firstLine="0"/>
        <w:rPr>
          <w:color w:val="auto"/>
          <w:sz w:val="24"/>
          <w:szCs w:val="24"/>
        </w:rPr>
      </w:pPr>
      <w:r w:rsidRPr="00FD176C">
        <w:rPr>
          <w:color w:val="auto"/>
          <w:sz w:val="24"/>
          <w:szCs w:val="24"/>
        </w:rPr>
        <w:t xml:space="preserve">II.1.8. Методика </w:t>
      </w:r>
      <w:r w:rsidRPr="00FD176C">
        <w:rPr>
          <w:color w:val="auto"/>
          <w:sz w:val="24"/>
          <w:szCs w:val="24"/>
        </w:rPr>
        <w:tab/>
        <w:t xml:space="preserve">и </w:t>
      </w:r>
      <w:r w:rsidRPr="00FD176C">
        <w:rPr>
          <w:color w:val="auto"/>
          <w:sz w:val="24"/>
          <w:szCs w:val="24"/>
        </w:rPr>
        <w:tab/>
        <w:t xml:space="preserve">инструментарий </w:t>
      </w:r>
      <w:r w:rsidRPr="00FD176C">
        <w:rPr>
          <w:color w:val="auto"/>
          <w:sz w:val="24"/>
          <w:szCs w:val="24"/>
        </w:rPr>
        <w:tab/>
        <w:t xml:space="preserve">оценки </w:t>
      </w:r>
      <w:r w:rsidRPr="00FD176C">
        <w:rPr>
          <w:color w:val="auto"/>
          <w:sz w:val="24"/>
          <w:szCs w:val="24"/>
        </w:rPr>
        <w:tab/>
        <w:t xml:space="preserve">успешности </w:t>
      </w:r>
      <w:r w:rsidRPr="00FD176C">
        <w:rPr>
          <w:color w:val="auto"/>
          <w:sz w:val="24"/>
          <w:szCs w:val="24"/>
        </w:rPr>
        <w:tab/>
        <w:t xml:space="preserve">освоения </w:t>
      </w:r>
      <w:r w:rsidRPr="00FD176C">
        <w:rPr>
          <w:color w:val="auto"/>
          <w:sz w:val="24"/>
          <w:szCs w:val="24"/>
        </w:rPr>
        <w:tab/>
        <w:t xml:space="preserve">и </w:t>
      </w:r>
      <w:r w:rsidRPr="00FD176C">
        <w:rPr>
          <w:color w:val="auto"/>
          <w:sz w:val="24"/>
          <w:szCs w:val="24"/>
        </w:rPr>
        <w:tab/>
        <w:t>применения обучающимися универсальных учебных действий .................................................</w:t>
      </w:r>
      <w:r w:rsidR="00AB0FB6" w:rsidRPr="00FD176C">
        <w:rPr>
          <w:color w:val="auto"/>
          <w:sz w:val="24"/>
          <w:szCs w:val="24"/>
        </w:rPr>
        <w:t>............................................................................................................</w:t>
      </w:r>
      <w:r w:rsidRPr="00FD176C">
        <w:rPr>
          <w:color w:val="auto"/>
          <w:sz w:val="24"/>
          <w:szCs w:val="24"/>
        </w:rPr>
        <w:t>...... 1</w:t>
      </w:r>
      <w:r w:rsidR="00C803D1" w:rsidRPr="00FD176C">
        <w:rPr>
          <w:color w:val="auto"/>
          <w:sz w:val="24"/>
          <w:szCs w:val="24"/>
        </w:rPr>
        <w:t>05</w:t>
      </w:r>
    </w:p>
    <w:p w14:paraId="33637189" w14:textId="17F96508" w:rsidR="00BB7AD2" w:rsidRPr="00FD176C" w:rsidRDefault="003060A5" w:rsidP="00820EE4">
      <w:pPr>
        <w:spacing w:line="240" w:lineRule="auto"/>
        <w:ind w:right="9" w:firstLine="0"/>
        <w:rPr>
          <w:color w:val="auto"/>
          <w:sz w:val="24"/>
          <w:szCs w:val="24"/>
        </w:rPr>
      </w:pPr>
      <w:r w:rsidRPr="00FD176C">
        <w:rPr>
          <w:color w:val="auto"/>
          <w:sz w:val="24"/>
          <w:szCs w:val="24"/>
        </w:rPr>
        <w:t>II.2. Программы отдельных учебных предметов ...............................</w:t>
      </w:r>
      <w:r w:rsidR="00AB0FB6" w:rsidRPr="00FD176C">
        <w:rPr>
          <w:color w:val="auto"/>
          <w:sz w:val="24"/>
          <w:szCs w:val="24"/>
        </w:rPr>
        <w:t>...................</w:t>
      </w:r>
      <w:r w:rsidRPr="00FD176C">
        <w:rPr>
          <w:color w:val="auto"/>
          <w:sz w:val="24"/>
          <w:szCs w:val="24"/>
        </w:rPr>
        <w:t>............................. 1</w:t>
      </w:r>
      <w:r w:rsidR="00C803D1" w:rsidRPr="00FD176C">
        <w:rPr>
          <w:color w:val="auto"/>
          <w:sz w:val="24"/>
          <w:szCs w:val="24"/>
        </w:rPr>
        <w:t>08</w:t>
      </w:r>
      <w:r w:rsidRPr="00FD176C">
        <w:rPr>
          <w:rFonts w:ascii="Calibri" w:eastAsia="Calibri" w:hAnsi="Calibri" w:cs="Calibri"/>
          <w:color w:val="auto"/>
          <w:sz w:val="24"/>
          <w:szCs w:val="24"/>
        </w:rPr>
        <w:t xml:space="preserve"> </w:t>
      </w:r>
    </w:p>
    <w:p w14:paraId="0907513E" w14:textId="5BE726D3" w:rsidR="00BB7AD2" w:rsidRPr="00FD176C" w:rsidRDefault="003060A5" w:rsidP="00820EE4">
      <w:pPr>
        <w:spacing w:line="240" w:lineRule="auto"/>
        <w:ind w:right="9" w:firstLine="0"/>
        <w:rPr>
          <w:color w:val="auto"/>
          <w:sz w:val="24"/>
          <w:szCs w:val="24"/>
        </w:rPr>
      </w:pPr>
      <w:r w:rsidRPr="00FD176C">
        <w:rPr>
          <w:color w:val="auto"/>
          <w:sz w:val="24"/>
          <w:szCs w:val="24"/>
        </w:rPr>
        <w:t>Русский язык ...........................................................................................</w:t>
      </w:r>
      <w:r w:rsidR="00AB0FB6" w:rsidRPr="00FD176C">
        <w:rPr>
          <w:color w:val="auto"/>
          <w:sz w:val="24"/>
          <w:szCs w:val="24"/>
        </w:rPr>
        <w:t>...................</w:t>
      </w:r>
      <w:r w:rsidRPr="00FD176C">
        <w:rPr>
          <w:color w:val="auto"/>
          <w:sz w:val="24"/>
          <w:szCs w:val="24"/>
        </w:rPr>
        <w:t>........................... 1</w:t>
      </w:r>
      <w:r w:rsidR="00C803D1" w:rsidRPr="00FD176C">
        <w:rPr>
          <w:color w:val="auto"/>
          <w:sz w:val="24"/>
          <w:szCs w:val="24"/>
        </w:rPr>
        <w:t>08</w:t>
      </w:r>
      <w:r w:rsidRPr="00FD176C">
        <w:rPr>
          <w:rFonts w:ascii="Calibri" w:eastAsia="Calibri" w:hAnsi="Calibri" w:cs="Calibri"/>
          <w:color w:val="auto"/>
          <w:sz w:val="24"/>
          <w:szCs w:val="24"/>
        </w:rPr>
        <w:t xml:space="preserve"> </w:t>
      </w:r>
    </w:p>
    <w:p w14:paraId="78C45B09" w14:textId="7DE320FE" w:rsidR="00BB7AD2" w:rsidRPr="00FD176C" w:rsidRDefault="003060A5" w:rsidP="00820EE4">
      <w:pPr>
        <w:spacing w:line="240" w:lineRule="auto"/>
        <w:ind w:right="9" w:firstLine="0"/>
        <w:rPr>
          <w:color w:val="auto"/>
          <w:sz w:val="24"/>
          <w:szCs w:val="24"/>
        </w:rPr>
      </w:pPr>
      <w:r w:rsidRPr="00FD176C">
        <w:rPr>
          <w:color w:val="auto"/>
          <w:sz w:val="24"/>
          <w:szCs w:val="24"/>
        </w:rPr>
        <w:t>Литература ...............................................................................................</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1</w:t>
      </w:r>
      <w:r w:rsidR="00C803D1" w:rsidRPr="00FD176C">
        <w:rPr>
          <w:color w:val="auto"/>
          <w:sz w:val="24"/>
          <w:szCs w:val="24"/>
        </w:rPr>
        <w:t>12</w:t>
      </w:r>
      <w:r w:rsidRPr="00FD176C">
        <w:rPr>
          <w:color w:val="auto"/>
          <w:sz w:val="24"/>
          <w:szCs w:val="24"/>
        </w:rPr>
        <w:t xml:space="preserve"> </w:t>
      </w:r>
    </w:p>
    <w:p w14:paraId="1FE56C38" w14:textId="60502688" w:rsidR="00BB7AD2" w:rsidRPr="00FD176C" w:rsidRDefault="003060A5" w:rsidP="00820EE4">
      <w:pPr>
        <w:spacing w:line="240" w:lineRule="auto"/>
        <w:ind w:right="9" w:firstLine="0"/>
        <w:rPr>
          <w:color w:val="auto"/>
          <w:sz w:val="24"/>
          <w:szCs w:val="24"/>
        </w:rPr>
      </w:pPr>
      <w:r w:rsidRPr="00FD176C">
        <w:rPr>
          <w:color w:val="auto"/>
          <w:sz w:val="24"/>
          <w:szCs w:val="24"/>
        </w:rPr>
        <w:t>Родной язык и родная литература………………………………………</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…13</w:t>
      </w:r>
      <w:r w:rsidR="00C803D1" w:rsidRPr="00FD176C">
        <w:rPr>
          <w:color w:val="auto"/>
          <w:sz w:val="24"/>
          <w:szCs w:val="24"/>
        </w:rPr>
        <w:t>0</w:t>
      </w:r>
    </w:p>
    <w:p w14:paraId="3F75753D" w14:textId="30F92012" w:rsidR="00BB7AD2" w:rsidRPr="00FD176C" w:rsidRDefault="003060A5" w:rsidP="00820EE4">
      <w:pPr>
        <w:spacing w:line="240" w:lineRule="auto"/>
        <w:ind w:right="9" w:firstLine="0"/>
        <w:rPr>
          <w:color w:val="auto"/>
          <w:sz w:val="24"/>
          <w:szCs w:val="24"/>
        </w:rPr>
      </w:pPr>
      <w:r w:rsidRPr="00FD176C">
        <w:rPr>
          <w:color w:val="auto"/>
          <w:sz w:val="24"/>
          <w:szCs w:val="24"/>
        </w:rPr>
        <w:t>Иностранный язык ....................................................................................</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1</w:t>
      </w:r>
      <w:r w:rsidR="00C803D1" w:rsidRPr="00FD176C">
        <w:rPr>
          <w:color w:val="auto"/>
          <w:sz w:val="24"/>
          <w:szCs w:val="24"/>
        </w:rPr>
        <w:t>31</w:t>
      </w:r>
      <w:r w:rsidRPr="00FD176C">
        <w:rPr>
          <w:rFonts w:ascii="Calibri" w:eastAsia="Calibri" w:hAnsi="Calibri" w:cs="Calibri"/>
          <w:color w:val="auto"/>
          <w:sz w:val="24"/>
          <w:szCs w:val="24"/>
        </w:rPr>
        <w:t xml:space="preserve"> </w:t>
      </w:r>
    </w:p>
    <w:p w14:paraId="181F7749" w14:textId="0D75BE91" w:rsidR="00BB7AD2" w:rsidRPr="00FD176C" w:rsidRDefault="003060A5" w:rsidP="00820EE4">
      <w:pPr>
        <w:spacing w:line="240" w:lineRule="auto"/>
        <w:ind w:right="9" w:firstLine="0"/>
        <w:rPr>
          <w:color w:val="auto"/>
          <w:sz w:val="24"/>
          <w:szCs w:val="24"/>
        </w:rPr>
      </w:pPr>
      <w:r w:rsidRPr="00FD176C">
        <w:rPr>
          <w:color w:val="auto"/>
          <w:sz w:val="24"/>
          <w:szCs w:val="24"/>
        </w:rPr>
        <w:t>История ..........................................................................................................</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1</w:t>
      </w:r>
      <w:r w:rsidR="00C803D1" w:rsidRPr="00FD176C">
        <w:rPr>
          <w:color w:val="auto"/>
          <w:sz w:val="24"/>
          <w:szCs w:val="24"/>
        </w:rPr>
        <w:t>36</w:t>
      </w:r>
      <w:r w:rsidRPr="00FD176C">
        <w:rPr>
          <w:rFonts w:ascii="Calibri" w:eastAsia="Calibri" w:hAnsi="Calibri" w:cs="Calibri"/>
          <w:color w:val="auto"/>
          <w:sz w:val="24"/>
          <w:szCs w:val="24"/>
        </w:rPr>
        <w:t xml:space="preserve"> </w:t>
      </w:r>
    </w:p>
    <w:p w14:paraId="0A2FE1FF" w14:textId="5344D1FA" w:rsidR="00BB7AD2" w:rsidRPr="00FD176C" w:rsidRDefault="003060A5" w:rsidP="00820EE4">
      <w:pPr>
        <w:spacing w:line="240" w:lineRule="auto"/>
        <w:ind w:right="9" w:firstLine="0"/>
        <w:rPr>
          <w:color w:val="auto"/>
          <w:sz w:val="24"/>
          <w:szCs w:val="24"/>
        </w:rPr>
      </w:pPr>
      <w:r w:rsidRPr="00FD176C">
        <w:rPr>
          <w:color w:val="auto"/>
          <w:sz w:val="24"/>
          <w:szCs w:val="24"/>
        </w:rPr>
        <w:t>География ............................................................................................................</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1</w:t>
      </w:r>
      <w:r w:rsidR="00C803D1" w:rsidRPr="00FD176C">
        <w:rPr>
          <w:color w:val="auto"/>
          <w:sz w:val="24"/>
          <w:szCs w:val="24"/>
        </w:rPr>
        <w:t>56</w:t>
      </w:r>
      <w:r w:rsidRPr="00FD176C">
        <w:rPr>
          <w:rFonts w:ascii="Calibri" w:eastAsia="Calibri" w:hAnsi="Calibri" w:cs="Calibri"/>
          <w:color w:val="auto"/>
          <w:sz w:val="24"/>
          <w:szCs w:val="24"/>
        </w:rPr>
        <w:t xml:space="preserve"> </w:t>
      </w:r>
    </w:p>
    <w:p w14:paraId="69FDA922" w14:textId="791C71C0" w:rsidR="00BB7AD2" w:rsidRPr="00FD176C" w:rsidRDefault="003060A5" w:rsidP="00820EE4">
      <w:pPr>
        <w:spacing w:line="240" w:lineRule="auto"/>
        <w:ind w:right="9" w:firstLine="0"/>
        <w:rPr>
          <w:color w:val="auto"/>
          <w:sz w:val="24"/>
          <w:szCs w:val="24"/>
        </w:rPr>
      </w:pPr>
      <w:r w:rsidRPr="00FD176C">
        <w:rPr>
          <w:color w:val="auto"/>
          <w:sz w:val="24"/>
          <w:szCs w:val="24"/>
        </w:rPr>
        <w:t>Экономика ...........................................................................................................</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1</w:t>
      </w:r>
      <w:r w:rsidR="00C803D1" w:rsidRPr="00FD176C">
        <w:rPr>
          <w:color w:val="auto"/>
          <w:sz w:val="24"/>
          <w:szCs w:val="24"/>
        </w:rPr>
        <w:t>59</w:t>
      </w:r>
      <w:r w:rsidRPr="00FD176C">
        <w:rPr>
          <w:rFonts w:ascii="Calibri" w:eastAsia="Calibri" w:hAnsi="Calibri" w:cs="Calibri"/>
          <w:color w:val="auto"/>
          <w:sz w:val="24"/>
          <w:szCs w:val="24"/>
        </w:rPr>
        <w:t xml:space="preserve"> </w:t>
      </w:r>
    </w:p>
    <w:p w14:paraId="434E71B7" w14:textId="476E7D2A" w:rsidR="00BB7AD2" w:rsidRPr="00FD176C" w:rsidRDefault="003060A5" w:rsidP="00820EE4">
      <w:pPr>
        <w:spacing w:line="240" w:lineRule="auto"/>
        <w:ind w:right="9" w:firstLine="0"/>
        <w:rPr>
          <w:color w:val="auto"/>
          <w:sz w:val="24"/>
          <w:szCs w:val="24"/>
        </w:rPr>
      </w:pPr>
      <w:r w:rsidRPr="00FD176C">
        <w:rPr>
          <w:color w:val="auto"/>
          <w:sz w:val="24"/>
          <w:szCs w:val="24"/>
        </w:rPr>
        <w:t>Право .................................................................................................................................</w:t>
      </w:r>
      <w:r w:rsidR="00AB0FB6" w:rsidRPr="00FD176C">
        <w:rPr>
          <w:color w:val="auto"/>
          <w:sz w:val="24"/>
          <w:szCs w:val="24"/>
        </w:rPr>
        <w:t>..................</w:t>
      </w:r>
      <w:r w:rsidRPr="00FD176C">
        <w:rPr>
          <w:color w:val="auto"/>
          <w:sz w:val="24"/>
          <w:szCs w:val="24"/>
        </w:rPr>
        <w:t>.. 1</w:t>
      </w:r>
      <w:r w:rsidR="00C803D1" w:rsidRPr="00FD176C">
        <w:rPr>
          <w:color w:val="auto"/>
          <w:sz w:val="24"/>
          <w:szCs w:val="24"/>
        </w:rPr>
        <w:t>62</w:t>
      </w:r>
      <w:r w:rsidRPr="00FD176C">
        <w:rPr>
          <w:rFonts w:ascii="Calibri" w:eastAsia="Calibri" w:hAnsi="Calibri" w:cs="Calibri"/>
          <w:color w:val="auto"/>
          <w:sz w:val="24"/>
          <w:szCs w:val="24"/>
        </w:rPr>
        <w:t xml:space="preserve"> </w:t>
      </w:r>
    </w:p>
    <w:p w14:paraId="336D56B1" w14:textId="3ACC9E66" w:rsidR="00BB7AD2" w:rsidRPr="00FD176C" w:rsidRDefault="003060A5" w:rsidP="00820EE4">
      <w:pPr>
        <w:spacing w:line="240" w:lineRule="auto"/>
        <w:ind w:right="9" w:firstLine="0"/>
        <w:rPr>
          <w:color w:val="auto"/>
          <w:sz w:val="24"/>
          <w:szCs w:val="24"/>
        </w:rPr>
      </w:pPr>
      <w:r w:rsidRPr="00FD176C">
        <w:rPr>
          <w:color w:val="auto"/>
          <w:sz w:val="24"/>
          <w:szCs w:val="24"/>
        </w:rPr>
        <w:t>Обществознание..............................................................................................................</w:t>
      </w:r>
      <w:r w:rsidR="00AB0FB6" w:rsidRPr="00FD176C">
        <w:rPr>
          <w:color w:val="auto"/>
          <w:sz w:val="24"/>
          <w:szCs w:val="24"/>
        </w:rPr>
        <w:t>...................</w:t>
      </w:r>
      <w:r w:rsidRPr="00FD176C">
        <w:rPr>
          <w:color w:val="auto"/>
          <w:sz w:val="24"/>
          <w:szCs w:val="24"/>
        </w:rPr>
        <w:t>... 1</w:t>
      </w:r>
      <w:r w:rsidR="00C803D1" w:rsidRPr="00FD176C">
        <w:rPr>
          <w:color w:val="auto"/>
          <w:sz w:val="24"/>
          <w:szCs w:val="24"/>
        </w:rPr>
        <w:t>65</w:t>
      </w:r>
      <w:r w:rsidRPr="00FD176C">
        <w:rPr>
          <w:rFonts w:eastAsia="Calibri"/>
          <w:color w:val="auto"/>
          <w:sz w:val="24"/>
          <w:szCs w:val="24"/>
        </w:rPr>
        <w:t xml:space="preserve"> </w:t>
      </w:r>
    </w:p>
    <w:p w14:paraId="04A39CA5" w14:textId="4953C4BA" w:rsidR="00BB7AD2" w:rsidRPr="00FD176C" w:rsidRDefault="003060A5" w:rsidP="00820EE4">
      <w:pPr>
        <w:spacing w:line="240" w:lineRule="auto"/>
        <w:ind w:right="9" w:firstLine="0"/>
        <w:rPr>
          <w:color w:val="auto"/>
          <w:sz w:val="24"/>
          <w:szCs w:val="24"/>
        </w:rPr>
      </w:pPr>
      <w:r w:rsidRPr="00FD176C">
        <w:rPr>
          <w:color w:val="auto"/>
          <w:sz w:val="24"/>
          <w:szCs w:val="24"/>
        </w:rPr>
        <w:t>Россия в мире ..............................................................................................................</w:t>
      </w:r>
      <w:r w:rsidR="00AB0FB6" w:rsidRPr="00FD176C">
        <w:rPr>
          <w:color w:val="auto"/>
          <w:sz w:val="24"/>
          <w:szCs w:val="24"/>
        </w:rPr>
        <w:t>...................</w:t>
      </w:r>
      <w:r w:rsidRPr="00FD176C">
        <w:rPr>
          <w:color w:val="auto"/>
          <w:sz w:val="24"/>
          <w:szCs w:val="24"/>
        </w:rPr>
        <w:t>....... 1</w:t>
      </w:r>
      <w:r w:rsidR="00C803D1" w:rsidRPr="00FD176C">
        <w:rPr>
          <w:rFonts w:eastAsia="Calibri"/>
          <w:color w:val="auto"/>
          <w:sz w:val="24"/>
          <w:szCs w:val="24"/>
        </w:rPr>
        <w:t>68</w:t>
      </w:r>
    </w:p>
    <w:p w14:paraId="13BD1F57" w14:textId="469879EC" w:rsidR="00BB7AD2" w:rsidRPr="00FD176C" w:rsidRDefault="003060A5" w:rsidP="00820EE4">
      <w:pPr>
        <w:spacing w:line="240" w:lineRule="auto"/>
        <w:ind w:right="9" w:firstLine="0"/>
        <w:rPr>
          <w:color w:val="auto"/>
          <w:sz w:val="24"/>
          <w:szCs w:val="24"/>
        </w:rPr>
      </w:pPr>
      <w:r w:rsidRPr="00FD176C">
        <w:rPr>
          <w:color w:val="auto"/>
          <w:sz w:val="24"/>
          <w:szCs w:val="24"/>
        </w:rPr>
        <w:t>Математика: алгебра и начала математического анализа, геометрия .....................</w:t>
      </w:r>
      <w:r w:rsidR="00AB0FB6" w:rsidRPr="00FD176C">
        <w:rPr>
          <w:color w:val="auto"/>
          <w:sz w:val="24"/>
          <w:szCs w:val="24"/>
        </w:rPr>
        <w:t>...................</w:t>
      </w:r>
      <w:r w:rsidRPr="00FD176C">
        <w:rPr>
          <w:color w:val="auto"/>
          <w:sz w:val="24"/>
          <w:szCs w:val="24"/>
        </w:rPr>
        <w:t>..... 1</w:t>
      </w:r>
      <w:r w:rsidR="00C803D1" w:rsidRPr="00FD176C">
        <w:rPr>
          <w:color w:val="auto"/>
          <w:sz w:val="24"/>
          <w:szCs w:val="24"/>
        </w:rPr>
        <w:t>72</w:t>
      </w:r>
      <w:r w:rsidRPr="00FD176C">
        <w:rPr>
          <w:rFonts w:ascii="Calibri" w:eastAsia="Calibri" w:hAnsi="Calibri" w:cs="Calibri"/>
          <w:color w:val="auto"/>
          <w:sz w:val="24"/>
          <w:szCs w:val="24"/>
        </w:rPr>
        <w:t xml:space="preserve"> </w:t>
      </w:r>
    </w:p>
    <w:p w14:paraId="59680553" w14:textId="589B4625" w:rsidR="00BB7AD2" w:rsidRPr="00FD176C" w:rsidRDefault="003060A5" w:rsidP="00820EE4">
      <w:pPr>
        <w:spacing w:line="240" w:lineRule="auto"/>
        <w:ind w:right="9" w:firstLine="0"/>
        <w:rPr>
          <w:color w:val="auto"/>
          <w:sz w:val="24"/>
          <w:szCs w:val="24"/>
        </w:rPr>
      </w:pPr>
      <w:r w:rsidRPr="00FD176C">
        <w:rPr>
          <w:color w:val="auto"/>
          <w:sz w:val="24"/>
          <w:szCs w:val="24"/>
        </w:rPr>
        <w:t>Информатика ................................................................................................................</w:t>
      </w:r>
      <w:r w:rsidR="00AB0FB6" w:rsidRPr="00FD176C">
        <w:rPr>
          <w:color w:val="auto"/>
          <w:sz w:val="24"/>
          <w:szCs w:val="24"/>
        </w:rPr>
        <w:t>...................</w:t>
      </w:r>
      <w:r w:rsidRPr="00FD176C">
        <w:rPr>
          <w:color w:val="auto"/>
          <w:sz w:val="24"/>
          <w:szCs w:val="24"/>
        </w:rPr>
        <w:t>...... 1</w:t>
      </w:r>
      <w:r w:rsidR="00C803D1" w:rsidRPr="00FD176C">
        <w:rPr>
          <w:color w:val="auto"/>
          <w:sz w:val="24"/>
          <w:szCs w:val="24"/>
        </w:rPr>
        <w:t>81</w:t>
      </w:r>
      <w:r w:rsidRPr="00FD176C">
        <w:rPr>
          <w:rFonts w:ascii="Calibri" w:eastAsia="Calibri" w:hAnsi="Calibri" w:cs="Calibri"/>
          <w:color w:val="auto"/>
          <w:sz w:val="24"/>
          <w:szCs w:val="24"/>
        </w:rPr>
        <w:t xml:space="preserve"> </w:t>
      </w:r>
    </w:p>
    <w:p w14:paraId="06A12E40" w14:textId="01A2DB25" w:rsidR="00BB7AD2" w:rsidRPr="00FD176C" w:rsidRDefault="003060A5" w:rsidP="00820EE4">
      <w:pPr>
        <w:spacing w:line="240" w:lineRule="auto"/>
        <w:ind w:right="9" w:firstLine="0"/>
        <w:rPr>
          <w:color w:val="auto"/>
          <w:sz w:val="24"/>
          <w:szCs w:val="24"/>
        </w:rPr>
      </w:pPr>
      <w:r w:rsidRPr="00FD176C">
        <w:rPr>
          <w:color w:val="auto"/>
          <w:sz w:val="24"/>
          <w:szCs w:val="24"/>
        </w:rPr>
        <w:t>Физика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188</w:t>
      </w:r>
      <w:r w:rsidRPr="00FD176C">
        <w:rPr>
          <w:rFonts w:ascii="Calibri" w:eastAsia="Calibri" w:hAnsi="Calibri" w:cs="Calibri"/>
          <w:color w:val="auto"/>
          <w:sz w:val="24"/>
          <w:szCs w:val="24"/>
        </w:rPr>
        <w:t xml:space="preserve"> </w:t>
      </w:r>
    </w:p>
    <w:p w14:paraId="707812B5" w14:textId="32885693" w:rsidR="00BB7AD2" w:rsidRPr="00FD176C" w:rsidRDefault="003060A5" w:rsidP="00820EE4">
      <w:pPr>
        <w:spacing w:line="240" w:lineRule="auto"/>
        <w:ind w:right="9" w:firstLine="0"/>
        <w:rPr>
          <w:color w:val="auto"/>
          <w:sz w:val="24"/>
          <w:szCs w:val="24"/>
        </w:rPr>
      </w:pPr>
      <w:r w:rsidRPr="00FD176C">
        <w:rPr>
          <w:color w:val="auto"/>
          <w:sz w:val="24"/>
          <w:szCs w:val="24"/>
        </w:rPr>
        <w:t>Химия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193</w:t>
      </w:r>
      <w:r w:rsidRPr="00FD176C">
        <w:rPr>
          <w:rFonts w:ascii="Calibri" w:eastAsia="Calibri" w:hAnsi="Calibri" w:cs="Calibri"/>
          <w:color w:val="auto"/>
          <w:sz w:val="24"/>
          <w:szCs w:val="24"/>
        </w:rPr>
        <w:t xml:space="preserve"> </w:t>
      </w:r>
    </w:p>
    <w:p w14:paraId="49729234" w14:textId="0D252DE0" w:rsidR="00BB7AD2" w:rsidRPr="00FD176C" w:rsidRDefault="003060A5" w:rsidP="00820EE4">
      <w:pPr>
        <w:spacing w:line="240" w:lineRule="auto"/>
        <w:ind w:right="9" w:firstLine="0"/>
        <w:rPr>
          <w:color w:val="auto"/>
          <w:sz w:val="24"/>
          <w:szCs w:val="24"/>
        </w:rPr>
      </w:pPr>
      <w:r w:rsidRPr="00FD176C">
        <w:rPr>
          <w:color w:val="auto"/>
          <w:sz w:val="24"/>
          <w:szCs w:val="24"/>
        </w:rPr>
        <w:t>Биология ....................................................................................................................</w:t>
      </w:r>
      <w:r w:rsidR="00AB0FB6" w:rsidRPr="00FD176C">
        <w:rPr>
          <w:color w:val="auto"/>
          <w:sz w:val="24"/>
          <w:szCs w:val="24"/>
        </w:rPr>
        <w:t>...................</w:t>
      </w:r>
      <w:r w:rsidRPr="00FD176C">
        <w:rPr>
          <w:color w:val="auto"/>
          <w:sz w:val="24"/>
          <w:szCs w:val="24"/>
        </w:rPr>
        <w:t>......... 2</w:t>
      </w:r>
      <w:r w:rsidR="00C803D1" w:rsidRPr="00FD176C">
        <w:rPr>
          <w:color w:val="auto"/>
          <w:sz w:val="24"/>
          <w:szCs w:val="24"/>
        </w:rPr>
        <w:t>02</w:t>
      </w:r>
      <w:r w:rsidRPr="00FD176C">
        <w:rPr>
          <w:rFonts w:ascii="Calibri" w:eastAsia="Calibri" w:hAnsi="Calibri" w:cs="Calibri"/>
          <w:color w:val="auto"/>
          <w:sz w:val="24"/>
          <w:szCs w:val="24"/>
        </w:rPr>
        <w:t xml:space="preserve"> </w:t>
      </w:r>
    </w:p>
    <w:p w14:paraId="4B5FB6D2" w14:textId="6AB3612F" w:rsidR="00BB7AD2" w:rsidRPr="00FD176C" w:rsidRDefault="003060A5" w:rsidP="00820EE4">
      <w:pPr>
        <w:spacing w:line="240" w:lineRule="auto"/>
        <w:ind w:right="9" w:firstLine="0"/>
        <w:rPr>
          <w:color w:val="auto"/>
          <w:sz w:val="24"/>
          <w:szCs w:val="24"/>
        </w:rPr>
      </w:pPr>
      <w:r w:rsidRPr="00FD176C">
        <w:rPr>
          <w:color w:val="auto"/>
          <w:sz w:val="24"/>
          <w:szCs w:val="24"/>
        </w:rPr>
        <w:t>Естествознание ......................................................................................................</w:t>
      </w:r>
      <w:r w:rsidR="00AB0FB6" w:rsidRPr="00FD176C">
        <w:rPr>
          <w:color w:val="auto"/>
          <w:sz w:val="24"/>
          <w:szCs w:val="24"/>
        </w:rPr>
        <w:t>..................</w:t>
      </w:r>
      <w:r w:rsidRPr="00FD176C">
        <w:rPr>
          <w:color w:val="auto"/>
          <w:sz w:val="24"/>
          <w:szCs w:val="24"/>
        </w:rPr>
        <w:t>............. 2</w:t>
      </w:r>
      <w:r w:rsidR="00C803D1" w:rsidRPr="00FD176C">
        <w:rPr>
          <w:color w:val="auto"/>
          <w:sz w:val="24"/>
          <w:szCs w:val="24"/>
        </w:rPr>
        <w:t>06</w:t>
      </w:r>
      <w:r w:rsidRPr="00FD176C">
        <w:rPr>
          <w:rFonts w:ascii="Calibri" w:eastAsia="Calibri" w:hAnsi="Calibri" w:cs="Calibri"/>
          <w:color w:val="auto"/>
          <w:sz w:val="24"/>
          <w:szCs w:val="24"/>
        </w:rPr>
        <w:t xml:space="preserve"> </w:t>
      </w:r>
    </w:p>
    <w:p w14:paraId="31F57FA4" w14:textId="75E9900D" w:rsidR="00BB7AD2" w:rsidRPr="00FD176C" w:rsidRDefault="003060A5" w:rsidP="00820EE4">
      <w:pPr>
        <w:spacing w:line="240" w:lineRule="auto"/>
        <w:ind w:right="9" w:firstLine="0"/>
        <w:rPr>
          <w:color w:val="auto"/>
          <w:sz w:val="24"/>
          <w:szCs w:val="24"/>
        </w:rPr>
      </w:pPr>
      <w:r w:rsidRPr="00FD176C">
        <w:rPr>
          <w:color w:val="auto"/>
          <w:sz w:val="24"/>
          <w:szCs w:val="24"/>
        </w:rPr>
        <w:t>Физическая культура ..................................................................................................</w:t>
      </w:r>
      <w:r w:rsidR="00AB0FB6" w:rsidRPr="00FD176C">
        <w:rPr>
          <w:color w:val="auto"/>
          <w:sz w:val="24"/>
          <w:szCs w:val="24"/>
        </w:rPr>
        <w:t>..................</w:t>
      </w:r>
      <w:r w:rsidRPr="00FD176C">
        <w:rPr>
          <w:color w:val="auto"/>
          <w:sz w:val="24"/>
          <w:szCs w:val="24"/>
        </w:rPr>
        <w:t>....... 2</w:t>
      </w:r>
      <w:r w:rsidR="00C803D1" w:rsidRPr="00FD176C">
        <w:rPr>
          <w:color w:val="auto"/>
          <w:sz w:val="24"/>
          <w:szCs w:val="24"/>
        </w:rPr>
        <w:t>10</w:t>
      </w:r>
      <w:r w:rsidRPr="00FD176C">
        <w:rPr>
          <w:rFonts w:ascii="Calibri" w:eastAsia="Calibri" w:hAnsi="Calibri" w:cs="Calibri"/>
          <w:color w:val="auto"/>
          <w:sz w:val="24"/>
          <w:szCs w:val="24"/>
        </w:rPr>
        <w:t xml:space="preserve"> </w:t>
      </w:r>
    </w:p>
    <w:p w14:paraId="322E78E4" w14:textId="32A4710A" w:rsidR="00BB7AD2" w:rsidRPr="00FD176C" w:rsidRDefault="003060A5" w:rsidP="00820EE4">
      <w:pPr>
        <w:spacing w:line="240" w:lineRule="auto"/>
        <w:ind w:right="9" w:firstLine="0"/>
        <w:rPr>
          <w:color w:val="auto"/>
          <w:sz w:val="24"/>
          <w:szCs w:val="24"/>
        </w:rPr>
      </w:pPr>
      <w:r w:rsidRPr="00FD176C">
        <w:rPr>
          <w:color w:val="auto"/>
          <w:sz w:val="24"/>
          <w:szCs w:val="24"/>
        </w:rPr>
        <w:t>Экология ......................................................................................................................</w:t>
      </w:r>
      <w:r w:rsidR="00AB0FB6" w:rsidRPr="00FD176C">
        <w:rPr>
          <w:color w:val="auto"/>
          <w:sz w:val="24"/>
          <w:szCs w:val="24"/>
        </w:rPr>
        <w:t>..................</w:t>
      </w:r>
      <w:r w:rsidRPr="00FD176C">
        <w:rPr>
          <w:color w:val="auto"/>
          <w:sz w:val="24"/>
          <w:szCs w:val="24"/>
        </w:rPr>
        <w:t>....... 2</w:t>
      </w:r>
      <w:r w:rsidR="00C803D1" w:rsidRPr="00FD176C">
        <w:rPr>
          <w:color w:val="auto"/>
          <w:sz w:val="24"/>
          <w:szCs w:val="24"/>
        </w:rPr>
        <w:t>11</w:t>
      </w:r>
      <w:r w:rsidRPr="00FD176C">
        <w:rPr>
          <w:rFonts w:ascii="Calibri" w:eastAsia="Calibri" w:hAnsi="Calibri" w:cs="Calibri"/>
          <w:color w:val="auto"/>
          <w:sz w:val="24"/>
          <w:szCs w:val="24"/>
        </w:rPr>
        <w:t xml:space="preserve"> </w:t>
      </w:r>
    </w:p>
    <w:p w14:paraId="3BE09327" w14:textId="361D8B90" w:rsidR="00BB7AD2" w:rsidRPr="00FD176C" w:rsidRDefault="003060A5" w:rsidP="00820EE4">
      <w:pPr>
        <w:spacing w:line="240" w:lineRule="auto"/>
        <w:ind w:right="9" w:firstLine="0"/>
        <w:rPr>
          <w:color w:val="auto"/>
          <w:sz w:val="24"/>
          <w:szCs w:val="24"/>
        </w:rPr>
      </w:pPr>
      <w:r w:rsidRPr="00FD176C">
        <w:rPr>
          <w:color w:val="auto"/>
          <w:sz w:val="24"/>
          <w:szCs w:val="24"/>
        </w:rPr>
        <w:t>Основы безопасности жизнедеятельности .............................................................</w:t>
      </w:r>
      <w:r w:rsidR="00AB0FB6" w:rsidRPr="00FD176C">
        <w:rPr>
          <w:color w:val="auto"/>
          <w:sz w:val="24"/>
          <w:szCs w:val="24"/>
        </w:rPr>
        <w:t>.................</w:t>
      </w:r>
      <w:r w:rsidRPr="00FD176C">
        <w:rPr>
          <w:color w:val="auto"/>
          <w:sz w:val="24"/>
          <w:szCs w:val="24"/>
        </w:rPr>
        <w:t>......... 2</w:t>
      </w:r>
      <w:r w:rsidR="00C803D1" w:rsidRPr="00FD176C">
        <w:rPr>
          <w:color w:val="auto"/>
          <w:sz w:val="24"/>
          <w:szCs w:val="24"/>
        </w:rPr>
        <w:t>13</w:t>
      </w:r>
      <w:r w:rsidRPr="00FD176C">
        <w:rPr>
          <w:rFonts w:ascii="Calibri" w:eastAsia="Calibri" w:hAnsi="Calibri" w:cs="Calibri"/>
          <w:color w:val="auto"/>
          <w:sz w:val="24"/>
          <w:szCs w:val="24"/>
        </w:rPr>
        <w:t xml:space="preserve"> </w:t>
      </w:r>
    </w:p>
    <w:p w14:paraId="0D2A04C2" w14:textId="588CA2EA" w:rsidR="00685167" w:rsidRPr="00FD176C" w:rsidRDefault="00B072DD" w:rsidP="00AB0FB6">
      <w:pPr>
        <w:tabs>
          <w:tab w:val="right" w:leader="dot" w:pos="10065"/>
        </w:tabs>
        <w:suppressAutoHyphens/>
        <w:spacing w:after="0" w:line="240" w:lineRule="auto"/>
        <w:ind w:right="9" w:firstLine="0"/>
        <w:rPr>
          <w:rFonts w:ascii="Calibri" w:hAnsi="Calibri"/>
          <w:noProof/>
          <w:color w:val="auto"/>
          <w:sz w:val="24"/>
          <w:szCs w:val="24"/>
        </w:rPr>
      </w:pPr>
      <w:hyperlink w:anchor="_Toc453968196" w:history="1">
        <w:r w:rsidR="00685167" w:rsidRPr="00FD176C">
          <w:rPr>
            <w:rFonts w:eastAsia="Calibri"/>
            <w:noProof/>
            <w:color w:val="auto"/>
            <w:sz w:val="24"/>
            <w:szCs w:val="24"/>
            <w:lang w:eastAsia="en-US"/>
          </w:rPr>
          <w:t>II.3. Рабочая программа воспитания</w:t>
        </w:r>
        <w:r w:rsidR="00685167" w:rsidRPr="00FD176C">
          <w:rPr>
            <w:rFonts w:eastAsia="Calibri"/>
            <w:noProof/>
            <w:webHidden/>
            <w:color w:val="auto"/>
            <w:sz w:val="24"/>
            <w:szCs w:val="24"/>
            <w:lang w:eastAsia="en-US"/>
          </w:rPr>
          <w:tab/>
        </w:r>
      </w:hyperlink>
      <w:r w:rsidR="00AB0FB6" w:rsidRPr="00FD176C">
        <w:rPr>
          <w:rFonts w:eastAsia="Calibri"/>
          <w:noProof/>
          <w:color w:val="auto"/>
          <w:sz w:val="24"/>
          <w:szCs w:val="24"/>
          <w:lang w:eastAsia="en-US"/>
        </w:rPr>
        <w:t>……………………………….</w:t>
      </w:r>
      <w:r w:rsidR="00C803D1" w:rsidRPr="00FD176C">
        <w:rPr>
          <w:rFonts w:eastAsia="Calibri"/>
          <w:noProof/>
          <w:color w:val="auto"/>
          <w:sz w:val="24"/>
          <w:szCs w:val="24"/>
          <w:lang w:eastAsia="en-US"/>
        </w:rPr>
        <w:t>216</w:t>
      </w:r>
    </w:p>
    <w:p w14:paraId="200534B6" w14:textId="2C0E5404" w:rsidR="00685167" w:rsidRPr="00FD176C" w:rsidRDefault="00B072DD" w:rsidP="00AB0FB6">
      <w:pPr>
        <w:tabs>
          <w:tab w:val="right" w:leader="dot" w:pos="10065"/>
        </w:tabs>
        <w:suppressAutoHyphens/>
        <w:spacing w:after="0" w:line="240" w:lineRule="auto"/>
        <w:ind w:right="9" w:firstLine="0"/>
        <w:rPr>
          <w:rFonts w:ascii="Calibri" w:hAnsi="Calibri"/>
          <w:noProof/>
          <w:color w:val="auto"/>
          <w:sz w:val="24"/>
          <w:szCs w:val="24"/>
        </w:rPr>
      </w:pPr>
      <w:hyperlink w:anchor="_Toc453968197" w:history="1">
        <w:r w:rsidR="00685167" w:rsidRPr="00FD176C">
          <w:rPr>
            <w:rFonts w:eastAsia="Calibri"/>
            <w:noProof/>
            <w:color w:val="auto"/>
            <w:sz w:val="24"/>
            <w:szCs w:val="24"/>
            <w:lang w:eastAsia="en-US"/>
          </w:rPr>
          <w:t>II.3.1. Особенности организуемого в школе воспитательного процесса</w:t>
        </w:r>
        <w:r w:rsidR="00685167" w:rsidRPr="00FD176C">
          <w:rPr>
            <w:rFonts w:eastAsia="Calibri"/>
            <w:noProof/>
            <w:webHidden/>
            <w:color w:val="auto"/>
            <w:sz w:val="24"/>
            <w:szCs w:val="24"/>
            <w:lang w:eastAsia="en-US"/>
          </w:rPr>
          <w:tab/>
        </w:r>
        <w:r w:rsidR="00C803D1" w:rsidRPr="00FD176C">
          <w:rPr>
            <w:rFonts w:eastAsia="Calibri"/>
            <w:noProof/>
            <w:webHidden/>
            <w:color w:val="auto"/>
            <w:sz w:val="24"/>
            <w:szCs w:val="24"/>
            <w:lang w:eastAsia="en-US"/>
          </w:rPr>
          <w:t>216</w:t>
        </w:r>
      </w:hyperlink>
    </w:p>
    <w:p w14:paraId="02C3E05F" w14:textId="4D6E2FCE" w:rsidR="00685167" w:rsidRPr="00FD176C" w:rsidRDefault="00B072DD" w:rsidP="00AB0FB6">
      <w:pPr>
        <w:tabs>
          <w:tab w:val="right" w:leader="dot" w:pos="10065"/>
        </w:tabs>
        <w:suppressAutoHyphens/>
        <w:spacing w:after="0" w:line="240" w:lineRule="auto"/>
        <w:ind w:right="9" w:firstLine="0"/>
        <w:rPr>
          <w:rFonts w:ascii="Calibri" w:hAnsi="Calibri"/>
          <w:noProof/>
          <w:color w:val="auto"/>
          <w:sz w:val="24"/>
          <w:szCs w:val="24"/>
        </w:rPr>
      </w:pPr>
      <w:hyperlink w:anchor="_Toc453968198" w:history="1">
        <w:r w:rsidR="00685167" w:rsidRPr="00FD176C">
          <w:rPr>
            <w:rFonts w:eastAsia="Calibri"/>
            <w:noProof/>
            <w:color w:val="auto"/>
            <w:sz w:val="24"/>
            <w:szCs w:val="24"/>
            <w:lang w:eastAsia="en-US"/>
          </w:rPr>
          <w:t>II.3.2. Цели и задачи воспитания</w:t>
        </w:r>
        <w:r w:rsidR="00685167" w:rsidRPr="00FD176C">
          <w:rPr>
            <w:rFonts w:eastAsia="Calibri"/>
            <w:noProof/>
            <w:webHidden/>
            <w:color w:val="auto"/>
            <w:sz w:val="24"/>
            <w:szCs w:val="24"/>
            <w:lang w:eastAsia="en-US"/>
          </w:rPr>
          <w:tab/>
        </w:r>
        <w:r w:rsidR="00C803D1" w:rsidRPr="00FD176C">
          <w:rPr>
            <w:rFonts w:eastAsia="Calibri"/>
            <w:noProof/>
            <w:webHidden/>
            <w:color w:val="auto"/>
            <w:sz w:val="24"/>
            <w:szCs w:val="24"/>
            <w:lang w:eastAsia="en-US"/>
          </w:rPr>
          <w:t>217</w:t>
        </w:r>
      </w:hyperlink>
    </w:p>
    <w:p w14:paraId="2F833D1B" w14:textId="4E7D15EC" w:rsidR="00685167" w:rsidRPr="00FD176C" w:rsidRDefault="00B072DD" w:rsidP="00AB0FB6">
      <w:pPr>
        <w:tabs>
          <w:tab w:val="right" w:leader="dot" w:pos="10065"/>
        </w:tabs>
        <w:suppressAutoHyphens/>
        <w:spacing w:after="0" w:line="240" w:lineRule="auto"/>
        <w:ind w:right="9" w:firstLine="0"/>
        <w:rPr>
          <w:rFonts w:ascii="Calibri" w:hAnsi="Calibri"/>
          <w:noProof/>
          <w:color w:val="auto"/>
          <w:sz w:val="24"/>
          <w:szCs w:val="24"/>
        </w:rPr>
      </w:pPr>
      <w:hyperlink w:anchor="_Toc453968199" w:history="1">
        <w:r w:rsidR="00685167" w:rsidRPr="00FD176C">
          <w:rPr>
            <w:rFonts w:eastAsia="Calibri"/>
            <w:noProof/>
            <w:color w:val="auto"/>
            <w:sz w:val="24"/>
            <w:szCs w:val="24"/>
            <w:lang w:eastAsia="en-US"/>
          </w:rPr>
          <w:t>II.3.3. Виды,формы и содержание деятельности</w:t>
        </w:r>
        <w:r w:rsidR="00685167" w:rsidRPr="00FD176C">
          <w:rPr>
            <w:rFonts w:eastAsia="Calibri"/>
            <w:noProof/>
            <w:webHidden/>
            <w:color w:val="auto"/>
            <w:sz w:val="24"/>
            <w:szCs w:val="24"/>
            <w:lang w:eastAsia="en-US"/>
          </w:rPr>
          <w:tab/>
        </w:r>
        <w:r w:rsidR="00C803D1" w:rsidRPr="00FD176C">
          <w:rPr>
            <w:rFonts w:eastAsia="Calibri"/>
            <w:noProof/>
            <w:webHidden/>
            <w:color w:val="auto"/>
            <w:sz w:val="24"/>
            <w:szCs w:val="24"/>
            <w:lang w:eastAsia="en-US"/>
          </w:rPr>
          <w:t>220</w:t>
        </w:r>
      </w:hyperlink>
    </w:p>
    <w:p w14:paraId="58CC0F2C" w14:textId="62075772" w:rsidR="00685167" w:rsidRPr="00FD176C" w:rsidRDefault="00B072DD" w:rsidP="00AB0FB6">
      <w:pPr>
        <w:tabs>
          <w:tab w:val="right" w:leader="dot" w:pos="10065"/>
        </w:tabs>
        <w:suppressAutoHyphens/>
        <w:spacing w:after="0" w:line="240" w:lineRule="auto"/>
        <w:ind w:right="9" w:firstLine="0"/>
        <w:rPr>
          <w:rFonts w:ascii="Calibri" w:hAnsi="Calibri"/>
          <w:noProof/>
          <w:color w:val="auto"/>
          <w:sz w:val="24"/>
          <w:szCs w:val="24"/>
        </w:rPr>
      </w:pPr>
      <w:hyperlink w:anchor="_Toc453968200" w:history="1">
        <w:r w:rsidR="00685167" w:rsidRPr="00FD176C">
          <w:rPr>
            <w:rFonts w:eastAsia="Calibri"/>
            <w:noProof/>
            <w:color w:val="auto"/>
            <w:sz w:val="24"/>
            <w:szCs w:val="24"/>
            <w:lang w:eastAsia="en-US"/>
          </w:rPr>
          <w:t>II.3.4. Основные направления самоанализа воспитательной работы</w:t>
        </w:r>
        <w:r w:rsidR="00685167" w:rsidRPr="00FD176C">
          <w:rPr>
            <w:rFonts w:eastAsia="Calibri"/>
            <w:noProof/>
            <w:webHidden/>
            <w:color w:val="auto"/>
            <w:sz w:val="24"/>
            <w:szCs w:val="24"/>
            <w:lang w:eastAsia="en-US"/>
          </w:rPr>
          <w:tab/>
        </w:r>
        <w:r w:rsidR="00C803D1" w:rsidRPr="00FD176C">
          <w:rPr>
            <w:rFonts w:eastAsia="Calibri"/>
            <w:noProof/>
            <w:webHidden/>
            <w:color w:val="auto"/>
            <w:sz w:val="24"/>
            <w:szCs w:val="24"/>
            <w:lang w:eastAsia="en-US"/>
          </w:rPr>
          <w:t>231</w:t>
        </w:r>
      </w:hyperlink>
    </w:p>
    <w:p w14:paraId="7A4AEB46" w14:textId="43C1A575" w:rsidR="00BB7AD2" w:rsidRPr="00FD176C" w:rsidRDefault="003060A5" w:rsidP="00820EE4">
      <w:pPr>
        <w:spacing w:line="240" w:lineRule="auto"/>
        <w:ind w:right="9" w:firstLine="0"/>
        <w:rPr>
          <w:color w:val="auto"/>
          <w:sz w:val="24"/>
          <w:szCs w:val="24"/>
        </w:rPr>
      </w:pPr>
      <w:r w:rsidRPr="00FD176C">
        <w:rPr>
          <w:color w:val="auto"/>
          <w:sz w:val="24"/>
          <w:szCs w:val="24"/>
        </w:rPr>
        <w:t>II.4. Программа коррекционной работы ....................................................................</w:t>
      </w:r>
      <w:r w:rsidR="00AB0FB6" w:rsidRPr="00FD176C">
        <w:rPr>
          <w:color w:val="auto"/>
          <w:sz w:val="24"/>
          <w:szCs w:val="24"/>
        </w:rPr>
        <w:t>..................</w:t>
      </w:r>
      <w:r w:rsidRPr="00FD176C">
        <w:rPr>
          <w:color w:val="auto"/>
          <w:sz w:val="24"/>
          <w:szCs w:val="24"/>
        </w:rPr>
        <w:t xml:space="preserve">...... </w:t>
      </w:r>
      <w:r w:rsidR="00C803D1" w:rsidRPr="00FD176C">
        <w:rPr>
          <w:color w:val="auto"/>
          <w:sz w:val="24"/>
          <w:szCs w:val="24"/>
        </w:rPr>
        <w:t>232</w:t>
      </w:r>
      <w:r w:rsidRPr="00FD176C">
        <w:rPr>
          <w:rFonts w:ascii="Calibri" w:eastAsia="Calibri" w:hAnsi="Calibri" w:cs="Calibri"/>
          <w:color w:val="auto"/>
          <w:sz w:val="24"/>
          <w:szCs w:val="24"/>
        </w:rPr>
        <w:t xml:space="preserve"> </w:t>
      </w:r>
    </w:p>
    <w:p w14:paraId="2730CF39" w14:textId="4A7C4B64" w:rsidR="00BB7AD2" w:rsidRPr="00FD176C" w:rsidRDefault="003060A5" w:rsidP="00820EE4">
      <w:pPr>
        <w:spacing w:line="240" w:lineRule="auto"/>
        <w:ind w:right="9" w:firstLine="0"/>
        <w:rPr>
          <w:color w:val="auto"/>
          <w:sz w:val="24"/>
          <w:szCs w:val="24"/>
        </w:rPr>
      </w:pPr>
      <w:r w:rsidRPr="00FD176C">
        <w:rPr>
          <w:color w:val="auto"/>
          <w:sz w:val="24"/>
          <w:szCs w:val="24"/>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w:t>
      </w:r>
      <w:r w:rsidR="00AB0FB6" w:rsidRPr="00FD176C">
        <w:rPr>
          <w:color w:val="auto"/>
          <w:sz w:val="24"/>
          <w:szCs w:val="24"/>
        </w:rPr>
        <w:t>.....................</w:t>
      </w:r>
      <w:r w:rsidRPr="00FD176C">
        <w:rPr>
          <w:color w:val="auto"/>
          <w:sz w:val="24"/>
          <w:szCs w:val="24"/>
        </w:rPr>
        <w:t>............. 2</w:t>
      </w:r>
      <w:r w:rsidR="00C803D1" w:rsidRPr="00FD176C">
        <w:rPr>
          <w:color w:val="auto"/>
          <w:sz w:val="24"/>
          <w:szCs w:val="24"/>
        </w:rPr>
        <w:t>32</w:t>
      </w:r>
      <w:r w:rsidRPr="00FD176C">
        <w:rPr>
          <w:rFonts w:ascii="Calibri" w:eastAsia="Calibri" w:hAnsi="Calibri" w:cs="Calibri"/>
          <w:color w:val="auto"/>
          <w:sz w:val="24"/>
          <w:szCs w:val="24"/>
        </w:rPr>
        <w:t xml:space="preserve"> </w:t>
      </w:r>
    </w:p>
    <w:p w14:paraId="59B757A4" w14:textId="71C0C84D" w:rsidR="00BB7AD2" w:rsidRPr="00FD176C" w:rsidRDefault="003060A5" w:rsidP="00820EE4">
      <w:pPr>
        <w:spacing w:line="240" w:lineRule="auto"/>
        <w:ind w:right="9" w:firstLine="0"/>
        <w:rPr>
          <w:color w:val="auto"/>
          <w:sz w:val="24"/>
          <w:szCs w:val="24"/>
        </w:rPr>
      </w:pPr>
      <w:r w:rsidRPr="00FD176C">
        <w:rPr>
          <w:color w:val="auto"/>
          <w:sz w:val="24"/>
          <w:szCs w:val="24"/>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 2</w:t>
      </w:r>
      <w:r w:rsidR="00C803D1" w:rsidRPr="00FD176C">
        <w:rPr>
          <w:color w:val="auto"/>
          <w:sz w:val="24"/>
          <w:szCs w:val="24"/>
        </w:rPr>
        <w:t>33</w:t>
      </w:r>
      <w:r w:rsidRPr="00FD176C">
        <w:rPr>
          <w:rFonts w:ascii="Calibri" w:eastAsia="Calibri" w:hAnsi="Calibri" w:cs="Calibri"/>
          <w:color w:val="auto"/>
          <w:sz w:val="24"/>
          <w:szCs w:val="24"/>
        </w:rPr>
        <w:t xml:space="preserve"> </w:t>
      </w:r>
    </w:p>
    <w:p w14:paraId="69AA067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w:t>
      </w:r>
    </w:p>
    <w:p w14:paraId="3AC705E8" w14:textId="20C2D944" w:rsidR="00BB7AD2" w:rsidRPr="00FD176C" w:rsidRDefault="003060A5" w:rsidP="00820EE4">
      <w:pPr>
        <w:spacing w:line="240" w:lineRule="auto"/>
        <w:ind w:right="9" w:firstLine="0"/>
        <w:rPr>
          <w:color w:val="auto"/>
          <w:sz w:val="24"/>
          <w:szCs w:val="24"/>
        </w:rPr>
      </w:pPr>
      <w:r w:rsidRPr="00FD176C">
        <w:rPr>
          <w:color w:val="auto"/>
          <w:sz w:val="24"/>
          <w:szCs w:val="24"/>
        </w:rPr>
        <w:t>возможностями здоровья и инвалидов ..............................................................</w:t>
      </w:r>
      <w:r w:rsidR="00AB0FB6" w:rsidRPr="00FD176C">
        <w:rPr>
          <w:color w:val="auto"/>
          <w:sz w:val="24"/>
          <w:szCs w:val="24"/>
        </w:rPr>
        <w:t>..................</w:t>
      </w:r>
      <w:r w:rsidRPr="00FD176C">
        <w:rPr>
          <w:color w:val="auto"/>
          <w:sz w:val="24"/>
          <w:szCs w:val="24"/>
        </w:rPr>
        <w:t>.............. 2</w:t>
      </w:r>
      <w:r w:rsidR="00C803D1" w:rsidRPr="00FD176C">
        <w:rPr>
          <w:color w:val="auto"/>
          <w:sz w:val="24"/>
          <w:szCs w:val="24"/>
        </w:rPr>
        <w:t>36</w:t>
      </w:r>
      <w:r w:rsidRPr="00FD176C">
        <w:rPr>
          <w:rFonts w:ascii="Calibri" w:eastAsia="Calibri" w:hAnsi="Calibri" w:cs="Calibri"/>
          <w:color w:val="auto"/>
          <w:sz w:val="24"/>
          <w:szCs w:val="24"/>
        </w:rPr>
        <w:t xml:space="preserve"> </w:t>
      </w:r>
    </w:p>
    <w:p w14:paraId="493B6078" w14:textId="466206D8" w:rsidR="00084AA5" w:rsidRPr="00FD176C" w:rsidRDefault="003060A5" w:rsidP="00820EE4">
      <w:pPr>
        <w:spacing w:line="240" w:lineRule="auto"/>
        <w:ind w:right="9" w:firstLine="0"/>
        <w:rPr>
          <w:rFonts w:ascii="Calibri" w:eastAsia="Calibri" w:hAnsi="Calibri" w:cs="Calibri"/>
          <w:color w:val="auto"/>
          <w:sz w:val="24"/>
          <w:szCs w:val="24"/>
        </w:rPr>
      </w:pPr>
      <w:r w:rsidRPr="00FD176C">
        <w:rPr>
          <w:color w:val="auto"/>
          <w:sz w:val="24"/>
          <w:szCs w:val="24"/>
        </w:rPr>
        <w:t xml:space="preserve">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w:t>
      </w:r>
      <w:r w:rsidR="00AB0FB6" w:rsidRPr="00FD176C">
        <w:rPr>
          <w:color w:val="auto"/>
          <w:sz w:val="24"/>
          <w:szCs w:val="24"/>
        </w:rPr>
        <w:t xml:space="preserve">…………………………… </w:t>
      </w:r>
      <w:r w:rsidRPr="00FD176C">
        <w:rPr>
          <w:color w:val="auto"/>
          <w:sz w:val="24"/>
          <w:szCs w:val="24"/>
        </w:rPr>
        <w:t>... 2</w:t>
      </w:r>
      <w:r w:rsidR="00C803D1" w:rsidRPr="00FD176C">
        <w:rPr>
          <w:color w:val="auto"/>
          <w:sz w:val="24"/>
          <w:szCs w:val="24"/>
        </w:rPr>
        <w:t>38</w:t>
      </w:r>
      <w:r w:rsidRPr="00FD176C">
        <w:rPr>
          <w:rFonts w:ascii="Calibri" w:eastAsia="Calibri" w:hAnsi="Calibri" w:cs="Calibri"/>
          <w:color w:val="auto"/>
          <w:sz w:val="24"/>
          <w:szCs w:val="24"/>
        </w:rPr>
        <w:t xml:space="preserve"> </w:t>
      </w:r>
    </w:p>
    <w:p w14:paraId="7E2B17F8" w14:textId="6AF24D15" w:rsidR="00084AA5" w:rsidRPr="00FD176C" w:rsidRDefault="003060A5" w:rsidP="00820EE4">
      <w:pPr>
        <w:spacing w:line="240" w:lineRule="auto"/>
        <w:ind w:right="9" w:firstLine="0"/>
        <w:rPr>
          <w:rFonts w:ascii="Calibri" w:eastAsia="Calibri" w:hAnsi="Calibri" w:cs="Calibri"/>
          <w:color w:val="auto"/>
          <w:sz w:val="24"/>
          <w:szCs w:val="24"/>
        </w:rPr>
      </w:pPr>
      <w:r w:rsidRPr="00FD176C">
        <w:rPr>
          <w:color w:val="auto"/>
          <w:sz w:val="24"/>
          <w:szCs w:val="24"/>
        </w:rPr>
        <w:t xml:space="preserve">II.4.5.Планируемые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w:t>
      </w:r>
      <w:r w:rsidR="00AB0FB6" w:rsidRPr="00FD176C">
        <w:rPr>
          <w:color w:val="auto"/>
          <w:sz w:val="24"/>
          <w:szCs w:val="24"/>
        </w:rPr>
        <w:t>……..</w:t>
      </w:r>
      <w:r w:rsidRPr="00FD176C">
        <w:rPr>
          <w:color w:val="auto"/>
          <w:sz w:val="24"/>
          <w:szCs w:val="24"/>
        </w:rPr>
        <w:t xml:space="preserve"> 2</w:t>
      </w:r>
      <w:r w:rsidR="004C06B6" w:rsidRPr="00FD176C">
        <w:rPr>
          <w:color w:val="auto"/>
          <w:sz w:val="24"/>
          <w:szCs w:val="24"/>
        </w:rPr>
        <w:t>39</w:t>
      </w:r>
      <w:r w:rsidRPr="00FD176C">
        <w:rPr>
          <w:rFonts w:ascii="Calibri" w:eastAsia="Calibri" w:hAnsi="Calibri" w:cs="Calibri"/>
          <w:color w:val="auto"/>
          <w:sz w:val="24"/>
          <w:szCs w:val="24"/>
        </w:rPr>
        <w:t xml:space="preserve"> </w:t>
      </w:r>
    </w:p>
    <w:p w14:paraId="003A66BC" w14:textId="05F0B3B7" w:rsidR="00BB7AD2" w:rsidRPr="00FD176C" w:rsidRDefault="003060A5" w:rsidP="00820EE4">
      <w:pPr>
        <w:spacing w:line="240" w:lineRule="auto"/>
        <w:ind w:right="9" w:firstLine="0"/>
        <w:rPr>
          <w:color w:val="auto"/>
          <w:sz w:val="24"/>
          <w:szCs w:val="24"/>
        </w:rPr>
      </w:pPr>
      <w:r w:rsidRPr="00FD176C">
        <w:rPr>
          <w:color w:val="auto"/>
          <w:sz w:val="24"/>
          <w:szCs w:val="24"/>
        </w:rPr>
        <w:t>I</w:t>
      </w:r>
      <w:r w:rsidRPr="00FD176C">
        <w:rPr>
          <w:b/>
          <w:color w:val="auto"/>
          <w:sz w:val="24"/>
          <w:szCs w:val="24"/>
        </w:rPr>
        <w:t xml:space="preserve">II. Организационный раздел основной образовательной программы среднего общего </w:t>
      </w:r>
    </w:p>
    <w:p w14:paraId="5B83D86B" w14:textId="01F7CB01" w:rsidR="00C23466" w:rsidRPr="00FD176C" w:rsidRDefault="003060A5" w:rsidP="00820EE4">
      <w:pPr>
        <w:spacing w:line="240" w:lineRule="auto"/>
        <w:ind w:right="9" w:firstLine="0"/>
        <w:rPr>
          <w:rFonts w:ascii="Calibri" w:eastAsia="Calibri" w:hAnsi="Calibri" w:cs="Calibri"/>
          <w:color w:val="auto"/>
          <w:sz w:val="24"/>
          <w:szCs w:val="24"/>
        </w:rPr>
      </w:pPr>
      <w:r w:rsidRPr="00FD176C">
        <w:rPr>
          <w:b/>
          <w:color w:val="auto"/>
          <w:sz w:val="24"/>
          <w:szCs w:val="24"/>
        </w:rPr>
        <w:t>образования</w:t>
      </w:r>
      <w:r w:rsidRPr="00FD176C">
        <w:rPr>
          <w:color w:val="auto"/>
          <w:sz w:val="24"/>
          <w:szCs w:val="24"/>
        </w:rPr>
        <w:t>..................................................................................................................</w:t>
      </w:r>
      <w:r w:rsidR="00AB0FB6" w:rsidRPr="00FD176C">
        <w:rPr>
          <w:color w:val="auto"/>
          <w:sz w:val="24"/>
          <w:szCs w:val="24"/>
        </w:rPr>
        <w:t>..................</w:t>
      </w:r>
      <w:r w:rsidRPr="00FD176C">
        <w:rPr>
          <w:color w:val="auto"/>
          <w:sz w:val="24"/>
          <w:szCs w:val="24"/>
        </w:rPr>
        <w:t>..... 2</w:t>
      </w:r>
      <w:r w:rsidR="004C06B6" w:rsidRPr="00FD176C">
        <w:rPr>
          <w:color w:val="auto"/>
          <w:sz w:val="24"/>
          <w:szCs w:val="24"/>
        </w:rPr>
        <w:t>41</w:t>
      </w:r>
      <w:r w:rsidRPr="00FD176C">
        <w:rPr>
          <w:rFonts w:ascii="Calibri" w:eastAsia="Calibri" w:hAnsi="Calibri" w:cs="Calibri"/>
          <w:color w:val="auto"/>
          <w:sz w:val="24"/>
          <w:szCs w:val="24"/>
        </w:rPr>
        <w:t xml:space="preserve"> </w:t>
      </w:r>
    </w:p>
    <w:p w14:paraId="6C125B75" w14:textId="1A33A0A2" w:rsidR="00BB7AD2" w:rsidRPr="00FD176C" w:rsidRDefault="003060A5" w:rsidP="00820EE4">
      <w:pPr>
        <w:spacing w:line="240" w:lineRule="auto"/>
        <w:ind w:right="9" w:firstLine="0"/>
        <w:rPr>
          <w:color w:val="auto"/>
          <w:sz w:val="24"/>
          <w:szCs w:val="24"/>
        </w:rPr>
      </w:pPr>
      <w:r w:rsidRPr="00FD176C">
        <w:rPr>
          <w:color w:val="auto"/>
          <w:sz w:val="24"/>
          <w:szCs w:val="24"/>
        </w:rPr>
        <w:t xml:space="preserve">III.1. </w:t>
      </w:r>
      <w:r w:rsidR="00151FD4" w:rsidRPr="00FD176C">
        <w:rPr>
          <w:color w:val="auto"/>
          <w:sz w:val="24"/>
          <w:szCs w:val="24"/>
        </w:rPr>
        <w:t>У</w:t>
      </w:r>
      <w:r w:rsidRPr="00FD176C">
        <w:rPr>
          <w:color w:val="auto"/>
          <w:sz w:val="24"/>
          <w:szCs w:val="24"/>
        </w:rPr>
        <w:t>чебный план ...................................</w:t>
      </w:r>
      <w:r w:rsidR="00151FD4"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w:t>
      </w:r>
      <w:r w:rsidR="00AB0FB6" w:rsidRPr="00FD176C">
        <w:rPr>
          <w:color w:val="auto"/>
          <w:sz w:val="24"/>
          <w:szCs w:val="24"/>
        </w:rPr>
        <w:t>.</w:t>
      </w:r>
      <w:r w:rsidRPr="00FD176C">
        <w:rPr>
          <w:color w:val="auto"/>
          <w:sz w:val="24"/>
          <w:szCs w:val="24"/>
        </w:rPr>
        <w:t>......... 2</w:t>
      </w:r>
      <w:r w:rsidR="004C06B6" w:rsidRPr="00FD176C">
        <w:rPr>
          <w:color w:val="auto"/>
          <w:sz w:val="24"/>
          <w:szCs w:val="24"/>
        </w:rPr>
        <w:t>41</w:t>
      </w:r>
      <w:r w:rsidRPr="00FD176C">
        <w:rPr>
          <w:rFonts w:ascii="Calibri" w:eastAsia="Calibri" w:hAnsi="Calibri" w:cs="Calibri"/>
          <w:color w:val="auto"/>
          <w:sz w:val="24"/>
          <w:szCs w:val="24"/>
        </w:rPr>
        <w:t xml:space="preserve"> </w:t>
      </w:r>
    </w:p>
    <w:p w14:paraId="174B96E3" w14:textId="5FD5704E" w:rsidR="00BB7AD2" w:rsidRPr="00FD176C" w:rsidRDefault="003060A5" w:rsidP="00820EE4">
      <w:pPr>
        <w:spacing w:line="240" w:lineRule="auto"/>
        <w:ind w:right="9" w:firstLine="0"/>
        <w:rPr>
          <w:rFonts w:ascii="Calibri" w:eastAsia="Calibri" w:hAnsi="Calibri" w:cs="Calibri"/>
          <w:color w:val="auto"/>
          <w:sz w:val="24"/>
          <w:szCs w:val="24"/>
        </w:rPr>
      </w:pPr>
      <w:r w:rsidRPr="00FD176C">
        <w:rPr>
          <w:color w:val="auto"/>
          <w:sz w:val="24"/>
          <w:szCs w:val="24"/>
        </w:rPr>
        <w:t>III.2. План внеурочной деятельности .......................................................................</w:t>
      </w:r>
      <w:r w:rsidR="00AB0FB6" w:rsidRPr="00FD176C">
        <w:rPr>
          <w:color w:val="auto"/>
          <w:sz w:val="24"/>
          <w:szCs w:val="24"/>
        </w:rPr>
        <w:t>.................</w:t>
      </w:r>
      <w:r w:rsidRPr="00FD176C">
        <w:rPr>
          <w:color w:val="auto"/>
          <w:sz w:val="24"/>
          <w:szCs w:val="24"/>
        </w:rPr>
        <w:t>....... 2</w:t>
      </w:r>
      <w:r w:rsidR="004C06B6" w:rsidRPr="00FD176C">
        <w:rPr>
          <w:color w:val="auto"/>
          <w:sz w:val="24"/>
          <w:szCs w:val="24"/>
        </w:rPr>
        <w:t>53</w:t>
      </w:r>
      <w:r w:rsidRPr="00FD176C">
        <w:rPr>
          <w:rFonts w:ascii="Calibri" w:eastAsia="Calibri" w:hAnsi="Calibri" w:cs="Calibri"/>
          <w:color w:val="auto"/>
          <w:sz w:val="24"/>
          <w:szCs w:val="24"/>
        </w:rPr>
        <w:t xml:space="preserve"> </w:t>
      </w:r>
    </w:p>
    <w:p w14:paraId="6DF5EF15" w14:textId="2D81CB3B" w:rsidR="00151FD4" w:rsidRDefault="003060A5" w:rsidP="00820EE4">
      <w:pPr>
        <w:spacing w:line="240" w:lineRule="auto"/>
        <w:ind w:right="9" w:firstLine="0"/>
        <w:rPr>
          <w:color w:val="auto"/>
          <w:sz w:val="24"/>
          <w:szCs w:val="24"/>
        </w:rPr>
      </w:pPr>
      <w:r w:rsidRPr="00FD176C">
        <w:rPr>
          <w:color w:val="auto"/>
          <w:sz w:val="24"/>
          <w:szCs w:val="24"/>
        </w:rPr>
        <w:t xml:space="preserve">III.3. </w:t>
      </w:r>
      <w:r w:rsidR="00151FD4" w:rsidRPr="00FD176C">
        <w:rPr>
          <w:color w:val="auto"/>
          <w:sz w:val="24"/>
          <w:szCs w:val="24"/>
        </w:rPr>
        <w:t>Календарный учебный график ………………………………………………</w:t>
      </w:r>
      <w:r w:rsidR="00AB0FB6" w:rsidRPr="00FD176C">
        <w:rPr>
          <w:color w:val="auto"/>
          <w:sz w:val="24"/>
          <w:szCs w:val="24"/>
        </w:rPr>
        <w:t>………….</w:t>
      </w:r>
      <w:r w:rsidR="00151FD4" w:rsidRPr="00FD176C">
        <w:rPr>
          <w:color w:val="auto"/>
          <w:sz w:val="24"/>
          <w:szCs w:val="24"/>
        </w:rPr>
        <w:t>…….</w:t>
      </w:r>
      <w:r w:rsidR="004C06B6" w:rsidRPr="00FD176C">
        <w:rPr>
          <w:color w:val="auto"/>
          <w:sz w:val="24"/>
          <w:szCs w:val="24"/>
        </w:rPr>
        <w:t>260</w:t>
      </w:r>
    </w:p>
    <w:p w14:paraId="1625E136" w14:textId="6520ECF2" w:rsidR="00B072DD" w:rsidRPr="00B072DD" w:rsidRDefault="00B072DD" w:rsidP="00B072DD">
      <w:pPr>
        <w:spacing w:line="240" w:lineRule="auto"/>
        <w:ind w:right="9" w:firstLine="0"/>
        <w:rPr>
          <w:color w:val="auto"/>
          <w:sz w:val="24"/>
          <w:szCs w:val="24"/>
        </w:rPr>
      </w:pPr>
      <w:r>
        <w:rPr>
          <w:color w:val="auto"/>
          <w:sz w:val="24"/>
          <w:szCs w:val="24"/>
        </w:rPr>
        <w:t>III.4</w:t>
      </w:r>
      <w:r w:rsidRPr="00B072DD">
        <w:rPr>
          <w:color w:val="auto"/>
          <w:sz w:val="24"/>
          <w:szCs w:val="24"/>
        </w:rPr>
        <w:t xml:space="preserve">. </w:t>
      </w:r>
      <w:r>
        <w:rPr>
          <w:color w:val="auto"/>
          <w:sz w:val="24"/>
          <w:szCs w:val="24"/>
        </w:rPr>
        <w:t>Календарный план воспитательной работы …………………………………………………</w:t>
      </w:r>
      <w:r w:rsidR="00E44791">
        <w:rPr>
          <w:color w:val="auto"/>
          <w:sz w:val="24"/>
          <w:szCs w:val="24"/>
        </w:rPr>
        <w:t>.262</w:t>
      </w:r>
    </w:p>
    <w:p w14:paraId="463D961B" w14:textId="77777777" w:rsidR="00B072DD" w:rsidRPr="00B072DD" w:rsidRDefault="00B072DD" w:rsidP="00B072DD">
      <w:pPr>
        <w:spacing w:line="240" w:lineRule="auto"/>
        <w:ind w:right="9" w:firstLine="0"/>
        <w:rPr>
          <w:color w:val="auto"/>
          <w:sz w:val="24"/>
          <w:szCs w:val="24"/>
        </w:rPr>
      </w:pPr>
    </w:p>
    <w:p w14:paraId="675E5F1D" w14:textId="77777777" w:rsidR="00B072DD" w:rsidRPr="00FD176C" w:rsidRDefault="00B072DD" w:rsidP="00820EE4">
      <w:pPr>
        <w:spacing w:line="240" w:lineRule="auto"/>
        <w:ind w:right="9" w:firstLine="0"/>
        <w:rPr>
          <w:color w:val="auto"/>
          <w:sz w:val="24"/>
          <w:szCs w:val="24"/>
        </w:rPr>
      </w:pPr>
    </w:p>
    <w:p w14:paraId="49E82DD9" w14:textId="3A491D6E" w:rsidR="00BB7AD2" w:rsidRPr="00FD176C" w:rsidRDefault="00B072DD" w:rsidP="00820EE4">
      <w:pPr>
        <w:spacing w:line="240" w:lineRule="auto"/>
        <w:ind w:right="9" w:firstLine="0"/>
        <w:rPr>
          <w:color w:val="auto"/>
          <w:sz w:val="24"/>
          <w:szCs w:val="24"/>
        </w:rPr>
      </w:pPr>
      <w:r>
        <w:rPr>
          <w:color w:val="auto"/>
          <w:sz w:val="24"/>
          <w:szCs w:val="24"/>
        </w:rPr>
        <w:t>III.5</w:t>
      </w:r>
      <w:r w:rsidR="00151FD4" w:rsidRPr="00FD176C">
        <w:rPr>
          <w:color w:val="auto"/>
          <w:sz w:val="24"/>
          <w:szCs w:val="24"/>
        </w:rPr>
        <w:t xml:space="preserve">. </w:t>
      </w:r>
      <w:r w:rsidR="003060A5" w:rsidRPr="00FD176C">
        <w:rPr>
          <w:color w:val="auto"/>
          <w:sz w:val="24"/>
          <w:szCs w:val="24"/>
        </w:rPr>
        <w:t>Система условий реализации основной образовательной программы ................</w:t>
      </w:r>
      <w:r w:rsidR="00AB0FB6" w:rsidRPr="00FD176C">
        <w:rPr>
          <w:color w:val="auto"/>
          <w:sz w:val="24"/>
          <w:szCs w:val="24"/>
        </w:rPr>
        <w:t>...........</w:t>
      </w:r>
      <w:r w:rsidR="003060A5" w:rsidRPr="00FD176C">
        <w:rPr>
          <w:color w:val="auto"/>
          <w:sz w:val="24"/>
          <w:szCs w:val="24"/>
        </w:rPr>
        <w:t>..... 2</w:t>
      </w:r>
      <w:r w:rsidR="00E44791">
        <w:rPr>
          <w:color w:val="auto"/>
          <w:sz w:val="24"/>
          <w:szCs w:val="24"/>
        </w:rPr>
        <w:t>66</w:t>
      </w:r>
      <w:r w:rsidR="003060A5" w:rsidRPr="00FD176C">
        <w:rPr>
          <w:rFonts w:ascii="Calibri" w:eastAsia="Calibri" w:hAnsi="Calibri" w:cs="Calibri"/>
          <w:color w:val="auto"/>
          <w:sz w:val="24"/>
          <w:szCs w:val="24"/>
        </w:rPr>
        <w:t xml:space="preserve"> </w:t>
      </w:r>
    </w:p>
    <w:p w14:paraId="6B33BE30" w14:textId="1AE9108B" w:rsidR="00BB7AD2" w:rsidRPr="00FD176C" w:rsidRDefault="003060A5" w:rsidP="00820EE4">
      <w:pPr>
        <w:spacing w:line="240" w:lineRule="auto"/>
        <w:ind w:right="9" w:firstLine="0"/>
        <w:rPr>
          <w:color w:val="auto"/>
          <w:sz w:val="24"/>
          <w:szCs w:val="24"/>
        </w:rPr>
      </w:pPr>
      <w:r w:rsidRPr="00FD176C">
        <w:rPr>
          <w:color w:val="auto"/>
          <w:sz w:val="24"/>
          <w:szCs w:val="24"/>
        </w:rPr>
        <w:t>III.</w:t>
      </w:r>
      <w:r w:rsidR="00B072DD">
        <w:rPr>
          <w:color w:val="auto"/>
          <w:sz w:val="24"/>
          <w:szCs w:val="24"/>
        </w:rPr>
        <w:t>5</w:t>
      </w:r>
      <w:r w:rsidRPr="00FD176C">
        <w:rPr>
          <w:color w:val="auto"/>
          <w:sz w:val="24"/>
          <w:szCs w:val="24"/>
        </w:rPr>
        <w:t>.1. Требования к кадровым условиям реализации основной образовательной программы ..........................................................................................................</w:t>
      </w:r>
      <w:r w:rsidR="00AB0FB6" w:rsidRPr="00FD176C">
        <w:rPr>
          <w:color w:val="auto"/>
          <w:sz w:val="24"/>
          <w:szCs w:val="24"/>
        </w:rPr>
        <w:t>.......................................</w:t>
      </w:r>
      <w:r w:rsidRPr="00FD176C">
        <w:rPr>
          <w:color w:val="auto"/>
          <w:sz w:val="24"/>
          <w:szCs w:val="24"/>
        </w:rPr>
        <w:t>................ 2</w:t>
      </w:r>
      <w:r w:rsidR="00E44791">
        <w:rPr>
          <w:color w:val="auto"/>
          <w:sz w:val="24"/>
          <w:szCs w:val="24"/>
        </w:rPr>
        <w:t>66</w:t>
      </w:r>
      <w:r w:rsidRPr="00FD176C">
        <w:rPr>
          <w:rFonts w:ascii="Calibri" w:eastAsia="Calibri" w:hAnsi="Calibri" w:cs="Calibri"/>
          <w:color w:val="auto"/>
          <w:sz w:val="24"/>
          <w:szCs w:val="24"/>
        </w:rPr>
        <w:t xml:space="preserve"> </w:t>
      </w:r>
    </w:p>
    <w:p w14:paraId="3B1427E8" w14:textId="33FCC910" w:rsidR="00BB7AD2" w:rsidRPr="00FD176C" w:rsidRDefault="003060A5" w:rsidP="00820EE4">
      <w:pPr>
        <w:tabs>
          <w:tab w:val="center" w:pos="4574"/>
          <w:tab w:val="center" w:pos="5987"/>
          <w:tab w:val="center" w:pos="7479"/>
          <w:tab w:val="right" w:pos="10209"/>
        </w:tabs>
        <w:spacing w:line="240" w:lineRule="auto"/>
        <w:ind w:right="9" w:firstLine="0"/>
        <w:jc w:val="left"/>
        <w:rPr>
          <w:color w:val="auto"/>
          <w:sz w:val="24"/>
          <w:szCs w:val="24"/>
        </w:rPr>
      </w:pPr>
      <w:r w:rsidRPr="00FD176C">
        <w:rPr>
          <w:color w:val="auto"/>
          <w:sz w:val="24"/>
          <w:szCs w:val="24"/>
        </w:rPr>
        <w:t>III.</w:t>
      </w:r>
      <w:r w:rsidR="00B072DD">
        <w:rPr>
          <w:color w:val="auto"/>
          <w:sz w:val="24"/>
          <w:szCs w:val="24"/>
        </w:rPr>
        <w:t>5</w:t>
      </w:r>
      <w:r w:rsidRPr="00FD176C">
        <w:rPr>
          <w:color w:val="auto"/>
          <w:sz w:val="24"/>
          <w:szCs w:val="24"/>
        </w:rPr>
        <w:t xml:space="preserve">.2. Психолого-педагогические </w:t>
      </w:r>
      <w:r w:rsidRPr="00FD176C">
        <w:rPr>
          <w:color w:val="auto"/>
          <w:sz w:val="24"/>
          <w:szCs w:val="24"/>
        </w:rPr>
        <w:tab/>
        <w:t xml:space="preserve">условия </w:t>
      </w:r>
      <w:r w:rsidRPr="00FD176C">
        <w:rPr>
          <w:color w:val="auto"/>
          <w:sz w:val="24"/>
          <w:szCs w:val="24"/>
        </w:rPr>
        <w:tab/>
        <w:t xml:space="preserve">реализации </w:t>
      </w:r>
      <w:r w:rsidRPr="00FD176C">
        <w:rPr>
          <w:color w:val="auto"/>
          <w:sz w:val="24"/>
          <w:szCs w:val="24"/>
        </w:rPr>
        <w:tab/>
        <w:t xml:space="preserve">основной </w:t>
      </w:r>
      <w:r w:rsidRPr="00FD176C">
        <w:rPr>
          <w:color w:val="auto"/>
          <w:sz w:val="24"/>
          <w:szCs w:val="24"/>
        </w:rPr>
        <w:tab/>
        <w:t xml:space="preserve">образовательной </w:t>
      </w:r>
    </w:p>
    <w:p w14:paraId="0F4BBB7D" w14:textId="6D5DCC40" w:rsidR="00BB7AD2" w:rsidRPr="00FD176C" w:rsidRDefault="003060A5" w:rsidP="00820EE4">
      <w:pPr>
        <w:spacing w:line="240" w:lineRule="auto"/>
        <w:ind w:right="9" w:firstLine="0"/>
        <w:rPr>
          <w:color w:val="auto"/>
          <w:sz w:val="24"/>
          <w:szCs w:val="24"/>
        </w:rPr>
      </w:pPr>
      <w:r w:rsidRPr="00FD176C">
        <w:rPr>
          <w:color w:val="auto"/>
          <w:sz w:val="24"/>
          <w:szCs w:val="24"/>
        </w:rPr>
        <w:t>программы .....................................................................................................</w:t>
      </w:r>
      <w:r w:rsidR="00AB0FB6" w:rsidRPr="00FD176C">
        <w:rPr>
          <w:color w:val="auto"/>
          <w:sz w:val="24"/>
          <w:szCs w:val="24"/>
        </w:rPr>
        <w:t>...................</w:t>
      </w:r>
      <w:r w:rsidRPr="00FD176C">
        <w:rPr>
          <w:color w:val="auto"/>
          <w:sz w:val="24"/>
          <w:szCs w:val="24"/>
        </w:rPr>
        <w:t>..................... 2</w:t>
      </w:r>
      <w:r w:rsidR="00E44791">
        <w:rPr>
          <w:color w:val="auto"/>
          <w:sz w:val="24"/>
          <w:szCs w:val="24"/>
        </w:rPr>
        <w:t>70</w:t>
      </w:r>
    </w:p>
    <w:p w14:paraId="67645378" w14:textId="1037E7CA" w:rsidR="00BB7AD2" w:rsidRPr="00FD176C" w:rsidRDefault="003060A5" w:rsidP="00820EE4">
      <w:pPr>
        <w:spacing w:line="240" w:lineRule="auto"/>
        <w:ind w:right="9" w:firstLine="0"/>
        <w:rPr>
          <w:color w:val="auto"/>
          <w:sz w:val="24"/>
          <w:szCs w:val="24"/>
        </w:rPr>
      </w:pPr>
      <w:r w:rsidRPr="00FD176C">
        <w:rPr>
          <w:color w:val="auto"/>
          <w:sz w:val="24"/>
          <w:szCs w:val="24"/>
        </w:rPr>
        <w:t>III.</w:t>
      </w:r>
      <w:r w:rsidR="00B072DD">
        <w:rPr>
          <w:color w:val="auto"/>
          <w:sz w:val="24"/>
          <w:szCs w:val="24"/>
        </w:rPr>
        <w:t>5</w:t>
      </w:r>
      <w:r w:rsidRPr="00FD176C">
        <w:rPr>
          <w:color w:val="auto"/>
          <w:sz w:val="24"/>
          <w:szCs w:val="24"/>
        </w:rPr>
        <w:t>.3. Финансовое обеспечение реализации образовательной программы среднего общего образования ..........................................................................................................</w:t>
      </w:r>
      <w:r w:rsidR="00AB0FB6" w:rsidRPr="00FD176C">
        <w:rPr>
          <w:color w:val="auto"/>
          <w:sz w:val="24"/>
          <w:szCs w:val="24"/>
        </w:rPr>
        <w:t>..................</w:t>
      </w:r>
      <w:r w:rsidRPr="00FD176C">
        <w:rPr>
          <w:color w:val="auto"/>
          <w:sz w:val="24"/>
          <w:szCs w:val="24"/>
        </w:rPr>
        <w:t>.............. 2</w:t>
      </w:r>
      <w:r w:rsidR="00E44791">
        <w:rPr>
          <w:color w:val="auto"/>
          <w:sz w:val="24"/>
          <w:szCs w:val="24"/>
        </w:rPr>
        <w:t>71</w:t>
      </w:r>
      <w:r w:rsidRPr="00FD176C">
        <w:rPr>
          <w:rFonts w:ascii="Calibri" w:eastAsia="Calibri" w:hAnsi="Calibri" w:cs="Calibri"/>
          <w:color w:val="auto"/>
          <w:sz w:val="24"/>
          <w:szCs w:val="24"/>
        </w:rPr>
        <w:t xml:space="preserve"> </w:t>
      </w:r>
    </w:p>
    <w:p w14:paraId="0EE3111E" w14:textId="76E22C06" w:rsidR="00BB7AD2" w:rsidRPr="00FD176C" w:rsidRDefault="003060A5" w:rsidP="00820EE4">
      <w:pPr>
        <w:tabs>
          <w:tab w:val="center" w:pos="4523"/>
          <w:tab w:val="center" w:pos="5951"/>
          <w:tab w:val="center" w:pos="7460"/>
          <w:tab w:val="right" w:pos="10209"/>
        </w:tabs>
        <w:spacing w:line="240" w:lineRule="auto"/>
        <w:ind w:right="9" w:firstLine="0"/>
        <w:jc w:val="left"/>
        <w:rPr>
          <w:color w:val="auto"/>
          <w:sz w:val="24"/>
          <w:szCs w:val="24"/>
        </w:rPr>
      </w:pPr>
      <w:r w:rsidRPr="00FD176C">
        <w:rPr>
          <w:color w:val="auto"/>
          <w:sz w:val="24"/>
          <w:szCs w:val="24"/>
        </w:rPr>
        <w:t>III.</w:t>
      </w:r>
      <w:r w:rsidR="00B072DD">
        <w:rPr>
          <w:color w:val="auto"/>
          <w:sz w:val="24"/>
          <w:szCs w:val="24"/>
        </w:rPr>
        <w:t>5</w:t>
      </w:r>
      <w:r w:rsidR="00151FD4" w:rsidRPr="00FD176C">
        <w:rPr>
          <w:color w:val="auto"/>
          <w:sz w:val="24"/>
          <w:szCs w:val="24"/>
        </w:rPr>
        <w:t>.</w:t>
      </w:r>
      <w:r w:rsidRPr="00FD176C">
        <w:rPr>
          <w:color w:val="auto"/>
          <w:sz w:val="24"/>
          <w:szCs w:val="24"/>
        </w:rPr>
        <w:t xml:space="preserve">4. Материально-технические </w:t>
      </w:r>
      <w:r w:rsidRPr="00FD176C">
        <w:rPr>
          <w:color w:val="auto"/>
          <w:sz w:val="24"/>
          <w:szCs w:val="24"/>
        </w:rPr>
        <w:tab/>
        <w:t xml:space="preserve">условия </w:t>
      </w:r>
      <w:r w:rsidRPr="00FD176C">
        <w:rPr>
          <w:color w:val="auto"/>
          <w:sz w:val="24"/>
          <w:szCs w:val="24"/>
        </w:rPr>
        <w:tab/>
        <w:t xml:space="preserve">реализации </w:t>
      </w:r>
      <w:r w:rsidRPr="00FD176C">
        <w:rPr>
          <w:color w:val="auto"/>
          <w:sz w:val="24"/>
          <w:szCs w:val="24"/>
        </w:rPr>
        <w:tab/>
        <w:t xml:space="preserve">основной </w:t>
      </w:r>
      <w:r w:rsidRPr="00FD176C">
        <w:rPr>
          <w:color w:val="auto"/>
          <w:sz w:val="24"/>
          <w:szCs w:val="24"/>
        </w:rPr>
        <w:tab/>
        <w:t xml:space="preserve">образовательной </w:t>
      </w:r>
    </w:p>
    <w:p w14:paraId="38145C4E" w14:textId="4C05DA1C" w:rsidR="00BB7AD2" w:rsidRPr="00FD176C" w:rsidRDefault="003060A5" w:rsidP="00820EE4">
      <w:pPr>
        <w:spacing w:line="240" w:lineRule="auto"/>
        <w:ind w:right="9" w:firstLine="0"/>
        <w:rPr>
          <w:color w:val="auto"/>
          <w:sz w:val="24"/>
          <w:szCs w:val="24"/>
        </w:rPr>
      </w:pPr>
      <w:r w:rsidRPr="00FD176C">
        <w:rPr>
          <w:color w:val="auto"/>
          <w:sz w:val="24"/>
          <w:szCs w:val="24"/>
        </w:rPr>
        <w:t>программы ...........................................................................................................</w:t>
      </w:r>
      <w:r w:rsidR="00AB0FB6" w:rsidRPr="00FD176C">
        <w:rPr>
          <w:color w:val="auto"/>
          <w:sz w:val="24"/>
          <w:szCs w:val="24"/>
        </w:rPr>
        <w:t>.................</w:t>
      </w:r>
      <w:r w:rsidRPr="00FD176C">
        <w:rPr>
          <w:color w:val="auto"/>
          <w:sz w:val="24"/>
          <w:szCs w:val="24"/>
        </w:rPr>
        <w:t>............... 2</w:t>
      </w:r>
      <w:r w:rsidR="00E44791">
        <w:rPr>
          <w:color w:val="auto"/>
          <w:sz w:val="24"/>
          <w:szCs w:val="24"/>
        </w:rPr>
        <w:t>72</w:t>
      </w:r>
      <w:r w:rsidRPr="00FD176C">
        <w:rPr>
          <w:rFonts w:ascii="Calibri" w:eastAsia="Calibri" w:hAnsi="Calibri" w:cs="Calibri"/>
          <w:color w:val="auto"/>
          <w:sz w:val="24"/>
          <w:szCs w:val="24"/>
        </w:rPr>
        <w:t xml:space="preserve"> </w:t>
      </w:r>
    </w:p>
    <w:p w14:paraId="0025DCDA" w14:textId="0FD7DF33" w:rsidR="00BB7AD2" w:rsidRPr="00FD176C" w:rsidRDefault="003060A5" w:rsidP="00820EE4">
      <w:pPr>
        <w:spacing w:line="240" w:lineRule="auto"/>
        <w:ind w:right="9" w:firstLine="0"/>
        <w:rPr>
          <w:color w:val="auto"/>
          <w:sz w:val="24"/>
          <w:szCs w:val="24"/>
        </w:rPr>
      </w:pPr>
      <w:r w:rsidRPr="00FD176C">
        <w:rPr>
          <w:color w:val="auto"/>
          <w:sz w:val="24"/>
          <w:szCs w:val="24"/>
        </w:rPr>
        <w:t>III.</w:t>
      </w:r>
      <w:r w:rsidR="00B072DD">
        <w:rPr>
          <w:color w:val="auto"/>
          <w:sz w:val="24"/>
          <w:szCs w:val="24"/>
        </w:rPr>
        <w:t>5</w:t>
      </w:r>
      <w:r w:rsidRPr="00FD176C">
        <w:rPr>
          <w:color w:val="auto"/>
          <w:sz w:val="24"/>
          <w:szCs w:val="24"/>
        </w:rPr>
        <w:t xml:space="preserve">.5. Информационно-методические условия реализации основной образовательной </w:t>
      </w:r>
    </w:p>
    <w:p w14:paraId="479659BB" w14:textId="3ADDBFCA"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программы </w:t>
      </w:r>
      <w:r w:rsidR="00AB0FB6" w:rsidRPr="00FD176C">
        <w:rPr>
          <w:color w:val="auto"/>
          <w:sz w:val="24"/>
          <w:szCs w:val="24"/>
        </w:rPr>
        <w:t>……………………………………………………………………………………………</w:t>
      </w:r>
      <w:r w:rsidRPr="00FD176C">
        <w:rPr>
          <w:color w:val="auto"/>
          <w:sz w:val="24"/>
          <w:szCs w:val="24"/>
        </w:rPr>
        <w:t xml:space="preserve"> 2</w:t>
      </w:r>
      <w:r w:rsidR="00E44791">
        <w:rPr>
          <w:color w:val="auto"/>
          <w:sz w:val="24"/>
          <w:szCs w:val="24"/>
        </w:rPr>
        <w:t>76</w:t>
      </w:r>
      <w:r w:rsidRPr="00FD176C">
        <w:rPr>
          <w:rFonts w:ascii="Calibri" w:eastAsia="Calibri" w:hAnsi="Calibri" w:cs="Calibri"/>
          <w:color w:val="auto"/>
          <w:sz w:val="24"/>
          <w:szCs w:val="24"/>
        </w:rPr>
        <w:t xml:space="preserve"> </w:t>
      </w:r>
    </w:p>
    <w:p w14:paraId="6DFD4029" w14:textId="4DCAB2AB" w:rsidR="00C23466" w:rsidRPr="00FD176C" w:rsidRDefault="003060A5" w:rsidP="00820EE4">
      <w:pPr>
        <w:spacing w:line="240" w:lineRule="auto"/>
        <w:ind w:right="9" w:firstLine="0"/>
        <w:rPr>
          <w:rFonts w:ascii="Calibri" w:eastAsia="Calibri" w:hAnsi="Calibri" w:cs="Calibri"/>
          <w:color w:val="auto"/>
          <w:sz w:val="24"/>
          <w:szCs w:val="24"/>
        </w:rPr>
      </w:pPr>
      <w:r w:rsidRPr="00FD176C">
        <w:rPr>
          <w:color w:val="auto"/>
          <w:sz w:val="24"/>
          <w:szCs w:val="24"/>
        </w:rPr>
        <w:t>III.</w:t>
      </w:r>
      <w:r w:rsidR="00B072DD">
        <w:rPr>
          <w:color w:val="auto"/>
          <w:sz w:val="24"/>
          <w:szCs w:val="24"/>
        </w:rPr>
        <w:t>5</w:t>
      </w:r>
      <w:r w:rsidRPr="00FD176C">
        <w:rPr>
          <w:color w:val="auto"/>
          <w:sz w:val="24"/>
          <w:szCs w:val="24"/>
        </w:rPr>
        <w:t>.6. Обоснование необходимых изменений в имеющихся условиях в соответствии с основной образовательной программой среднего общего образования ......</w:t>
      </w:r>
      <w:r w:rsidR="00AB0FB6" w:rsidRPr="00FD176C">
        <w:rPr>
          <w:color w:val="auto"/>
          <w:sz w:val="24"/>
          <w:szCs w:val="24"/>
        </w:rPr>
        <w:t>...................................</w:t>
      </w:r>
      <w:r w:rsidRPr="00FD176C">
        <w:rPr>
          <w:color w:val="auto"/>
          <w:sz w:val="24"/>
          <w:szCs w:val="24"/>
        </w:rPr>
        <w:t>................ 2</w:t>
      </w:r>
      <w:r w:rsidR="00E44791">
        <w:rPr>
          <w:color w:val="auto"/>
          <w:sz w:val="24"/>
          <w:szCs w:val="24"/>
        </w:rPr>
        <w:t>77</w:t>
      </w:r>
      <w:r w:rsidRPr="00FD176C">
        <w:rPr>
          <w:rFonts w:ascii="Calibri" w:eastAsia="Calibri" w:hAnsi="Calibri" w:cs="Calibri"/>
          <w:color w:val="auto"/>
          <w:sz w:val="24"/>
          <w:szCs w:val="24"/>
        </w:rPr>
        <w:t xml:space="preserve"> </w:t>
      </w:r>
    </w:p>
    <w:p w14:paraId="27935C55" w14:textId="02542C75" w:rsidR="00BB7AD2" w:rsidRPr="00FD176C" w:rsidRDefault="003060A5" w:rsidP="00820EE4">
      <w:pPr>
        <w:spacing w:line="240" w:lineRule="auto"/>
        <w:ind w:right="9" w:firstLine="0"/>
        <w:rPr>
          <w:color w:val="auto"/>
          <w:sz w:val="24"/>
          <w:szCs w:val="24"/>
        </w:rPr>
      </w:pPr>
      <w:r w:rsidRPr="00FD176C">
        <w:rPr>
          <w:color w:val="auto"/>
          <w:sz w:val="24"/>
          <w:szCs w:val="24"/>
        </w:rPr>
        <w:t>III.</w:t>
      </w:r>
      <w:r w:rsidR="00B072DD">
        <w:rPr>
          <w:color w:val="auto"/>
          <w:sz w:val="24"/>
          <w:szCs w:val="24"/>
        </w:rPr>
        <w:t>6</w:t>
      </w:r>
      <w:r w:rsidRPr="00FD176C">
        <w:rPr>
          <w:color w:val="auto"/>
          <w:sz w:val="24"/>
          <w:szCs w:val="24"/>
        </w:rPr>
        <w:t>. Механизмы достижения целевых ориентиров в системе условий ....</w:t>
      </w:r>
      <w:r w:rsidR="00AB0FB6" w:rsidRPr="00FD176C">
        <w:rPr>
          <w:color w:val="auto"/>
          <w:sz w:val="24"/>
          <w:szCs w:val="24"/>
        </w:rPr>
        <w:t>.................</w:t>
      </w:r>
      <w:r w:rsidRPr="00FD176C">
        <w:rPr>
          <w:color w:val="auto"/>
          <w:sz w:val="24"/>
          <w:szCs w:val="24"/>
        </w:rPr>
        <w:t>.................. 2</w:t>
      </w:r>
      <w:r w:rsidR="00E44791">
        <w:rPr>
          <w:color w:val="auto"/>
          <w:sz w:val="24"/>
          <w:szCs w:val="24"/>
        </w:rPr>
        <w:t>78</w:t>
      </w:r>
      <w:r w:rsidRPr="00FD176C">
        <w:rPr>
          <w:rFonts w:ascii="Calibri" w:eastAsia="Calibri" w:hAnsi="Calibri" w:cs="Calibri"/>
          <w:color w:val="auto"/>
          <w:sz w:val="24"/>
          <w:szCs w:val="24"/>
        </w:rPr>
        <w:t xml:space="preserve"> </w:t>
      </w:r>
    </w:p>
    <w:p w14:paraId="5B49F109" w14:textId="197A590B" w:rsidR="00BB7AD2" w:rsidRPr="00FD176C" w:rsidRDefault="003060A5" w:rsidP="00820EE4">
      <w:pPr>
        <w:spacing w:line="240" w:lineRule="auto"/>
        <w:ind w:right="9" w:firstLine="0"/>
        <w:rPr>
          <w:color w:val="auto"/>
          <w:sz w:val="24"/>
          <w:szCs w:val="24"/>
        </w:rPr>
      </w:pPr>
      <w:r w:rsidRPr="00FD176C">
        <w:rPr>
          <w:color w:val="auto"/>
          <w:sz w:val="24"/>
          <w:szCs w:val="24"/>
        </w:rPr>
        <w:t>III.</w:t>
      </w:r>
      <w:r w:rsidR="00B072DD">
        <w:rPr>
          <w:color w:val="auto"/>
          <w:sz w:val="24"/>
          <w:szCs w:val="24"/>
        </w:rPr>
        <w:t>7</w:t>
      </w:r>
      <w:r w:rsidRPr="00FD176C">
        <w:rPr>
          <w:color w:val="auto"/>
          <w:sz w:val="24"/>
          <w:szCs w:val="24"/>
        </w:rPr>
        <w:t xml:space="preserve">. Разработка сетевого графика (дорожная карта) по формированию необходимой </w:t>
      </w:r>
    </w:p>
    <w:p w14:paraId="3EB0BD09" w14:textId="1CCFA9EC" w:rsidR="00BB7AD2" w:rsidRPr="00FD176C" w:rsidRDefault="003060A5" w:rsidP="00820EE4">
      <w:pPr>
        <w:spacing w:line="240" w:lineRule="auto"/>
        <w:ind w:right="9" w:firstLine="0"/>
        <w:rPr>
          <w:color w:val="auto"/>
          <w:sz w:val="24"/>
          <w:szCs w:val="24"/>
        </w:rPr>
      </w:pPr>
      <w:r w:rsidRPr="00FD176C">
        <w:rPr>
          <w:color w:val="auto"/>
          <w:sz w:val="24"/>
          <w:szCs w:val="24"/>
        </w:rPr>
        <w:t>системы условий .....................................................................................................</w:t>
      </w:r>
      <w:r w:rsidR="00AB0FB6" w:rsidRPr="00FD176C">
        <w:rPr>
          <w:color w:val="auto"/>
          <w:sz w:val="24"/>
          <w:szCs w:val="24"/>
        </w:rPr>
        <w:t>................</w:t>
      </w:r>
      <w:r w:rsidRPr="00FD176C">
        <w:rPr>
          <w:color w:val="auto"/>
          <w:sz w:val="24"/>
          <w:szCs w:val="24"/>
        </w:rPr>
        <w:t>........... 2</w:t>
      </w:r>
      <w:r w:rsidR="00E44791">
        <w:rPr>
          <w:color w:val="auto"/>
          <w:sz w:val="24"/>
          <w:szCs w:val="24"/>
        </w:rPr>
        <w:t>77</w:t>
      </w:r>
      <w:r w:rsidRPr="00FD176C">
        <w:rPr>
          <w:rFonts w:ascii="Calibri" w:eastAsia="Calibri" w:hAnsi="Calibri" w:cs="Calibri"/>
          <w:color w:val="auto"/>
          <w:sz w:val="24"/>
          <w:szCs w:val="24"/>
        </w:rPr>
        <w:t xml:space="preserve"> </w:t>
      </w:r>
    </w:p>
    <w:p w14:paraId="1D50E926" w14:textId="5F33C0AA" w:rsidR="00BB7AD2" w:rsidRPr="00FD176C" w:rsidRDefault="003060A5" w:rsidP="00820EE4">
      <w:pPr>
        <w:spacing w:line="240" w:lineRule="auto"/>
        <w:ind w:right="9" w:firstLine="0"/>
        <w:rPr>
          <w:color w:val="auto"/>
          <w:sz w:val="24"/>
          <w:szCs w:val="24"/>
        </w:rPr>
      </w:pPr>
      <w:r w:rsidRPr="00FD176C">
        <w:rPr>
          <w:color w:val="auto"/>
          <w:sz w:val="24"/>
          <w:szCs w:val="24"/>
        </w:rPr>
        <w:t>III.</w:t>
      </w:r>
      <w:r w:rsidR="00B072DD">
        <w:rPr>
          <w:color w:val="auto"/>
          <w:sz w:val="24"/>
          <w:szCs w:val="24"/>
        </w:rPr>
        <w:t>8</w:t>
      </w:r>
      <w:r w:rsidRPr="00FD176C">
        <w:rPr>
          <w:color w:val="auto"/>
          <w:sz w:val="24"/>
          <w:szCs w:val="24"/>
        </w:rPr>
        <w:t>. Разработка контроля состояния системы условий ...............................</w:t>
      </w:r>
      <w:r w:rsidR="00AB0FB6" w:rsidRPr="00FD176C">
        <w:rPr>
          <w:color w:val="auto"/>
          <w:sz w:val="24"/>
          <w:szCs w:val="24"/>
        </w:rPr>
        <w:t>................</w:t>
      </w:r>
      <w:r w:rsidRPr="00FD176C">
        <w:rPr>
          <w:color w:val="auto"/>
          <w:sz w:val="24"/>
          <w:szCs w:val="24"/>
        </w:rPr>
        <w:t>................. 2</w:t>
      </w:r>
      <w:r w:rsidR="00E44791">
        <w:rPr>
          <w:color w:val="auto"/>
          <w:sz w:val="24"/>
          <w:szCs w:val="24"/>
        </w:rPr>
        <w:t>80</w:t>
      </w:r>
      <w:bookmarkStart w:id="0" w:name="_GoBack"/>
      <w:bookmarkEnd w:id="0"/>
      <w:r w:rsidRPr="00FD176C">
        <w:rPr>
          <w:rFonts w:ascii="Calibri" w:eastAsia="Calibri" w:hAnsi="Calibri" w:cs="Calibri"/>
          <w:color w:val="auto"/>
          <w:sz w:val="24"/>
          <w:szCs w:val="24"/>
        </w:rPr>
        <w:t xml:space="preserve"> </w:t>
      </w:r>
    </w:p>
    <w:p w14:paraId="440D195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59203D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DA9EB6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AB9A7C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F65C4A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E35E1DC" w14:textId="17550D65"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34EF9889" w14:textId="66BB8620" w:rsidR="00151FD4" w:rsidRPr="00FD176C" w:rsidRDefault="00151FD4" w:rsidP="00820EE4">
      <w:pPr>
        <w:spacing w:after="0" w:line="240" w:lineRule="auto"/>
        <w:ind w:right="9" w:firstLine="0"/>
        <w:jc w:val="left"/>
        <w:rPr>
          <w:color w:val="auto"/>
          <w:sz w:val="24"/>
          <w:szCs w:val="24"/>
        </w:rPr>
      </w:pPr>
    </w:p>
    <w:p w14:paraId="431568F8" w14:textId="2768C8CA" w:rsidR="00151FD4" w:rsidRPr="00FD176C" w:rsidRDefault="00151FD4" w:rsidP="00820EE4">
      <w:pPr>
        <w:spacing w:after="0" w:line="240" w:lineRule="auto"/>
        <w:ind w:right="9" w:firstLine="0"/>
        <w:jc w:val="left"/>
        <w:rPr>
          <w:color w:val="auto"/>
          <w:sz w:val="24"/>
          <w:szCs w:val="24"/>
        </w:rPr>
      </w:pPr>
    </w:p>
    <w:p w14:paraId="79EBA6ED" w14:textId="606FBF1E" w:rsidR="00151FD4" w:rsidRPr="00FD176C" w:rsidRDefault="00151FD4" w:rsidP="00820EE4">
      <w:pPr>
        <w:spacing w:after="0" w:line="240" w:lineRule="auto"/>
        <w:ind w:right="9" w:firstLine="0"/>
        <w:jc w:val="left"/>
        <w:rPr>
          <w:color w:val="auto"/>
          <w:sz w:val="24"/>
          <w:szCs w:val="24"/>
        </w:rPr>
      </w:pPr>
    </w:p>
    <w:p w14:paraId="3A03C6D4" w14:textId="3DEF8031" w:rsidR="00151FD4" w:rsidRPr="00FD176C" w:rsidRDefault="00151FD4" w:rsidP="00820EE4">
      <w:pPr>
        <w:spacing w:after="0" w:line="240" w:lineRule="auto"/>
        <w:ind w:right="9" w:firstLine="0"/>
        <w:jc w:val="left"/>
        <w:rPr>
          <w:color w:val="auto"/>
          <w:sz w:val="24"/>
          <w:szCs w:val="24"/>
        </w:rPr>
      </w:pPr>
    </w:p>
    <w:p w14:paraId="2815B517" w14:textId="63D0EC4D" w:rsidR="00151FD4" w:rsidRPr="00FD176C" w:rsidRDefault="00151FD4" w:rsidP="00820EE4">
      <w:pPr>
        <w:spacing w:after="0" w:line="240" w:lineRule="auto"/>
        <w:ind w:right="9" w:firstLine="0"/>
        <w:jc w:val="left"/>
        <w:rPr>
          <w:color w:val="auto"/>
          <w:sz w:val="24"/>
          <w:szCs w:val="24"/>
        </w:rPr>
      </w:pPr>
    </w:p>
    <w:p w14:paraId="6106219C" w14:textId="43443D21" w:rsidR="00151FD4" w:rsidRPr="00FD176C" w:rsidRDefault="00151FD4" w:rsidP="00820EE4">
      <w:pPr>
        <w:spacing w:after="0" w:line="240" w:lineRule="auto"/>
        <w:ind w:right="9" w:firstLine="0"/>
        <w:jc w:val="left"/>
        <w:rPr>
          <w:color w:val="auto"/>
          <w:sz w:val="24"/>
          <w:szCs w:val="24"/>
        </w:rPr>
      </w:pPr>
    </w:p>
    <w:p w14:paraId="2BEA0490" w14:textId="4BBDDF87" w:rsidR="00151FD4" w:rsidRPr="00FD176C" w:rsidRDefault="00151FD4" w:rsidP="00820EE4">
      <w:pPr>
        <w:spacing w:after="0" w:line="240" w:lineRule="auto"/>
        <w:ind w:right="9" w:firstLine="0"/>
        <w:jc w:val="left"/>
        <w:rPr>
          <w:color w:val="auto"/>
          <w:sz w:val="24"/>
          <w:szCs w:val="24"/>
        </w:rPr>
      </w:pPr>
    </w:p>
    <w:p w14:paraId="4E35285E" w14:textId="685A6E52" w:rsidR="00151FD4" w:rsidRPr="00FD176C" w:rsidRDefault="00151FD4" w:rsidP="00820EE4">
      <w:pPr>
        <w:spacing w:after="0" w:line="240" w:lineRule="auto"/>
        <w:ind w:right="9" w:firstLine="0"/>
        <w:jc w:val="left"/>
        <w:rPr>
          <w:color w:val="auto"/>
          <w:sz w:val="24"/>
          <w:szCs w:val="24"/>
        </w:rPr>
      </w:pPr>
    </w:p>
    <w:p w14:paraId="70472743" w14:textId="74BA2F9F" w:rsidR="00151FD4" w:rsidRPr="00FD176C" w:rsidRDefault="00151FD4" w:rsidP="00820EE4">
      <w:pPr>
        <w:spacing w:after="0" w:line="240" w:lineRule="auto"/>
        <w:ind w:right="9" w:firstLine="0"/>
        <w:jc w:val="left"/>
        <w:rPr>
          <w:color w:val="auto"/>
          <w:sz w:val="24"/>
          <w:szCs w:val="24"/>
        </w:rPr>
      </w:pPr>
    </w:p>
    <w:p w14:paraId="25C1D163" w14:textId="178A88BA" w:rsidR="00151FD4" w:rsidRPr="00FD176C" w:rsidRDefault="00151FD4" w:rsidP="00820EE4">
      <w:pPr>
        <w:spacing w:after="0" w:line="240" w:lineRule="auto"/>
        <w:ind w:right="9" w:firstLine="0"/>
        <w:jc w:val="left"/>
        <w:rPr>
          <w:color w:val="auto"/>
          <w:sz w:val="24"/>
          <w:szCs w:val="24"/>
        </w:rPr>
      </w:pPr>
    </w:p>
    <w:p w14:paraId="38ABFF2B" w14:textId="3968E5EB" w:rsidR="00151FD4" w:rsidRPr="00FD176C" w:rsidRDefault="00151FD4" w:rsidP="00820EE4">
      <w:pPr>
        <w:spacing w:after="0" w:line="240" w:lineRule="auto"/>
        <w:ind w:right="9" w:firstLine="0"/>
        <w:jc w:val="left"/>
        <w:rPr>
          <w:color w:val="auto"/>
          <w:sz w:val="24"/>
          <w:szCs w:val="24"/>
        </w:rPr>
      </w:pPr>
    </w:p>
    <w:p w14:paraId="08494549" w14:textId="7DF3BDFC" w:rsidR="00151FD4" w:rsidRPr="00FD176C" w:rsidRDefault="00151FD4" w:rsidP="00820EE4">
      <w:pPr>
        <w:spacing w:after="0" w:line="240" w:lineRule="auto"/>
        <w:ind w:right="9" w:firstLine="0"/>
        <w:jc w:val="left"/>
        <w:rPr>
          <w:color w:val="auto"/>
          <w:sz w:val="24"/>
          <w:szCs w:val="24"/>
        </w:rPr>
      </w:pPr>
    </w:p>
    <w:p w14:paraId="0ACC5CCB" w14:textId="5D108F1E" w:rsidR="00151FD4" w:rsidRPr="00FD176C" w:rsidRDefault="00151FD4" w:rsidP="00820EE4">
      <w:pPr>
        <w:spacing w:after="0" w:line="240" w:lineRule="auto"/>
        <w:ind w:right="9" w:firstLine="0"/>
        <w:jc w:val="left"/>
        <w:rPr>
          <w:color w:val="auto"/>
          <w:sz w:val="24"/>
          <w:szCs w:val="24"/>
        </w:rPr>
      </w:pPr>
    </w:p>
    <w:p w14:paraId="5F4F54A7" w14:textId="016F73F2" w:rsidR="00151FD4" w:rsidRPr="00FD176C" w:rsidRDefault="00151FD4" w:rsidP="00820EE4">
      <w:pPr>
        <w:spacing w:after="0" w:line="240" w:lineRule="auto"/>
        <w:ind w:right="9" w:firstLine="0"/>
        <w:jc w:val="left"/>
        <w:rPr>
          <w:color w:val="auto"/>
          <w:sz w:val="24"/>
          <w:szCs w:val="24"/>
        </w:rPr>
      </w:pPr>
    </w:p>
    <w:p w14:paraId="2BBFC642" w14:textId="7725A66B" w:rsidR="00151FD4" w:rsidRPr="00FD176C" w:rsidRDefault="00151FD4" w:rsidP="00820EE4">
      <w:pPr>
        <w:spacing w:after="0" w:line="240" w:lineRule="auto"/>
        <w:ind w:right="9" w:firstLine="0"/>
        <w:jc w:val="left"/>
        <w:rPr>
          <w:color w:val="auto"/>
          <w:sz w:val="24"/>
          <w:szCs w:val="24"/>
        </w:rPr>
      </w:pPr>
    </w:p>
    <w:p w14:paraId="7A6E5768" w14:textId="761C3507" w:rsidR="00151FD4" w:rsidRPr="00FD176C" w:rsidRDefault="00151FD4" w:rsidP="00820EE4">
      <w:pPr>
        <w:spacing w:after="0" w:line="240" w:lineRule="auto"/>
        <w:ind w:right="9" w:firstLine="0"/>
        <w:jc w:val="left"/>
        <w:rPr>
          <w:color w:val="auto"/>
          <w:sz w:val="24"/>
          <w:szCs w:val="24"/>
        </w:rPr>
      </w:pPr>
    </w:p>
    <w:p w14:paraId="332B3E50" w14:textId="1D0244C7" w:rsidR="00151FD4" w:rsidRPr="00FD176C" w:rsidRDefault="00151FD4" w:rsidP="00820EE4">
      <w:pPr>
        <w:spacing w:after="0" w:line="240" w:lineRule="auto"/>
        <w:ind w:right="9" w:firstLine="0"/>
        <w:jc w:val="left"/>
        <w:rPr>
          <w:color w:val="auto"/>
          <w:sz w:val="24"/>
          <w:szCs w:val="24"/>
        </w:rPr>
      </w:pPr>
    </w:p>
    <w:p w14:paraId="7B15453B" w14:textId="7A0DD873" w:rsidR="00151FD4" w:rsidRPr="00FD176C" w:rsidRDefault="00151FD4" w:rsidP="00820EE4">
      <w:pPr>
        <w:spacing w:after="0" w:line="240" w:lineRule="auto"/>
        <w:ind w:right="9" w:firstLine="0"/>
        <w:jc w:val="left"/>
        <w:rPr>
          <w:color w:val="auto"/>
          <w:sz w:val="24"/>
          <w:szCs w:val="24"/>
        </w:rPr>
      </w:pPr>
    </w:p>
    <w:p w14:paraId="0035A2E6" w14:textId="24B7136B" w:rsidR="00151FD4" w:rsidRPr="00FD176C" w:rsidRDefault="00151FD4" w:rsidP="00820EE4">
      <w:pPr>
        <w:spacing w:after="0" w:line="240" w:lineRule="auto"/>
        <w:ind w:right="9" w:firstLine="0"/>
        <w:jc w:val="left"/>
        <w:rPr>
          <w:color w:val="auto"/>
          <w:sz w:val="24"/>
          <w:szCs w:val="24"/>
        </w:rPr>
      </w:pPr>
    </w:p>
    <w:p w14:paraId="1E70BCC0" w14:textId="77777777" w:rsidR="00151FD4" w:rsidRPr="00FD176C" w:rsidRDefault="00151FD4" w:rsidP="00820EE4">
      <w:pPr>
        <w:spacing w:after="0" w:line="240" w:lineRule="auto"/>
        <w:ind w:right="9" w:firstLine="0"/>
        <w:jc w:val="left"/>
        <w:rPr>
          <w:color w:val="auto"/>
          <w:sz w:val="24"/>
          <w:szCs w:val="24"/>
        </w:rPr>
      </w:pPr>
    </w:p>
    <w:p w14:paraId="4426685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DD5BD75" w14:textId="30FBA312" w:rsidR="00E227CB"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D5BAD98" w14:textId="611F5005" w:rsidR="00E227CB" w:rsidRPr="00FD176C" w:rsidRDefault="00E227CB" w:rsidP="00820EE4">
      <w:pPr>
        <w:spacing w:after="0" w:line="240" w:lineRule="auto"/>
        <w:ind w:right="9" w:firstLine="0"/>
        <w:jc w:val="left"/>
        <w:rPr>
          <w:color w:val="auto"/>
          <w:sz w:val="24"/>
          <w:szCs w:val="24"/>
        </w:rPr>
      </w:pPr>
    </w:p>
    <w:p w14:paraId="094DCBAD" w14:textId="088B68FE" w:rsidR="00E227CB" w:rsidRPr="00FD176C" w:rsidRDefault="00E227CB" w:rsidP="00820EE4">
      <w:pPr>
        <w:spacing w:after="0" w:line="240" w:lineRule="auto"/>
        <w:ind w:right="9" w:firstLine="0"/>
        <w:jc w:val="left"/>
        <w:rPr>
          <w:color w:val="auto"/>
          <w:sz w:val="24"/>
          <w:szCs w:val="24"/>
        </w:rPr>
      </w:pPr>
    </w:p>
    <w:p w14:paraId="67479424" w14:textId="77777777" w:rsidR="00E227CB" w:rsidRPr="00FD176C" w:rsidRDefault="00E227CB" w:rsidP="00820EE4">
      <w:pPr>
        <w:spacing w:after="0" w:line="240" w:lineRule="auto"/>
        <w:ind w:right="9" w:firstLine="0"/>
        <w:jc w:val="left"/>
        <w:rPr>
          <w:color w:val="auto"/>
          <w:sz w:val="24"/>
          <w:szCs w:val="24"/>
        </w:rPr>
      </w:pPr>
    </w:p>
    <w:p w14:paraId="019B4DEC" w14:textId="65BB24E4" w:rsidR="00084AA5" w:rsidRPr="00FD176C" w:rsidRDefault="00084AA5" w:rsidP="00820EE4">
      <w:pPr>
        <w:spacing w:after="0" w:line="240" w:lineRule="auto"/>
        <w:ind w:right="9" w:firstLine="0"/>
        <w:jc w:val="left"/>
        <w:rPr>
          <w:color w:val="auto"/>
          <w:sz w:val="24"/>
          <w:szCs w:val="24"/>
        </w:rPr>
      </w:pPr>
    </w:p>
    <w:p w14:paraId="57833C68" w14:textId="37F1E3D1" w:rsidR="00E227CB" w:rsidRPr="00FD176C" w:rsidRDefault="00E227CB" w:rsidP="00820EE4">
      <w:pPr>
        <w:spacing w:after="0" w:line="240" w:lineRule="auto"/>
        <w:ind w:right="9" w:firstLine="0"/>
        <w:jc w:val="left"/>
        <w:rPr>
          <w:color w:val="auto"/>
          <w:sz w:val="24"/>
          <w:szCs w:val="24"/>
        </w:rPr>
      </w:pPr>
    </w:p>
    <w:p w14:paraId="55BD992C" w14:textId="77777777" w:rsidR="00FD176C" w:rsidRPr="00FD176C" w:rsidRDefault="00FD176C" w:rsidP="00820EE4">
      <w:pPr>
        <w:spacing w:after="0" w:line="240" w:lineRule="auto"/>
        <w:ind w:right="9" w:firstLine="0"/>
        <w:jc w:val="left"/>
        <w:rPr>
          <w:color w:val="auto"/>
          <w:sz w:val="24"/>
          <w:szCs w:val="24"/>
        </w:rPr>
      </w:pPr>
    </w:p>
    <w:p w14:paraId="0CC177FC" w14:textId="7524BFA8" w:rsidR="00E227CB" w:rsidRPr="00FD176C" w:rsidRDefault="00E227CB" w:rsidP="00820EE4">
      <w:pPr>
        <w:spacing w:after="0" w:line="240" w:lineRule="auto"/>
        <w:ind w:right="9" w:firstLine="0"/>
        <w:jc w:val="left"/>
        <w:rPr>
          <w:color w:val="auto"/>
          <w:sz w:val="24"/>
          <w:szCs w:val="24"/>
        </w:rPr>
      </w:pPr>
    </w:p>
    <w:p w14:paraId="1DD98A51" w14:textId="77777777" w:rsidR="00E227CB" w:rsidRPr="00FD176C" w:rsidRDefault="00E227CB" w:rsidP="00820EE4">
      <w:pPr>
        <w:spacing w:after="0" w:line="240" w:lineRule="auto"/>
        <w:ind w:right="9" w:firstLine="0"/>
        <w:jc w:val="left"/>
        <w:rPr>
          <w:color w:val="auto"/>
          <w:sz w:val="24"/>
          <w:szCs w:val="24"/>
        </w:rPr>
      </w:pPr>
    </w:p>
    <w:p w14:paraId="3C8340AE" w14:textId="663A9CBB" w:rsidR="00BB7AD2" w:rsidRPr="00FD176C" w:rsidRDefault="003060A5" w:rsidP="00E227CB">
      <w:pPr>
        <w:spacing w:after="0" w:line="240" w:lineRule="auto"/>
        <w:ind w:right="9" w:firstLine="0"/>
        <w:jc w:val="center"/>
        <w:rPr>
          <w:b/>
          <w:bCs/>
          <w:color w:val="auto"/>
          <w:sz w:val="24"/>
          <w:szCs w:val="24"/>
        </w:rPr>
      </w:pPr>
      <w:r w:rsidRPr="00FD176C">
        <w:rPr>
          <w:b/>
          <w:bCs/>
          <w:color w:val="auto"/>
          <w:sz w:val="24"/>
          <w:szCs w:val="24"/>
        </w:rPr>
        <w:t>I. ЦЕЛЕВОЙ РАЗДЕЛ ОСНОВНОЙ ОБРАЗОВАТЕЛЬНОЙ ПРОГРАММЫ СРЕДНЕГО ОБЩЕГО ОБРАЗОВАНИЯ</w:t>
      </w:r>
    </w:p>
    <w:p w14:paraId="125519CC" w14:textId="0AAAA2DC" w:rsidR="00BB7AD2" w:rsidRPr="00FD176C" w:rsidRDefault="003060A5" w:rsidP="00820EE4">
      <w:pPr>
        <w:spacing w:after="5" w:line="240" w:lineRule="auto"/>
        <w:ind w:right="9" w:firstLine="0"/>
        <w:jc w:val="center"/>
        <w:rPr>
          <w:color w:val="auto"/>
          <w:sz w:val="24"/>
          <w:szCs w:val="24"/>
        </w:rPr>
      </w:pPr>
      <w:r w:rsidRPr="00FD176C">
        <w:rPr>
          <w:b/>
          <w:color w:val="auto"/>
          <w:sz w:val="24"/>
          <w:szCs w:val="24"/>
        </w:rPr>
        <w:t>I.1. Пояснительная записка</w:t>
      </w:r>
    </w:p>
    <w:p w14:paraId="65CB6A18" w14:textId="6605E18C" w:rsidR="00BB7AD2" w:rsidRPr="00FD176C" w:rsidRDefault="003060A5" w:rsidP="00820EE4">
      <w:pPr>
        <w:spacing w:after="5" w:line="240" w:lineRule="auto"/>
        <w:ind w:right="9" w:firstLine="0"/>
        <w:jc w:val="center"/>
        <w:rPr>
          <w:color w:val="auto"/>
          <w:sz w:val="24"/>
          <w:szCs w:val="24"/>
        </w:rPr>
      </w:pPr>
      <w:r w:rsidRPr="00FD176C">
        <w:rPr>
          <w:b/>
          <w:color w:val="auto"/>
          <w:sz w:val="24"/>
          <w:szCs w:val="24"/>
        </w:rPr>
        <w:t>Основная образовательная программа среднего общего образования является основополагающим документом для МАОУ Богандинской СОШ №42</w:t>
      </w:r>
    </w:p>
    <w:p w14:paraId="0E420A81" w14:textId="163EB856" w:rsidR="00BB7AD2" w:rsidRPr="00FD176C" w:rsidRDefault="00084AA5" w:rsidP="00820EE4">
      <w:pPr>
        <w:spacing w:line="240" w:lineRule="auto"/>
        <w:ind w:right="9" w:firstLine="0"/>
        <w:rPr>
          <w:color w:val="auto"/>
          <w:sz w:val="24"/>
          <w:szCs w:val="24"/>
        </w:rPr>
      </w:pPr>
      <w:r w:rsidRPr="00FD176C">
        <w:rPr>
          <w:b/>
          <w:color w:val="auto"/>
          <w:sz w:val="24"/>
          <w:szCs w:val="24"/>
        </w:rPr>
        <w:t xml:space="preserve">   </w:t>
      </w:r>
      <w:r w:rsidR="003060A5" w:rsidRPr="00FD176C">
        <w:rPr>
          <w:b/>
          <w:color w:val="auto"/>
          <w:sz w:val="24"/>
          <w:szCs w:val="24"/>
        </w:rPr>
        <w:t>Целями реализации</w:t>
      </w:r>
      <w:r w:rsidR="003060A5" w:rsidRPr="00FD176C">
        <w:rPr>
          <w:color w:val="auto"/>
          <w:sz w:val="24"/>
          <w:szCs w:val="24"/>
        </w:rPr>
        <w:t xml:space="preserve"> основной образовательной программы среднего общего образования являются: </w:t>
      </w:r>
    </w:p>
    <w:p w14:paraId="1699C28B"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 </w:t>
      </w:r>
    </w:p>
    <w:p w14:paraId="23C91382"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w:t>
      </w:r>
    </w:p>
    <w:p w14:paraId="73FE20DD" w14:textId="62228A10"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Достижение поставленных целей</w:t>
      </w:r>
      <w:r w:rsidR="003060A5" w:rsidRPr="00FD176C">
        <w:rPr>
          <w:b/>
          <w:color w:val="auto"/>
          <w:sz w:val="24"/>
          <w:szCs w:val="24"/>
        </w:rPr>
        <w:t xml:space="preserve"> </w:t>
      </w:r>
      <w:r w:rsidR="003060A5" w:rsidRPr="00FD176C">
        <w:rPr>
          <w:color w:val="auto"/>
          <w:sz w:val="24"/>
          <w:szCs w:val="24"/>
        </w:rPr>
        <w:t>при разработке и реализации образовательной организацией основной образовательной программы среднего общего образования</w:t>
      </w:r>
      <w:r w:rsidR="003060A5" w:rsidRPr="00FD176C">
        <w:rPr>
          <w:b/>
          <w:color w:val="auto"/>
          <w:sz w:val="24"/>
          <w:szCs w:val="24"/>
        </w:rPr>
        <w:t xml:space="preserve"> </w:t>
      </w:r>
      <w:r w:rsidR="003060A5" w:rsidRPr="00FD176C">
        <w:rPr>
          <w:color w:val="auto"/>
          <w:sz w:val="24"/>
          <w:szCs w:val="24"/>
        </w:rPr>
        <w:t xml:space="preserve">предусматривает решение следующих </w:t>
      </w:r>
      <w:r w:rsidR="003060A5" w:rsidRPr="00FD176C">
        <w:rPr>
          <w:b/>
          <w:color w:val="auto"/>
          <w:sz w:val="24"/>
          <w:szCs w:val="24"/>
        </w:rPr>
        <w:t>основных задач</w:t>
      </w:r>
      <w:r w:rsidR="003060A5" w:rsidRPr="00FD176C">
        <w:rPr>
          <w:color w:val="auto"/>
          <w:sz w:val="24"/>
          <w:szCs w:val="24"/>
        </w:rPr>
        <w:t xml:space="preserve">: </w:t>
      </w:r>
    </w:p>
    <w:p w14:paraId="773FB8CA"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формирование российской гражданской идентичности обучающихся;  </w:t>
      </w:r>
    </w:p>
    <w:p w14:paraId="62A11CFC"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14:paraId="59E1D646"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обеспечение равных возможностей получения качественного среднего общего образования; </w:t>
      </w:r>
    </w:p>
    <w:p w14:paraId="47E61664"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 </w:t>
      </w:r>
    </w:p>
    <w:p w14:paraId="60F5E7CC"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w:t>
      </w:r>
    </w:p>
    <w:p w14:paraId="54CA6569"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14:paraId="73A140FD"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14:paraId="0C470D91"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развитие государственно-общественного управления в образовании; </w:t>
      </w:r>
    </w:p>
    <w:p w14:paraId="1CE03DA2"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14:paraId="61A92E0A"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14:paraId="32582CB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BB77430" w14:textId="336C27FE" w:rsidR="00BB7AD2" w:rsidRPr="00FD176C" w:rsidRDefault="00084AA5" w:rsidP="00820EE4">
      <w:pPr>
        <w:spacing w:after="5" w:line="240" w:lineRule="auto"/>
        <w:ind w:right="9" w:firstLine="0"/>
        <w:rPr>
          <w:color w:val="auto"/>
          <w:sz w:val="24"/>
          <w:szCs w:val="24"/>
        </w:rPr>
      </w:pPr>
      <w:r w:rsidRPr="00FD176C">
        <w:rPr>
          <w:b/>
          <w:color w:val="auto"/>
          <w:sz w:val="24"/>
          <w:szCs w:val="24"/>
        </w:rPr>
        <w:t xml:space="preserve">   </w:t>
      </w:r>
      <w:r w:rsidR="003060A5" w:rsidRPr="00FD176C">
        <w:rPr>
          <w:b/>
          <w:color w:val="auto"/>
          <w:sz w:val="24"/>
          <w:szCs w:val="24"/>
        </w:rPr>
        <w:t xml:space="preserve">Принципы и подходы к формированию основной образовательной программы среднего общего образования </w:t>
      </w:r>
    </w:p>
    <w:p w14:paraId="47F1593C" w14:textId="13754884"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Методологической основой ФГОС СОО является системно-деятельностный подход, который предполагает: </w:t>
      </w:r>
    </w:p>
    <w:p w14:paraId="10F9401F"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формирование готовности обучающихся к саморазвитию и непрерывному образованию; </w:t>
      </w:r>
    </w:p>
    <w:p w14:paraId="451D9943"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lastRenderedPageBreak/>
        <w:t xml:space="preserve">проектирование и конструирование развивающей образовательной среды организации, осуществляющей образовательную деятельность; </w:t>
      </w:r>
    </w:p>
    <w:p w14:paraId="1B8D7B6E"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активную учебно-познавательную деятельность обучающихся; </w:t>
      </w:r>
    </w:p>
    <w:p w14:paraId="1DC4E781" w14:textId="77777777" w:rsidR="00BB7AD2" w:rsidRPr="00FD176C" w:rsidRDefault="003060A5" w:rsidP="00820EE4">
      <w:pPr>
        <w:numPr>
          <w:ilvl w:val="0"/>
          <w:numId w:val="2"/>
        </w:numPr>
        <w:spacing w:line="240" w:lineRule="auto"/>
        <w:ind w:left="0" w:right="9" w:firstLine="0"/>
        <w:rPr>
          <w:color w:val="auto"/>
          <w:sz w:val="24"/>
          <w:szCs w:val="24"/>
        </w:rPr>
      </w:pPr>
      <w:r w:rsidRPr="00FD176C">
        <w:rPr>
          <w:color w:val="auto"/>
          <w:sz w:val="24"/>
          <w:szCs w:val="24"/>
        </w:rPr>
        <w:t xml:space="preserve">построение образовательной деятельности с учетом индивидуальных, возрастных, психологических, физиологических особенностей и здоровья обучающихся. </w:t>
      </w:r>
    </w:p>
    <w:p w14:paraId="25F210B6" w14:textId="1E0E4194"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Основная образовательная программа формируется на основе системно</w:t>
      </w:r>
      <w:r w:rsidRPr="00FD176C">
        <w:rPr>
          <w:color w:val="auto"/>
          <w:sz w:val="24"/>
          <w:szCs w:val="24"/>
        </w:rPr>
        <w:t>-</w:t>
      </w:r>
      <w:r w:rsidR="003060A5" w:rsidRPr="00FD176C">
        <w:rPr>
          <w:color w:val="auto"/>
          <w:sz w:val="24"/>
          <w:szCs w:val="24"/>
        </w:rPr>
        <w:t xml:space="preserve">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 </w:t>
      </w:r>
    </w:p>
    <w:p w14:paraId="5277EF95" w14:textId="344A6F29" w:rsidR="00BB7AD2" w:rsidRPr="00FD176C" w:rsidRDefault="00084AA5" w:rsidP="00084AA5">
      <w:pPr>
        <w:spacing w:line="240" w:lineRule="auto"/>
        <w:ind w:right="57" w:firstLine="0"/>
        <w:rPr>
          <w:color w:val="auto"/>
          <w:sz w:val="24"/>
          <w:szCs w:val="24"/>
        </w:rPr>
      </w:pPr>
      <w:r w:rsidRPr="00FD176C">
        <w:rPr>
          <w:color w:val="auto"/>
          <w:sz w:val="24"/>
          <w:szCs w:val="24"/>
        </w:rPr>
        <w:t xml:space="preserve">   </w:t>
      </w:r>
      <w:r w:rsidR="003060A5" w:rsidRPr="00FD176C">
        <w:rPr>
          <w:color w:val="auto"/>
          <w:sz w:val="24"/>
          <w:szCs w:val="24"/>
        </w:rPr>
        <w:t xml:space="preserve">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w:t>
      </w:r>
    </w:p>
    <w:p w14:paraId="5E2EFC52" w14:textId="7248D52F"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14:paraId="4B92C3C9" w14:textId="7F9BDA9B" w:rsidR="00BB7AD2" w:rsidRPr="00FD176C" w:rsidRDefault="003060A5" w:rsidP="00820EE4">
      <w:pPr>
        <w:spacing w:line="240" w:lineRule="auto"/>
        <w:ind w:right="9" w:firstLine="0"/>
        <w:rPr>
          <w:color w:val="auto"/>
          <w:sz w:val="24"/>
          <w:szCs w:val="24"/>
        </w:rPr>
      </w:pPr>
      <w:r w:rsidRPr="00FD176C">
        <w:rPr>
          <w:color w:val="auto"/>
          <w:sz w:val="24"/>
          <w:szCs w:val="24"/>
        </w:rPr>
        <w:t>Основная образовательная программа формируется с учетом психолого</w:t>
      </w:r>
      <w:r w:rsidR="00084AA5" w:rsidRPr="00FD176C">
        <w:rPr>
          <w:color w:val="auto"/>
          <w:sz w:val="24"/>
          <w:szCs w:val="24"/>
        </w:rPr>
        <w:t>-</w:t>
      </w:r>
      <w:r w:rsidRPr="00FD176C">
        <w:rPr>
          <w:color w:val="auto"/>
          <w:sz w:val="24"/>
          <w:szCs w:val="24"/>
        </w:rPr>
        <w:t xml:space="preserve">педагогических особенностей развития детей 15–18 лет, связанных: </w:t>
      </w:r>
    </w:p>
    <w:p w14:paraId="586DC25F" w14:textId="77777777" w:rsidR="00BB7AD2" w:rsidRPr="00FD176C" w:rsidRDefault="003060A5" w:rsidP="00820EE4">
      <w:pPr>
        <w:numPr>
          <w:ilvl w:val="0"/>
          <w:numId w:val="3"/>
        </w:numPr>
        <w:spacing w:line="240" w:lineRule="auto"/>
        <w:ind w:left="0" w:right="9" w:firstLine="0"/>
        <w:rPr>
          <w:color w:val="auto"/>
          <w:sz w:val="24"/>
          <w:szCs w:val="24"/>
        </w:rPr>
      </w:pPr>
      <w:r w:rsidRPr="00FD176C">
        <w:rPr>
          <w:color w:val="auto"/>
          <w:sz w:val="24"/>
          <w:szCs w:val="24"/>
        </w:rPr>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 </w:t>
      </w:r>
    </w:p>
    <w:p w14:paraId="05C693E0" w14:textId="191E6E3D" w:rsidR="00BB7AD2" w:rsidRPr="00FD176C" w:rsidRDefault="003060A5" w:rsidP="00820EE4">
      <w:pPr>
        <w:numPr>
          <w:ilvl w:val="0"/>
          <w:numId w:val="3"/>
        </w:numPr>
        <w:spacing w:line="240" w:lineRule="auto"/>
        <w:ind w:left="0" w:right="9" w:firstLine="0"/>
        <w:rPr>
          <w:color w:val="auto"/>
          <w:sz w:val="24"/>
          <w:szCs w:val="24"/>
        </w:rPr>
      </w:pPr>
      <w:r w:rsidRPr="00FD176C">
        <w:rPr>
          <w:color w:val="auto"/>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w:t>
      </w:r>
      <w:r w:rsidR="00084AA5" w:rsidRPr="00FD176C">
        <w:rPr>
          <w:color w:val="auto"/>
          <w:sz w:val="24"/>
          <w:szCs w:val="24"/>
        </w:rPr>
        <w:t>-</w:t>
      </w:r>
      <w:r w:rsidRPr="00FD176C">
        <w:rPr>
          <w:color w:val="auto"/>
          <w:sz w:val="24"/>
          <w:szCs w:val="24"/>
        </w:rPr>
        <w:t xml:space="preserve">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w:t>
      </w:r>
    </w:p>
    <w:p w14:paraId="2E23B84A" w14:textId="3F77CC70" w:rsidR="00BB7AD2" w:rsidRPr="00FD176C" w:rsidRDefault="003060A5" w:rsidP="00820EE4">
      <w:pPr>
        <w:numPr>
          <w:ilvl w:val="0"/>
          <w:numId w:val="3"/>
        </w:numPr>
        <w:spacing w:line="240" w:lineRule="auto"/>
        <w:ind w:left="0" w:right="9" w:firstLine="0"/>
        <w:rPr>
          <w:color w:val="auto"/>
          <w:sz w:val="24"/>
          <w:szCs w:val="24"/>
        </w:rPr>
      </w:pPr>
      <w:r w:rsidRPr="00FD176C">
        <w:rPr>
          <w:color w:val="auto"/>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w:t>
      </w:r>
      <w:r w:rsidR="00084AA5" w:rsidRPr="00FD176C">
        <w:rPr>
          <w:color w:val="auto"/>
          <w:sz w:val="24"/>
          <w:szCs w:val="24"/>
        </w:rPr>
        <w:t>-</w:t>
      </w:r>
      <w:r w:rsidRPr="00FD176C">
        <w:rPr>
          <w:color w:val="auto"/>
          <w:sz w:val="24"/>
          <w:szCs w:val="24"/>
        </w:rPr>
        <w:t xml:space="preserve">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w:t>
      </w:r>
    </w:p>
    <w:p w14:paraId="2B61C667" w14:textId="77777777" w:rsidR="00BB7AD2" w:rsidRPr="00FD176C" w:rsidRDefault="003060A5" w:rsidP="00820EE4">
      <w:pPr>
        <w:numPr>
          <w:ilvl w:val="0"/>
          <w:numId w:val="3"/>
        </w:numPr>
        <w:spacing w:line="240" w:lineRule="auto"/>
        <w:ind w:left="0" w:right="9" w:firstLine="0"/>
        <w:rPr>
          <w:color w:val="auto"/>
          <w:sz w:val="24"/>
          <w:szCs w:val="24"/>
        </w:rPr>
      </w:pPr>
      <w:r w:rsidRPr="00FD176C">
        <w:rPr>
          <w:color w:val="auto"/>
          <w:sz w:val="24"/>
          <w:szCs w:val="24"/>
        </w:rPr>
        <w:t xml:space="preserve">с формированием у обучающихся научного типа мышления, овладением научной терминологией, ключевыми понятиями, методами и приемами; </w:t>
      </w:r>
    </w:p>
    <w:p w14:paraId="610516E3" w14:textId="54ECBA9A" w:rsidR="00BB7AD2" w:rsidRPr="00FD176C" w:rsidRDefault="003060A5" w:rsidP="00820EE4">
      <w:pPr>
        <w:numPr>
          <w:ilvl w:val="0"/>
          <w:numId w:val="3"/>
        </w:numPr>
        <w:spacing w:line="240" w:lineRule="auto"/>
        <w:ind w:left="0" w:right="9" w:firstLine="0"/>
        <w:rPr>
          <w:color w:val="auto"/>
          <w:sz w:val="24"/>
          <w:szCs w:val="24"/>
        </w:rPr>
      </w:pPr>
      <w:r w:rsidRPr="00FD176C">
        <w:rPr>
          <w:color w:val="auto"/>
          <w:sz w:val="24"/>
          <w:szCs w:val="24"/>
        </w:rPr>
        <w:t>с самостоятельным приобретением идентичности; повышением требовательности к самому себе; углублением самооценки; б</w:t>
      </w:r>
      <w:r w:rsidR="00084AA5" w:rsidRPr="00FD176C">
        <w:rPr>
          <w:color w:val="auto"/>
          <w:sz w:val="24"/>
          <w:szCs w:val="24"/>
        </w:rPr>
        <w:t>о</w:t>
      </w:r>
      <w:r w:rsidRPr="00FD176C">
        <w:rPr>
          <w:color w:val="auto"/>
          <w:sz w:val="24"/>
          <w:szCs w:val="24"/>
        </w:rPr>
        <w:t xml:space="preserve">льшим реализмом в формировании целей и стремлении к тем или иным ролям; ростом устойчивости к фрустрациям; усилением потребности влиять на других людей. </w:t>
      </w:r>
    </w:p>
    <w:p w14:paraId="1B4BE8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w:t>
      </w:r>
      <w:r w:rsidRPr="00FD176C">
        <w:rPr>
          <w:color w:val="auto"/>
          <w:sz w:val="24"/>
          <w:szCs w:val="24"/>
        </w:rPr>
        <w:lastRenderedPageBreak/>
        <w:t xml:space="preserve">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 </w:t>
      </w:r>
    </w:p>
    <w:p w14:paraId="4A23F8ED" w14:textId="1C2FA7D3"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 </w:t>
      </w:r>
    </w:p>
    <w:p w14:paraId="6111884B" w14:textId="6705FE0B"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 </w:t>
      </w:r>
    </w:p>
    <w:p w14:paraId="280FAD87" w14:textId="3FCB10FF" w:rsidR="00BB7AD2" w:rsidRPr="00FD176C" w:rsidRDefault="003060A5" w:rsidP="00084AA5">
      <w:pPr>
        <w:spacing w:after="28" w:line="240" w:lineRule="auto"/>
        <w:ind w:right="9" w:firstLine="0"/>
        <w:jc w:val="center"/>
        <w:rPr>
          <w:color w:val="auto"/>
          <w:sz w:val="24"/>
          <w:szCs w:val="24"/>
        </w:rPr>
      </w:pPr>
      <w:r w:rsidRPr="00FD176C">
        <w:rPr>
          <w:b/>
          <w:color w:val="auto"/>
          <w:sz w:val="24"/>
          <w:szCs w:val="24"/>
        </w:rPr>
        <w:t>Общая характеристика основной образовательной программы</w:t>
      </w:r>
    </w:p>
    <w:p w14:paraId="7C80CB1D" w14:textId="7B6CD975"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Основная образовательная программа среднего общего образования разработана на основе ФГОС СОО, Конституции Российской Федерации</w:t>
      </w:r>
      <w:r w:rsidR="003060A5" w:rsidRPr="00FD176C">
        <w:rPr>
          <w:color w:val="auto"/>
          <w:sz w:val="24"/>
          <w:szCs w:val="24"/>
          <w:vertAlign w:val="superscript"/>
        </w:rPr>
        <w:footnoteReference w:id="1"/>
      </w:r>
      <w:r w:rsidR="003060A5" w:rsidRPr="00FD176C">
        <w:rPr>
          <w:color w:val="auto"/>
          <w:sz w:val="24"/>
          <w:szCs w:val="24"/>
        </w:rPr>
        <w:t>, Конвенции ООН о правах ребенка</w:t>
      </w:r>
      <w:r w:rsidR="003060A5" w:rsidRPr="00FD176C">
        <w:rPr>
          <w:color w:val="auto"/>
          <w:sz w:val="24"/>
          <w:szCs w:val="24"/>
          <w:vertAlign w:val="superscript"/>
        </w:rPr>
        <w:footnoteReference w:id="2"/>
      </w:r>
      <w:r w:rsidR="003060A5" w:rsidRPr="00FD176C">
        <w:rPr>
          <w:color w:val="auto"/>
          <w:sz w:val="24"/>
          <w:szCs w:val="24"/>
        </w:rPr>
        <w:t xml:space="preserve">,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 </w:t>
      </w:r>
    </w:p>
    <w:p w14:paraId="1C8BECF1" w14:textId="690BBB79" w:rsidR="00BB7AD2" w:rsidRPr="00FD176C" w:rsidRDefault="003060A5" w:rsidP="00E227CB">
      <w:pPr>
        <w:spacing w:after="0" w:line="240" w:lineRule="auto"/>
        <w:ind w:right="9" w:firstLine="0"/>
        <w:jc w:val="center"/>
        <w:rPr>
          <w:b/>
          <w:bCs/>
          <w:i/>
          <w:iCs/>
          <w:color w:val="auto"/>
          <w:sz w:val="24"/>
          <w:szCs w:val="24"/>
        </w:rPr>
      </w:pPr>
      <w:r w:rsidRPr="00FD176C">
        <w:rPr>
          <w:b/>
          <w:bCs/>
          <w:i/>
          <w:iCs/>
          <w:color w:val="auto"/>
          <w:sz w:val="24"/>
          <w:szCs w:val="24"/>
        </w:rPr>
        <w:t>Программа содержит три раздела: целевой, содержательный и организационный.</w:t>
      </w:r>
    </w:p>
    <w:p w14:paraId="07F05FD0" w14:textId="748CEB80" w:rsidR="00BB7AD2" w:rsidRPr="00FD176C" w:rsidRDefault="003060A5" w:rsidP="00084AA5">
      <w:pPr>
        <w:spacing w:after="0" w:line="240" w:lineRule="auto"/>
        <w:ind w:right="9" w:firstLine="0"/>
        <w:jc w:val="left"/>
        <w:rPr>
          <w:color w:val="auto"/>
          <w:sz w:val="24"/>
          <w:szCs w:val="24"/>
        </w:rPr>
      </w:pPr>
      <w:r w:rsidRPr="00FD176C">
        <w:rPr>
          <w:color w:val="auto"/>
          <w:sz w:val="24"/>
          <w:szCs w:val="24"/>
        </w:rPr>
        <w:t xml:space="preserve"> </w:t>
      </w:r>
      <w:r w:rsidR="00084AA5" w:rsidRPr="00FD176C">
        <w:rPr>
          <w:color w:val="auto"/>
          <w:sz w:val="24"/>
          <w:szCs w:val="24"/>
        </w:rPr>
        <w:t xml:space="preserve">   </w:t>
      </w:r>
      <w:r w:rsidRPr="00FD176C">
        <w:rPr>
          <w:color w:val="auto"/>
          <w:sz w:val="24"/>
          <w:szCs w:val="24"/>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w:t>
      </w:r>
    </w:p>
    <w:p w14:paraId="2B98509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 </w:t>
      </w:r>
    </w:p>
    <w:p w14:paraId="0D5829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14:paraId="0A3A8834" w14:textId="1E9EFAD4" w:rsidR="00BB7AD2" w:rsidRPr="00FD176C" w:rsidRDefault="003060A5" w:rsidP="00084AA5">
      <w:pPr>
        <w:spacing w:after="5" w:line="240" w:lineRule="auto"/>
        <w:ind w:right="9" w:firstLine="0"/>
        <w:jc w:val="center"/>
        <w:rPr>
          <w:color w:val="auto"/>
          <w:sz w:val="24"/>
          <w:szCs w:val="24"/>
        </w:rPr>
      </w:pPr>
      <w:r w:rsidRPr="00FD176C">
        <w:rPr>
          <w:b/>
          <w:color w:val="auto"/>
          <w:sz w:val="24"/>
          <w:szCs w:val="24"/>
        </w:rPr>
        <w:t>Общие подходы к организации внеурочной деятельности</w:t>
      </w:r>
    </w:p>
    <w:p w14:paraId="0287F68E" w14:textId="1DBE6CDA" w:rsidR="00BB7AD2" w:rsidRPr="00FD176C" w:rsidRDefault="00084AA5"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 </w:t>
      </w:r>
    </w:p>
    <w:p w14:paraId="350A59E3"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 </w:t>
      </w:r>
    </w:p>
    <w:p w14:paraId="69272B10" w14:textId="7F771A94" w:rsidR="00BB7AD2" w:rsidRPr="00FD176C" w:rsidRDefault="003060A5" w:rsidP="00820EE4">
      <w:pPr>
        <w:spacing w:line="240" w:lineRule="auto"/>
        <w:ind w:right="9" w:firstLine="0"/>
        <w:rPr>
          <w:color w:val="auto"/>
          <w:sz w:val="24"/>
          <w:szCs w:val="24"/>
        </w:rPr>
      </w:pPr>
      <w:r w:rsidRPr="00FD176C">
        <w:rPr>
          <w:color w:val="auto"/>
          <w:sz w:val="24"/>
          <w:szCs w:val="24"/>
        </w:rPr>
        <w:t xml:space="preserve">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w:t>
      </w:r>
      <w:r w:rsidR="00084AA5" w:rsidRPr="00FD176C">
        <w:rPr>
          <w:color w:val="auto"/>
          <w:sz w:val="24"/>
          <w:szCs w:val="24"/>
        </w:rPr>
        <w:t>определяется с</w:t>
      </w:r>
      <w:r w:rsidRPr="00FD176C">
        <w:rPr>
          <w:color w:val="auto"/>
          <w:sz w:val="24"/>
          <w:szCs w:val="24"/>
        </w:rPr>
        <w:t xml:space="preserve"> учетом  особенностей образовательных организаций.  </w:t>
      </w:r>
    </w:p>
    <w:p w14:paraId="023C5A62" w14:textId="77777777" w:rsidR="00E227CB" w:rsidRPr="00FD176C" w:rsidRDefault="00E227CB" w:rsidP="00084AA5">
      <w:pPr>
        <w:spacing w:after="0" w:line="240" w:lineRule="auto"/>
        <w:ind w:right="9" w:firstLine="0"/>
        <w:jc w:val="center"/>
        <w:rPr>
          <w:b/>
          <w:color w:val="auto"/>
          <w:sz w:val="24"/>
          <w:szCs w:val="24"/>
        </w:rPr>
      </w:pPr>
    </w:p>
    <w:p w14:paraId="23F47108" w14:textId="400B07F0" w:rsidR="00BB7AD2" w:rsidRPr="00FD176C" w:rsidRDefault="003060A5" w:rsidP="00084AA5">
      <w:pPr>
        <w:spacing w:after="0" w:line="240" w:lineRule="auto"/>
        <w:ind w:right="9" w:firstLine="0"/>
        <w:jc w:val="center"/>
        <w:rPr>
          <w:color w:val="auto"/>
          <w:sz w:val="24"/>
          <w:szCs w:val="24"/>
        </w:rPr>
      </w:pPr>
      <w:r w:rsidRPr="00FD176C">
        <w:rPr>
          <w:b/>
          <w:color w:val="auto"/>
          <w:sz w:val="24"/>
          <w:szCs w:val="24"/>
        </w:rPr>
        <w:t xml:space="preserve">I.2. Планируемые </w:t>
      </w:r>
      <w:r w:rsidRPr="00FD176C">
        <w:rPr>
          <w:b/>
          <w:color w:val="auto"/>
          <w:sz w:val="24"/>
          <w:szCs w:val="24"/>
        </w:rPr>
        <w:tab/>
        <w:t xml:space="preserve">результаты </w:t>
      </w:r>
      <w:r w:rsidRPr="00FD176C">
        <w:rPr>
          <w:b/>
          <w:color w:val="auto"/>
          <w:sz w:val="24"/>
          <w:szCs w:val="24"/>
        </w:rPr>
        <w:tab/>
        <w:t xml:space="preserve">освоения </w:t>
      </w:r>
      <w:r w:rsidRPr="00FD176C">
        <w:rPr>
          <w:b/>
          <w:color w:val="auto"/>
          <w:sz w:val="24"/>
          <w:szCs w:val="24"/>
        </w:rPr>
        <w:tab/>
        <w:t xml:space="preserve">обучающимися </w:t>
      </w:r>
      <w:r w:rsidRPr="00FD176C">
        <w:rPr>
          <w:b/>
          <w:color w:val="auto"/>
          <w:sz w:val="24"/>
          <w:szCs w:val="24"/>
        </w:rPr>
        <w:tab/>
        <w:t>основной</w:t>
      </w:r>
    </w:p>
    <w:p w14:paraId="73A115C5" w14:textId="68B73AA5" w:rsidR="00BB7AD2" w:rsidRPr="00FD176C" w:rsidRDefault="003060A5" w:rsidP="00084AA5">
      <w:pPr>
        <w:spacing w:after="5" w:line="240" w:lineRule="auto"/>
        <w:ind w:right="9" w:firstLine="0"/>
        <w:jc w:val="center"/>
        <w:rPr>
          <w:color w:val="auto"/>
          <w:sz w:val="24"/>
          <w:szCs w:val="24"/>
        </w:rPr>
      </w:pPr>
      <w:r w:rsidRPr="00FD176C">
        <w:rPr>
          <w:b/>
          <w:color w:val="auto"/>
          <w:sz w:val="24"/>
          <w:szCs w:val="24"/>
        </w:rPr>
        <w:t>образовательной программы среднего общего образования</w:t>
      </w:r>
    </w:p>
    <w:p w14:paraId="05CD2CEB" w14:textId="77777777" w:rsidR="00BB7AD2" w:rsidRPr="00FD176C" w:rsidRDefault="003060A5" w:rsidP="00820EE4">
      <w:pPr>
        <w:spacing w:after="26" w:line="240" w:lineRule="auto"/>
        <w:ind w:right="9" w:firstLine="0"/>
        <w:jc w:val="left"/>
        <w:rPr>
          <w:color w:val="auto"/>
          <w:sz w:val="24"/>
          <w:szCs w:val="24"/>
        </w:rPr>
      </w:pPr>
      <w:r w:rsidRPr="00FD176C">
        <w:rPr>
          <w:b/>
          <w:color w:val="auto"/>
          <w:sz w:val="24"/>
          <w:szCs w:val="24"/>
        </w:rPr>
        <w:t xml:space="preserve"> </w:t>
      </w:r>
    </w:p>
    <w:p w14:paraId="2B40DAB6" w14:textId="5851C480" w:rsidR="00BB7AD2" w:rsidRPr="00FD176C" w:rsidRDefault="003060A5" w:rsidP="00084AA5">
      <w:pPr>
        <w:spacing w:after="5" w:line="240" w:lineRule="auto"/>
        <w:ind w:right="9" w:firstLine="0"/>
        <w:jc w:val="center"/>
        <w:rPr>
          <w:color w:val="auto"/>
          <w:sz w:val="24"/>
          <w:szCs w:val="24"/>
        </w:rPr>
      </w:pPr>
      <w:r w:rsidRPr="00FD176C">
        <w:rPr>
          <w:b/>
          <w:color w:val="auto"/>
          <w:sz w:val="24"/>
          <w:szCs w:val="24"/>
        </w:rPr>
        <w:t>I.2.1. Планируемые личностные результаты освоения ООП</w:t>
      </w:r>
    </w:p>
    <w:p w14:paraId="72133974" w14:textId="255A2BA4" w:rsidR="00BB7AD2" w:rsidRPr="00FD176C" w:rsidRDefault="00084AA5" w:rsidP="00820EE4">
      <w:pPr>
        <w:spacing w:after="5" w:line="240" w:lineRule="auto"/>
        <w:ind w:right="9" w:firstLine="0"/>
        <w:rPr>
          <w:color w:val="auto"/>
          <w:sz w:val="24"/>
          <w:szCs w:val="24"/>
        </w:rPr>
      </w:pPr>
      <w:r w:rsidRPr="00FD176C">
        <w:rPr>
          <w:b/>
          <w:color w:val="auto"/>
          <w:sz w:val="24"/>
          <w:szCs w:val="24"/>
        </w:rPr>
        <w:t xml:space="preserve">   </w:t>
      </w:r>
      <w:r w:rsidR="003060A5" w:rsidRPr="00FD176C">
        <w:rPr>
          <w:b/>
          <w:color w:val="auto"/>
          <w:sz w:val="24"/>
          <w:szCs w:val="24"/>
        </w:rPr>
        <w:t xml:space="preserve">Личностные результаты в сфере отношений обучающихся к себе, к своему здоровью, к познанию себя: </w:t>
      </w:r>
    </w:p>
    <w:p w14:paraId="668FFFF7"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14:paraId="3D5B8511"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14:paraId="7B0CAAF3"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14:paraId="30071AF3"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14:paraId="1BA19AB2"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14:paraId="21B85DE8"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неприятие вредных привычек: курения, употребления алкоголя, наркотиков. </w:t>
      </w:r>
    </w:p>
    <w:p w14:paraId="38F74C72" w14:textId="3630697F"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Личностные результаты в сфере отношений обучающихся к России как к Родине (Отечеству):  </w:t>
      </w:r>
    </w:p>
    <w:p w14:paraId="023C8FFA"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14:paraId="686C2623"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14:paraId="17FFEF07"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14:paraId="50818FA5"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воспитание уважения к культуре, языкам, традициям и обычаям народов, проживающих в Российской Федерации. </w:t>
      </w:r>
    </w:p>
    <w:p w14:paraId="15709E50" w14:textId="3EDCE73F" w:rsidR="00BB7AD2" w:rsidRPr="00FD176C" w:rsidRDefault="00084AA5" w:rsidP="00820EE4">
      <w:pPr>
        <w:spacing w:after="5" w:line="240" w:lineRule="auto"/>
        <w:ind w:right="9" w:firstLine="0"/>
        <w:rPr>
          <w:color w:val="auto"/>
          <w:sz w:val="24"/>
          <w:szCs w:val="24"/>
        </w:rPr>
      </w:pPr>
      <w:r w:rsidRPr="00FD176C">
        <w:rPr>
          <w:b/>
          <w:color w:val="auto"/>
          <w:sz w:val="24"/>
          <w:szCs w:val="24"/>
        </w:rPr>
        <w:t xml:space="preserve">   </w:t>
      </w:r>
      <w:r w:rsidR="003060A5" w:rsidRPr="00FD176C">
        <w:rPr>
          <w:b/>
          <w:color w:val="auto"/>
          <w:sz w:val="24"/>
          <w:szCs w:val="24"/>
        </w:rPr>
        <w:t xml:space="preserve">Личностные результаты в сфере отношений обучающихся к закону, государству и к гражданскому обществу:  </w:t>
      </w:r>
    </w:p>
    <w:p w14:paraId="1C760FB9"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14:paraId="6DD85C37" w14:textId="77777777" w:rsidR="00084AA5"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w:t>
      </w:r>
      <w:r w:rsidRPr="00FD176C">
        <w:rPr>
          <w:color w:val="auto"/>
          <w:sz w:val="24"/>
          <w:szCs w:val="24"/>
        </w:rPr>
        <w:lastRenderedPageBreak/>
        <w:t xml:space="preserve">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14:paraId="05B4F9FF" w14:textId="79773926"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14:paraId="0AE76C87"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14:paraId="6B3B360E"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5995AE12"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 </w:t>
      </w:r>
    </w:p>
    <w:p w14:paraId="5E43D376"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оинству людей, их чувствам, религиозным убеждениям;   </w:t>
      </w:r>
    </w:p>
    <w:p w14:paraId="6B14376C"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14:paraId="019F171C" w14:textId="109D1FD4" w:rsidR="00BB7AD2" w:rsidRPr="00FD176C" w:rsidRDefault="00E227CB" w:rsidP="00820EE4">
      <w:pPr>
        <w:spacing w:after="5" w:line="240" w:lineRule="auto"/>
        <w:ind w:right="9" w:firstLine="0"/>
        <w:rPr>
          <w:color w:val="auto"/>
          <w:sz w:val="24"/>
          <w:szCs w:val="24"/>
        </w:rPr>
      </w:pPr>
      <w:r w:rsidRPr="00FD176C">
        <w:rPr>
          <w:b/>
          <w:color w:val="auto"/>
          <w:sz w:val="24"/>
          <w:szCs w:val="24"/>
        </w:rPr>
        <w:t xml:space="preserve">  </w:t>
      </w:r>
      <w:r w:rsidR="003060A5" w:rsidRPr="00FD176C">
        <w:rPr>
          <w:b/>
          <w:color w:val="auto"/>
          <w:sz w:val="24"/>
          <w:szCs w:val="24"/>
        </w:rPr>
        <w:t xml:space="preserve">Личностные результаты в сфере отношений обучающихся с окружающими людьми:  </w:t>
      </w:r>
    </w:p>
    <w:p w14:paraId="4F463DCD"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14:paraId="54BDB6E4" w14:textId="77777777" w:rsidR="00BB7AD2" w:rsidRPr="00FD176C" w:rsidRDefault="003060A5" w:rsidP="00820EE4">
      <w:pPr>
        <w:numPr>
          <w:ilvl w:val="0"/>
          <w:numId w:val="4"/>
        </w:numPr>
        <w:spacing w:after="21" w:line="240" w:lineRule="auto"/>
        <w:ind w:left="0" w:right="9" w:firstLine="0"/>
        <w:rPr>
          <w:color w:val="auto"/>
          <w:sz w:val="24"/>
          <w:szCs w:val="24"/>
        </w:rPr>
      </w:pPr>
      <w:r w:rsidRPr="00FD176C">
        <w:rPr>
          <w:color w:val="auto"/>
          <w:sz w:val="24"/>
          <w:szCs w:val="24"/>
        </w:rPr>
        <w:t xml:space="preserve">принятие </w:t>
      </w:r>
      <w:r w:rsidRPr="00FD176C">
        <w:rPr>
          <w:color w:val="auto"/>
          <w:sz w:val="24"/>
          <w:szCs w:val="24"/>
        </w:rPr>
        <w:tab/>
        <w:t xml:space="preserve">гуманистических </w:t>
      </w:r>
      <w:r w:rsidRPr="00FD176C">
        <w:rPr>
          <w:color w:val="auto"/>
          <w:sz w:val="24"/>
          <w:szCs w:val="24"/>
        </w:rPr>
        <w:tab/>
        <w:t xml:space="preserve">ценностей, </w:t>
      </w:r>
      <w:r w:rsidRPr="00FD176C">
        <w:rPr>
          <w:color w:val="auto"/>
          <w:sz w:val="24"/>
          <w:szCs w:val="24"/>
        </w:rPr>
        <w:tab/>
        <w:t xml:space="preserve">осознанное, </w:t>
      </w:r>
      <w:r w:rsidRPr="00FD176C">
        <w:rPr>
          <w:color w:val="auto"/>
          <w:sz w:val="24"/>
          <w:szCs w:val="24"/>
        </w:rPr>
        <w:tab/>
        <w:t xml:space="preserve">уважительное </w:t>
      </w:r>
      <w:r w:rsidRPr="00FD176C">
        <w:rPr>
          <w:color w:val="auto"/>
          <w:sz w:val="24"/>
          <w:szCs w:val="24"/>
        </w:rPr>
        <w:tab/>
        <w:t xml:space="preserve">и </w:t>
      </w:r>
    </w:p>
    <w:p w14:paraId="0D1E30D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доброжелательное отношение к другому человеку, его мнению, мировоззрению; </w:t>
      </w:r>
    </w:p>
    <w:p w14:paraId="5A441359"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14:paraId="00A7317A"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14:paraId="2921B744"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14:paraId="0D806A0C" w14:textId="20654302" w:rsidR="00BB7AD2" w:rsidRPr="00FD176C" w:rsidRDefault="00E227CB" w:rsidP="00820EE4">
      <w:pPr>
        <w:spacing w:after="5" w:line="240" w:lineRule="auto"/>
        <w:ind w:right="9" w:firstLine="0"/>
        <w:rPr>
          <w:color w:val="auto"/>
          <w:sz w:val="24"/>
          <w:szCs w:val="24"/>
        </w:rPr>
      </w:pPr>
      <w:r w:rsidRPr="00FD176C">
        <w:rPr>
          <w:b/>
          <w:color w:val="auto"/>
          <w:sz w:val="24"/>
          <w:szCs w:val="24"/>
        </w:rPr>
        <w:t xml:space="preserve">   </w:t>
      </w:r>
      <w:r w:rsidR="003060A5" w:rsidRPr="00FD176C">
        <w:rPr>
          <w:b/>
          <w:color w:val="auto"/>
          <w:sz w:val="24"/>
          <w:szCs w:val="24"/>
        </w:rPr>
        <w:t xml:space="preserve">Личностные результаты в сфере отношений обучающихся к окружающему миру, живой природе, художественной культуре:  </w:t>
      </w:r>
    </w:p>
    <w:p w14:paraId="12711223"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w:t>
      </w:r>
    </w:p>
    <w:p w14:paraId="16D1744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заинтересованность в научных знаниях об устройстве мира и общества; </w:t>
      </w:r>
    </w:p>
    <w:p w14:paraId="7C66F31D"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14:paraId="148998E2"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14:paraId="7DBAE333"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эстетическое отношения к миру, готовность к эстетическому обустройству собственного быта.  </w:t>
      </w:r>
    </w:p>
    <w:p w14:paraId="0FCC8CB0" w14:textId="38794CE9" w:rsidR="00BB7AD2" w:rsidRPr="00FD176C" w:rsidRDefault="003060A5" w:rsidP="00E227CB">
      <w:pPr>
        <w:spacing w:after="0" w:line="240" w:lineRule="auto"/>
        <w:ind w:right="9" w:firstLine="0"/>
        <w:jc w:val="left"/>
        <w:rPr>
          <w:color w:val="auto"/>
          <w:sz w:val="24"/>
          <w:szCs w:val="24"/>
        </w:rPr>
      </w:pPr>
      <w:r w:rsidRPr="00FD176C">
        <w:rPr>
          <w:color w:val="auto"/>
          <w:sz w:val="24"/>
          <w:szCs w:val="24"/>
        </w:rPr>
        <w:t xml:space="preserve"> </w:t>
      </w:r>
      <w:r w:rsidR="00E227CB" w:rsidRPr="00FD176C">
        <w:rPr>
          <w:b/>
          <w:color w:val="auto"/>
          <w:sz w:val="24"/>
          <w:szCs w:val="24"/>
        </w:rPr>
        <w:t xml:space="preserve">   </w:t>
      </w:r>
      <w:r w:rsidRPr="00FD176C">
        <w:rPr>
          <w:b/>
          <w:color w:val="auto"/>
          <w:sz w:val="24"/>
          <w:szCs w:val="24"/>
        </w:rPr>
        <w:t xml:space="preserve">Личностные результаты в сфере отношений обучающихся к семье и родителям, в том числе подготовка к семейной жизни: </w:t>
      </w:r>
    </w:p>
    <w:p w14:paraId="353DF0D6"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lastRenderedPageBreak/>
        <w:t xml:space="preserve">ответственное отношение к созданию семьи на основе осознанного принятия ценностей семейной жизни;  </w:t>
      </w:r>
    </w:p>
    <w:p w14:paraId="244D24B9"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положительный образ семьи, родительства (отцовства и материнства), интериоризация традиционных семейных ценностей.  </w:t>
      </w:r>
    </w:p>
    <w:p w14:paraId="3E86A506" w14:textId="20AD6E9D" w:rsidR="00BB7AD2" w:rsidRPr="00FD176C" w:rsidRDefault="00E227CB" w:rsidP="00820EE4">
      <w:pPr>
        <w:spacing w:after="5" w:line="240" w:lineRule="auto"/>
        <w:ind w:right="9" w:firstLine="0"/>
        <w:rPr>
          <w:color w:val="auto"/>
          <w:sz w:val="24"/>
          <w:szCs w:val="24"/>
        </w:rPr>
      </w:pPr>
      <w:r w:rsidRPr="00FD176C">
        <w:rPr>
          <w:b/>
          <w:color w:val="auto"/>
          <w:sz w:val="24"/>
          <w:szCs w:val="24"/>
        </w:rPr>
        <w:t xml:space="preserve">   </w:t>
      </w:r>
      <w:r w:rsidR="003060A5" w:rsidRPr="00FD176C">
        <w:rPr>
          <w:b/>
          <w:color w:val="auto"/>
          <w:sz w:val="24"/>
          <w:szCs w:val="24"/>
        </w:rPr>
        <w:t xml:space="preserve">Личностные результаты в сфере отношения обучающихся к труду, в сфере социально-экономических отношений: </w:t>
      </w:r>
    </w:p>
    <w:p w14:paraId="4E75AC86" w14:textId="77777777" w:rsidR="00BB7AD2" w:rsidRPr="00FD176C" w:rsidRDefault="003060A5" w:rsidP="00820EE4">
      <w:pPr>
        <w:numPr>
          <w:ilvl w:val="0"/>
          <w:numId w:val="4"/>
        </w:numPr>
        <w:spacing w:after="21" w:line="240" w:lineRule="auto"/>
        <w:ind w:left="0" w:right="9" w:firstLine="0"/>
        <w:rPr>
          <w:color w:val="auto"/>
          <w:sz w:val="24"/>
          <w:szCs w:val="24"/>
        </w:rPr>
      </w:pPr>
      <w:r w:rsidRPr="00FD176C">
        <w:rPr>
          <w:color w:val="auto"/>
          <w:sz w:val="24"/>
          <w:szCs w:val="24"/>
        </w:rPr>
        <w:t xml:space="preserve">уважение ко всем формам собственности, готовность к защите своей собственности,  </w:t>
      </w:r>
    </w:p>
    <w:p w14:paraId="13686640"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осознанный выбор будущей профессии как путь и способ реализации собственных жизненных планов; </w:t>
      </w:r>
    </w:p>
    <w:p w14:paraId="2727695D"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14:paraId="2E01CC89"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14:paraId="16105CA5"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готовность к самообслуживанию, включая обучение и выполнение домашних обязанностей. </w:t>
      </w:r>
    </w:p>
    <w:p w14:paraId="0CBED44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Личностные результаты в сфере физического, психологического, социального и академического благополучия обучающихся: </w:t>
      </w:r>
    </w:p>
    <w:p w14:paraId="0FE15878"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14:paraId="530BB66E" w14:textId="77777777" w:rsidR="00BB7AD2" w:rsidRPr="00FD176C" w:rsidRDefault="003060A5" w:rsidP="00820EE4">
      <w:pPr>
        <w:spacing w:after="172" w:line="240" w:lineRule="auto"/>
        <w:ind w:right="9" w:firstLine="0"/>
        <w:jc w:val="left"/>
        <w:rPr>
          <w:color w:val="auto"/>
          <w:sz w:val="24"/>
          <w:szCs w:val="24"/>
        </w:rPr>
      </w:pPr>
      <w:r w:rsidRPr="00FD176C">
        <w:rPr>
          <w:color w:val="auto"/>
          <w:sz w:val="24"/>
          <w:szCs w:val="24"/>
        </w:rPr>
        <w:t xml:space="preserve"> </w:t>
      </w:r>
    </w:p>
    <w:p w14:paraId="036274B4" w14:textId="76DAAF93" w:rsidR="00BB7AD2" w:rsidRPr="00FD176C" w:rsidRDefault="003060A5" w:rsidP="00E227CB">
      <w:pPr>
        <w:spacing w:after="5" w:line="240" w:lineRule="auto"/>
        <w:ind w:right="9" w:firstLine="0"/>
        <w:jc w:val="center"/>
        <w:rPr>
          <w:color w:val="auto"/>
          <w:sz w:val="24"/>
          <w:szCs w:val="24"/>
        </w:rPr>
      </w:pPr>
      <w:r w:rsidRPr="00FD176C">
        <w:rPr>
          <w:b/>
          <w:color w:val="auto"/>
          <w:sz w:val="24"/>
          <w:szCs w:val="24"/>
        </w:rPr>
        <w:t>I.2.2. Планируемые метапредметные результаты освоения ООП</w:t>
      </w:r>
    </w:p>
    <w:p w14:paraId="3FDFC885" w14:textId="4096C432" w:rsidR="00BB7AD2" w:rsidRPr="00FD176C" w:rsidRDefault="003060A5" w:rsidP="00E227CB">
      <w:pPr>
        <w:spacing w:line="240" w:lineRule="auto"/>
        <w:ind w:right="9" w:firstLine="0"/>
        <w:rPr>
          <w:color w:val="auto"/>
          <w:sz w:val="24"/>
          <w:szCs w:val="24"/>
        </w:rPr>
      </w:pPr>
      <w:r w:rsidRPr="00FD176C">
        <w:rPr>
          <w:color w:val="auto"/>
          <w:sz w:val="24"/>
          <w:szCs w:val="24"/>
        </w:rPr>
        <w:t xml:space="preserve">Метапредметные результаты освоения основной образовательной программы представлены тремя группами универсальных учебных действий (УУД). </w:t>
      </w:r>
    </w:p>
    <w:p w14:paraId="071C691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1.</w:t>
      </w:r>
      <w:r w:rsidRPr="00FD176C">
        <w:rPr>
          <w:rFonts w:ascii="Arial" w:eastAsia="Arial" w:hAnsi="Arial" w:cs="Arial"/>
          <w:b/>
          <w:color w:val="auto"/>
          <w:sz w:val="24"/>
          <w:szCs w:val="24"/>
        </w:rPr>
        <w:t xml:space="preserve"> </w:t>
      </w:r>
      <w:r w:rsidRPr="00FD176C">
        <w:rPr>
          <w:b/>
          <w:color w:val="auto"/>
          <w:sz w:val="24"/>
          <w:szCs w:val="24"/>
        </w:rPr>
        <w:t xml:space="preserve">Регулятивные универсальные учебные действия Выпускник научится: </w:t>
      </w:r>
    </w:p>
    <w:p w14:paraId="67F94C5C"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самостоятельно определять цели, задавать параметры и критерии, по которым можно определить, что цель достигнута; </w:t>
      </w:r>
    </w:p>
    <w:p w14:paraId="61F3428E"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14:paraId="4C4D3952"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ставить и формулировать собственные задачи в образовательной деятельности и жизненных ситуациях; </w:t>
      </w:r>
    </w:p>
    <w:p w14:paraId="499CE2AB"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оценивать ресурсы, в том числе время и другие нематериальные ресурсы, необходимые для достижения поставленной цели; </w:t>
      </w:r>
    </w:p>
    <w:p w14:paraId="22B098D5"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14:paraId="6BE3EDA1"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организовывать эффективный поиск ресурсов, необходимых для достижения поставленной цели; </w:t>
      </w:r>
    </w:p>
    <w:p w14:paraId="495AACBC" w14:textId="11D23572" w:rsidR="00BB7AD2" w:rsidRPr="00FD176C" w:rsidRDefault="003060A5" w:rsidP="00820EE4">
      <w:pPr>
        <w:numPr>
          <w:ilvl w:val="0"/>
          <w:numId w:val="4"/>
        </w:numPr>
        <w:spacing w:after="172" w:line="240" w:lineRule="auto"/>
        <w:ind w:left="0" w:right="9" w:firstLine="0"/>
        <w:jc w:val="left"/>
        <w:rPr>
          <w:color w:val="auto"/>
          <w:sz w:val="24"/>
          <w:szCs w:val="24"/>
        </w:rPr>
      </w:pPr>
      <w:r w:rsidRPr="00FD176C">
        <w:rPr>
          <w:color w:val="auto"/>
          <w:sz w:val="24"/>
          <w:szCs w:val="24"/>
        </w:rPr>
        <w:t xml:space="preserve">сопоставлять полученный результат деятельности с поставленной заранее целью.  </w:t>
      </w:r>
    </w:p>
    <w:p w14:paraId="36A18343" w14:textId="77777777" w:rsidR="00BB7AD2" w:rsidRPr="00FD176C" w:rsidRDefault="003060A5" w:rsidP="00820EE4">
      <w:pPr>
        <w:numPr>
          <w:ilvl w:val="1"/>
          <w:numId w:val="4"/>
        </w:numPr>
        <w:spacing w:after="5" w:line="240" w:lineRule="auto"/>
        <w:ind w:left="0" w:right="9" w:firstLine="0"/>
        <w:rPr>
          <w:color w:val="auto"/>
          <w:sz w:val="24"/>
          <w:szCs w:val="24"/>
        </w:rPr>
      </w:pPr>
      <w:r w:rsidRPr="00FD176C">
        <w:rPr>
          <w:b/>
          <w:color w:val="auto"/>
          <w:sz w:val="24"/>
          <w:szCs w:val="24"/>
        </w:rPr>
        <w:t xml:space="preserve">Познавательные универсальные учебные действия Выпускник научится:  </w:t>
      </w:r>
    </w:p>
    <w:p w14:paraId="6D356872" w14:textId="48590625"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14:paraId="34F4C5B7" w14:textId="77777777" w:rsidR="00BB7AD2" w:rsidRPr="00FD176C" w:rsidRDefault="003060A5" w:rsidP="00E227CB">
      <w:pPr>
        <w:numPr>
          <w:ilvl w:val="0"/>
          <w:numId w:val="4"/>
        </w:numPr>
        <w:spacing w:line="240" w:lineRule="auto"/>
        <w:ind w:left="0" w:right="9" w:firstLine="0"/>
        <w:rPr>
          <w:color w:val="auto"/>
          <w:sz w:val="24"/>
          <w:szCs w:val="24"/>
        </w:rPr>
      </w:pPr>
      <w:r w:rsidRPr="00FD176C">
        <w:rPr>
          <w:color w:val="auto"/>
          <w:sz w:val="24"/>
          <w:szCs w:val="24"/>
        </w:rPr>
        <w:t xml:space="preserve">критически оценивать и интерпретировать информацию с разных позиций,  </w:t>
      </w:r>
    </w:p>
    <w:p w14:paraId="2D51D15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распознавать и фиксировать противоречия в информационных источниках; </w:t>
      </w:r>
    </w:p>
    <w:p w14:paraId="36D840CF"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14:paraId="213B0F01"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14:paraId="71BB6FFA"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lastRenderedPageBreak/>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14:paraId="78079B7A" w14:textId="7DEA69CE" w:rsidR="00BB7AD2" w:rsidRPr="00FD176C" w:rsidRDefault="003060A5" w:rsidP="00820EE4">
      <w:pPr>
        <w:numPr>
          <w:ilvl w:val="0"/>
          <w:numId w:val="4"/>
        </w:numPr>
        <w:spacing w:after="178" w:line="240" w:lineRule="auto"/>
        <w:ind w:left="0" w:right="9" w:firstLine="0"/>
        <w:jc w:val="left"/>
        <w:rPr>
          <w:color w:val="auto"/>
          <w:sz w:val="24"/>
          <w:szCs w:val="24"/>
        </w:rPr>
      </w:pPr>
      <w:r w:rsidRPr="00FD176C">
        <w:rPr>
          <w:color w:val="auto"/>
          <w:sz w:val="24"/>
          <w:szCs w:val="24"/>
        </w:rPr>
        <w:t>выстраивать индивидуальную образовательную траекторию, учитывая ограничения со стороны других участников и ресурсные ограничения; –</w:t>
      </w:r>
      <w:r w:rsidRPr="00FD176C">
        <w:rPr>
          <w:rFonts w:ascii="Arial" w:eastAsia="Arial" w:hAnsi="Arial" w:cs="Arial"/>
          <w:color w:val="auto"/>
          <w:sz w:val="24"/>
          <w:szCs w:val="24"/>
        </w:rPr>
        <w:t xml:space="preserve"> </w:t>
      </w:r>
      <w:r w:rsidRPr="00FD176C">
        <w:rPr>
          <w:color w:val="auto"/>
          <w:sz w:val="24"/>
          <w:szCs w:val="24"/>
        </w:rPr>
        <w:t xml:space="preserve">менять и удерживать разные позиции в познавательной деятельности.  </w:t>
      </w:r>
    </w:p>
    <w:p w14:paraId="56E482C4" w14:textId="77777777" w:rsidR="00BB7AD2" w:rsidRPr="00FD176C" w:rsidRDefault="003060A5" w:rsidP="00820EE4">
      <w:pPr>
        <w:numPr>
          <w:ilvl w:val="1"/>
          <w:numId w:val="4"/>
        </w:numPr>
        <w:spacing w:after="5" w:line="240" w:lineRule="auto"/>
        <w:ind w:left="0" w:right="9" w:firstLine="0"/>
        <w:rPr>
          <w:color w:val="auto"/>
          <w:sz w:val="24"/>
          <w:szCs w:val="24"/>
        </w:rPr>
      </w:pPr>
      <w:r w:rsidRPr="00FD176C">
        <w:rPr>
          <w:b/>
          <w:color w:val="auto"/>
          <w:sz w:val="24"/>
          <w:szCs w:val="24"/>
        </w:rPr>
        <w:t xml:space="preserve">Коммуникативные универсальные учебные действия Выпускник научится: </w:t>
      </w:r>
    </w:p>
    <w:p w14:paraId="17798554"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14:paraId="2BFC9F1D"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14:paraId="1570ECD6"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координировать и выполнять работу в условиях реального, виртуального и комбинированного взаимодействия; </w:t>
      </w:r>
    </w:p>
    <w:p w14:paraId="283A844B"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развернуто, логично и точно излагать свою точку зрения с использованием адекватных (устных и письменных) языковых средств; </w:t>
      </w:r>
    </w:p>
    <w:p w14:paraId="67F1EDB6" w14:textId="77777777" w:rsidR="00BB7AD2" w:rsidRPr="00FD176C" w:rsidRDefault="003060A5" w:rsidP="00820EE4">
      <w:pPr>
        <w:numPr>
          <w:ilvl w:val="0"/>
          <w:numId w:val="4"/>
        </w:numPr>
        <w:spacing w:line="240" w:lineRule="auto"/>
        <w:ind w:left="0" w:right="9" w:firstLine="0"/>
        <w:rPr>
          <w:color w:val="auto"/>
          <w:sz w:val="24"/>
          <w:szCs w:val="24"/>
        </w:rPr>
      </w:pPr>
      <w:r w:rsidRPr="00FD176C">
        <w:rPr>
          <w:color w:val="auto"/>
          <w:sz w:val="24"/>
          <w:szCs w:val="24"/>
        </w:rPr>
        <w:t xml:space="preserve">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14:paraId="47394F5C" w14:textId="77777777" w:rsidR="00BB7AD2" w:rsidRPr="00FD176C" w:rsidRDefault="003060A5" w:rsidP="00820EE4">
      <w:pPr>
        <w:spacing w:after="31" w:line="240" w:lineRule="auto"/>
        <w:ind w:right="9" w:firstLine="0"/>
        <w:jc w:val="left"/>
        <w:rPr>
          <w:color w:val="auto"/>
          <w:sz w:val="24"/>
          <w:szCs w:val="24"/>
        </w:rPr>
      </w:pPr>
      <w:r w:rsidRPr="00FD176C">
        <w:rPr>
          <w:color w:val="auto"/>
          <w:sz w:val="24"/>
          <w:szCs w:val="24"/>
        </w:rPr>
        <w:t xml:space="preserve"> </w:t>
      </w:r>
    </w:p>
    <w:p w14:paraId="7CA65A01" w14:textId="3E8E9702" w:rsidR="00BB7AD2" w:rsidRPr="00FD176C" w:rsidRDefault="003060A5" w:rsidP="00E227CB">
      <w:pPr>
        <w:spacing w:after="5" w:line="240" w:lineRule="auto"/>
        <w:ind w:right="9" w:firstLine="0"/>
        <w:jc w:val="center"/>
        <w:rPr>
          <w:color w:val="auto"/>
          <w:sz w:val="24"/>
          <w:szCs w:val="24"/>
        </w:rPr>
      </w:pPr>
      <w:r w:rsidRPr="00FD176C">
        <w:rPr>
          <w:b/>
          <w:color w:val="auto"/>
          <w:sz w:val="24"/>
          <w:szCs w:val="24"/>
        </w:rPr>
        <w:t>I.2.3. Планируемые предметные результаты освоения ООП</w:t>
      </w:r>
    </w:p>
    <w:p w14:paraId="14D7D38C" w14:textId="7977B8EF" w:rsidR="00BB7AD2" w:rsidRPr="00FD176C" w:rsidRDefault="00E227CB"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 </w:t>
      </w:r>
    </w:p>
    <w:p w14:paraId="36DB6D03" w14:textId="2549370B" w:rsidR="00BB7AD2" w:rsidRPr="00FD176C" w:rsidRDefault="00E227CB"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14:paraId="1AF1ED0D" w14:textId="0DE14D32" w:rsidR="00BB7AD2" w:rsidRPr="00FD176C" w:rsidRDefault="00E227CB"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14:paraId="4E1FC0D9" w14:textId="0C905817" w:rsidR="00BB7AD2" w:rsidRPr="00FD176C" w:rsidRDefault="00E227CB" w:rsidP="00820EE4">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14:paraId="3336165B" w14:textId="77777777" w:rsidR="00BB7AD2" w:rsidRPr="00FD176C" w:rsidRDefault="003060A5" w:rsidP="00820EE4">
      <w:pPr>
        <w:numPr>
          <w:ilvl w:val="0"/>
          <w:numId w:val="5"/>
        </w:numPr>
        <w:spacing w:line="240" w:lineRule="auto"/>
        <w:ind w:left="0" w:right="9" w:firstLine="0"/>
        <w:rPr>
          <w:color w:val="auto"/>
          <w:sz w:val="24"/>
          <w:szCs w:val="24"/>
        </w:rPr>
      </w:pPr>
      <w:r w:rsidRPr="00FD176C">
        <w:rPr>
          <w:color w:val="auto"/>
          <w:sz w:val="24"/>
          <w:szCs w:val="24"/>
        </w:rPr>
        <w:t xml:space="preserve">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 </w:t>
      </w:r>
    </w:p>
    <w:p w14:paraId="3D046C83" w14:textId="77777777" w:rsidR="00BB7AD2" w:rsidRPr="00FD176C" w:rsidRDefault="003060A5" w:rsidP="00820EE4">
      <w:pPr>
        <w:numPr>
          <w:ilvl w:val="0"/>
          <w:numId w:val="5"/>
        </w:numPr>
        <w:spacing w:line="240" w:lineRule="auto"/>
        <w:ind w:left="0" w:right="9" w:firstLine="0"/>
        <w:rPr>
          <w:color w:val="auto"/>
          <w:sz w:val="24"/>
          <w:szCs w:val="24"/>
        </w:rPr>
      </w:pPr>
      <w:r w:rsidRPr="00FD176C">
        <w:rPr>
          <w:color w:val="auto"/>
          <w:sz w:val="24"/>
          <w:szCs w:val="24"/>
        </w:rPr>
        <w:t xml:space="preserve">умение решать основные практические задачи, характерные для использования методов и инструментария данной предметной области; </w:t>
      </w:r>
    </w:p>
    <w:p w14:paraId="6DC3B40E" w14:textId="77777777" w:rsidR="00BB7AD2" w:rsidRPr="00FD176C" w:rsidRDefault="003060A5" w:rsidP="00820EE4">
      <w:pPr>
        <w:numPr>
          <w:ilvl w:val="0"/>
          <w:numId w:val="5"/>
        </w:numPr>
        <w:spacing w:line="240" w:lineRule="auto"/>
        <w:ind w:left="0" w:right="9" w:firstLine="0"/>
        <w:rPr>
          <w:color w:val="auto"/>
          <w:sz w:val="24"/>
          <w:szCs w:val="24"/>
        </w:rPr>
      </w:pPr>
      <w:r w:rsidRPr="00FD176C">
        <w:rPr>
          <w:color w:val="auto"/>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14:paraId="07DF6E75"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Результаты </w:t>
      </w:r>
      <w:r w:rsidRPr="00FD176C">
        <w:rPr>
          <w:b/>
          <w:color w:val="auto"/>
          <w:sz w:val="24"/>
          <w:szCs w:val="24"/>
        </w:rPr>
        <w:t>углубленного</w:t>
      </w:r>
      <w:r w:rsidRPr="00FD176C">
        <w:rPr>
          <w:color w:val="auto"/>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14:paraId="219D2B3D" w14:textId="77777777" w:rsidR="00BB7AD2" w:rsidRPr="00FD176C" w:rsidRDefault="003060A5" w:rsidP="00820EE4">
      <w:pPr>
        <w:numPr>
          <w:ilvl w:val="0"/>
          <w:numId w:val="5"/>
        </w:numPr>
        <w:spacing w:line="240" w:lineRule="auto"/>
        <w:ind w:left="0" w:right="9" w:firstLine="0"/>
        <w:rPr>
          <w:color w:val="auto"/>
          <w:sz w:val="24"/>
          <w:szCs w:val="24"/>
        </w:rPr>
      </w:pPr>
      <w:r w:rsidRPr="00FD176C">
        <w:rPr>
          <w:color w:val="auto"/>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14:paraId="2590877F" w14:textId="77777777" w:rsidR="00BB7AD2" w:rsidRPr="00FD176C" w:rsidRDefault="003060A5" w:rsidP="00820EE4">
      <w:pPr>
        <w:numPr>
          <w:ilvl w:val="0"/>
          <w:numId w:val="5"/>
        </w:numPr>
        <w:spacing w:line="240" w:lineRule="auto"/>
        <w:ind w:left="0" w:right="9" w:firstLine="0"/>
        <w:rPr>
          <w:color w:val="auto"/>
          <w:sz w:val="24"/>
          <w:szCs w:val="24"/>
        </w:rPr>
      </w:pPr>
      <w:r w:rsidRPr="00FD176C">
        <w:rPr>
          <w:color w:val="auto"/>
          <w:sz w:val="24"/>
          <w:szCs w:val="24"/>
        </w:rPr>
        <w:t xml:space="preserve">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 –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14:paraId="1A581B42" w14:textId="15B249A2" w:rsidR="00BB7AD2" w:rsidRPr="00FD176C" w:rsidRDefault="003060A5" w:rsidP="00E227CB">
      <w:pPr>
        <w:spacing w:line="240" w:lineRule="auto"/>
        <w:ind w:right="9" w:firstLine="0"/>
        <w:rPr>
          <w:color w:val="auto"/>
          <w:sz w:val="24"/>
          <w:szCs w:val="24"/>
        </w:rPr>
      </w:pPr>
      <w:r w:rsidRPr="00FD176C">
        <w:rPr>
          <w:color w:val="auto"/>
          <w:sz w:val="24"/>
          <w:szCs w:val="24"/>
        </w:rPr>
        <w:t xml:space="preserve">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  </w:t>
      </w:r>
    </w:p>
    <w:p w14:paraId="411A6268"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Русский язык</w:t>
      </w:r>
      <w:r w:rsidRPr="00FD176C">
        <w:rPr>
          <w:color w:val="auto"/>
          <w:sz w:val="24"/>
          <w:szCs w:val="24"/>
          <w:u w:val="none"/>
        </w:rPr>
        <w:t xml:space="preserve"> </w:t>
      </w:r>
    </w:p>
    <w:p w14:paraId="2C3E08CC"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62E44BD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«Русский язык» на уровне среднего общего образования: </w:t>
      </w:r>
    </w:p>
    <w:p w14:paraId="6B3EF0E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научится: </w:t>
      </w:r>
    </w:p>
    <w:p w14:paraId="68AD3179"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использовать языковые средства адекватно цели общения и речевой ситуации;</w:t>
      </w:r>
      <w:r w:rsidRPr="00FD176C">
        <w:rPr>
          <w:rFonts w:ascii="Arial" w:eastAsia="Arial" w:hAnsi="Arial" w:cs="Arial"/>
          <w:color w:val="auto"/>
          <w:sz w:val="24"/>
          <w:szCs w:val="24"/>
        </w:rPr>
        <w:t xml:space="preserve"> </w:t>
      </w:r>
    </w:p>
    <w:p w14:paraId="574FE185"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r w:rsidRPr="00FD176C">
        <w:rPr>
          <w:rFonts w:ascii="Arial" w:eastAsia="Arial" w:hAnsi="Arial" w:cs="Arial"/>
          <w:color w:val="auto"/>
          <w:sz w:val="24"/>
          <w:szCs w:val="24"/>
        </w:rPr>
        <w:t xml:space="preserve"> </w:t>
      </w:r>
    </w:p>
    <w:p w14:paraId="2E8BA11B"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r w:rsidRPr="00FD176C">
        <w:rPr>
          <w:rFonts w:ascii="Arial" w:eastAsia="Arial" w:hAnsi="Arial" w:cs="Arial"/>
          <w:color w:val="auto"/>
          <w:sz w:val="24"/>
          <w:szCs w:val="24"/>
        </w:rPr>
        <w:t xml:space="preserve"> </w:t>
      </w:r>
    </w:p>
    <w:p w14:paraId="3DB050F7"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выстраивать композицию текста, используя знания о его структурных элементах; </w:t>
      </w:r>
    </w:p>
    <w:p w14:paraId="301EEA80"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подбирать и использовать языковые средства в зависимости от типа текста и выбранного профиля обучения;</w:t>
      </w:r>
      <w:r w:rsidRPr="00FD176C">
        <w:rPr>
          <w:rFonts w:ascii="Arial" w:eastAsia="Arial" w:hAnsi="Arial" w:cs="Arial"/>
          <w:color w:val="auto"/>
          <w:sz w:val="24"/>
          <w:szCs w:val="24"/>
        </w:rPr>
        <w:t xml:space="preserve"> </w:t>
      </w:r>
    </w:p>
    <w:p w14:paraId="2D16F104"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правильно использовать лексические и грамматические средства связи предложений при построении текста;</w:t>
      </w:r>
      <w:r w:rsidRPr="00FD176C">
        <w:rPr>
          <w:rFonts w:ascii="Arial" w:eastAsia="Arial" w:hAnsi="Arial" w:cs="Arial"/>
          <w:color w:val="auto"/>
          <w:sz w:val="24"/>
          <w:szCs w:val="24"/>
        </w:rPr>
        <w:t xml:space="preserve"> </w:t>
      </w:r>
    </w:p>
    <w:p w14:paraId="6428E8FD"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создавать устные и письменные тексты разных жанров в соответствии с функционально-стилевой принадлежностью текста;</w:t>
      </w:r>
      <w:r w:rsidRPr="00FD176C">
        <w:rPr>
          <w:rFonts w:ascii="Arial" w:eastAsia="Arial" w:hAnsi="Arial" w:cs="Arial"/>
          <w:color w:val="auto"/>
          <w:sz w:val="24"/>
          <w:szCs w:val="24"/>
        </w:rPr>
        <w:t xml:space="preserve"> </w:t>
      </w:r>
    </w:p>
    <w:p w14:paraId="107F1724"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 xml:space="preserve">сознательно использовать изобразительно-выразительные средства языка при </w:t>
      </w:r>
    </w:p>
    <w:p w14:paraId="76A782C3"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создании текста в соответствии с выбранным профилем обучения;</w:t>
      </w:r>
      <w:r w:rsidRPr="00FD176C">
        <w:rPr>
          <w:rFonts w:ascii="Arial" w:eastAsia="Arial" w:hAnsi="Arial" w:cs="Arial"/>
          <w:color w:val="auto"/>
          <w:sz w:val="24"/>
          <w:szCs w:val="24"/>
        </w:rPr>
        <w:t xml:space="preserve"> </w:t>
      </w:r>
    </w:p>
    <w:p w14:paraId="13506602"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r w:rsidRPr="00FD176C">
        <w:rPr>
          <w:rFonts w:ascii="Arial" w:eastAsia="Arial" w:hAnsi="Arial" w:cs="Arial"/>
          <w:color w:val="auto"/>
          <w:sz w:val="24"/>
          <w:szCs w:val="24"/>
        </w:rPr>
        <w:t xml:space="preserve"> </w:t>
      </w:r>
    </w:p>
    <w:p w14:paraId="0E661540"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r w:rsidRPr="00FD176C">
        <w:rPr>
          <w:rFonts w:ascii="Arial" w:eastAsia="Arial" w:hAnsi="Arial" w:cs="Arial"/>
          <w:color w:val="auto"/>
          <w:sz w:val="24"/>
          <w:szCs w:val="24"/>
        </w:rPr>
        <w:t xml:space="preserve"> </w:t>
      </w:r>
    </w:p>
    <w:p w14:paraId="7D49E667"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извлекать необходимую информацию из различных источников и переводить ее в текстовый формат;</w:t>
      </w:r>
      <w:r w:rsidRPr="00FD176C">
        <w:rPr>
          <w:rFonts w:ascii="Arial" w:eastAsia="Arial" w:hAnsi="Arial" w:cs="Arial"/>
          <w:color w:val="auto"/>
          <w:sz w:val="24"/>
          <w:szCs w:val="24"/>
        </w:rPr>
        <w:t xml:space="preserve"> </w:t>
      </w:r>
    </w:p>
    <w:p w14:paraId="1718F96D"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преобразовывать текст в другие виды передачи информации;</w:t>
      </w:r>
      <w:r w:rsidRPr="00FD176C">
        <w:rPr>
          <w:rFonts w:ascii="Arial" w:eastAsia="Arial" w:hAnsi="Arial" w:cs="Arial"/>
          <w:color w:val="auto"/>
          <w:sz w:val="24"/>
          <w:szCs w:val="24"/>
        </w:rPr>
        <w:t xml:space="preserve"> </w:t>
      </w:r>
    </w:p>
    <w:p w14:paraId="342595C0"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выбирать тему, определять цель и подбирать материал для публичного выступления;</w:t>
      </w:r>
      <w:r w:rsidRPr="00FD176C">
        <w:rPr>
          <w:rFonts w:ascii="Arial" w:eastAsia="Arial" w:hAnsi="Arial" w:cs="Arial"/>
          <w:color w:val="auto"/>
          <w:sz w:val="24"/>
          <w:szCs w:val="24"/>
        </w:rPr>
        <w:t xml:space="preserve"> </w:t>
      </w:r>
    </w:p>
    <w:p w14:paraId="20EEC7B6"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соблюдать культуру публичной речи;</w:t>
      </w:r>
      <w:r w:rsidRPr="00FD176C">
        <w:rPr>
          <w:rFonts w:ascii="Arial" w:eastAsia="Arial" w:hAnsi="Arial" w:cs="Arial"/>
          <w:color w:val="auto"/>
          <w:sz w:val="24"/>
          <w:szCs w:val="24"/>
        </w:rPr>
        <w:t xml:space="preserve"> </w:t>
      </w:r>
    </w:p>
    <w:p w14:paraId="0370463F"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r w:rsidRPr="00FD176C">
        <w:rPr>
          <w:rFonts w:ascii="Arial" w:eastAsia="Arial" w:hAnsi="Arial" w:cs="Arial"/>
          <w:color w:val="auto"/>
          <w:sz w:val="24"/>
          <w:szCs w:val="24"/>
        </w:rPr>
        <w:t xml:space="preserve"> </w:t>
      </w:r>
    </w:p>
    <w:p w14:paraId="05438A0D"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оценивать собственную и чужую речь с позиции соответствия языковым нормам;</w:t>
      </w:r>
      <w:r w:rsidRPr="00FD176C">
        <w:rPr>
          <w:rFonts w:ascii="Arial" w:eastAsia="Arial" w:hAnsi="Arial" w:cs="Arial"/>
          <w:color w:val="auto"/>
          <w:sz w:val="24"/>
          <w:szCs w:val="24"/>
        </w:rPr>
        <w:t xml:space="preserve"> </w:t>
      </w:r>
    </w:p>
    <w:p w14:paraId="0B13B9D1"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lastRenderedPageBreak/>
        <w:t xml:space="preserve">использовать основные нормативные словари и справочники для оценки устных и письменных высказываний с точки зрения соответствия языковым нормам. </w:t>
      </w:r>
      <w:r w:rsidRPr="00FD176C">
        <w:rPr>
          <w:b/>
          <w:color w:val="auto"/>
          <w:sz w:val="24"/>
          <w:szCs w:val="24"/>
        </w:rPr>
        <w:t xml:space="preserve">Выпускник на базовом уровне получит возможность научиться: </w:t>
      </w:r>
    </w:p>
    <w:p w14:paraId="0ECC3708"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распознавать уровни и единицы языка в предъявленном тексте и видеть взаимосвязь между ними;</w:t>
      </w:r>
      <w:r w:rsidRPr="00FD176C">
        <w:rPr>
          <w:rFonts w:ascii="Arial" w:eastAsia="Arial" w:hAnsi="Arial" w:cs="Arial"/>
          <w:i/>
          <w:color w:val="auto"/>
          <w:sz w:val="24"/>
          <w:szCs w:val="24"/>
        </w:rPr>
        <w:t xml:space="preserve"> </w:t>
      </w:r>
    </w:p>
    <w:p w14:paraId="4B67F8E9"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r w:rsidRPr="00FD176C">
        <w:rPr>
          <w:rFonts w:ascii="Arial" w:eastAsia="Arial" w:hAnsi="Arial" w:cs="Arial"/>
          <w:i/>
          <w:color w:val="auto"/>
          <w:sz w:val="24"/>
          <w:szCs w:val="24"/>
        </w:rPr>
        <w:t xml:space="preserve"> </w:t>
      </w:r>
    </w:p>
    <w:p w14:paraId="6EC4D5AA"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комментировать авторские высказывания на различные темы (в том числе о богатстве и выразительности русского языка);</w:t>
      </w:r>
      <w:r w:rsidRPr="00FD176C">
        <w:rPr>
          <w:rFonts w:ascii="Arial" w:eastAsia="Arial" w:hAnsi="Arial" w:cs="Arial"/>
          <w:i/>
          <w:color w:val="auto"/>
          <w:sz w:val="24"/>
          <w:szCs w:val="24"/>
        </w:rPr>
        <w:t xml:space="preserve"> </w:t>
      </w:r>
    </w:p>
    <w:p w14:paraId="1045BE7E"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 xml:space="preserve">отличать язык художественной литературы от других разновидностей современного русского языка; </w:t>
      </w:r>
    </w:p>
    <w:p w14:paraId="5EA99242"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использовать синонимические ресурсы русского языка для более точного выражения мысли и усиления выразительности речи;</w:t>
      </w:r>
      <w:r w:rsidRPr="00FD176C">
        <w:rPr>
          <w:rFonts w:ascii="Arial" w:eastAsia="Arial" w:hAnsi="Arial" w:cs="Arial"/>
          <w:i/>
          <w:color w:val="auto"/>
          <w:sz w:val="24"/>
          <w:szCs w:val="24"/>
        </w:rPr>
        <w:t xml:space="preserve"> </w:t>
      </w:r>
    </w:p>
    <w:p w14:paraId="2A5CC771"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иметь представление об историческом развитии русского языка и истории русского языкознания;</w:t>
      </w:r>
      <w:r w:rsidRPr="00FD176C">
        <w:rPr>
          <w:rFonts w:ascii="Arial" w:eastAsia="Arial" w:hAnsi="Arial" w:cs="Arial"/>
          <w:i/>
          <w:color w:val="auto"/>
          <w:sz w:val="24"/>
          <w:szCs w:val="24"/>
        </w:rPr>
        <w:t xml:space="preserve"> </w:t>
      </w:r>
    </w:p>
    <w:p w14:paraId="445C0F3F"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выражать согласие или несогласие с мнением собеседника в соответствии с правилами ведения диалогической речи;</w:t>
      </w:r>
      <w:r w:rsidRPr="00FD176C">
        <w:rPr>
          <w:rFonts w:ascii="Arial" w:eastAsia="Arial" w:hAnsi="Arial" w:cs="Arial"/>
          <w:i/>
          <w:color w:val="auto"/>
          <w:sz w:val="24"/>
          <w:szCs w:val="24"/>
        </w:rPr>
        <w:t xml:space="preserve"> </w:t>
      </w:r>
    </w:p>
    <w:p w14:paraId="1AC1AB85"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дифференцировать главную и второстепенную информацию, известную и неизвестную информацию в прослушанном тексте;</w:t>
      </w:r>
      <w:r w:rsidRPr="00FD176C">
        <w:rPr>
          <w:rFonts w:ascii="Arial" w:eastAsia="Arial" w:hAnsi="Arial" w:cs="Arial"/>
          <w:i/>
          <w:color w:val="auto"/>
          <w:sz w:val="24"/>
          <w:szCs w:val="24"/>
        </w:rPr>
        <w:t xml:space="preserve"> </w:t>
      </w:r>
    </w:p>
    <w:p w14:paraId="12DDD9AC"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проводить самостоятельный поиск текстовой и нетекстовой информации, отбирать и анализировать полученную информацию;</w:t>
      </w:r>
      <w:r w:rsidRPr="00FD176C">
        <w:rPr>
          <w:rFonts w:ascii="Arial" w:eastAsia="Arial" w:hAnsi="Arial" w:cs="Arial"/>
          <w:i/>
          <w:color w:val="auto"/>
          <w:sz w:val="24"/>
          <w:szCs w:val="24"/>
        </w:rPr>
        <w:t xml:space="preserve"> </w:t>
      </w:r>
    </w:p>
    <w:p w14:paraId="63F4527B"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сохранять стилевое единство при создании текста заданного функционального стиля;</w:t>
      </w:r>
      <w:r w:rsidRPr="00FD176C">
        <w:rPr>
          <w:rFonts w:ascii="Arial" w:eastAsia="Arial" w:hAnsi="Arial" w:cs="Arial"/>
          <w:i/>
          <w:color w:val="auto"/>
          <w:sz w:val="24"/>
          <w:szCs w:val="24"/>
        </w:rPr>
        <w:t xml:space="preserve"> </w:t>
      </w:r>
    </w:p>
    <w:p w14:paraId="2F0D1EF6"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r w:rsidRPr="00FD176C">
        <w:rPr>
          <w:rFonts w:ascii="Arial" w:eastAsia="Arial" w:hAnsi="Arial" w:cs="Arial"/>
          <w:i/>
          <w:color w:val="auto"/>
          <w:sz w:val="24"/>
          <w:szCs w:val="24"/>
        </w:rPr>
        <w:t xml:space="preserve"> </w:t>
      </w:r>
    </w:p>
    <w:p w14:paraId="25699AE3"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создавать отзывы и рецензии на предложенный текст;</w:t>
      </w:r>
      <w:r w:rsidRPr="00FD176C">
        <w:rPr>
          <w:rFonts w:ascii="Arial" w:eastAsia="Arial" w:hAnsi="Arial" w:cs="Arial"/>
          <w:i/>
          <w:color w:val="auto"/>
          <w:sz w:val="24"/>
          <w:szCs w:val="24"/>
        </w:rPr>
        <w:t xml:space="preserve"> </w:t>
      </w:r>
    </w:p>
    <w:p w14:paraId="5F67AFEF"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соблюдать культуру чтения, говорения, аудирования и письма;</w:t>
      </w:r>
      <w:r w:rsidRPr="00FD176C">
        <w:rPr>
          <w:rFonts w:ascii="Arial" w:eastAsia="Arial" w:hAnsi="Arial" w:cs="Arial"/>
          <w:i/>
          <w:color w:val="auto"/>
          <w:sz w:val="24"/>
          <w:szCs w:val="24"/>
        </w:rPr>
        <w:t xml:space="preserve"> </w:t>
      </w:r>
    </w:p>
    <w:p w14:paraId="27D549E1"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соблюдать культуру научного и делового общения в устной и письменной форме, в том числе при обсуждении дискуссионных проблем;</w:t>
      </w:r>
      <w:r w:rsidRPr="00FD176C">
        <w:rPr>
          <w:rFonts w:ascii="Arial" w:eastAsia="Arial" w:hAnsi="Arial" w:cs="Arial"/>
          <w:i/>
          <w:color w:val="auto"/>
          <w:sz w:val="24"/>
          <w:szCs w:val="24"/>
        </w:rPr>
        <w:t xml:space="preserve"> </w:t>
      </w:r>
    </w:p>
    <w:p w14:paraId="3C7FFF5A"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соблюдать нормы речевого поведения в разговорной речи, а также в учебно-научной и официально-деловой сферах общения;</w:t>
      </w:r>
      <w:r w:rsidRPr="00FD176C">
        <w:rPr>
          <w:rFonts w:ascii="Arial" w:eastAsia="Arial" w:hAnsi="Arial" w:cs="Arial"/>
          <w:i/>
          <w:color w:val="auto"/>
          <w:sz w:val="24"/>
          <w:szCs w:val="24"/>
        </w:rPr>
        <w:t xml:space="preserve"> </w:t>
      </w:r>
    </w:p>
    <w:p w14:paraId="1573E588"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осуществлять речевой самоконтроль;</w:t>
      </w:r>
      <w:r w:rsidRPr="00FD176C">
        <w:rPr>
          <w:rFonts w:ascii="Arial" w:eastAsia="Arial" w:hAnsi="Arial" w:cs="Arial"/>
          <w:i/>
          <w:color w:val="auto"/>
          <w:sz w:val="24"/>
          <w:szCs w:val="24"/>
        </w:rPr>
        <w:t xml:space="preserve"> </w:t>
      </w:r>
    </w:p>
    <w:p w14:paraId="1A3950F9"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совершенствовать орфографические и пунктуационные умения и навыки на основе знаний о нормах русского литературного языка;</w:t>
      </w:r>
      <w:r w:rsidRPr="00FD176C">
        <w:rPr>
          <w:rFonts w:ascii="Arial" w:eastAsia="Arial" w:hAnsi="Arial" w:cs="Arial"/>
          <w:i/>
          <w:color w:val="auto"/>
          <w:sz w:val="24"/>
          <w:szCs w:val="24"/>
        </w:rPr>
        <w:t xml:space="preserve"> </w:t>
      </w:r>
    </w:p>
    <w:p w14:paraId="23E42DA3" w14:textId="77777777" w:rsidR="00BB7AD2" w:rsidRPr="00FD176C" w:rsidRDefault="003060A5" w:rsidP="00820EE4">
      <w:pPr>
        <w:spacing w:after="22" w:line="240" w:lineRule="auto"/>
        <w:ind w:right="9" w:firstLine="0"/>
        <w:jc w:val="right"/>
        <w:rPr>
          <w:color w:val="auto"/>
          <w:sz w:val="24"/>
          <w:szCs w:val="24"/>
        </w:rPr>
      </w:pPr>
      <w:r w:rsidRPr="00FD176C">
        <w:rPr>
          <w:i/>
          <w:color w:val="auto"/>
          <w:sz w:val="24"/>
          <w:szCs w:val="24"/>
        </w:rPr>
        <w:t xml:space="preserve">использовать основные нормативные словари и справочники для расширения </w:t>
      </w:r>
    </w:p>
    <w:p w14:paraId="03B77D2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словарного запаса и спектра используемых языковых средств;</w:t>
      </w:r>
      <w:r w:rsidRPr="00FD176C">
        <w:rPr>
          <w:rFonts w:ascii="Arial" w:eastAsia="Arial" w:hAnsi="Arial" w:cs="Arial"/>
          <w:i/>
          <w:color w:val="auto"/>
          <w:sz w:val="24"/>
          <w:szCs w:val="24"/>
        </w:rPr>
        <w:t xml:space="preserve"> </w:t>
      </w:r>
    </w:p>
    <w:p w14:paraId="31488706"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 xml:space="preserve">оценивать эстетическую сторону речевого высказывания при анализе текстов (в том числе художественной литературы). </w:t>
      </w:r>
    </w:p>
    <w:p w14:paraId="4670CCD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углубленном уровне научится: </w:t>
      </w:r>
    </w:p>
    <w:p w14:paraId="706E4D62"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воспринимать лингвистику как часть общечеловеческого гуманитарного знания;</w:t>
      </w:r>
      <w:r w:rsidRPr="00FD176C">
        <w:rPr>
          <w:rFonts w:ascii="Arial" w:eastAsia="Arial" w:hAnsi="Arial" w:cs="Arial"/>
          <w:color w:val="auto"/>
          <w:sz w:val="24"/>
          <w:szCs w:val="24"/>
        </w:rPr>
        <w:t xml:space="preserve"> </w:t>
      </w:r>
    </w:p>
    <w:p w14:paraId="529B922D"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рассматривать язык в качестве многофункциональной развивающейся системы;</w:t>
      </w:r>
      <w:r w:rsidRPr="00FD176C">
        <w:rPr>
          <w:rFonts w:ascii="Arial" w:eastAsia="Arial" w:hAnsi="Arial" w:cs="Arial"/>
          <w:color w:val="auto"/>
          <w:sz w:val="24"/>
          <w:szCs w:val="24"/>
        </w:rPr>
        <w:t xml:space="preserve"> </w:t>
      </w:r>
    </w:p>
    <w:p w14:paraId="35439FA4"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распознавать уровни и единицы языка в предъявленном тексте и видеть взаимосвязь между ними; </w:t>
      </w:r>
    </w:p>
    <w:p w14:paraId="7E502181"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 </w:t>
      </w:r>
    </w:p>
    <w:p w14:paraId="63224447"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комментировать авторские высказывания на различные темы (в том числе о богатстве и выразительности русского языка); </w:t>
      </w:r>
    </w:p>
    <w:p w14:paraId="34A23FB8"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отмечать отличия языка художественной литературы от других разновидностей современного русского языка; </w:t>
      </w:r>
    </w:p>
    <w:p w14:paraId="4F734D36"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использовать синонимические ресурсы русского языка для более точного выражения мысли и усиления выразительности речи; </w:t>
      </w:r>
    </w:p>
    <w:p w14:paraId="1565E284"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lastRenderedPageBreak/>
        <w:t xml:space="preserve">иметь представление об историческом развитии русского языка и истории русского языкознания; </w:t>
      </w:r>
    </w:p>
    <w:p w14:paraId="00AFA9E3"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выражать согласие или несогласие с мнением собеседника в соответствии с правилами ведения диалогической речи; </w:t>
      </w:r>
    </w:p>
    <w:p w14:paraId="6E152B53"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дифференцировать главную и второстепенную информацию, известную и неизвестную информацию в прослушанном тексте; </w:t>
      </w:r>
    </w:p>
    <w:p w14:paraId="3D2C0265"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проводить самостоятельный поиск текстовой и нетекстовой информации, отбирать и анализировать полученную информацию; </w:t>
      </w:r>
    </w:p>
    <w:p w14:paraId="5C64A9A4"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оценивать стилистические ресурсы языка; </w:t>
      </w:r>
    </w:p>
    <w:p w14:paraId="1CCCE753"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сохранять стилевое единство при создании текста заданного функционального стиля; </w:t>
      </w:r>
    </w:p>
    <w:p w14:paraId="7BD32075"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14:paraId="6D912961"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создавать отзывы и рецензии на предложенный текст; </w:t>
      </w:r>
    </w:p>
    <w:p w14:paraId="74ED5842"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соблюдать культуру чтения, говорения, аудирования и письма; </w:t>
      </w:r>
    </w:p>
    <w:p w14:paraId="505FDD14"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соблюдать культуру научного и делового общения в устной и письменной форме, в том числе при обсуждении дискуссионных проблем; </w:t>
      </w:r>
    </w:p>
    <w:p w14:paraId="08B120E9"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соблюдать нормы речевого поведения в разговорной речи, а также в учебно-научной и официально-деловой сферах общения; </w:t>
      </w:r>
    </w:p>
    <w:p w14:paraId="0E48398E"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осуществлять речевой самоконтроль; </w:t>
      </w:r>
    </w:p>
    <w:p w14:paraId="03D4A4D4"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совершенствовать орфографические и пунктуационные умения и навыки на основе знаний о нормах русского литературного языка; </w:t>
      </w:r>
    </w:p>
    <w:p w14:paraId="0FC3FAE3"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14:paraId="6C7C8DD6" w14:textId="77777777" w:rsidR="00BB7AD2" w:rsidRPr="00FD176C" w:rsidRDefault="003060A5" w:rsidP="00820EE4">
      <w:pPr>
        <w:numPr>
          <w:ilvl w:val="0"/>
          <w:numId w:val="6"/>
        </w:numPr>
        <w:spacing w:line="240" w:lineRule="auto"/>
        <w:ind w:left="0" w:right="9" w:firstLine="0"/>
        <w:rPr>
          <w:color w:val="auto"/>
          <w:sz w:val="24"/>
          <w:szCs w:val="24"/>
        </w:rPr>
      </w:pPr>
      <w:r w:rsidRPr="00FD176C">
        <w:rPr>
          <w:color w:val="auto"/>
          <w:sz w:val="24"/>
          <w:szCs w:val="24"/>
        </w:rPr>
        <w:t xml:space="preserve">оценивать эстетическую сторону речевого высказывания при анализе текстов (в том числе художественной литературы). </w:t>
      </w:r>
    </w:p>
    <w:p w14:paraId="015A2D8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углубленном уровне получит возможность научиться: </w:t>
      </w:r>
    </w:p>
    <w:p w14:paraId="7B904A8F"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проводить комплексный анализ языковых единиц в тексте;</w:t>
      </w:r>
      <w:r w:rsidRPr="00FD176C">
        <w:rPr>
          <w:rFonts w:ascii="Arial" w:eastAsia="Arial" w:hAnsi="Arial" w:cs="Arial"/>
          <w:i/>
          <w:color w:val="auto"/>
          <w:sz w:val="24"/>
          <w:szCs w:val="24"/>
        </w:rPr>
        <w:t xml:space="preserve"> </w:t>
      </w:r>
    </w:p>
    <w:p w14:paraId="69893F97"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выделять и описывать социальные функции русского языка;</w:t>
      </w:r>
      <w:r w:rsidRPr="00FD176C">
        <w:rPr>
          <w:rFonts w:ascii="Arial" w:eastAsia="Arial" w:hAnsi="Arial" w:cs="Arial"/>
          <w:i/>
          <w:color w:val="auto"/>
          <w:sz w:val="24"/>
          <w:szCs w:val="24"/>
        </w:rPr>
        <w:t xml:space="preserve"> </w:t>
      </w:r>
    </w:p>
    <w:p w14:paraId="515981F6"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r w:rsidRPr="00FD176C">
        <w:rPr>
          <w:rFonts w:ascii="Arial" w:eastAsia="Arial" w:hAnsi="Arial" w:cs="Arial"/>
          <w:i/>
          <w:color w:val="auto"/>
          <w:sz w:val="24"/>
          <w:szCs w:val="24"/>
        </w:rPr>
        <w:t xml:space="preserve"> </w:t>
      </w:r>
    </w:p>
    <w:p w14:paraId="71DB88BD"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анализировать языковые явления и факты, допускающие неоднозначную интерпретацию;</w:t>
      </w:r>
      <w:r w:rsidRPr="00FD176C">
        <w:rPr>
          <w:rFonts w:ascii="Arial" w:eastAsia="Arial" w:hAnsi="Arial" w:cs="Arial"/>
          <w:i/>
          <w:color w:val="auto"/>
          <w:sz w:val="24"/>
          <w:szCs w:val="24"/>
        </w:rPr>
        <w:t xml:space="preserve"> </w:t>
      </w:r>
    </w:p>
    <w:p w14:paraId="0E19BAB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характеризовать роль форм русского языка в становлении и развитии русского </w:t>
      </w:r>
    </w:p>
    <w:p w14:paraId="0C1CC24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языка;</w:t>
      </w:r>
      <w:r w:rsidRPr="00FD176C">
        <w:rPr>
          <w:rFonts w:ascii="Arial" w:eastAsia="Arial" w:hAnsi="Arial" w:cs="Arial"/>
          <w:i/>
          <w:color w:val="auto"/>
          <w:sz w:val="24"/>
          <w:szCs w:val="24"/>
        </w:rPr>
        <w:t xml:space="preserve"> </w:t>
      </w:r>
    </w:p>
    <w:p w14:paraId="4656797C"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проводить анализ прочитанных и прослушанных текстов и представлять их в виде доклада, статьи, рецензии, резюме;</w:t>
      </w:r>
      <w:r w:rsidRPr="00FD176C">
        <w:rPr>
          <w:rFonts w:ascii="Arial" w:eastAsia="Arial" w:hAnsi="Arial" w:cs="Arial"/>
          <w:i/>
          <w:color w:val="auto"/>
          <w:sz w:val="24"/>
          <w:szCs w:val="24"/>
        </w:rPr>
        <w:t xml:space="preserve"> </w:t>
      </w:r>
    </w:p>
    <w:p w14:paraId="7E7F5366"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проводить комплексный лингвистический анализ текста в соответствии с его функционально-стилевой и жанровой принадлежностью;</w:t>
      </w:r>
      <w:r w:rsidRPr="00FD176C">
        <w:rPr>
          <w:rFonts w:ascii="Arial" w:eastAsia="Arial" w:hAnsi="Arial" w:cs="Arial"/>
          <w:i/>
          <w:color w:val="auto"/>
          <w:sz w:val="24"/>
          <w:szCs w:val="24"/>
        </w:rPr>
        <w:t xml:space="preserve"> </w:t>
      </w:r>
    </w:p>
    <w:p w14:paraId="75AF6996"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критически оценивать устный монологический текст и устный диалогический текст;</w:t>
      </w:r>
      <w:r w:rsidRPr="00FD176C">
        <w:rPr>
          <w:rFonts w:ascii="Arial" w:eastAsia="Arial" w:hAnsi="Arial" w:cs="Arial"/>
          <w:i/>
          <w:color w:val="auto"/>
          <w:sz w:val="24"/>
          <w:szCs w:val="24"/>
        </w:rPr>
        <w:t xml:space="preserve"> </w:t>
      </w:r>
    </w:p>
    <w:p w14:paraId="6572914E" w14:textId="77777777" w:rsidR="00BB7AD2" w:rsidRPr="00FD176C" w:rsidRDefault="003060A5" w:rsidP="00820EE4">
      <w:pPr>
        <w:numPr>
          <w:ilvl w:val="0"/>
          <w:numId w:val="6"/>
        </w:numPr>
        <w:spacing w:after="35" w:line="240" w:lineRule="auto"/>
        <w:ind w:left="0" w:right="9" w:firstLine="0"/>
        <w:rPr>
          <w:color w:val="auto"/>
          <w:sz w:val="24"/>
          <w:szCs w:val="24"/>
        </w:rPr>
      </w:pPr>
      <w:r w:rsidRPr="00FD176C">
        <w:rPr>
          <w:i/>
          <w:color w:val="auto"/>
          <w:sz w:val="24"/>
          <w:szCs w:val="24"/>
        </w:rPr>
        <w:t>выступать перед аудиторией с текстами различной жанровой принадлежности;</w:t>
      </w:r>
      <w:r w:rsidRPr="00FD176C">
        <w:rPr>
          <w:rFonts w:ascii="Arial" w:eastAsia="Arial" w:hAnsi="Arial" w:cs="Arial"/>
          <w:i/>
          <w:color w:val="auto"/>
          <w:sz w:val="24"/>
          <w:szCs w:val="24"/>
        </w:rPr>
        <w:t xml:space="preserve"> </w:t>
      </w:r>
    </w:p>
    <w:p w14:paraId="773D5A3D"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осуществлять речевой самоконтроль, самооценку, самокоррекцию;</w:t>
      </w:r>
      <w:r w:rsidRPr="00FD176C">
        <w:rPr>
          <w:rFonts w:ascii="Arial" w:eastAsia="Arial" w:hAnsi="Arial" w:cs="Arial"/>
          <w:i/>
          <w:color w:val="auto"/>
          <w:sz w:val="24"/>
          <w:szCs w:val="24"/>
        </w:rPr>
        <w:t xml:space="preserve"> </w:t>
      </w:r>
    </w:p>
    <w:p w14:paraId="07BBCE80"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использовать языковые средства с учетом вариативности современного русского языка;</w:t>
      </w:r>
      <w:r w:rsidRPr="00FD176C">
        <w:rPr>
          <w:rFonts w:ascii="Arial" w:eastAsia="Arial" w:hAnsi="Arial" w:cs="Arial"/>
          <w:i/>
          <w:color w:val="auto"/>
          <w:sz w:val="24"/>
          <w:szCs w:val="24"/>
        </w:rPr>
        <w:t xml:space="preserve"> </w:t>
      </w:r>
    </w:p>
    <w:p w14:paraId="4AEDAD30"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проводить анализ коммуникативных качеств и эффективности речи;</w:t>
      </w:r>
      <w:r w:rsidRPr="00FD176C">
        <w:rPr>
          <w:rFonts w:ascii="Arial" w:eastAsia="Arial" w:hAnsi="Arial" w:cs="Arial"/>
          <w:i/>
          <w:color w:val="auto"/>
          <w:sz w:val="24"/>
          <w:szCs w:val="24"/>
        </w:rPr>
        <w:t xml:space="preserve"> </w:t>
      </w:r>
    </w:p>
    <w:p w14:paraId="1B19D61E"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редактировать устные и письменные тексты различных стилей и жанров на основе знаний о нормах русского литературного языка;</w:t>
      </w:r>
      <w:r w:rsidRPr="00FD176C">
        <w:rPr>
          <w:rFonts w:ascii="Arial" w:eastAsia="Arial" w:hAnsi="Arial" w:cs="Arial"/>
          <w:i/>
          <w:color w:val="auto"/>
          <w:sz w:val="24"/>
          <w:szCs w:val="24"/>
        </w:rPr>
        <w:t xml:space="preserve"> </w:t>
      </w:r>
    </w:p>
    <w:p w14:paraId="493801E8" w14:textId="77777777" w:rsidR="00BB7AD2" w:rsidRPr="00FD176C" w:rsidRDefault="003060A5" w:rsidP="00820EE4">
      <w:pPr>
        <w:numPr>
          <w:ilvl w:val="0"/>
          <w:numId w:val="6"/>
        </w:numPr>
        <w:spacing w:after="11" w:line="240" w:lineRule="auto"/>
        <w:ind w:left="0" w:right="9" w:firstLine="0"/>
        <w:rPr>
          <w:color w:val="auto"/>
          <w:sz w:val="24"/>
          <w:szCs w:val="24"/>
        </w:rPr>
      </w:pPr>
      <w:r w:rsidRPr="00FD176C">
        <w:rPr>
          <w:i/>
          <w:color w:val="auto"/>
          <w:sz w:val="24"/>
          <w:szCs w:val="24"/>
        </w:rPr>
        <w:t>определять пути совершенствования собственных коммуникативных способностей и культуры речи.</w:t>
      </w:r>
      <w:r w:rsidRPr="00FD176C">
        <w:rPr>
          <w:rFonts w:ascii="Arial" w:eastAsia="Arial" w:hAnsi="Arial" w:cs="Arial"/>
          <w:i/>
          <w:color w:val="auto"/>
          <w:sz w:val="24"/>
          <w:szCs w:val="24"/>
        </w:rPr>
        <w:t xml:space="preserve"> </w:t>
      </w:r>
    </w:p>
    <w:p w14:paraId="04AE064A"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Литература</w:t>
      </w:r>
      <w:r w:rsidRPr="00FD176C">
        <w:rPr>
          <w:color w:val="auto"/>
          <w:sz w:val="24"/>
          <w:szCs w:val="24"/>
          <w:u w:val="none"/>
        </w:rPr>
        <w:t xml:space="preserve"> </w:t>
      </w:r>
    </w:p>
    <w:p w14:paraId="2333F2AB" w14:textId="77777777" w:rsidR="00BB7AD2" w:rsidRPr="00FD176C" w:rsidRDefault="003060A5" w:rsidP="00820EE4">
      <w:pPr>
        <w:spacing w:after="119" w:line="240" w:lineRule="auto"/>
        <w:ind w:right="9" w:firstLine="0"/>
        <w:jc w:val="left"/>
        <w:rPr>
          <w:color w:val="auto"/>
          <w:sz w:val="24"/>
          <w:szCs w:val="24"/>
        </w:rPr>
      </w:pPr>
      <w:r w:rsidRPr="00FD176C">
        <w:rPr>
          <w:color w:val="auto"/>
          <w:sz w:val="24"/>
          <w:szCs w:val="24"/>
        </w:rPr>
        <w:t xml:space="preserve"> </w:t>
      </w:r>
    </w:p>
    <w:p w14:paraId="1AF13CE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«Литература» на уровне среднего общего образования: </w:t>
      </w:r>
    </w:p>
    <w:p w14:paraId="33BB096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Выпускник на базовом уровне научится: </w:t>
      </w:r>
    </w:p>
    <w:p w14:paraId="296525FD" w14:textId="77777777" w:rsidR="00BB7AD2" w:rsidRPr="00FD176C" w:rsidRDefault="003060A5" w:rsidP="00820EE4">
      <w:pPr>
        <w:numPr>
          <w:ilvl w:val="0"/>
          <w:numId w:val="7"/>
        </w:numPr>
        <w:spacing w:line="240" w:lineRule="auto"/>
        <w:ind w:left="0" w:right="9" w:firstLine="0"/>
        <w:rPr>
          <w:color w:val="auto"/>
          <w:sz w:val="24"/>
          <w:szCs w:val="24"/>
        </w:rPr>
      </w:pPr>
      <w:r w:rsidRPr="00FD176C">
        <w:rPr>
          <w:color w:val="auto"/>
          <w:sz w:val="24"/>
          <w:szCs w:val="24"/>
        </w:rPr>
        <w:t xml:space="preserve">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14:paraId="286F25C4" w14:textId="77777777" w:rsidR="00BB7AD2" w:rsidRPr="00FD176C" w:rsidRDefault="003060A5" w:rsidP="00820EE4">
      <w:pPr>
        <w:numPr>
          <w:ilvl w:val="0"/>
          <w:numId w:val="7"/>
        </w:numPr>
        <w:spacing w:line="240" w:lineRule="auto"/>
        <w:ind w:left="0" w:right="9" w:firstLine="0"/>
        <w:rPr>
          <w:color w:val="auto"/>
          <w:sz w:val="24"/>
          <w:szCs w:val="24"/>
        </w:rPr>
      </w:pPr>
      <w:r w:rsidRPr="00FD176C">
        <w:rPr>
          <w:color w:val="auto"/>
          <w:sz w:val="24"/>
          <w:szCs w:val="24"/>
        </w:rPr>
        <w:t xml:space="preserve">в устной и письменной форме обобщать и анализировать свой читательский опыт, а именно: </w:t>
      </w:r>
    </w:p>
    <w:p w14:paraId="4B089549"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w:t>
      </w:r>
    </w:p>
    <w:p w14:paraId="2353FD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(содержащиеся в нем смыслы и подтексты); </w:t>
      </w:r>
    </w:p>
    <w:p w14:paraId="68309ACB"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использовать для раскрытия тезисов своего высказывания указание на фрагменты произведения, носящие проблемный характер и требующие анализа; </w:t>
      </w:r>
    </w:p>
    <w:p w14:paraId="2BAF5DA6"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14:paraId="01A88578"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14:paraId="3915101B"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14:paraId="7817A889"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14:paraId="3EA97513"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w:t>
      </w:r>
      <w:r w:rsidRPr="00FD176C">
        <w:rPr>
          <w:rFonts w:ascii="Arial" w:eastAsia="Arial" w:hAnsi="Arial" w:cs="Arial"/>
          <w:color w:val="auto"/>
          <w:sz w:val="24"/>
          <w:szCs w:val="24"/>
        </w:rPr>
        <w:t xml:space="preserve"> </w:t>
      </w:r>
      <w:r w:rsidRPr="00FD176C">
        <w:rPr>
          <w:color w:val="auto"/>
          <w:sz w:val="24"/>
          <w:szCs w:val="24"/>
        </w:rPr>
        <w:t xml:space="preserve">осуществлять следующую продуктивную деятельность: </w:t>
      </w:r>
    </w:p>
    <w:p w14:paraId="05FD2390"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14:paraId="5B49EDA1"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выполнять проектные работы в сфере литературы и искусства, предлагать свои собственные обоснованные интерпретации литературных произведений. </w:t>
      </w:r>
    </w:p>
    <w:p w14:paraId="3E2E1AAC"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09C2028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получит возможность научиться: </w:t>
      </w:r>
    </w:p>
    <w:p w14:paraId="72E7471C"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14:paraId="2D9FF01D"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14:paraId="6BCB5496"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14:paraId="7278E657"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r w:rsidRPr="00FD176C">
        <w:rPr>
          <w:b/>
          <w:i/>
          <w:color w:val="auto"/>
          <w:sz w:val="24"/>
          <w:szCs w:val="24"/>
        </w:rPr>
        <w:t>Выпускник на базовом уровне получит возможность узнать:</w:t>
      </w:r>
      <w:r w:rsidRPr="00FD176C">
        <w:rPr>
          <w:i/>
          <w:color w:val="auto"/>
          <w:sz w:val="24"/>
          <w:szCs w:val="24"/>
        </w:rPr>
        <w:t xml:space="preserve"> </w:t>
      </w:r>
    </w:p>
    <w:p w14:paraId="23298E85"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о месте и значении русской литературы в мировой литературе; </w:t>
      </w:r>
    </w:p>
    <w:p w14:paraId="0C4D41FC"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о произведениях новейшей отечественной и мировой литературы; </w:t>
      </w:r>
    </w:p>
    <w:p w14:paraId="0AE926D5"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о важнейших литературных ресурсах, в том числе в сети Интернет; </w:t>
      </w:r>
    </w:p>
    <w:p w14:paraId="2D837B64"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lastRenderedPageBreak/>
        <w:t xml:space="preserve">об историко-культурном подходе в литературоведении; </w:t>
      </w:r>
    </w:p>
    <w:p w14:paraId="28218625"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об историко-литературном процессе XIX и XX веков; </w:t>
      </w:r>
    </w:p>
    <w:p w14:paraId="2923F29D"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о наиболее ярких или характерных чертах литературных направлений или течений;  </w:t>
      </w:r>
    </w:p>
    <w:p w14:paraId="631F3B36"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имена ведущих писателей, значимые факты их творческой биографии, названия ключевых произведений, имена героев, ставших «вечными образами» или именами </w:t>
      </w:r>
    </w:p>
    <w:p w14:paraId="402F801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нарицательными в общемировой и отечественной культуре; </w:t>
      </w:r>
    </w:p>
    <w:p w14:paraId="79514399"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о соотношении и взаимосвязях литературы с историческим периодом, эпохой. </w:t>
      </w:r>
      <w:r w:rsidRPr="00FD176C">
        <w:rPr>
          <w:b/>
          <w:color w:val="auto"/>
          <w:sz w:val="24"/>
          <w:szCs w:val="24"/>
        </w:rPr>
        <w:t xml:space="preserve">Выпускник на углубленном уровне научится: </w:t>
      </w:r>
    </w:p>
    <w:p w14:paraId="3D9B3799" w14:textId="77777777" w:rsidR="00BB7AD2" w:rsidRPr="00FD176C" w:rsidRDefault="003060A5" w:rsidP="00820EE4">
      <w:pPr>
        <w:numPr>
          <w:ilvl w:val="0"/>
          <w:numId w:val="7"/>
        </w:numPr>
        <w:spacing w:line="240" w:lineRule="auto"/>
        <w:ind w:left="0" w:right="9" w:firstLine="0"/>
        <w:rPr>
          <w:color w:val="auto"/>
          <w:sz w:val="24"/>
          <w:szCs w:val="24"/>
        </w:rPr>
      </w:pPr>
      <w:r w:rsidRPr="00FD176C">
        <w:rPr>
          <w:color w:val="auto"/>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 –</w:t>
      </w:r>
      <w:r w:rsidRPr="00FD176C">
        <w:rPr>
          <w:rFonts w:ascii="Arial" w:eastAsia="Arial" w:hAnsi="Arial" w:cs="Arial"/>
          <w:color w:val="auto"/>
          <w:sz w:val="24"/>
          <w:szCs w:val="24"/>
        </w:rPr>
        <w:t xml:space="preserve"> </w:t>
      </w:r>
      <w:r w:rsidRPr="00FD176C">
        <w:rPr>
          <w:color w:val="auto"/>
          <w:sz w:val="24"/>
          <w:szCs w:val="24"/>
        </w:rPr>
        <w:t xml:space="preserve">в устной и письменной форме анализировать: </w:t>
      </w:r>
    </w:p>
    <w:p w14:paraId="06B0BB88"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конкретные произведения с использованием различных научных методов, методик и практик чтения; </w:t>
      </w:r>
    </w:p>
    <w:p w14:paraId="451706CE"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 </w:t>
      </w:r>
    </w:p>
    <w:p w14:paraId="1F6CE1BB"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 </w:t>
      </w:r>
    </w:p>
    <w:p w14:paraId="2F1C950E"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ориентироваться в историко-литературном процессе XIX–ХХ веков и современном литературном процессе, опираясь на: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 </w:t>
      </w:r>
    </w:p>
    <w:p w14:paraId="768F16EB"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знание имен и творческих биографий наиболее известных писателей, критиков, литературных героев, а также названий самых значительных произведений; </w:t>
      </w:r>
    </w:p>
    <w:p w14:paraId="6A6F3798"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представление о значимости и актуальности произведений в контексте эпохи их появления; </w:t>
      </w:r>
    </w:p>
    <w:p w14:paraId="47B4B6BB"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знания об истории создания изучаемых произведений и об особенностях восприятия произведений читателями в исторической динамике; </w:t>
      </w:r>
    </w:p>
    <w:p w14:paraId="7AD30F14" w14:textId="77777777" w:rsidR="00BB7AD2" w:rsidRPr="00FD176C" w:rsidRDefault="003060A5" w:rsidP="00820EE4">
      <w:pPr>
        <w:numPr>
          <w:ilvl w:val="0"/>
          <w:numId w:val="7"/>
        </w:numPr>
        <w:spacing w:line="240" w:lineRule="auto"/>
        <w:ind w:left="0" w:right="9" w:firstLine="0"/>
        <w:rPr>
          <w:color w:val="auto"/>
          <w:sz w:val="24"/>
          <w:szCs w:val="24"/>
        </w:rPr>
      </w:pPr>
      <w:r w:rsidRPr="00FD176C">
        <w:rPr>
          <w:color w:val="auto"/>
          <w:sz w:val="24"/>
          <w:szCs w:val="24"/>
        </w:rPr>
        <w:t xml:space="preserve">обобщать и анализировать свой читательский опыт (в том числе и опыт самостоятельного чтения):  </w:t>
      </w:r>
    </w:p>
    <w:p w14:paraId="0DF668BB"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 –</w:t>
      </w:r>
      <w:r w:rsidRPr="00FD176C">
        <w:rPr>
          <w:rFonts w:ascii="Arial" w:eastAsia="Arial" w:hAnsi="Arial" w:cs="Arial"/>
          <w:color w:val="auto"/>
          <w:sz w:val="24"/>
          <w:szCs w:val="24"/>
        </w:rPr>
        <w:t xml:space="preserve"> </w:t>
      </w:r>
      <w:r w:rsidRPr="00FD176C">
        <w:rPr>
          <w:color w:val="auto"/>
          <w:sz w:val="24"/>
          <w:szCs w:val="24"/>
        </w:rPr>
        <w:t xml:space="preserve">осуществлять следующую продуктивную деятельность: </w:t>
      </w:r>
    </w:p>
    <w:p w14:paraId="411C8827"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выполнять проектные и исследовательские литературоведческие работы, самостоятельно определяя их тематику, методы и планируемые результаты; </w:t>
      </w:r>
    </w:p>
    <w:p w14:paraId="7EA01F2C" w14:textId="77777777" w:rsidR="00BB7AD2" w:rsidRPr="00FD176C" w:rsidRDefault="003060A5" w:rsidP="00820EE4">
      <w:pPr>
        <w:numPr>
          <w:ilvl w:val="1"/>
          <w:numId w:val="7"/>
        </w:numPr>
        <w:spacing w:line="240" w:lineRule="auto"/>
        <w:ind w:left="0" w:right="9" w:firstLine="0"/>
        <w:rPr>
          <w:color w:val="auto"/>
          <w:sz w:val="24"/>
          <w:szCs w:val="24"/>
        </w:rPr>
      </w:pPr>
      <w:r w:rsidRPr="00FD176C">
        <w:rPr>
          <w:color w:val="auto"/>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r w:rsidRPr="00FD176C">
        <w:rPr>
          <w:b/>
          <w:color w:val="auto"/>
          <w:sz w:val="24"/>
          <w:szCs w:val="24"/>
        </w:rPr>
        <w:t xml:space="preserve">Выпускник на углубленном уровне получит возможность научиться: </w:t>
      </w:r>
    </w:p>
    <w:p w14:paraId="5FD8E779"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 </w:t>
      </w:r>
    </w:p>
    <w:p w14:paraId="1F34FCFA"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 </w:t>
      </w:r>
    </w:p>
    <w:p w14:paraId="4ED9CB80" w14:textId="77777777" w:rsidR="00BB7AD2" w:rsidRPr="00FD176C" w:rsidRDefault="003060A5" w:rsidP="00820EE4">
      <w:pPr>
        <w:numPr>
          <w:ilvl w:val="0"/>
          <w:numId w:val="7"/>
        </w:numPr>
        <w:spacing w:after="11" w:line="240" w:lineRule="auto"/>
        <w:ind w:left="0" w:right="9" w:firstLine="0"/>
        <w:rPr>
          <w:color w:val="auto"/>
          <w:sz w:val="24"/>
          <w:szCs w:val="24"/>
        </w:rPr>
      </w:pPr>
      <w:r w:rsidRPr="00FD176C">
        <w:rPr>
          <w:i/>
          <w:color w:val="auto"/>
          <w:sz w:val="24"/>
          <w:szCs w:val="24"/>
        </w:rPr>
        <w:t xml:space="preserve">пополнять и обогащать свои представления об основных закономерностях литературного процесса, в том числе современного, в его динамике; </w:t>
      </w:r>
    </w:p>
    <w:p w14:paraId="60E5D99A" w14:textId="32EBE6F2" w:rsidR="00BB7AD2" w:rsidRPr="00FD176C" w:rsidRDefault="003060A5" w:rsidP="00E227CB">
      <w:pPr>
        <w:numPr>
          <w:ilvl w:val="0"/>
          <w:numId w:val="7"/>
        </w:numPr>
        <w:spacing w:after="11" w:line="240" w:lineRule="auto"/>
        <w:ind w:left="0" w:right="9" w:firstLine="0"/>
        <w:rPr>
          <w:color w:val="auto"/>
          <w:sz w:val="24"/>
          <w:szCs w:val="24"/>
        </w:rPr>
      </w:pPr>
      <w:r w:rsidRPr="00FD176C">
        <w:rPr>
          <w:i/>
          <w:color w:val="auto"/>
          <w:sz w:val="24"/>
          <w:szCs w:val="24"/>
        </w:rPr>
        <w:t xml:space="preserve">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w:t>
      </w:r>
      <w:r w:rsidRPr="00FD176C">
        <w:rPr>
          <w:i/>
          <w:color w:val="auto"/>
          <w:sz w:val="24"/>
          <w:szCs w:val="24"/>
        </w:rPr>
        <w:lastRenderedPageBreak/>
        <w:t xml:space="preserve">др.), представляя результаты своих исследований в виде научных докладов и статей в специализированных изданиях. </w:t>
      </w:r>
    </w:p>
    <w:p w14:paraId="1F0791E8" w14:textId="77777777" w:rsidR="00E227CB" w:rsidRPr="00FD176C" w:rsidRDefault="00E227CB" w:rsidP="00E227CB">
      <w:pPr>
        <w:spacing w:after="11" w:line="240" w:lineRule="auto"/>
        <w:ind w:right="9" w:firstLine="0"/>
        <w:rPr>
          <w:color w:val="auto"/>
          <w:sz w:val="24"/>
          <w:szCs w:val="24"/>
        </w:rPr>
      </w:pPr>
    </w:p>
    <w:p w14:paraId="6CD9D477" w14:textId="11032CC2"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Родной язык и родная литература</w:t>
      </w:r>
      <w:r w:rsidRPr="00FD176C">
        <w:rPr>
          <w:color w:val="auto"/>
          <w:sz w:val="24"/>
          <w:szCs w:val="24"/>
          <w:u w:val="none"/>
        </w:rPr>
        <w:t xml:space="preserve"> </w:t>
      </w:r>
    </w:p>
    <w:p w14:paraId="7BB8CC2B" w14:textId="77777777" w:rsidR="00BB7AD2" w:rsidRPr="00FD176C" w:rsidRDefault="003060A5" w:rsidP="00820EE4">
      <w:pPr>
        <w:spacing w:after="26" w:line="240" w:lineRule="auto"/>
        <w:ind w:right="9" w:firstLine="0"/>
        <w:jc w:val="center"/>
        <w:rPr>
          <w:color w:val="auto"/>
          <w:sz w:val="24"/>
          <w:szCs w:val="24"/>
        </w:rPr>
      </w:pPr>
      <w:r w:rsidRPr="00FD176C">
        <w:rPr>
          <w:b/>
          <w:color w:val="auto"/>
          <w:sz w:val="24"/>
          <w:szCs w:val="24"/>
        </w:rPr>
        <w:t xml:space="preserve"> </w:t>
      </w:r>
    </w:p>
    <w:p w14:paraId="7B7D8009" w14:textId="77777777" w:rsidR="00BB7AD2" w:rsidRPr="00FD176C" w:rsidRDefault="003060A5" w:rsidP="00820EE4">
      <w:pPr>
        <w:spacing w:line="240" w:lineRule="auto"/>
        <w:ind w:right="9" w:firstLine="0"/>
        <w:rPr>
          <w:color w:val="auto"/>
          <w:sz w:val="24"/>
          <w:szCs w:val="24"/>
        </w:rPr>
      </w:pPr>
      <w:r w:rsidRPr="00FD176C">
        <w:rPr>
          <w:color w:val="auto"/>
          <w:sz w:val="24"/>
          <w:szCs w:val="24"/>
        </w:rPr>
        <w:t>Изучение предметной области "</w:t>
      </w:r>
      <w:r w:rsidRPr="00FD176C">
        <w:rPr>
          <w:b/>
          <w:color w:val="auto"/>
          <w:sz w:val="24"/>
          <w:szCs w:val="24"/>
        </w:rPr>
        <w:t>Родной язык и родная литература</w:t>
      </w:r>
      <w:r w:rsidRPr="00FD176C">
        <w:rPr>
          <w:color w:val="auto"/>
          <w:sz w:val="24"/>
          <w:szCs w:val="24"/>
        </w:rPr>
        <w:t xml:space="preserve">" должно обеспечить:   </w:t>
      </w:r>
    </w:p>
    <w:p w14:paraId="18A5C133" w14:textId="77777777" w:rsidR="00BB7AD2" w:rsidRPr="00FD176C" w:rsidRDefault="003060A5" w:rsidP="00820EE4">
      <w:pPr>
        <w:numPr>
          <w:ilvl w:val="0"/>
          <w:numId w:val="8"/>
        </w:numPr>
        <w:spacing w:line="240" w:lineRule="auto"/>
        <w:ind w:left="0" w:right="9" w:firstLine="0"/>
        <w:rPr>
          <w:color w:val="auto"/>
          <w:sz w:val="24"/>
          <w:szCs w:val="24"/>
        </w:rPr>
      </w:pPr>
      <w:r w:rsidRPr="00FD176C">
        <w:rPr>
          <w:color w:val="auto"/>
          <w:sz w:val="24"/>
          <w:szCs w:val="24"/>
        </w:rPr>
        <w:t xml:space="preserve">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  </w:t>
      </w:r>
    </w:p>
    <w:p w14:paraId="29F1729B" w14:textId="77777777" w:rsidR="00BB7AD2" w:rsidRPr="00FD176C" w:rsidRDefault="003060A5" w:rsidP="00820EE4">
      <w:pPr>
        <w:numPr>
          <w:ilvl w:val="0"/>
          <w:numId w:val="8"/>
        </w:numPr>
        <w:spacing w:line="240" w:lineRule="auto"/>
        <w:ind w:left="0" w:right="9" w:firstLine="0"/>
        <w:rPr>
          <w:color w:val="auto"/>
          <w:sz w:val="24"/>
          <w:szCs w:val="24"/>
        </w:rPr>
      </w:pPr>
      <w:r w:rsidRPr="00FD176C">
        <w:rPr>
          <w:color w:val="auto"/>
          <w:sz w:val="24"/>
          <w:szCs w:val="24"/>
        </w:rPr>
        <w:t xml:space="preserve">включение в культурно-языковое поле родной литературы и культуры, воспитание ценностного отношения к родному языку как носителю культуры своего народа;  сформированность осознания тесной связи между языковым, литературным, интеллектуальным, духовно-нравственным развитием личности и ее социальным </w:t>
      </w:r>
    </w:p>
    <w:p w14:paraId="2EC67D2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ростом;   </w:t>
      </w:r>
    </w:p>
    <w:p w14:paraId="0FBCEB29" w14:textId="77777777" w:rsidR="00BB7AD2" w:rsidRPr="00FD176C" w:rsidRDefault="003060A5" w:rsidP="00820EE4">
      <w:pPr>
        <w:numPr>
          <w:ilvl w:val="0"/>
          <w:numId w:val="8"/>
        </w:numPr>
        <w:spacing w:line="240" w:lineRule="auto"/>
        <w:ind w:left="0" w:right="9" w:firstLine="0"/>
        <w:rPr>
          <w:color w:val="auto"/>
          <w:sz w:val="24"/>
          <w:szCs w:val="24"/>
        </w:rPr>
      </w:pPr>
      <w:r w:rsidRPr="00FD176C">
        <w:rPr>
          <w:color w:val="auto"/>
          <w:sz w:val="24"/>
          <w:szCs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14:paraId="5D964621" w14:textId="77777777" w:rsidR="00BB7AD2" w:rsidRPr="00FD176C" w:rsidRDefault="003060A5" w:rsidP="00820EE4">
      <w:pPr>
        <w:numPr>
          <w:ilvl w:val="0"/>
          <w:numId w:val="8"/>
        </w:numPr>
        <w:spacing w:line="240" w:lineRule="auto"/>
        <w:ind w:left="0" w:right="9" w:firstLine="0"/>
        <w:rPr>
          <w:color w:val="auto"/>
          <w:sz w:val="24"/>
          <w:szCs w:val="24"/>
        </w:rPr>
      </w:pPr>
      <w:r w:rsidRPr="00FD176C">
        <w:rPr>
          <w:color w:val="auto"/>
          <w:sz w:val="24"/>
          <w:szCs w:val="24"/>
        </w:rPr>
        <w:t xml:space="preserve">сформированность чувства причастности к свершениям, традициям своего народа и осознание исторической преемственности поколений;   </w:t>
      </w:r>
    </w:p>
    <w:p w14:paraId="690D4FB4" w14:textId="77777777" w:rsidR="00BB7AD2" w:rsidRPr="00FD176C" w:rsidRDefault="003060A5" w:rsidP="00820EE4">
      <w:pPr>
        <w:numPr>
          <w:ilvl w:val="0"/>
          <w:numId w:val="8"/>
        </w:numPr>
        <w:spacing w:line="240" w:lineRule="auto"/>
        <w:ind w:left="0" w:right="9" w:firstLine="0"/>
        <w:rPr>
          <w:color w:val="auto"/>
          <w:sz w:val="24"/>
          <w:szCs w:val="24"/>
        </w:rPr>
      </w:pPr>
      <w:r w:rsidRPr="00FD176C">
        <w:rPr>
          <w:color w:val="auto"/>
          <w:sz w:val="24"/>
          <w:szCs w:val="24"/>
        </w:rPr>
        <w:t xml:space="preserve">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   </w:t>
      </w:r>
    </w:p>
    <w:p w14:paraId="3EB7A5ED" w14:textId="77777777" w:rsidR="00BB7AD2" w:rsidRPr="00FD176C" w:rsidRDefault="003060A5" w:rsidP="00820EE4">
      <w:pPr>
        <w:numPr>
          <w:ilvl w:val="0"/>
          <w:numId w:val="8"/>
        </w:numPr>
        <w:spacing w:line="240" w:lineRule="auto"/>
        <w:ind w:left="0" w:right="9" w:firstLine="0"/>
        <w:rPr>
          <w:color w:val="auto"/>
          <w:sz w:val="24"/>
          <w:szCs w:val="24"/>
        </w:rPr>
      </w:pPr>
      <w:r w:rsidRPr="00FD176C">
        <w:rPr>
          <w:color w:val="auto"/>
          <w:sz w:val="24"/>
          <w:szCs w:val="24"/>
        </w:rPr>
        <w:t xml:space="preserve">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   </w:t>
      </w:r>
    </w:p>
    <w:p w14:paraId="266540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Предметные результаты изучения предметной области </w:t>
      </w:r>
      <w:r w:rsidRPr="00FD176C">
        <w:rPr>
          <w:b/>
          <w:i/>
          <w:color w:val="auto"/>
          <w:sz w:val="24"/>
          <w:szCs w:val="24"/>
        </w:rPr>
        <w:t>"Родной язык и родная литература"</w:t>
      </w:r>
      <w:r w:rsidRPr="00FD176C">
        <w:rPr>
          <w:color w:val="auto"/>
          <w:sz w:val="24"/>
          <w:szCs w:val="24"/>
        </w:rPr>
        <w:t xml:space="preserve">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обеспечить:   </w:t>
      </w:r>
    </w:p>
    <w:p w14:paraId="156477F4"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сформированность понятий о нормах родного языка и применение знаний о них в речевой практике;   </w:t>
      </w:r>
    </w:p>
    <w:p w14:paraId="4A5A7886"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w:t>
      </w:r>
    </w:p>
    <w:p w14:paraId="0BCE7EF4"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сформированность </w:t>
      </w:r>
      <w:r w:rsidRPr="00FD176C">
        <w:rPr>
          <w:color w:val="auto"/>
          <w:sz w:val="24"/>
          <w:szCs w:val="24"/>
        </w:rPr>
        <w:tab/>
        <w:t xml:space="preserve">навыков </w:t>
      </w:r>
      <w:r w:rsidRPr="00FD176C">
        <w:rPr>
          <w:color w:val="auto"/>
          <w:sz w:val="24"/>
          <w:szCs w:val="24"/>
        </w:rPr>
        <w:tab/>
        <w:t xml:space="preserve">свободного </w:t>
      </w:r>
      <w:r w:rsidRPr="00FD176C">
        <w:rPr>
          <w:color w:val="auto"/>
          <w:sz w:val="24"/>
          <w:szCs w:val="24"/>
        </w:rPr>
        <w:tab/>
        <w:t xml:space="preserve">использования </w:t>
      </w:r>
    </w:p>
    <w:p w14:paraId="0BE91B0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коммуникативноэстетических возможностей родного языка;  </w:t>
      </w:r>
    </w:p>
    <w:p w14:paraId="08BF9559"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w:t>
      </w:r>
    </w:p>
    <w:p w14:paraId="38D11FB8"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  </w:t>
      </w:r>
    </w:p>
    <w:p w14:paraId="49BAAC03"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14:paraId="1965C496"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14:paraId="70336BA2"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w:t>
      </w:r>
      <w:r w:rsidRPr="00FD176C">
        <w:rPr>
          <w:color w:val="auto"/>
          <w:sz w:val="24"/>
          <w:szCs w:val="24"/>
        </w:rPr>
        <w:lastRenderedPageBreak/>
        <w:t xml:space="preserve">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7FB50814"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сформированность понимания родной литературы как одной из основных национально-культурных ценностей народа, как особого способа познания жизни;   </w:t>
      </w:r>
    </w:p>
    <w:p w14:paraId="5F03EC90"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14:paraId="34972F8C" w14:textId="77777777" w:rsidR="00BB7AD2" w:rsidRPr="00FD176C" w:rsidRDefault="003060A5" w:rsidP="00820EE4">
      <w:pPr>
        <w:numPr>
          <w:ilvl w:val="0"/>
          <w:numId w:val="9"/>
        </w:numPr>
        <w:spacing w:line="240" w:lineRule="auto"/>
        <w:ind w:left="0" w:right="9" w:firstLine="0"/>
        <w:rPr>
          <w:color w:val="auto"/>
          <w:sz w:val="24"/>
          <w:szCs w:val="24"/>
        </w:rPr>
      </w:pPr>
      <w:r w:rsidRPr="00FD176C">
        <w:rPr>
          <w:color w:val="auto"/>
          <w:sz w:val="24"/>
          <w:szCs w:val="24"/>
        </w:rPr>
        <w:t xml:space="preserve">сформированность </w:t>
      </w:r>
      <w:r w:rsidRPr="00FD176C">
        <w:rPr>
          <w:color w:val="auto"/>
          <w:sz w:val="24"/>
          <w:szCs w:val="24"/>
        </w:rPr>
        <w:tab/>
        <w:t xml:space="preserve">навыков </w:t>
      </w:r>
      <w:r w:rsidRPr="00FD176C">
        <w:rPr>
          <w:color w:val="auto"/>
          <w:sz w:val="24"/>
          <w:szCs w:val="24"/>
        </w:rPr>
        <w:tab/>
        <w:t xml:space="preserve">понимания </w:t>
      </w:r>
      <w:r w:rsidRPr="00FD176C">
        <w:rPr>
          <w:color w:val="auto"/>
          <w:sz w:val="24"/>
          <w:szCs w:val="24"/>
        </w:rPr>
        <w:tab/>
        <w:t xml:space="preserve">литературных </w:t>
      </w:r>
      <w:r w:rsidRPr="00FD176C">
        <w:rPr>
          <w:color w:val="auto"/>
          <w:sz w:val="24"/>
          <w:szCs w:val="24"/>
        </w:rPr>
        <w:tab/>
        <w:t xml:space="preserve">художественных произведений, отражающих разные этнокультурные традиции.  </w:t>
      </w:r>
    </w:p>
    <w:p w14:paraId="2707E28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Планируемые предметные результаты (родной язык (русский)) Выпускник на базовом уровне научится: </w:t>
      </w:r>
    </w:p>
    <w:p w14:paraId="748A389F"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использовать языковые средства адекватно цели общения и речевой ситуации; </w:t>
      </w:r>
    </w:p>
    <w:p w14:paraId="75AB14F5"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14:paraId="3F4FFC1B"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14:paraId="7A877072"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выстраивать композицию текста, используя знания о его структурных </w:t>
      </w:r>
    </w:p>
    <w:p w14:paraId="38F1C1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элементах; </w:t>
      </w:r>
    </w:p>
    <w:p w14:paraId="2D87B81C"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подбирать и использовать языковые средства в зависимости от типа текста и выбранного профиля обучения; </w:t>
      </w:r>
    </w:p>
    <w:p w14:paraId="4AAEE057"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правильно использовать лексические и грамматические средства связи предложений при построении текста; </w:t>
      </w:r>
    </w:p>
    <w:p w14:paraId="31E13F1A"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сознательно использовать изобразительно-выразительные средства языка при создании текста; </w:t>
      </w:r>
    </w:p>
    <w:p w14:paraId="293E8597"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14:paraId="5E97ADB9"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14:paraId="7BF07110"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извлекать необходимую информацию из различных источников и переводить ее в текстовый формат; </w:t>
      </w:r>
    </w:p>
    <w:p w14:paraId="522E715E"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преобразовывать текст в другие виды передачи информации; </w:t>
      </w:r>
    </w:p>
    <w:p w14:paraId="5ABFF50B"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выбирать тему, определять цель и подбирать материал для публичного выступления; </w:t>
      </w:r>
    </w:p>
    <w:p w14:paraId="1128954B"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соблюдать культуру публичной речи; </w:t>
      </w:r>
    </w:p>
    <w:p w14:paraId="5CF4201B"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14:paraId="1C809F0D"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оценивать собственную и чужую речь с позиции соответствия языковым нормам; </w:t>
      </w:r>
    </w:p>
    <w:p w14:paraId="0D627723"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14:paraId="158143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Выпускник получит возможность научиться: </w:t>
      </w:r>
    </w:p>
    <w:p w14:paraId="1AF9BC95"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распознавать уровни и единицы языка в предъявленном тексте и видеть взаимосвязь между ними; </w:t>
      </w:r>
    </w:p>
    <w:p w14:paraId="79C4674F"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14:paraId="7EBC30F7"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комментировать авторские высказывания на различные темы (в том числе о богатстве и выразительности русского языка); </w:t>
      </w:r>
    </w:p>
    <w:p w14:paraId="14AF69E5"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отличать язык художественной литературы от других разновидностей современного русского языка; </w:t>
      </w:r>
    </w:p>
    <w:p w14:paraId="287E3AE7"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lastRenderedPageBreak/>
        <w:t xml:space="preserve">использовать синонимические ресурсы русского языка для более точного выражения мысли и усиления выразительности речи; </w:t>
      </w:r>
    </w:p>
    <w:p w14:paraId="0DA6790D"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иметь представление об историческом развитии русского языка и истории русского языкознания; </w:t>
      </w:r>
    </w:p>
    <w:p w14:paraId="467EA5FD"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выражать согласие или несогласие с мнением собеседника в соответствии с правилами ведения диалогической речи; </w:t>
      </w:r>
    </w:p>
    <w:p w14:paraId="03B2B295"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дифференцировать главную и второстепенную информацию, известную и неизвестную информацию в прослушанном тексте; </w:t>
      </w:r>
    </w:p>
    <w:p w14:paraId="79799F2B"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проводить самостоятельный поиск текстовой и нетекстовой информации, отбирать и анализировать полученную информацию; </w:t>
      </w:r>
    </w:p>
    <w:p w14:paraId="49DC38CB"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сохранять стилевое единство при создании текста заданного функционального стиля; </w:t>
      </w:r>
    </w:p>
    <w:p w14:paraId="207BAD79"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создавать отзывы и рецензии на предложенный текст; </w:t>
      </w:r>
    </w:p>
    <w:p w14:paraId="43BAB9BF"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соблюдать культуру чтения, говорения, аудирования и письма; </w:t>
      </w:r>
    </w:p>
    <w:p w14:paraId="6D74B677"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соблюдать культуру научного и делового общения в устной и письменной форме, в том числе при обсуждении дискуссионных проблем; </w:t>
      </w:r>
    </w:p>
    <w:p w14:paraId="3188EA84"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соблюдать нормы речевого поведения в разговорной речи, а также в учебнонаучной и официально-деловой сферах общения; </w:t>
      </w:r>
    </w:p>
    <w:p w14:paraId="6C99AA62"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осуществлять речевой самоконтроль; </w:t>
      </w:r>
    </w:p>
    <w:p w14:paraId="5E2A6909"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совершенствовать орфографические и пунктуационные умения и навыки на основе знаний о нормах русского литературного языка; </w:t>
      </w:r>
    </w:p>
    <w:p w14:paraId="1C0C6CCB"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словари   и   справочникидля расширения словарного запаса и спектра используемых языковых средств; </w:t>
      </w:r>
    </w:p>
    <w:p w14:paraId="23B65827"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оценивать эстетическую сторону речевого высказывания при анализе текстов (в том числе художественной литературы). </w:t>
      </w:r>
    </w:p>
    <w:p w14:paraId="049B4C1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Планируемые предметные результаты (родная литература (русская)) Выпускник на базовом уровне научится: </w:t>
      </w:r>
    </w:p>
    <w:p w14:paraId="54C3B366" w14:textId="77777777" w:rsidR="00BB7AD2" w:rsidRPr="00FD176C" w:rsidRDefault="003060A5" w:rsidP="00820EE4">
      <w:pPr>
        <w:numPr>
          <w:ilvl w:val="1"/>
          <w:numId w:val="10"/>
        </w:numPr>
        <w:spacing w:line="240" w:lineRule="auto"/>
        <w:ind w:left="0" w:right="9" w:firstLine="0"/>
        <w:rPr>
          <w:color w:val="auto"/>
          <w:sz w:val="24"/>
          <w:szCs w:val="24"/>
        </w:rPr>
      </w:pPr>
      <w:r w:rsidRPr="00FD176C">
        <w:rPr>
          <w:color w:val="auto"/>
          <w:sz w:val="24"/>
          <w:szCs w:val="24"/>
        </w:rPr>
        <w:t xml:space="preserve">демонстрировать знание произведений родной литературы (русской), приводя примеры двух или более текстов, затрагивающих общие темы или проблемы; </w:t>
      </w:r>
    </w:p>
    <w:p w14:paraId="72C6391A" w14:textId="77777777" w:rsidR="00BB7AD2" w:rsidRPr="00FD176C" w:rsidRDefault="003060A5" w:rsidP="00820EE4">
      <w:pPr>
        <w:numPr>
          <w:ilvl w:val="1"/>
          <w:numId w:val="10"/>
        </w:numPr>
        <w:spacing w:line="240" w:lineRule="auto"/>
        <w:ind w:left="0" w:right="9" w:firstLine="0"/>
        <w:rPr>
          <w:color w:val="auto"/>
          <w:sz w:val="24"/>
          <w:szCs w:val="24"/>
        </w:rPr>
      </w:pPr>
      <w:r w:rsidRPr="00FD176C">
        <w:rPr>
          <w:color w:val="auto"/>
          <w:sz w:val="24"/>
          <w:szCs w:val="24"/>
        </w:rPr>
        <w:t xml:space="preserve">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14:paraId="39898D9C" w14:textId="77777777" w:rsidR="00BB7AD2" w:rsidRPr="00FD176C" w:rsidRDefault="003060A5" w:rsidP="00820EE4">
      <w:pPr>
        <w:numPr>
          <w:ilvl w:val="1"/>
          <w:numId w:val="10"/>
        </w:numPr>
        <w:spacing w:line="240" w:lineRule="auto"/>
        <w:ind w:left="0" w:right="9" w:firstLine="0"/>
        <w:rPr>
          <w:color w:val="auto"/>
          <w:sz w:val="24"/>
          <w:szCs w:val="24"/>
        </w:rPr>
      </w:pPr>
      <w:r w:rsidRPr="00FD176C">
        <w:rPr>
          <w:color w:val="auto"/>
          <w:sz w:val="24"/>
          <w:szCs w:val="24"/>
        </w:rPr>
        <w:t xml:space="preserve">осознавать родную литературу (русскую) как одну из основных национальнокультурных ценностей народа, как особого способа познания жизни; </w:t>
      </w:r>
    </w:p>
    <w:p w14:paraId="6D0A7A8D" w14:textId="77777777" w:rsidR="00BB7AD2" w:rsidRPr="00FD176C" w:rsidRDefault="003060A5" w:rsidP="00820EE4">
      <w:pPr>
        <w:numPr>
          <w:ilvl w:val="1"/>
          <w:numId w:val="10"/>
        </w:numPr>
        <w:spacing w:line="240" w:lineRule="auto"/>
        <w:ind w:left="0" w:right="9" w:firstLine="0"/>
        <w:rPr>
          <w:color w:val="auto"/>
          <w:sz w:val="24"/>
          <w:szCs w:val="24"/>
        </w:rPr>
      </w:pPr>
      <w:r w:rsidRPr="00FD176C">
        <w:rPr>
          <w:color w:val="auto"/>
          <w:sz w:val="24"/>
          <w:szCs w:val="24"/>
        </w:rPr>
        <w:t xml:space="preserve">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 </w:t>
      </w:r>
    </w:p>
    <w:p w14:paraId="460C6E1B" w14:textId="77777777" w:rsidR="00BB7AD2" w:rsidRPr="00FD176C" w:rsidRDefault="003060A5" w:rsidP="00820EE4">
      <w:pPr>
        <w:numPr>
          <w:ilvl w:val="1"/>
          <w:numId w:val="10"/>
        </w:numPr>
        <w:spacing w:line="240" w:lineRule="auto"/>
        <w:ind w:left="0" w:right="9" w:firstLine="0"/>
        <w:rPr>
          <w:color w:val="auto"/>
          <w:sz w:val="24"/>
          <w:szCs w:val="24"/>
        </w:rPr>
      </w:pPr>
      <w:r w:rsidRPr="00FD176C">
        <w:rPr>
          <w:color w:val="auto"/>
          <w:sz w:val="24"/>
          <w:szCs w:val="24"/>
        </w:rPr>
        <w:t xml:space="preserve">навыкам понимания литературных художественных произведений, отражающих разные этнокультурные традиции; </w:t>
      </w:r>
    </w:p>
    <w:p w14:paraId="65E8D773" w14:textId="77777777" w:rsidR="00BB7AD2" w:rsidRPr="00FD176C" w:rsidRDefault="003060A5" w:rsidP="00820EE4">
      <w:pPr>
        <w:numPr>
          <w:ilvl w:val="1"/>
          <w:numId w:val="10"/>
        </w:numPr>
        <w:spacing w:line="240" w:lineRule="auto"/>
        <w:ind w:left="0" w:right="9" w:firstLine="0"/>
        <w:rPr>
          <w:color w:val="auto"/>
          <w:sz w:val="24"/>
          <w:szCs w:val="24"/>
        </w:rPr>
      </w:pPr>
      <w:r w:rsidRPr="00FD176C">
        <w:rPr>
          <w:color w:val="auto"/>
          <w:sz w:val="24"/>
          <w:szCs w:val="24"/>
        </w:rPr>
        <w:t xml:space="preserve">в устной и письменной форме обобщать и анализировать свой читательский опыт, а именно: </w:t>
      </w:r>
    </w:p>
    <w:p w14:paraId="309E4838" w14:textId="77777777" w:rsidR="00BB7AD2" w:rsidRPr="00FD176C" w:rsidRDefault="003060A5" w:rsidP="00820EE4">
      <w:pPr>
        <w:numPr>
          <w:ilvl w:val="1"/>
          <w:numId w:val="9"/>
        </w:numPr>
        <w:spacing w:after="10" w:line="240" w:lineRule="auto"/>
        <w:ind w:left="0" w:right="9" w:firstLine="0"/>
        <w:rPr>
          <w:color w:val="auto"/>
          <w:sz w:val="24"/>
          <w:szCs w:val="24"/>
        </w:rPr>
      </w:pPr>
      <w:r w:rsidRPr="00FD176C">
        <w:rPr>
          <w:color w:val="auto"/>
          <w:sz w:val="24"/>
          <w:szCs w:val="24"/>
        </w:rPr>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14:paraId="43456655"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использовать для раскрытия тезисов своего высказывания указание на фрагменты произведения, носящие проблемный характер и требующие анализа; •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14:paraId="5873AA7C"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w:t>
      </w:r>
      <w:r w:rsidRPr="00FD176C">
        <w:rPr>
          <w:color w:val="auto"/>
          <w:sz w:val="24"/>
          <w:szCs w:val="24"/>
        </w:rPr>
        <w:lastRenderedPageBreak/>
        <w:t xml:space="preserve">действия и его развития, способы введения персонажей и средства раскрытия и/или развития их характеров; </w:t>
      </w:r>
    </w:p>
    <w:p w14:paraId="68604E8E"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14:paraId="51B292EC"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14:paraId="4ABB52CE"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   осуществлять следующую продуктивную деятельность: </w:t>
      </w:r>
    </w:p>
    <w:p w14:paraId="0F649855"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14:paraId="2134B326" w14:textId="77777777" w:rsidR="00BB7AD2" w:rsidRPr="00FD176C" w:rsidRDefault="003060A5" w:rsidP="00820EE4">
      <w:pPr>
        <w:numPr>
          <w:ilvl w:val="1"/>
          <w:numId w:val="9"/>
        </w:numPr>
        <w:spacing w:line="240" w:lineRule="auto"/>
        <w:ind w:left="0" w:right="9" w:firstLine="0"/>
        <w:rPr>
          <w:color w:val="auto"/>
          <w:sz w:val="24"/>
          <w:szCs w:val="24"/>
        </w:rPr>
      </w:pPr>
      <w:r w:rsidRPr="00FD176C">
        <w:rPr>
          <w:color w:val="auto"/>
          <w:sz w:val="24"/>
          <w:szCs w:val="24"/>
        </w:rPr>
        <w:t xml:space="preserve">выполнять проектные  работы  в  сфере  литературы  и  искусства, предлагать свои собственные обоснованные интерпретации литературных произведений. </w:t>
      </w:r>
      <w:r w:rsidRPr="00FD176C">
        <w:rPr>
          <w:b/>
          <w:color w:val="auto"/>
          <w:sz w:val="24"/>
          <w:szCs w:val="24"/>
        </w:rPr>
        <w:t xml:space="preserve">Выпускник на базовом уровне получит возможность научиться: </w:t>
      </w:r>
    </w:p>
    <w:p w14:paraId="7DC96A1B" w14:textId="77777777" w:rsidR="00BB7AD2" w:rsidRPr="00FD176C" w:rsidRDefault="003060A5" w:rsidP="00820EE4">
      <w:pPr>
        <w:numPr>
          <w:ilvl w:val="1"/>
          <w:numId w:val="11"/>
        </w:numPr>
        <w:spacing w:line="240" w:lineRule="auto"/>
        <w:ind w:left="0" w:right="9" w:firstLine="0"/>
        <w:rPr>
          <w:color w:val="auto"/>
          <w:sz w:val="24"/>
          <w:szCs w:val="24"/>
        </w:rPr>
      </w:pPr>
      <w:r w:rsidRPr="00FD176C">
        <w:rPr>
          <w:color w:val="auto"/>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14:paraId="32F87B94" w14:textId="77777777" w:rsidR="00BB7AD2" w:rsidRPr="00FD176C" w:rsidRDefault="003060A5" w:rsidP="00820EE4">
      <w:pPr>
        <w:numPr>
          <w:ilvl w:val="1"/>
          <w:numId w:val="11"/>
        </w:numPr>
        <w:spacing w:line="240" w:lineRule="auto"/>
        <w:ind w:left="0" w:right="9" w:firstLine="0"/>
        <w:rPr>
          <w:color w:val="auto"/>
          <w:sz w:val="24"/>
          <w:szCs w:val="24"/>
        </w:rPr>
      </w:pPr>
      <w:r w:rsidRPr="00FD176C">
        <w:rPr>
          <w:color w:val="auto"/>
          <w:sz w:val="24"/>
          <w:szCs w:val="24"/>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14:paraId="01A9BAA8" w14:textId="77777777" w:rsidR="00BB7AD2" w:rsidRPr="00FD176C" w:rsidRDefault="003060A5" w:rsidP="00820EE4">
      <w:pPr>
        <w:numPr>
          <w:ilvl w:val="1"/>
          <w:numId w:val="11"/>
        </w:numPr>
        <w:spacing w:line="240" w:lineRule="auto"/>
        <w:ind w:left="0" w:right="9" w:firstLine="0"/>
        <w:rPr>
          <w:color w:val="auto"/>
          <w:sz w:val="24"/>
          <w:szCs w:val="24"/>
        </w:rPr>
      </w:pPr>
      <w:r w:rsidRPr="00FD176C">
        <w:rPr>
          <w:color w:val="auto"/>
          <w:sz w:val="24"/>
          <w:szCs w:val="24"/>
        </w:rPr>
        <w:t xml:space="preserve">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14:paraId="676A62FF" w14:textId="4DFE87A2" w:rsidR="00BB7AD2" w:rsidRPr="00FD176C" w:rsidRDefault="003060A5" w:rsidP="00820EE4">
      <w:pPr>
        <w:numPr>
          <w:ilvl w:val="1"/>
          <w:numId w:val="11"/>
        </w:numPr>
        <w:spacing w:after="37" w:line="240" w:lineRule="auto"/>
        <w:ind w:left="0" w:right="9" w:firstLine="0"/>
        <w:jc w:val="left"/>
        <w:rPr>
          <w:color w:val="auto"/>
          <w:sz w:val="24"/>
          <w:szCs w:val="24"/>
        </w:rPr>
      </w:pPr>
      <w:r w:rsidRPr="00FD176C">
        <w:rPr>
          <w:color w:val="auto"/>
          <w:sz w:val="24"/>
          <w:szCs w:val="24"/>
        </w:rPr>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14:paraId="38A61F41" w14:textId="77777777" w:rsidR="00E227CB" w:rsidRPr="00FD176C" w:rsidRDefault="00E227CB" w:rsidP="00820EE4">
      <w:pPr>
        <w:numPr>
          <w:ilvl w:val="1"/>
          <w:numId w:val="11"/>
        </w:numPr>
        <w:spacing w:after="37" w:line="240" w:lineRule="auto"/>
        <w:ind w:left="0" w:right="9" w:firstLine="0"/>
        <w:jc w:val="left"/>
        <w:rPr>
          <w:color w:val="auto"/>
          <w:sz w:val="24"/>
          <w:szCs w:val="24"/>
        </w:rPr>
      </w:pPr>
    </w:p>
    <w:p w14:paraId="7764B1AB"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Иностранный язык</w:t>
      </w:r>
      <w:r w:rsidRPr="00FD176C">
        <w:rPr>
          <w:color w:val="auto"/>
          <w:sz w:val="24"/>
          <w:szCs w:val="24"/>
          <w:u w:val="none"/>
        </w:rPr>
        <w:t xml:space="preserve"> </w:t>
      </w:r>
    </w:p>
    <w:p w14:paraId="54DFFA74" w14:textId="5809CC71" w:rsidR="00BB7AD2" w:rsidRPr="00FD176C" w:rsidRDefault="003060A5" w:rsidP="00E227CB">
      <w:pPr>
        <w:spacing w:after="121" w:line="240" w:lineRule="auto"/>
        <w:ind w:right="9" w:firstLine="0"/>
        <w:jc w:val="left"/>
        <w:rPr>
          <w:color w:val="auto"/>
          <w:sz w:val="24"/>
          <w:szCs w:val="24"/>
        </w:rPr>
      </w:pPr>
      <w:r w:rsidRPr="00FD176C">
        <w:rPr>
          <w:color w:val="auto"/>
          <w:sz w:val="24"/>
          <w:szCs w:val="24"/>
        </w:rPr>
        <w:t xml:space="preserve"> </w:t>
      </w:r>
      <w:r w:rsidRPr="00FD176C">
        <w:rPr>
          <w:b/>
          <w:color w:val="auto"/>
          <w:sz w:val="24"/>
          <w:szCs w:val="24"/>
        </w:rPr>
        <w:t>В результате изучения учебного предмета «Иностранный язык» (английский) на уровне среднего общего образования:</w:t>
      </w:r>
      <w:r w:rsidRPr="00FD176C">
        <w:rPr>
          <w:color w:val="auto"/>
          <w:sz w:val="24"/>
          <w:szCs w:val="24"/>
        </w:rPr>
        <w:t xml:space="preserve"> </w:t>
      </w:r>
    </w:p>
    <w:p w14:paraId="2F981CA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научится:</w:t>
      </w:r>
      <w:r w:rsidRPr="00FD176C">
        <w:rPr>
          <w:color w:val="auto"/>
          <w:sz w:val="24"/>
          <w:szCs w:val="24"/>
        </w:rPr>
        <w:t xml:space="preserve"> </w:t>
      </w:r>
    </w:p>
    <w:p w14:paraId="79908E8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Коммуникативные умения</w:t>
      </w:r>
      <w:r w:rsidRPr="00FD176C">
        <w:rPr>
          <w:color w:val="auto"/>
          <w:sz w:val="24"/>
          <w:szCs w:val="24"/>
        </w:rPr>
        <w:t xml:space="preserve"> </w:t>
      </w:r>
    </w:p>
    <w:p w14:paraId="39B7E88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Говорение, диалогическая речь</w:t>
      </w:r>
      <w:r w:rsidRPr="00FD176C">
        <w:rPr>
          <w:color w:val="auto"/>
          <w:sz w:val="24"/>
          <w:szCs w:val="24"/>
        </w:rPr>
        <w:t xml:space="preserve"> </w:t>
      </w:r>
    </w:p>
    <w:p w14:paraId="5F600151"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Вести диалог/полилог в ситуациях неофициального общения в рамках изученной тематики; </w:t>
      </w:r>
    </w:p>
    <w:p w14:paraId="011F79D0"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 </w:t>
      </w:r>
    </w:p>
    <w:p w14:paraId="2F90DDEE"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выражать и аргументировать личную точку зрения; </w:t>
      </w:r>
    </w:p>
    <w:p w14:paraId="639EC43C"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запрашивать информацию и обмениваться информацией в пределах изученной тематики; </w:t>
      </w:r>
    </w:p>
    <w:p w14:paraId="5CDB0FCB"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обращаться за разъяснениями, уточняя интересующую информацию. </w:t>
      </w:r>
    </w:p>
    <w:p w14:paraId="5AF9C6BF"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Говорение, монологическая речь</w:t>
      </w:r>
      <w:r w:rsidRPr="00FD176C">
        <w:rPr>
          <w:color w:val="auto"/>
          <w:sz w:val="24"/>
          <w:szCs w:val="24"/>
        </w:rPr>
        <w:t xml:space="preserve"> </w:t>
      </w:r>
    </w:p>
    <w:p w14:paraId="3B4A6BB9"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 </w:t>
      </w:r>
    </w:p>
    <w:p w14:paraId="311365FC"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передавать </w:t>
      </w:r>
      <w:r w:rsidRPr="00FD176C">
        <w:rPr>
          <w:color w:val="auto"/>
          <w:sz w:val="24"/>
          <w:szCs w:val="24"/>
        </w:rPr>
        <w:tab/>
        <w:t xml:space="preserve">основное </w:t>
      </w:r>
      <w:r w:rsidRPr="00FD176C">
        <w:rPr>
          <w:color w:val="auto"/>
          <w:sz w:val="24"/>
          <w:szCs w:val="24"/>
        </w:rPr>
        <w:tab/>
        <w:t xml:space="preserve">содержание </w:t>
      </w:r>
      <w:r w:rsidRPr="00FD176C">
        <w:rPr>
          <w:color w:val="auto"/>
          <w:sz w:val="24"/>
          <w:szCs w:val="24"/>
        </w:rPr>
        <w:tab/>
        <w:t xml:space="preserve">прочитанного/ увиденного/услышанного; </w:t>
      </w:r>
    </w:p>
    <w:p w14:paraId="503C3CDA"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давать краткие описания и/или комментарии с опорой на нелинейный текст </w:t>
      </w:r>
    </w:p>
    <w:p w14:paraId="31F75BE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(таблицы, графики); </w:t>
      </w:r>
    </w:p>
    <w:p w14:paraId="798D6530"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строить высказывание на основе изображения с опорой или без опоры на ключевые слова/план/вопросы. </w:t>
      </w:r>
    </w:p>
    <w:p w14:paraId="406FCC16"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Аудирование</w:t>
      </w:r>
      <w:r w:rsidRPr="00FD176C">
        <w:rPr>
          <w:color w:val="auto"/>
          <w:sz w:val="24"/>
          <w:szCs w:val="24"/>
        </w:rPr>
        <w:t xml:space="preserve"> </w:t>
      </w:r>
    </w:p>
    <w:p w14:paraId="1BF54654"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 </w:t>
      </w:r>
    </w:p>
    <w:p w14:paraId="2B97D24B"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 </w:t>
      </w:r>
      <w:r w:rsidRPr="00FD176C">
        <w:rPr>
          <w:b/>
          <w:color w:val="auto"/>
          <w:sz w:val="24"/>
          <w:szCs w:val="24"/>
        </w:rPr>
        <w:t>Чтение</w:t>
      </w:r>
      <w:r w:rsidRPr="00FD176C">
        <w:rPr>
          <w:color w:val="auto"/>
          <w:sz w:val="24"/>
          <w:szCs w:val="24"/>
        </w:rPr>
        <w:t xml:space="preserve"> </w:t>
      </w:r>
    </w:p>
    <w:p w14:paraId="7A6B4F8C"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 </w:t>
      </w:r>
    </w:p>
    <w:p w14:paraId="01D7B8EE"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отделять в несложных аутентичных текстах различных стилей и жанров главную информацию от второстепенной, выявлять наиболее значимые факты.  </w:t>
      </w:r>
      <w:r w:rsidRPr="00FD176C">
        <w:rPr>
          <w:b/>
          <w:color w:val="auto"/>
          <w:sz w:val="24"/>
          <w:szCs w:val="24"/>
        </w:rPr>
        <w:t>Письмо</w:t>
      </w:r>
      <w:r w:rsidRPr="00FD176C">
        <w:rPr>
          <w:color w:val="auto"/>
          <w:sz w:val="24"/>
          <w:szCs w:val="24"/>
        </w:rPr>
        <w:t xml:space="preserve"> </w:t>
      </w:r>
    </w:p>
    <w:p w14:paraId="4BDE3ABB"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Писать несложные связные тексты по изученной тематике; </w:t>
      </w:r>
    </w:p>
    <w:p w14:paraId="27800196"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писать личное (электронное) письмо, заполнять анкету, письменно излагать сведения о себе в форме, принятой в стране/странах изучаемого языка; </w:t>
      </w:r>
    </w:p>
    <w:p w14:paraId="74C9A650"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письменно выражать свою точку зрения в рамках тем, включенных в раздел «Предметное содержание речи», в форме рассуждения, приводя аргументы и примеры.  </w:t>
      </w:r>
      <w:r w:rsidRPr="00FD176C">
        <w:rPr>
          <w:b/>
          <w:color w:val="auto"/>
          <w:sz w:val="24"/>
          <w:szCs w:val="24"/>
        </w:rPr>
        <w:t>Языковые навыки</w:t>
      </w:r>
      <w:r w:rsidRPr="00FD176C">
        <w:rPr>
          <w:color w:val="auto"/>
          <w:sz w:val="24"/>
          <w:szCs w:val="24"/>
        </w:rPr>
        <w:t xml:space="preserve"> </w:t>
      </w:r>
      <w:r w:rsidRPr="00FD176C">
        <w:rPr>
          <w:b/>
          <w:color w:val="auto"/>
          <w:sz w:val="24"/>
          <w:szCs w:val="24"/>
        </w:rPr>
        <w:t>Орфография и пунктуация</w:t>
      </w:r>
      <w:r w:rsidRPr="00FD176C">
        <w:rPr>
          <w:color w:val="auto"/>
          <w:sz w:val="24"/>
          <w:szCs w:val="24"/>
        </w:rPr>
        <w:t xml:space="preserve"> </w:t>
      </w:r>
    </w:p>
    <w:p w14:paraId="76FE4E8F"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Владеть орфографическими навыками в рамках тем, включенных в раздел </w:t>
      </w:r>
    </w:p>
    <w:p w14:paraId="1518BBC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«Предметное содержание речи»; </w:t>
      </w:r>
    </w:p>
    <w:p w14:paraId="70E7EC66"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расставлять в тексте знаки препинания в соответствии с нормами пунктуации. </w:t>
      </w:r>
    </w:p>
    <w:p w14:paraId="0C64E69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Фонетическая сторона речи</w:t>
      </w:r>
      <w:r w:rsidRPr="00FD176C">
        <w:rPr>
          <w:color w:val="auto"/>
          <w:sz w:val="24"/>
          <w:szCs w:val="24"/>
        </w:rPr>
        <w:t xml:space="preserve"> </w:t>
      </w:r>
    </w:p>
    <w:p w14:paraId="15EFDBB2"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Владеть слухопроизносительными навыками в рамках тем, включенных в раздел </w:t>
      </w:r>
    </w:p>
    <w:p w14:paraId="2DCBFA2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«Предметное содержание речи»; </w:t>
      </w:r>
    </w:p>
    <w:p w14:paraId="054896BE"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владеть навыками ритмико-интонационного оформления речи в зависимости от коммуникативной ситуации. </w:t>
      </w:r>
    </w:p>
    <w:p w14:paraId="4CCBB21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Лексическая сторона речи</w:t>
      </w:r>
      <w:r w:rsidRPr="00FD176C">
        <w:rPr>
          <w:color w:val="auto"/>
          <w:sz w:val="24"/>
          <w:szCs w:val="24"/>
        </w:rPr>
        <w:t xml:space="preserve"> </w:t>
      </w:r>
    </w:p>
    <w:p w14:paraId="3D7B151C"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Распознавать и употреблять в речи лексические единицы в рамках тем, включенных в раздел «Предметное содержание речи»; </w:t>
      </w:r>
    </w:p>
    <w:p w14:paraId="35E5B255"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распознавать и употреблять в речи наиболее распространенные фразовые глаголы; </w:t>
      </w:r>
    </w:p>
    <w:p w14:paraId="47F73494"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определять принадлежность слов к частям речи по аффиксам; </w:t>
      </w:r>
    </w:p>
    <w:p w14:paraId="71A8F977"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догадываться о значении отдельных слов на основе сходства с родным языком, по словообразовательным элементам и контексту; </w:t>
      </w:r>
    </w:p>
    <w:p w14:paraId="7A77330D"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распознавать и употреблять различные средства связи в тексте для обеспечения его целостности (firstly, to begin with, however, as for me, finally, at last, etc.). </w:t>
      </w:r>
    </w:p>
    <w:p w14:paraId="49EE7E6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Грамматическая сторона речи</w:t>
      </w:r>
      <w:r w:rsidRPr="00FD176C">
        <w:rPr>
          <w:color w:val="auto"/>
          <w:sz w:val="24"/>
          <w:szCs w:val="24"/>
        </w:rPr>
        <w:t xml:space="preserve"> </w:t>
      </w:r>
    </w:p>
    <w:p w14:paraId="5D74C315"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Оперировать </w:t>
      </w:r>
      <w:r w:rsidRPr="00FD176C">
        <w:rPr>
          <w:color w:val="auto"/>
          <w:sz w:val="24"/>
          <w:szCs w:val="24"/>
        </w:rPr>
        <w:tab/>
        <w:t xml:space="preserve">в </w:t>
      </w:r>
      <w:r w:rsidRPr="00FD176C">
        <w:rPr>
          <w:color w:val="auto"/>
          <w:sz w:val="24"/>
          <w:szCs w:val="24"/>
        </w:rPr>
        <w:tab/>
        <w:t xml:space="preserve">процессе </w:t>
      </w:r>
      <w:r w:rsidRPr="00FD176C">
        <w:rPr>
          <w:color w:val="auto"/>
          <w:sz w:val="24"/>
          <w:szCs w:val="24"/>
        </w:rPr>
        <w:tab/>
        <w:t xml:space="preserve">устного </w:t>
      </w:r>
      <w:r w:rsidRPr="00FD176C">
        <w:rPr>
          <w:color w:val="auto"/>
          <w:sz w:val="24"/>
          <w:szCs w:val="24"/>
        </w:rPr>
        <w:tab/>
        <w:t xml:space="preserve">и </w:t>
      </w:r>
      <w:r w:rsidRPr="00FD176C">
        <w:rPr>
          <w:color w:val="auto"/>
          <w:sz w:val="24"/>
          <w:szCs w:val="24"/>
        </w:rPr>
        <w:tab/>
        <w:t xml:space="preserve">письменного </w:t>
      </w:r>
      <w:r w:rsidRPr="00FD176C">
        <w:rPr>
          <w:color w:val="auto"/>
          <w:sz w:val="24"/>
          <w:szCs w:val="24"/>
        </w:rPr>
        <w:tab/>
        <w:t xml:space="preserve">общения </w:t>
      </w:r>
      <w:r w:rsidRPr="00FD176C">
        <w:rPr>
          <w:color w:val="auto"/>
          <w:sz w:val="24"/>
          <w:szCs w:val="24"/>
        </w:rPr>
        <w:tab/>
        <w:t xml:space="preserve">основными </w:t>
      </w:r>
    </w:p>
    <w:p w14:paraId="636CF2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синтактическими конструкциями в соответствии с коммуникативной задачей; </w:t>
      </w:r>
    </w:p>
    <w:p w14:paraId="6C32FE8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 </w:t>
      </w:r>
    </w:p>
    <w:p w14:paraId="7B5B672B"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 </w:t>
      </w:r>
    </w:p>
    <w:p w14:paraId="7C91CCA3"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сложноподчиненные</w:t>
      </w:r>
      <w:r w:rsidRPr="00FD176C">
        <w:rPr>
          <w:color w:val="auto"/>
          <w:sz w:val="24"/>
          <w:szCs w:val="24"/>
          <w:lang w:val="en-US"/>
        </w:rPr>
        <w:t xml:space="preserve"> </w:t>
      </w:r>
      <w:r w:rsidRPr="00FD176C">
        <w:rPr>
          <w:color w:val="auto"/>
          <w:sz w:val="24"/>
          <w:szCs w:val="24"/>
        </w:rPr>
        <w:t>предложения</w:t>
      </w:r>
      <w:r w:rsidRPr="00FD176C">
        <w:rPr>
          <w:color w:val="auto"/>
          <w:sz w:val="24"/>
          <w:szCs w:val="24"/>
          <w:lang w:val="en-US"/>
        </w:rPr>
        <w:t xml:space="preserve"> </w:t>
      </w:r>
      <w:r w:rsidRPr="00FD176C">
        <w:rPr>
          <w:color w:val="auto"/>
          <w:sz w:val="24"/>
          <w:szCs w:val="24"/>
        </w:rPr>
        <w:t>с</w:t>
      </w:r>
      <w:r w:rsidRPr="00FD176C">
        <w:rPr>
          <w:color w:val="auto"/>
          <w:sz w:val="24"/>
          <w:szCs w:val="24"/>
          <w:lang w:val="en-US"/>
        </w:rPr>
        <w:t xml:space="preserve"> </w:t>
      </w:r>
      <w:r w:rsidRPr="00FD176C">
        <w:rPr>
          <w:color w:val="auto"/>
          <w:sz w:val="24"/>
          <w:szCs w:val="24"/>
        </w:rPr>
        <w:t>союзами</w:t>
      </w:r>
      <w:r w:rsidRPr="00FD176C">
        <w:rPr>
          <w:color w:val="auto"/>
          <w:sz w:val="24"/>
          <w:szCs w:val="24"/>
          <w:lang w:val="en-US"/>
        </w:rPr>
        <w:t xml:space="preserve"> </w:t>
      </w:r>
      <w:r w:rsidRPr="00FD176C">
        <w:rPr>
          <w:color w:val="auto"/>
          <w:sz w:val="24"/>
          <w:szCs w:val="24"/>
        </w:rPr>
        <w:t>и</w:t>
      </w:r>
      <w:r w:rsidRPr="00FD176C">
        <w:rPr>
          <w:color w:val="auto"/>
          <w:sz w:val="24"/>
          <w:szCs w:val="24"/>
          <w:lang w:val="en-US"/>
        </w:rPr>
        <w:t xml:space="preserve"> </w:t>
      </w:r>
      <w:r w:rsidRPr="00FD176C">
        <w:rPr>
          <w:color w:val="auto"/>
          <w:sz w:val="24"/>
          <w:szCs w:val="24"/>
        </w:rPr>
        <w:t>союзными</w:t>
      </w:r>
      <w:r w:rsidRPr="00FD176C">
        <w:rPr>
          <w:color w:val="auto"/>
          <w:sz w:val="24"/>
          <w:szCs w:val="24"/>
          <w:lang w:val="en-US"/>
        </w:rPr>
        <w:t xml:space="preserve"> </w:t>
      </w:r>
      <w:r w:rsidRPr="00FD176C">
        <w:rPr>
          <w:color w:val="auto"/>
          <w:sz w:val="24"/>
          <w:szCs w:val="24"/>
        </w:rPr>
        <w:t>словами</w:t>
      </w:r>
      <w:r w:rsidRPr="00FD176C">
        <w:rPr>
          <w:color w:val="auto"/>
          <w:sz w:val="24"/>
          <w:szCs w:val="24"/>
          <w:lang w:val="en-US"/>
        </w:rPr>
        <w:t xml:space="preserve"> what, when, why, which, that, who, if, because, that’s why, than, so, for, since, during, so that, unless; </w:t>
      </w:r>
    </w:p>
    <w:p w14:paraId="00647856"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сложносочиненные предложения с сочинительными союзами and, but, or; </w:t>
      </w:r>
    </w:p>
    <w:p w14:paraId="29693D1B"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lastRenderedPageBreak/>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условные</w:t>
      </w:r>
      <w:r w:rsidRPr="00FD176C">
        <w:rPr>
          <w:color w:val="auto"/>
          <w:sz w:val="24"/>
          <w:szCs w:val="24"/>
          <w:lang w:val="en-US"/>
        </w:rPr>
        <w:t xml:space="preserve"> </w:t>
      </w:r>
      <w:r w:rsidRPr="00FD176C">
        <w:rPr>
          <w:color w:val="auto"/>
          <w:sz w:val="24"/>
          <w:szCs w:val="24"/>
        </w:rPr>
        <w:t>предложения</w:t>
      </w:r>
      <w:r w:rsidRPr="00FD176C">
        <w:rPr>
          <w:color w:val="auto"/>
          <w:sz w:val="24"/>
          <w:szCs w:val="24"/>
          <w:lang w:val="en-US"/>
        </w:rPr>
        <w:t xml:space="preserve"> </w:t>
      </w:r>
      <w:r w:rsidRPr="00FD176C">
        <w:rPr>
          <w:color w:val="auto"/>
          <w:sz w:val="24"/>
          <w:szCs w:val="24"/>
        </w:rPr>
        <w:t>реального</w:t>
      </w:r>
      <w:r w:rsidRPr="00FD176C">
        <w:rPr>
          <w:color w:val="auto"/>
          <w:sz w:val="24"/>
          <w:szCs w:val="24"/>
          <w:lang w:val="en-US"/>
        </w:rPr>
        <w:t xml:space="preserve"> (Conditional I – If I see Jim, I’ll invite him to our school party) </w:t>
      </w:r>
      <w:r w:rsidRPr="00FD176C">
        <w:rPr>
          <w:color w:val="auto"/>
          <w:sz w:val="24"/>
          <w:szCs w:val="24"/>
        </w:rPr>
        <w:t>и</w:t>
      </w:r>
      <w:r w:rsidRPr="00FD176C">
        <w:rPr>
          <w:color w:val="auto"/>
          <w:sz w:val="24"/>
          <w:szCs w:val="24"/>
          <w:lang w:val="en-US"/>
        </w:rPr>
        <w:t xml:space="preserve"> </w:t>
      </w:r>
      <w:r w:rsidRPr="00FD176C">
        <w:rPr>
          <w:color w:val="auto"/>
          <w:sz w:val="24"/>
          <w:szCs w:val="24"/>
        </w:rPr>
        <w:t>нереального</w:t>
      </w:r>
      <w:r w:rsidRPr="00FD176C">
        <w:rPr>
          <w:color w:val="auto"/>
          <w:sz w:val="24"/>
          <w:szCs w:val="24"/>
          <w:lang w:val="en-US"/>
        </w:rPr>
        <w:t xml:space="preserve"> </w:t>
      </w:r>
      <w:r w:rsidRPr="00FD176C">
        <w:rPr>
          <w:color w:val="auto"/>
          <w:sz w:val="24"/>
          <w:szCs w:val="24"/>
        </w:rPr>
        <w:t>характера</w:t>
      </w:r>
      <w:r w:rsidRPr="00FD176C">
        <w:rPr>
          <w:color w:val="auto"/>
          <w:sz w:val="24"/>
          <w:szCs w:val="24"/>
          <w:lang w:val="en-US"/>
        </w:rPr>
        <w:t xml:space="preserve"> (Conditional II – If I were you, I would start learning French); </w:t>
      </w:r>
    </w:p>
    <w:p w14:paraId="455A01B0"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предложения с конструкцией I wish (I wish I had my own room); </w:t>
      </w:r>
    </w:p>
    <w:p w14:paraId="28FF8CBD"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предложения</w:t>
      </w:r>
      <w:r w:rsidRPr="00FD176C">
        <w:rPr>
          <w:color w:val="auto"/>
          <w:sz w:val="24"/>
          <w:szCs w:val="24"/>
          <w:lang w:val="en-US"/>
        </w:rPr>
        <w:t xml:space="preserve"> </w:t>
      </w:r>
      <w:r w:rsidRPr="00FD176C">
        <w:rPr>
          <w:color w:val="auto"/>
          <w:sz w:val="24"/>
          <w:szCs w:val="24"/>
        </w:rPr>
        <w:t>с</w:t>
      </w:r>
      <w:r w:rsidRPr="00FD176C">
        <w:rPr>
          <w:color w:val="auto"/>
          <w:sz w:val="24"/>
          <w:szCs w:val="24"/>
          <w:lang w:val="en-US"/>
        </w:rPr>
        <w:t xml:space="preserve"> </w:t>
      </w:r>
      <w:r w:rsidRPr="00FD176C">
        <w:rPr>
          <w:color w:val="auto"/>
          <w:sz w:val="24"/>
          <w:szCs w:val="24"/>
        </w:rPr>
        <w:t>конструкцией</w:t>
      </w:r>
      <w:r w:rsidRPr="00FD176C">
        <w:rPr>
          <w:color w:val="auto"/>
          <w:sz w:val="24"/>
          <w:szCs w:val="24"/>
          <w:lang w:val="en-US"/>
        </w:rPr>
        <w:t xml:space="preserve"> so/such (I was so busy that I forgot to phone my parents); </w:t>
      </w:r>
    </w:p>
    <w:p w14:paraId="6EC6F34B"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конструкции</w:t>
      </w:r>
      <w:r w:rsidRPr="00FD176C">
        <w:rPr>
          <w:color w:val="auto"/>
          <w:sz w:val="24"/>
          <w:szCs w:val="24"/>
          <w:lang w:val="en-US"/>
        </w:rPr>
        <w:t xml:space="preserve"> </w:t>
      </w:r>
      <w:r w:rsidRPr="00FD176C">
        <w:rPr>
          <w:color w:val="auto"/>
          <w:sz w:val="24"/>
          <w:szCs w:val="24"/>
        </w:rPr>
        <w:t>с</w:t>
      </w:r>
      <w:r w:rsidRPr="00FD176C">
        <w:rPr>
          <w:color w:val="auto"/>
          <w:sz w:val="24"/>
          <w:szCs w:val="24"/>
          <w:lang w:val="en-US"/>
        </w:rPr>
        <w:t xml:space="preserve"> </w:t>
      </w:r>
      <w:r w:rsidRPr="00FD176C">
        <w:rPr>
          <w:color w:val="auto"/>
          <w:sz w:val="24"/>
          <w:szCs w:val="24"/>
        </w:rPr>
        <w:t>герундием</w:t>
      </w:r>
      <w:r w:rsidRPr="00FD176C">
        <w:rPr>
          <w:color w:val="auto"/>
          <w:sz w:val="24"/>
          <w:szCs w:val="24"/>
          <w:lang w:val="en-US"/>
        </w:rPr>
        <w:t>: to love</w:t>
      </w:r>
      <w:r w:rsidRPr="00FD176C">
        <w:rPr>
          <w:i/>
          <w:color w:val="auto"/>
          <w:sz w:val="24"/>
          <w:szCs w:val="24"/>
          <w:lang w:val="en-US"/>
        </w:rPr>
        <w:t xml:space="preserve"> </w:t>
      </w:r>
      <w:r w:rsidRPr="00FD176C">
        <w:rPr>
          <w:color w:val="auto"/>
          <w:sz w:val="24"/>
          <w:szCs w:val="24"/>
          <w:lang w:val="en-US"/>
        </w:rPr>
        <w:t>/</w:t>
      </w:r>
      <w:r w:rsidRPr="00FD176C">
        <w:rPr>
          <w:i/>
          <w:color w:val="auto"/>
          <w:sz w:val="24"/>
          <w:szCs w:val="24"/>
          <w:lang w:val="en-US"/>
        </w:rPr>
        <w:t xml:space="preserve"> </w:t>
      </w:r>
      <w:r w:rsidRPr="00FD176C">
        <w:rPr>
          <w:color w:val="auto"/>
          <w:sz w:val="24"/>
          <w:szCs w:val="24"/>
          <w:lang w:val="en-US"/>
        </w:rPr>
        <w:t xml:space="preserve">hate doing something; stop talking; </w:t>
      </w:r>
    </w:p>
    <w:p w14:paraId="61706CC5"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конструкции с инфинитивом: want to do, learn to speak; </w:t>
      </w:r>
    </w:p>
    <w:p w14:paraId="3109AA64"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инфинитив</w:t>
      </w:r>
      <w:r w:rsidRPr="00FD176C">
        <w:rPr>
          <w:color w:val="auto"/>
          <w:sz w:val="24"/>
          <w:szCs w:val="24"/>
          <w:lang w:val="en-US"/>
        </w:rPr>
        <w:t xml:space="preserve"> </w:t>
      </w:r>
      <w:r w:rsidRPr="00FD176C">
        <w:rPr>
          <w:color w:val="auto"/>
          <w:sz w:val="24"/>
          <w:szCs w:val="24"/>
        </w:rPr>
        <w:t>цели</w:t>
      </w:r>
      <w:r w:rsidRPr="00FD176C">
        <w:rPr>
          <w:color w:val="auto"/>
          <w:sz w:val="24"/>
          <w:szCs w:val="24"/>
          <w:lang w:val="en-US"/>
        </w:rPr>
        <w:t xml:space="preserve"> (I called to cancel our lesson); </w:t>
      </w:r>
    </w:p>
    <w:p w14:paraId="5ADA9C96"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конструкцию</w:t>
      </w:r>
      <w:r w:rsidRPr="00FD176C">
        <w:rPr>
          <w:color w:val="auto"/>
          <w:sz w:val="24"/>
          <w:szCs w:val="24"/>
          <w:lang w:val="en-US"/>
        </w:rPr>
        <w:t xml:space="preserve"> it takes me … to do something; </w:t>
      </w:r>
    </w:p>
    <w:p w14:paraId="0FB613AA"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использовать косвенную речь; </w:t>
      </w:r>
    </w:p>
    <w:p w14:paraId="571D2D2F"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использовать в речи глаголы в наиболее употребляемых временных формах: Present </w:t>
      </w:r>
    </w:p>
    <w:p w14:paraId="155B4868" w14:textId="77777777" w:rsidR="00BB7AD2" w:rsidRPr="00FD176C" w:rsidRDefault="003060A5" w:rsidP="00820EE4">
      <w:pPr>
        <w:spacing w:line="240" w:lineRule="auto"/>
        <w:ind w:right="9" w:firstLine="0"/>
        <w:rPr>
          <w:color w:val="auto"/>
          <w:sz w:val="24"/>
          <w:szCs w:val="24"/>
          <w:lang w:val="en-US"/>
        </w:rPr>
      </w:pPr>
      <w:r w:rsidRPr="00FD176C">
        <w:rPr>
          <w:color w:val="auto"/>
          <w:sz w:val="24"/>
          <w:szCs w:val="24"/>
          <w:lang w:val="en-US"/>
        </w:rPr>
        <w:t xml:space="preserve">Simple, Present Continuous, Future Simple, Past Simple, Past Continuous, Present Perfect, Present Perfect Continuous, Past Perfect; </w:t>
      </w:r>
    </w:p>
    <w:p w14:paraId="69F57992"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страдательный</w:t>
      </w:r>
      <w:r w:rsidRPr="00FD176C">
        <w:rPr>
          <w:color w:val="auto"/>
          <w:sz w:val="24"/>
          <w:szCs w:val="24"/>
          <w:lang w:val="en-US"/>
        </w:rPr>
        <w:t xml:space="preserve"> </w:t>
      </w:r>
      <w:r w:rsidRPr="00FD176C">
        <w:rPr>
          <w:color w:val="auto"/>
          <w:sz w:val="24"/>
          <w:szCs w:val="24"/>
        </w:rPr>
        <w:t>залог</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формах</w:t>
      </w:r>
      <w:r w:rsidRPr="00FD176C">
        <w:rPr>
          <w:color w:val="auto"/>
          <w:sz w:val="24"/>
          <w:szCs w:val="24"/>
          <w:lang w:val="en-US"/>
        </w:rPr>
        <w:t xml:space="preserve"> </w:t>
      </w:r>
      <w:r w:rsidRPr="00FD176C">
        <w:rPr>
          <w:color w:val="auto"/>
          <w:sz w:val="24"/>
          <w:szCs w:val="24"/>
        </w:rPr>
        <w:t>наиболее</w:t>
      </w:r>
      <w:r w:rsidRPr="00FD176C">
        <w:rPr>
          <w:color w:val="auto"/>
          <w:sz w:val="24"/>
          <w:szCs w:val="24"/>
          <w:lang w:val="en-US"/>
        </w:rPr>
        <w:t xml:space="preserve"> </w:t>
      </w:r>
      <w:r w:rsidRPr="00FD176C">
        <w:rPr>
          <w:color w:val="auto"/>
          <w:sz w:val="24"/>
          <w:szCs w:val="24"/>
        </w:rPr>
        <w:t>используемых</w:t>
      </w:r>
      <w:r w:rsidRPr="00FD176C">
        <w:rPr>
          <w:color w:val="auto"/>
          <w:sz w:val="24"/>
          <w:szCs w:val="24"/>
          <w:lang w:val="en-US"/>
        </w:rPr>
        <w:t xml:space="preserve"> </w:t>
      </w:r>
      <w:r w:rsidRPr="00FD176C">
        <w:rPr>
          <w:color w:val="auto"/>
          <w:sz w:val="24"/>
          <w:szCs w:val="24"/>
        </w:rPr>
        <w:t>времен</w:t>
      </w:r>
      <w:r w:rsidRPr="00FD176C">
        <w:rPr>
          <w:color w:val="auto"/>
          <w:sz w:val="24"/>
          <w:szCs w:val="24"/>
          <w:lang w:val="en-US"/>
        </w:rPr>
        <w:t xml:space="preserve">: Present Simple, Present Continuous, Past Simple, Present Perfect; </w:t>
      </w:r>
    </w:p>
    <w:p w14:paraId="0945D44C"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различные грамматические средства для выражения будущего времени – to be going to, Present Continuous; Present Simple; </w:t>
      </w:r>
    </w:p>
    <w:p w14:paraId="56EE1D8F" w14:textId="77777777" w:rsidR="00BB7AD2" w:rsidRPr="00FD176C" w:rsidRDefault="003060A5" w:rsidP="00820EE4">
      <w:pPr>
        <w:numPr>
          <w:ilvl w:val="0"/>
          <w:numId w:val="12"/>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модальные</w:t>
      </w:r>
      <w:r w:rsidRPr="00FD176C">
        <w:rPr>
          <w:color w:val="auto"/>
          <w:sz w:val="24"/>
          <w:szCs w:val="24"/>
          <w:lang w:val="en-US"/>
        </w:rPr>
        <w:t xml:space="preserve"> </w:t>
      </w:r>
      <w:r w:rsidRPr="00FD176C">
        <w:rPr>
          <w:color w:val="auto"/>
          <w:sz w:val="24"/>
          <w:szCs w:val="24"/>
        </w:rPr>
        <w:t>глаголы</w:t>
      </w:r>
      <w:r w:rsidRPr="00FD176C">
        <w:rPr>
          <w:color w:val="auto"/>
          <w:sz w:val="24"/>
          <w:szCs w:val="24"/>
          <w:lang w:val="en-US"/>
        </w:rPr>
        <w:t xml:space="preserve"> </w:t>
      </w:r>
      <w:r w:rsidRPr="00FD176C">
        <w:rPr>
          <w:color w:val="auto"/>
          <w:sz w:val="24"/>
          <w:szCs w:val="24"/>
        </w:rPr>
        <w:t>и</w:t>
      </w:r>
      <w:r w:rsidRPr="00FD176C">
        <w:rPr>
          <w:color w:val="auto"/>
          <w:sz w:val="24"/>
          <w:szCs w:val="24"/>
          <w:lang w:val="en-US"/>
        </w:rPr>
        <w:t xml:space="preserve"> </w:t>
      </w:r>
      <w:r w:rsidRPr="00FD176C">
        <w:rPr>
          <w:color w:val="auto"/>
          <w:sz w:val="24"/>
          <w:szCs w:val="24"/>
        </w:rPr>
        <w:t>их</w:t>
      </w:r>
      <w:r w:rsidRPr="00FD176C">
        <w:rPr>
          <w:color w:val="auto"/>
          <w:sz w:val="24"/>
          <w:szCs w:val="24"/>
          <w:lang w:val="en-US"/>
        </w:rPr>
        <w:t xml:space="preserve"> </w:t>
      </w:r>
      <w:r w:rsidRPr="00FD176C">
        <w:rPr>
          <w:color w:val="auto"/>
          <w:sz w:val="24"/>
          <w:szCs w:val="24"/>
        </w:rPr>
        <w:t>эквиваленты</w:t>
      </w:r>
      <w:r w:rsidRPr="00FD176C">
        <w:rPr>
          <w:color w:val="auto"/>
          <w:sz w:val="24"/>
          <w:szCs w:val="24"/>
          <w:lang w:val="en-US"/>
        </w:rPr>
        <w:t xml:space="preserve"> (may, can/be able to, must/have to/should; need, shall, could, might, would); </w:t>
      </w:r>
    </w:p>
    <w:p w14:paraId="07F0C866"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согласовывать времена в рамках сложного предложения в плане настоящего и прошлого; </w:t>
      </w:r>
    </w:p>
    <w:p w14:paraId="3B44B58A"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имена существительные в единственном числе и во множественном числе, образованные по правилу, и исключения; </w:t>
      </w:r>
    </w:p>
    <w:p w14:paraId="55F549B8"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определенный/неопределенный/нулевой артикль; </w:t>
      </w:r>
    </w:p>
    <w:p w14:paraId="3E1A08D6"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личные, притяжательные, указательные, неопределенные, относительные, вопросительные местоимения; </w:t>
      </w:r>
    </w:p>
    <w:p w14:paraId="07D1D04A"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имена прилагательные в положительной, сравнительной и превосходной степенях, образованные по правилу, и исключения; </w:t>
      </w:r>
    </w:p>
    <w:p w14:paraId="1730527E"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 </w:t>
      </w:r>
    </w:p>
    <w:p w14:paraId="33D97AAD" w14:textId="77777777" w:rsidR="00BB7AD2" w:rsidRPr="00FD176C" w:rsidRDefault="003060A5" w:rsidP="00820EE4">
      <w:pPr>
        <w:numPr>
          <w:ilvl w:val="0"/>
          <w:numId w:val="12"/>
        </w:numPr>
        <w:spacing w:line="240" w:lineRule="auto"/>
        <w:ind w:left="0" w:right="9" w:firstLine="0"/>
        <w:rPr>
          <w:color w:val="auto"/>
          <w:sz w:val="24"/>
          <w:szCs w:val="24"/>
        </w:rPr>
      </w:pPr>
      <w:r w:rsidRPr="00FD176C">
        <w:rPr>
          <w:color w:val="auto"/>
          <w:sz w:val="24"/>
          <w:szCs w:val="24"/>
        </w:rPr>
        <w:t xml:space="preserve">употреблять предлоги, выражающие направление движения, время и место действия. </w:t>
      </w:r>
    </w:p>
    <w:p w14:paraId="3943FC9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получит возможность научиться:</w:t>
      </w:r>
      <w:r w:rsidRPr="00FD176C">
        <w:rPr>
          <w:color w:val="auto"/>
          <w:sz w:val="24"/>
          <w:szCs w:val="24"/>
        </w:rPr>
        <w:t xml:space="preserve"> </w:t>
      </w:r>
    </w:p>
    <w:p w14:paraId="003DFA1C"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Коммуникативные умения</w:t>
      </w:r>
      <w:r w:rsidRPr="00FD176C">
        <w:rPr>
          <w:b w:val="0"/>
          <w:color w:val="auto"/>
          <w:sz w:val="24"/>
          <w:szCs w:val="24"/>
        </w:rPr>
        <w:t xml:space="preserve"> </w:t>
      </w:r>
      <w:r w:rsidRPr="00FD176C">
        <w:rPr>
          <w:color w:val="auto"/>
          <w:sz w:val="24"/>
          <w:szCs w:val="24"/>
        </w:rPr>
        <w:t>Говорение, диалогическая речь</w:t>
      </w:r>
      <w:r w:rsidRPr="00FD176C">
        <w:rPr>
          <w:b w:val="0"/>
          <w:color w:val="auto"/>
          <w:sz w:val="24"/>
          <w:szCs w:val="24"/>
        </w:rPr>
        <w:t xml:space="preserve"> </w:t>
      </w:r>
    </w:p>
    <w:p w14:paraId="64B0C210" w14:textId="77777777" w:rsidR="00BB7AD2" w:rsidRPr="00FD176C" w:rsidRDefault="003060A5" w:rsidP="00820EE4">
      <w:pPr>
        <w:numPr>
          <w:ilvl w:val="0"/>
          <w:numId w:val="13"/>
        </w:numPr>
        <w:spacing w:after="11" w:line="240" w:lineRule="auto"/>
        <w:ind w:left="0" w:right="9" w:firstLine="0"/>
        <w:rPr>
          <w:color w:val="auto"/>
          <w:sz w:val="24"/>
          <w:szCs w:val="24"/>
        </w:rPr>
      </w:pPr>
      <w:r w:rsidRPr="00FD176C">
        <w:rPr>
          <w:i/>
          <w:color w:val="auto"/>
          <w:sz w:val="24"/>
          <w:szCs w:val="24"/>
        </w:rPr>
        <w:t xml:space="preserve">Вести диалог/полилог в ситуациях официального общения в рамках изученной тематики; кратко комментировать точку зрения другого человека; </w:t>
      </w:r>
    </w:p>
    <w:p w14:paraId="6C11BB0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проводить подготовленное интервью, проверяя и получая подтверждение какой-</w:t>
      </w:r>
    </w:p>
    <w:p w14:paraId="7F3FD965"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либо информации; </w:t>
      </w:r>
    </w:p>
    <w:p w14:paraId="4F83F532" w14:textId="77777777" w:rsidR="00BB7AD2" w:rsidRPr="00FD176C" w:rsidRDefault="003060A5" w:rsidP="00820EE4">
      <w:pPr>
        <w:numPr>
          <w:ilvl w:val="0"/>
          <w:numId w:val="13"/>
        </w:numPr>
        <w:spacing w:after="11" w:line="240" w:lineRule="auto"/>
        <w:ind w:left="0" w:right="9" w:firstLine="0"/>
        <w:rPr>
          <w:color w:val="auto"/>
          <w:sz w:val="24"/>
          <w:szCs w:val="24"/>
        </w:rPr>
      </w:pPr>
      <w:r w:rsidRPr="00FD176C">
        <w:rPr>
          <w:i/>
          <w:color w:val="auto"/>
          <w:sz w:val="24"/>
          <w:szCs w:val="24"/>
        </w:rPr>
        <w:t xml:space="preserve">обмениваться информацией, проверять и подтверждать собранную фактическую информацию. </w:t>
      </w:r>
    </w:p>
    <w:p w14:paraId="14626299"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Говорение, монологическая речь</w:t>
      </w:r>
      <w:r w:rsidRPr="00FD176C">
        <w:rPr>
          <w:b w:val="0"/>
          <w:color w:val="auto"/>
          <w:sz w:val="24"/>
          <w:szCs w:val="24"/>
        </w:rPr>
        <w:t xml:space="preserve"> </w:t>
      </w:r>
    </w:p>
    <w:p w14:paraId="1D6D3C7C" w14:textId="77777777" w:rsidR="00BB7AD2" w:rsidRPr="00FD176C" w:rsidRDefault="003060A5" w:rsidP="00820EE4">
      <w:pPr>
        <w:numPr>
          <w:ilvl w:val="0"/>
          <w:numId w:val="14"/>
        </w:numPr>
        <w:spacing w:after="11" w:line="240" w:lineRule="auto"/>
        <w:ind w:left="0" w:right="9" w:firstLine="0"/>
        <w:rPr>
          <w:color w:val="auto"/>
          <w:sz w:val="24"/>
          <w:szCs w:val="24"/>
        </w:rPr>
      </w:pPr>
      <w:r w:rsidRPr="00FD176C">
        <w:rPr>
          <w:i/>
          <w:color w:val="auto"/>
          <w:sz w:val="24"/>
          <w:szCs w:val="24"/>
        </w:rPr>
        <w:t xml:space="preserve">Резюмировать прослушанный/прочитанный текст; </w:t>
      </w:r>
    </w:p>
    <w:p w14:paraId="02B61DAB" w14:textId="77777777" w:rsidR="00BB7AD2" w:rsidRPr="00FD176C" w:rsidRDefault="003060A5" w:rsidP="00820EE4">
      <w:pPr>
        <w:numPr>
          <w:ilvl w:val="0"/>
          <w:numId w:val="14"/>
        </w:numPr>
        <w:spacing w:after="31" w:line="240" w:lineRule="auto"/>
        <w:ind w:left="0" w:right="9" w:firstLine="0"/>
        <w:rPr>
          <w:color w:val="auto"/>
          <w:sz w:val="24"/>
          <w:szCs w:val="24"/>
        </w:rPr>
      </w:pPr>
      <w:r w:rsidRPr="00FD176C">
        <w:rPr>
          <w:i/>
          <w:color w:val="auto"/>
          <w:sz w:val="24"/>
          <w:szCs w:val="24"/>
        </w:rPr>
        <w:t xml:space="preserve">обобщать информацию на основе прочитанного/прослушанного текста. </w:t>
      </w:r>
    </w:p>
    <w:p w14:paraId="1F9CDA93"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Аудирование</w:t>
      </w:r>
      <w:r w:rsidRPr="00FD176C">
        <w:rPr>
          <w:b w:val="0"/>
          <w:color w:val="auto"/>
          <w:sz w:val="24"/>
          <w:szCs w:val="24"/>
        </w:rPr>
        <w:t xml:space="preserve"> </w:t>
      </w:r>
    </w:p>
    <w:p w14:paraId="5F7A0EBF" w14:textId="77777777" w:rsidR="00BB7AD2" w:rsidRPr="00FD176C" w:rsidRDefault="003060A5" w:rsidP="00820EE4">
      <w:pPr>
        <w:numPr>
          <w:ilvl w:val="0"/>
          <w:numId w:val="15"/>
        </w:numPr>
        <w:spacing w:after="11" w:line="240" w:lineRule="auto"/>
        <w:ind w:left="0" w:right="9" w:firstLine="0"/>
        <w:rPr>
          <w:color w:val="auto"/>
          <w:sz w:val="24"/>
          <w:szCs w:val="24"/>
        </w:rPr>
      </w:pPr>
      <w:r w:rsidRPr="00FD176C">
        <w:rPr>
          <w:i/>
          <w:color w:val="auto"/>
          <w:sz w:val="24"/>
          <w:szCs w:val="24"/>
        </w:rPr>
        <w:t xml:space="preserve">Полно и точно воспринимать информацию в распространенных коммуникативных ситуациях; </w:t>
      </w:r>
    </w:p>
    <w:p w14:paraId="6894A1F5" w14:textId="77777777" w:rsidR="00BB7AD2" w:rsidRPr="00FD176C" w:rsidRDefault="003060A5" w:rsidP="00820EE4">
      <w:pPr>
        <w:numPr>
          <w:ilvl w:val="0"/>
          <w:numId w:val="15"/>
        </w:numPr>
        <w:spacing w:after="11" w:line="240" w:lineRule="auto"/>
        <w:ind w:left="0" w:right="9" w:firstLine="0"/>
        <w:rPr>
          <w:color w:val="auto"/>
          <w:sz w:val="24"/>
          <w:szCs w:val="24"/>
        </w:rPr>
      </w:pPr>
      <w:r w:rsidRPr="00FD176C">
        <w:rPr>
          <w:i/>
          <w:color w:val="auto"/>
          <w:sz w:val="24"/>
          <w:szCs w:val="24"/>
        </w:rPr>
        <w:t xml:space="preserve">обобщать прослушанную информацию и выявлять факты в соответствии с поставленной задачей/вопросом. </w:t>
      </w:r>
      <w:r w:rsidRPr="00FD176C">
        <w:rPr>
          <w:b/>
          <w:i/>
          <w:color w:val="auto"/>
          <w:sz w:val="24"/>
          <w:szCs w:val="24"/>
        </w:rPr>
        <w:t>Чтение</w:t>
      </w:r>
      <w:r w:rsidRPr="00FD176C">
        <w:rPr>
          <w:i/>
          <w:color w:val="auto"/>
          <w:sz w:val="24"/>
          <w:szCs w:val="24"/>
        </w:rPr>
        <w:t xml:space="preserve"> </w:t>
      </w:r>
    </w:p>
    <w:p w14:paraId="2916156A" w14:textId="77777777" w:rsidR="00BB7AD2" w:rsidRPr="00FD176C" w:rsidRDefault="003060A5" w:rsidP="00820EE4">
      <w:pPr>
        <w:numPr>
          <w:ilvl w:val="0"/>
          <w:numId w:val="15"/>
        </w:numPr>
        <w:spacing w:after="11" w:line="240" w:lineRule="auto"/>
        <w:ind w:left="0" w:right="9" w:firstLine="0"/>
        <w:rPr>
          <w:color w:val="auto"/>
          <w:sz w:val="24"/>
          <w:szCs w:val="24"/>
        </w:rPr>
      </w:pPr>
      <w:r w:rsidRPr="00FD176C">
        <w:rPr>
          <w:i/>
          <w:color w:val="auto"/>
          <w:sz w:val="24"/>
          <w:szCs w:val="24"/>
        </w:rPr>
        <w:t xml:space="preserve">Читать и понимать несложные аутентичные тексты различных стилей и жанров и отвечать на ряд уточняющих вопросов. </w:t>
      </w:r>
    </w:p>
    <w:p w14:paraId="4F403C14" w14:textId="77777777" w:rsidR="00BB7AD2" w:rsidRPr="00FD176C" w:rsidRDefault="003060A5" w:rsidP="00820EE4">
      <w:pPr>
        <w:spacing w:after="18" w:line="240" w:lineRule="auto"/>
        <w:ind w:right="9" w:firstLine="0"/>
        <w:jc w:val="left"/>
        <w:rPr>
          <w:color w:val="auto"/>
          <w:sz w:val="24"/>
          <w:szCs w:val="24"/>
        </w:rPr>
      </w:pPr>
      <w:r w:rsidRPr="00FD176C">
        <w:rPr>
          <w:b/>
          <w:i/>
          <w:color w:val="auto"/>
          <w:sz w:val="24"/>
          <w:szCs w:val="24"/>
        </w:rPr>
        <w:lastRenderedPageBreak/>
        <w:t>Письмо</w:t>
      </w:r>
      <w:r w:rsidRPr="00FD176C">
        <w:rPr>
          <w:i/>
          <w:color w:val="auto"/>
          <w:sz w:val="24"/>
          <w:szCs w:val="24"/>
        </w:rPr>
        <w:t xml:space="preserve"> </w:t>
      </w:r>
    </w:p>
    <w:p w14:paraId="6E4DAA6C" w14:textId="77777777" w:rsidR="00BB7AD2" w:rsidRPr="00FD176C" w:rsidRDefault="003060A5" w:rsidP="00820EE4">
      <w:pPr>
        <w:numPr>
          <w:ilvl w:val="0"/>
          <w:numId w:val="15"/>
        </w:numPr>
        <w:spacing w:after="32" w:line="240" w:lineRule="auto"/>
        <w:ind w:left="0" w:right="9" w:firstLine="0"/>
        <w:rPr>
          <w:color w:val="auto"/>
          <w:sz w:val="24"/>
          <w:szCs w:val="24"/>
        </w:rPr>
      </w:pPr>
      <w:r w:rsidRPr="00FD176C">
        <w:rPr>
          <w:i/>
          <w:color w:val="auto"/>
          <w:sz w:val="24"/>
          <w:szCs w:val="24"/>
        </w:rPr>
        <w:t xml:space="preserve">Писать краткий отзыв на фильм, книгу или пьесу. </w:t>
      </w:r>
    </w:p>
    <w:p w14:paraId="348FE54D"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Языковые навыки</w:t>
      </w:r>
      <w:r w:rsidRPr="00FD176C">
        <w:rPr>
          <w:b w:val="0"/>
          <w:color w:val="auto"/>
          <w:sz w:val="24"/>
          <w:szCs w:val="24"/>
        </w:rPr>
        <w:t xml:space="preserve"> </w:t>
      </w:r>
      <w:r w:rsidRPr="00FD176C">
        <w:rPr>
          <w:color w:val="auto"/>
          <w:sz w:val="24"/>
          <w:szCs w:val="24"/>
        </w:rPr>
        <w:t>Фонетическая сторона речи</w:t>
      </w:r>
      <w:r w:rsidRPr="00FD176C">
        <w:rPr>
          <w:b w:val="0"/>
          <w:color w:val="auto"/>
          <w:sz w:val="24"/>
          <w:szCs w:val="24"/>
        </w:rPr>
        <w:t xml:space="preserve"> </w:t>
      </w:r>
    </w:p>
    <w:p w14:paraId="0F5C7C63"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Произносить звуки английского языка четко, естественным произношением, не допуская ярко выраженного акцента. </w:t>
      </w:r>
    </w:p>
    <w:p w14:paraId="6A1CAB64"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Орфография и пунктуация</w:t>
      </w:r>
      <w:r w:rsidRPr="00FD176C">
        <w:rPr>
          <w:b w:val="0"/>
          <w:color w:val="auto"/>
          <w:sz w:val="24"/>
          <w:szCs w:val="24"/>
        </w:rPr>
        <w:t xml:space="preserve"> </w:t>
      </w:r>
    </w:p>
    <w:p w14:paraId="68E81BD4" w14:textId="77777777" w:rsidR="00BB7AD2" w:rsidRPr="00FD176C" w:rsidRDefault="003060A5" w:rsidP="00820EE4">
      <w:pPr>
        <w:numPr>
          <w:ilvl w:val="0"/>
          <w:numId w:val="16"/>
        </w:numPr>
        <w:spacing w:after="11" w:line="240" w:lineRule="auto"/>
        <w:ind w:left="0" w:right="9" w:firstLine="0"/>
        <w:rPr>
          <w:color w:val="auto"/>
          <w:sz w:val="24"/>
          <w:szCs w:val="24"/>
        </w:rPr>
      </w:pPr>
      <w:r w:rsidRPr="00FD176C">
        <w:rPr>
          <w:i/>
          <w:color w:val="auto"/>
          <w:sz w:val="24"/>
          <w:szCs w:val="24"/>
        </w:rPr>
        <w:t xml:space="preserve">Владеть орфографическими навыками; </w:t>
      </w:r>
    </w:p>
    <w:p w14:paraId="2B808190" w14:textId="77777777" w:rsidR="00BB7AD2" w:rsidRPr="00FD176C" w:rsidRDefault="003060A5" w:rsidP="00820EE4">
      <w:pPr>
        <w:numPr>
          <w:ilvl w:val="0"/>
          <w:numId w:val="16"/>
        </w:numPr>
        <w:spacing w:after="11" w:line="240" w:lineRule="auto"/>
        <w:ind w:left="0" w:right="9" w:firstLine="0"/>
        <w:rPr>
          <w:color w:val="auto"/>
          <w:sz w:val="24"/>
          <w:szCs w:val="24"/>
        </w:rPr>
      </w:pPr>
      <w:r w:rsidRPr="00FD176C">
        <w:rPr>
          <w:i/>
          <w:color w:val="auto"/>
          <w:sz w:val="24"/>
          <w:szCs w:val="24"/>
        </w:rPr>
        <w:t xml:space="preserve">расставлять в тексте знаки препинания в соответствии с нормами пунктуации. </w:t>
      </w:r>
    </w:p>
    <w:p w14:paraId="7BF73A37"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Лексическая сторона речи</w:t>
      </w:r>
      <w:r w:rsidRPr="00FD176C">
        <w:rPr>
          <w:b w:val="0"/>
          <w:color w:val="auto"/>
          <w:sz w:val="24"/>
          <w:szCs w:val="24"/>
        </w:rPr>
        <w:t xml:space="preserve"> </w:t>
      </w:r>
    </w:p>
    <w:p w14:paraId="56814611" w14:textId="77777777" w:rsidR="00BB7AD2" w:rsidRPr="00FD176C" w:rsidRDefault="003060A5" w:rsidP="00820EE4">
      <w:pPr>
        <w:numPr>
          <w:ilvl w:val="0"/>
          <w:numId w:val="17"/>
        </w:numPr>
        <w:spacing w:after="11" w:line="240" w:lineRule="auto"/>
        <w:ind w:left="0" w:right="9" w:firstLine="0"/>
        <w:rPr>
          <w:color w:val="auto"/>
          <w:sz w:val="24"/>
          <w:szCs w:val="24"/>
        </w:rPr>
      </w:pPr>
      <w:r w:rsidRPr="00FD176C">
        <w:rPr>
          <w:i/>
          <w:color w:val="auto"/>
          <w:sz w:val="24"/>
          <w:szCs w:val="24"/>
        </w:rPr>
        <w:t xml:space="preserve">Использовать фразовые глаголы по широкому спектру тем, уместно употребляя их в соответствии со стилем речи; </w:t>
      </w:r>
    </w:p>
    <w:p w14:paraId="3869DE35" w14:textId="77777777" w:rsidR="00BB7AD2" w:rsidRPr="00FD176C" w:rsidRDefault="003060A5" w:rsidP="00820EE4">
      <w:pPr>
        <w:numPr>
          <w:ilvl w:val="0"/>
          <w:numId w:val="17"/>
        </w:numPr>
        <w:spacing w:after="11" w:line="240" w:lineRule="auto"/>
        <w:ind w:left="0" w:right="9" w:firstLine="0"/>
        <w:rPr>
          <w:color w:val="auto"/>
          <w:sz w:val="24"/>
          <w:szCs w:val="24"/>
        </w:rPr>
      </w:pPr>
      <w:r w:rsidRPr="00FD176C">
        <w:rPr>
          <w:i/>
          <w:color w:val="auto"/>
          <w:sz w:val="24"/>
          <w:szCs w:val="24"/>
        </w:rPr>
        <w:t xml:space="preserve">узнавать и использовать в речи устойчивые выражения и фразы (collocations). </w:t>
      </w:r>
      <w:r w:rsidRPr="00FD176C">
        <w:rPr>
          <w:b/>
          <w:i/>
          <w:color w:val="auto"/>
          <w:sz w:val="24"/>
          <w:szCs w:val="24"/>
        </w:rPr>
        <w:t>Грамматическая сторона речи</w:t>
      </w:r>
      <w:r w:rsidRPr="00FD176C">
        <w:rPr>
          <w:i/>
          <w:color w:val="auto"/>
          <w:sz w:val="24"/>
          <w:szCs w:val="24"/>
        </w:rPr>
        <w:t xml:space="preserve"> </w:t>
      </w:r>
    </w:p>
    <w:p w14:paraId="507E5D89" w14:textId="77777777" w:rsidR="00BB7AD2" w:rsidRPr="00FD176C" w:rsidRDefault="003060A5" w:rsidP="00820EE4">
      <w:pPr>
        <w:numPr>
          <w:ilvl w:val="0"/>
          <w:numId w:val="17"/>
        </w:numPr>
        <w:spacing w:after="11" w:line="240" w:lineRule="auto"/>
        <w:ind w:left="0" w:right="9" w:firstLine="0"/>
        <w:rPr>
          <w:color w:val="auto"/>
          <w:sz w:val="24"/>
          <w:szCs w:val="24"/>
        </w:rPr>
      </w:pPr>
      <w:r w:rsidRPr="00FD176C">
        <w:rPr>
          <w:i/>
          <w:color w:val="auto"/>
          <w:sz w:val="24"/>
          <w:szCs w:val="24"/>
        </w:rPr>
        <w:t xml:space="preserve">Использовать в речи модальные глаголы для выражения возможности или вероятности в прошедшем времени (could + have done; might + have done); </w:t>
      </w:r>
    </w:p>
    <w:p w14:paraId="1AD73926" w14:textId="77777777" w:rsidR="00BB7AD2" w:rsidRPr="00FD176C" w:rsidRDefault="003060A5" w:rsidP="00820EE4">
      <w:pPr>
        <w:numPr>
          <w:ilvl w:val="0"/>
          <w:numId w:val="17"/>
        </w:numPr>
        <w:spacing w:after="11" w:line="240" w:lineRule="auto"/>
        <w:ind w:left="0" w:right="9" w:firstLine="0"/>
        <w:rPr>
          <w:color w:val="auto"/>
          <w:sz w:val="24"/>
          <w:szCs w:val="24"/>
        </w:rPr>
      </w:pPr>
      <w:r w:rsidRPr="00FD176C">
        <w:rPr>
          <w:i/>
          <w:color w:val="auto"/>
          <w:sz w:val="24"/>
          <w:szCs w:val="24"/>
        </w:rPr>
        <w:t xml:space="preserve">употреблять в речи структуру have/get + something + Participle II (causative form) как эквивалент страдательного залога; </w:t>
      </w:r>
    </w:p>
    <w:p w14:paraId="4DB81B41" w14:textId="77777777" w:rsidR="00BB7AD2" w:rsidRPr="00FD176C" w:rsidRDefault="003060A5" w:rsidP="00820EE4">
      <w:pPr>
        <w:numPr>
          <w:ilvl w:val="0"/>
          <w:numId w:val="17"/>
        </w:numPr>
        <w:spacing w:after="11" w:line="240" w:lineRule="auto"/>
        <w:ind w:left="0" w:right="9" w:firstLine="0"/>
        <w:rPr>
          <w:color w:val="auto"/>
          <w:sz w:val="24"/>
          <w:szCs w:val="24"/>
          <w:lang w:val="en-US"/>
        </w:rPr>
      </w:pPr>
      <w:r w:rsidRPr="00FD176C">
        <w:rPr>
          <w:i/>
          <w:color w:val="auto"/>
          <w:sz w:val="24"/>
          <w:szCs w:val="24"/>
        </w:rPr>
        <w:t xml:space="preserve">употреблять в речи эмфатические конструкции типа It’s him who… </w:t>
      </w:r>
      <w:r w:rsidRPr="00FD176C">
        <w:rPr>
          <w:i/>
          <w:color w:val="auto"/>
          <w:sz w:val="24"/>
          <w:szCs w:val="24"/>
          <w:lang w:val="en-US"/>
        </w:rPr>
        <w:t xml:space="preserve">It’s time you did smth; </w:t>
      </w:r>
    </w:p>
    <w:p w14:paraId="2AFA6C26" w14:textId="77777777" w:rsidR="00BB7AD2" w:rsidRPr="00FD176C" w:rsidRDefault="003060A5" w:rsidP="00820EE4">
      <w:pPr>
        <w:numPr>
          <w:ilvl w:val="0"/>
          <w:numId w:val="17"/>
        </w:numPr>
        <w:spacing w:after="11" w:line="240" w:lineRule="auto"/>
        <w:ind w:left="0" w:right="9" w:firstLine="0"/>
        <w:rPr>
          <w:color w:val="auto"/>
          <w:sz w:val="24"/>
          <w:szCs w:val="24"/>
        </w:rPr>
      </w:pPr>
      <w:r w:rsidRPr="00FD176C">
        <w:rPr>
          <w:i/>
          <w:color w:val="auto"/>
          <w:sz w:val="24"/>
          <w:szCs w:val="24"/>
        </w:rPr>
        <w:t xml:space="preserve">употреблять в речи все формы страдательного залога; </w:t>
      </w:r>
    </w:p>
    <w:p w14:paraId="6413B7FB" w14:textId="77777777" w:rsidR="00BB7AD2" w:rsidRPr="00FD176C" w:rsidRDefault="003060A5" w:rsidP="00820EE4">
      <w:pPr>
        <w:numPr>
          <w:ilvl w:val="0"/>
          <w:numId w:val="17"/>
        </w:numPr>
        <w:spacing w:after="11" w:line="240" w:lineRule="auto"/>
        <w:ind w:left="0" w:right="9" w:firstLine="0"/>
        <w:rPr>
          <w:color w:val="auto"/>
          <w:sz w:val="24"/>
          <w:szCs w:val="24"/>
          <w:lang w:val="en-US"/>
        </w:rPr>
      </w:pPr>
      <w:r w:rsidRPr="00FD176C">
        <w:rPr>
          <w:i/>
          <w:color w:val="auto"/>
          <w:sz w:val="24"/>
          <w:szCs w:val="24"/>
        </w:rPr>
        <w:t>употреблять</w:t>
      </w:r>
      <w:r w:rsidRPr="00FD176C">
        <w:rPr>
          <w:i/>
          <w:color w:val="auto"/>
          <w:sz w:val="24"/>
          <w:szCs w:val="24"/>
          <w:lang w:val="en-US"/>
        </w:rPr>
        <w:t xml:space="preserve"> </w:t>
      </w:r>
      <w:r w:rsidRPr="00FD176C">
        <w:rPr>
          <w:i/>
          <w:color w:val="auto"/>
          <w:sz w:val="24"/>
          <w:szCs w:val="24"/>
        </w:rPr>
        <w:t>в</w:t>
      </w:r>
      <w:r w:rsidRPr="00FD176C">
        <w:rPr>
          <w:i/>
          <w:color w:val="auto"/>
          <w:sz w:val="24"/>
          <w:szCs w:val="24"/>
          <w:lang w:val="en-US"/>
        </w:rPr>
        <w:t xml:space="preserve"> </w:t>
      </w:r>
      <w:r w:rsidRPr="00FD176C">
        <w:rPr>
          <w:i/>
          <w:color w:val="auto"/>
          <w:sz w:val="24"/>
          <w:szCs w:val="24"/>
        </w:rPr>
        <w:t>речи</w:t>
      </w:r>
      <w:r w:rsidRPr="00FD176C">
        <w:rPr>
          <w:i/>
          <w:color w:val="auto"/>
          <w:sz w:val="24"/>
          <w:szCs w:val="24"/>
          <w:lang w:val="en-US"/>
        </w:rPr>
        <w:t xml:space="preserve"> </w:t>
      </w:r>
      <w:r w:rsidRPr="00FD176C">
        <w:rPr>
          <w:i/>
          <w:color w:val="auto"/>
          <w:sz w:val="24"/>
          <w:szCs w:val="24"/>
        </w:rPr>
        <w:t>времена</w:t>
      </w:r>
      <w:r w:rsidRPr="00FD176C">
        <w:rPr>
          <w:i/>
          <w:color w:val="auto"/>
          <w:sz w:val="24"/>
          <w:szCs w:val="24"/>
          <w:lang w:val="en-US"/>
        </w:rPr>
        <w:t xml:space="preserve"> Past Perfect </w:t>
      </w:r>
      <w:r w:rsidRPr="00FD176C">
        <w:rPr>
          <w:i/>
          <w:color w:val="auto"/>
          <w:sz w:val="24"/>
          <w:szCs w:val="24"/>
        </w:rPr>
        <w:t>и</w:t>
      </w:r>
      <w:r w:rsidRPr="00FD176C">
        <w:rPr>
          <w:i/>
          <w:color w:val="auto"/>
          <w:sz w:val="24"/>
          <w:szCs w:val="24"/>
          <w:lang w:val="en-US"/>
        </w:rPr>
        <w:t xml:space="preserve"> Past Perfect Continuous; </w:t>
      </w:r>
    </w:p>
    <w:p w14:paraId="638611A4" w14:textId="77777777" w:rsidR="00BB7AD2" w:rsidRPr="00FD176C" w:rsidRDefault="003060A5" w:rsidP="00820EE4">
      <w:pPr>
        <w:numPr>
          <w:ilvl w:val="0"/>
          <w:numId w:val="17"/>
        </w:numPr>
        <w:spacing w:after="11" w:line="240" w:lineRule="auto"/>
        <w:ind w:left="0" w:right="9" w:firstLine="0"/>
        <w:rPr>
          <w:color w:val="auto"/>
          <w:sz w:val="24"/>
          <w:szCs w:val="24"/>
        </w:rPr>
      </w:pPr>
      <w:r w:rsidRPr="00FD176C">
        <w:rPr>
          <w:i/>
          <w:color w:val="auto"/>
          <w:sz w:val="24"/>
          <w:szCs w:val="24"/>
        </w:rPr>
        <w:t xml:space="preserve">употреблять в речи условные предложения нереального характера (Conditional 3); </w:t>
      </w:r>
    </w:p>
    <w:p w14:paraId="295FAB47" w14:textId="77777777" w:rsidR="00BB7AD2" w:rsidRPr="00FD176C" w:rsidRDefault="003060A5" w:rsidP="00820EE4">
      <w:pPr>
        <w:numPr>
          <w:ilvl w:val="0"/>
          <w:numId w:val="17"/>
        </w:numPr>
        <w:spacing w:after="11" w:line="240" w:lineRule="auto"/>
        <w:ind w:left="0" w:right="9" w:firstLine="0"/>
        <w:rPr>
          <w:color w:val="auto"/>
          <w:sz w:val="24"/>
          <w:szCs w:val="24"/>
          <w:lang w:val="en-US"/>
        </w:rPr>
      </w:pPr>
      <w:r w:rsidRPr="00FD176C">
        <w:rPr>
          <w:i/>
          <w:color w:val="auto"/>
          <w:sz w:val="24"/>
          <w:szCs w:val="24"/>
        </w:rPr>
        <w:t>употреблять</w:t>
      </w:r>
      <w:r w:rsidRPr="00FD176C">
        <w:rPr>
          <w:i/>
          <w:color w:val="auto"/>
          <w:sz w:val="24"/>
          <w:szCs w:val="24"/>
          <w:lang w:val="en-US"/>
        </w:rPr>
        <w:t xml:space="preserve"> </w:t>
      </w:r>
      <w:r w:rsidRPr="00FD176C">
        <w:rPr>
          <w:i/>
          <w:color w:val="auto"/>
          <w:sz w:val="24"/>
          <w:szCs w:val="24"/>
        </w:rPr>
        <w:t>в</w:t>
      </w:r>
      <w:r w:rsidRPr="00FD176C">
        <w:rPr>
          <w:i/>
          <w:color w:val="auto"/>
          <w:sz w:val="24"/>
          <w:szCs w:val="24"/>
          <w:lang w:val="en-US"/>
        </w:rPr>
        <w:t xml:space="preserve"> </w:t>
      </w:r>
      <w:r w:rsidRPr="00FD176C">
        <w:rPr>
          <w:i/>
          <w:color w:val="auto"/>
          <w:sz w:val="24"/>
          <w:szCs w:val="24"/>
        </w:rPr>
        <w:t>речи</w:t>
      </w:r>
      <w:r w:rsidRPr="00FD176C">
        <w:rPr>
          <w:i/>
          <w:color w:val="auto"/>
          <w:sz w:val="24"/>
          <w:szCs w:val="24"/>
          <w:lang w:val="en-US"/>
        </w:rPr>
        <w:t xml:space="preserve"> </w:t>
      </w:r>
      <w:r w:rsidRPr="00FD176C">
        <w:rPr>
          <w:i/>
          <w:color w:val="auto"/>
          <w:sz w:val="24"/>
          <w:szCs w:val="24"/>
        </w:rPr>
        <w:t>структуру</w:t>
      </w:r>
      <w:r w:rsidRPr="00FD176C">
        <w:rPr>
          <w:i/>
          <w:color w:val="auto"/>
          <w:sz w:val="24"/>
          <w:szCs w:val="24"/>
          <w:lang w:val="en-US"/>
        </w:rPr>
        <w:t xml:space="preserve"> to be/get + used to + verb; </w:t>
      </w:r>
    </w:p>
    <w:p w14:paraId="563A8F72" w14:textId="77777777" w:rsidR="00BB7AD2" w:rsidRPr="00FD176C" w:rsidRDefault="003060A5" w:rsidP="00820EE4">
      <w:pPr>
        <w:numPr>
          <w:ilvl w:val="0"/>
          <w:numId w:val="17"/>
        </w:numPr>
        <w:spacing w:after="11" w:line="240" w:lineRule="auto"/>
        <w:ind w:left="0" w:right="9" w:firstLine="0"/>
        <w:rPr>
          <w:color w:val="auto"/>
          <w:sz w:val="24"/>
          <w:szCs w:val="24"/>
        </w:rPr>
      </w:pPr>
      <w:r w:rsidRPr="00FD176C">
        <w:rPr>
          <w:i/>
          <w:color w:val="auto"/>
          <w:sz w:val="24"/>
          <w:szCs w:val="24"/>
        </w:rPr>
        <w:t xml:space="preserve">употреблять в речи структуру used to / would + verb для обозначения регулярных действий в прошлом; </w:t>
      </w:r>
    </w:p>
    <w:p w14:paraId="1F9DDB49" w14:textId="77777777" w:rsidR="00BB7AD2" w:rsidRPr="00FD176C" w:rsidRDefault="003060A5" w:rsidP="00820EE4">
      <w:pPr>
        <w:numPr>
          <w:ilvl w:val="0"/>
          <w:numId w:val="17"/>
        </w:numPr>
        <w:spacing w:after="11" w:line="240" w:lineRule="auto"/>
        <w:ind w:left="0" w:right="9" w:firstLine="0"/>
        <w:rPr>
          <w:color w:val="auto"/>
          <w:sz w:val="24"/>
          <w:szCs w:val="24"/>
          <w:lang w:val="en-US"/>
        </w:rPr>
      </w:pPr>
      <w:r w:rsidRPr="00FD176C">
        <w:rPr>
          <w:i/>
          <w:color w:val="auto"/>
          <w:sz w:val="24"/>
          <w:szCs w:val="24"/>
        </w:rPr>
        <w:t>употреблять</w:t>
      </w:r>
      <w:r w:rsidRPr="00FD176C">
        <w:rPr>
          <w:i/>
          <w:color w:val="auto"/>
          <w:sz w:val="24"/>
          <w:szCs w:val="24"/>
          <w:lang w:val="en-US"/>
        </w:rPr>
        <w:t xml:space="preserve"> </w:t>
      </w:r>
      <w:r w:rsidRPr="00FD176C">
        <w:rPr>
          <w:i/>
          <w:color w:val="auto"/>
          <w:sz w:val="24"/>
          <w:szCs w:val="24"/>
        </w:rPr>
        <w:t>в</w:t>
      </w:r>
      <w:r w:rsidRPr="00FD176C">
        <w:rPr>
          <w:i/>
          <w:color w:val="auto"/>
          <w:sz w:val="24"/>
          <w:szCs w:val="24"/>
          <w:lang w:val="en-US"/>
        </w:rPr>
        <w:t xml:space="preserve"> </w:t>
      </w:r>
      <w:r w:rsidRPr="00FD176C">
        <w:rPr>
          <w:i/>
          <w:color w:val="auto"/>
          <w:sz w:val="24"/>
          <w:szCs w:val="24"/>
        </w:rPr>
        <w:t>речи</w:t>
      </w:r>
      <w:r w:rsidRPr="00FD176C">
        <w:rPr>
          <w:i/>
          <w:color w:val="auto"/>
          <w:sz w:val="24"/>
          <w:szCs w:val="24"/>
          <w:lang w:val="en-US"/>
        </w:rPr>
        <w:t xml:space="preserve"> </w:t>
      </w:r>
      <w:r w:rsidRPr="00FD176C">
        <w:rPr>
          <w:i/>
          <w:color w:val="auto"/>
          <w:sz w:val="24"/>
          <w:szCs w:val="24"/>
        </w:rPr>
        <w:t>предложения</w:t>
      </w:r>
      <w:r w:rsidRPr="00FD176C">
        <w:rPr>
          <w:i/>
          <w:color w:val="auto"/>
          <w:sz w:val="24"/>
          <w:szCs w:val="24"/>
          <w:lang w:val="en-US"/>
        </w:rPr>
        <w:t xml:space="preserve"> </w:t>
      </w:r>
      <w:r w:rsidRPr="00FD176C">
        <w:rPr>
          <w:i/>
          <w:color w:val="auto"/>
          <w:sz w:val="24"/>
          <w:szCs w:val="24"/>
        </w:rPr>
        <w:t>с</w:t>
      </w:r>
      <w:r w:rsidRPr="00FD176C">
        <w:rPr>
          <w:i/>
          <w:color w:val="auto"/>
          <w:sz w:val="24"/>
          <w:szCs w:val="24"/>
          <w:lang w:val="en-US"/>
        </w:rPr>
        <w:t xml:space="preserve"> </w:t>
      </w:r>
      <w:r w:rsidRPr="00FD176C">
        <w:rPr>
          <w:i/>
          <w:color w:val="auto"/>
          <w:sz w:val="24"/>
          <w:szCs w:val="24"/>
        </w:rPr>
        <w:t>конструкциями</w:t>
      </w:r>
      <w:r w:rsidRPr="00FD176C">
        <w:rPr>
          <w:i/>
          <w:color w:val="auto"/>
          <w:sz w:val="24"/>
          <w:szCs w:val="24"/>
          <w:lang w:val="en-US"/>
        </w:rPr>
        <w:t xml:space="preserve"> as … as; not so … as; either … or; neither … nor; </w:t>
      </w:r>
    </w:p>
    <w:p w14:paraId="05F25551" w14:textId="77777777" w:rsidR="00BB7AD2" w:rsidRPr="00FD176C" w:rsidRDefault="003060A5" w:rsidP="00820EE4">
      <w:pPr>
        <w:numPr>
          <w:ilvl w:val="0"/>
          <w:numId w:val="17"/>
        </w:numPr>
        <w:spacing w:after="4" w:line="240" w:lineRule="auto"/>
        <w:ind w:left="0" w:right="9" w:firstLine="0"/>
        <w:rPr>
          <w:color w:val="auto"/>
          <w:sz w:val="24"/>
          <w:szCs w:val="24"/>
        </w:rPr>
      </w:pPr>
      <w:r w:rsidRPr="00FD176C">
        <w:rPr>
          <w:i/>
          <w:color w:val="auto"/>
          <w:sz w:val="24"/>
          <w:szCs w:val="24"/>
        </w:rPr>
        <w:t xml:space="preserve">использовать широкий спектр союзов для выражения противопоставления и различия в сложных предложениях. </w:t>
      </w:r>
      <w:r w:rsidRPr="00FD176C">
        <w:rPr>
          <w:color w:val="auto"/>
          <w:sz w:val="24"/>
          <w:szCs w:val="24"/>
        </w:rPr>
        <w:t xml:space="preserve"> </w:t>
      </w:r>
      <w:r w:rsidRPr="00FD176C">
        <w:rPr>
          <w:b/>
          <w:color w:val="auto"/>
          <w:sz w:val="24"/>
          <w:szCs w:val="24"/>
        </w:rPr>
        <w:t>Выпускник на углубленном уровне научится:</w:t>
      </w:r>
      <w:r w:rsidRPr="00FD176C">
        <w:rPr>
          <w:color w:val="auto"/>
          <w:sz w:val="24"/>
          <w:szCs w:val="24"/>
        </w:rPr>
        <w:t xml:space="preserve"> </w:t>
      </w:r>
    </w:p>
    <w:p w14:paraId="3CBFB71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Коммуникативные умения</w:t>
      </w:r>
      <w:r w:rsidRPr="00FD176C">
        <w:rPr>
          <w:color w:val="auto"/>
          <w:sz w:val="24"/>
          <w:szCs w:val="24"/>
        </w:rPr>
        <w:t xml:space="preserve"> </w:t>
      </w:r>
    </w:p>
    <w:p w14:paraId="21DF4C0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Говорение, диалогическая речь</w:t>
      </w:r>
      <w:r w:rsidRPr="00FD176C">
        <w:rPr>
          <w:color w:val="auto"/>
          <w:sz w:val="24"/>
          <w:szCs w:val="24"/>
        </w:rPr>
        <w:t xml:space="preserve"> </w:t>
      </w:r>
    </w:p>
    <w:p w14:paraId="0E73EF73"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Кратко комментировать точку зрения другого человека; </w:t>
      </w:r>
    </w:p>
    <w:p w14:paraId="10B5D8E2"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проводить подготовленное интервью, проверяя и получая подтверждение какойлибо информации; </w:t>
      </w:r>
    </w:p>
    <w:p w14:paraId="2B4E223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обмениваться информацией, проверять и подтверждать собранную фактическую </w:t>
      </w:r>
    </w:p>
    <w:p w14:paraId="6F83F9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информацию; </w:t>
      </w:r>
    </w:p>
    <w:p w14:paraId="35166C1B" w14:textId="77777777" w:rsidR="00BB7AD2" w:rsidRPr="00FD176C" w:rsidRDefault="003060A5" w:rsidP="00820EE4">
      <w:pPr>
        <w:numPr>
          <w:ilvl w:val="0"/>
          <w:numId w:val="17"/>
        </w:numPr>
        <w:spacing w:after="10" w:line="240" w:lineRule="auto"/>
        <w:ind w:left="0" w:right="9" w:firstLine="0"/>
        <w:rPr>
          <w:color w:val="auto"/>
          <w:sz w:val="24"/>
          <w:szCs w:val="24"/>
        </w:rPr>
      </w:pPr>
      <w:r w:rsidRPr="00FD176C">
        <w:rPr>
          <w:color w:val="auto"/>
          <w:sz w:val="24"/>
          <w:szCs w:val="24"/>
        </w:rPr>
        <w:t xml:space="preserve">выражать различные чувства (радость, удивление, грусть, заинтересованность, безразличие), используя лексико-грамматические средства языка. </w:t>
      </w:r>
      <w:r w:rsidRPr="00FD176C">
        <w:rPr>
          <w:b/>
          <w:color w:val="auto"/>
          <w:sz w:val="24"/>
          <w:szCs w:val="24"/>
        </w:rPr>
        <w:t>Говорение, монологическая речь</w:t>
      </w:r>
      <w:r w:rsidRPr="00FD176C">
        <w:rPr>
          <w:color w:val="auto"/>
          <w:sz w:val="24"/>
          <w:szCs w:val="24"/>
        </w:rPr>
        <w:t xml:space="preserve"> </w:t>
      </w:r>
    </w:p>
    <w:p w14:paraId="383E1E5A"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Резюмировать прослушанный/прочитанный текст; </w:t>
      </w:r>
    </w:p>
    <w:p w14:paraId="421F34AB"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обобщать информацию на основе прочитанного/прослушанного текста; </w:t>
      </w:r>
    </w:p>
    <w:p w14:paraId="42345305"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формулировать </w:t>
      </w:r>
      <w:r w:rsidRPr="00FD176C">
        <w:rPr>
          <w:color w:val="auto"/>
          <w:sz w:val="24"/>
          <w:szCs w:val="24"/>
        </w:rPr>
        <w:tab/>
        <w:t xml:space="preserve">вопрос </w:t>
      </w:r>
      <w:r w:rsidRPr="00FD176C">
        <w:rPr>
          <w:color w:val="auto"/>
          <w:sz w:val="24"/>
          <w:szCs w:val="24"/>
        </w:rPr>
        <w:tab/>
        <w:t xml:space="preserve">или </w:t>
      </w:r>
      <w:r w:rsidRPr="00FD176C">
        <w:rPr>
          <w:color w:val="auto"/>
          <w:sz w:val="24"/>
          <w:szCs w:val="24"/>
        </w:rPr>
        <w:tab/>
        <w:t xml:space="preserve">проблему, </w:t>
      </w:r>
      <w:r w:rsidRPr="00FD176C">
        <w:rPr>
          <w:color w:val="auto"/>
          <w:sz w:val="24"/>
          <w:szCs w:val="24"/>
        </w:rPr>
        <w:tab/>
        <w:t xml:space="preserve">объясняя </w:t>
      </w:r>
      <w:r w:rsidRPr="00FD176C">
        <w:rPr>
          <w:color w:val="auto"/>
          <w:sz w:val="24"/>
          <w:szCs w:val="24"/>
        </w:rPr>
        <w:tab/>
        <w:t xml:space="preserve">причины, </w:t>
      </w:r>
      <w:r w:rsidRPr="00FD176C">
        <w:rPr>
          <w:color w:val="auto"/>
          <w:sz w:val="24"/>
          <w:szCs w:val="24"/>
        </w:rPr>
        <w:tab/>
        <w:t xml:space="preserve">высказывая </w:t>
      </w:r>
    </w:p>
    <w:p w14:paraId="6C61CAE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предположения о возможных последствиях; </w:t>
      </w:r>
    </w:p>
    <w:p w14:paraId="7EB28CFB"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высказывать свою точку зрения по широкому спектру тем, поддерживая ее аргументами и пояснениями; </w:t>
      </w:r>
    </w:p>
    <w:p w14:paraId="22D783E1"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комментировать точку зрения собеседника, приводя аргументы за и против; </w:t>
      </w:r>
    </w:p>
    <w:p w14:paraId="40EB0A9B"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строить </w:t>
      </w:r>
      <w:r w:rsidRPr="00FD176C">
        <w:rPr>
          <w:color w:val="auto"/>
          <w:sz w:val="24"/>
          <w:szCs w:val="24"/>
        </w:rPr>
        <w:tab/>
        <w:t xml:space="preserve">устное </w:t>
      </w:r>
      <w:r w:rsidRPr="00FD176C">
        <w:rPr>
          <w:color w:val="auto"/>
          <w:sz w:val="24"/>
          <w:szCs w:val="24"/>
        </w:rPr>
        <w:tab/>
        <w:t xml:space="preserve">высказывание </w:t>
      </w:r>
      <w:r w:rsidRPr="00FD176C">
        <w:rPr>
          <w:color w:val="auto"/>
          <w:sz w:val="24"/>
          <w:szCs w:val="24"/>
        </w:rPr>
        <w:tab/>
        <w:t xml:space="preserve">на </w:t>
      </w:r>
      <w:r w:rsidRPr="00FD176C">
        <w:rPr>
          <w:color w:val="auto"/>
          <w:sz w:val="24"/>
          <w:szCs w:val="24"/>
        </w:rPr>
        <w:tab/>
        <w:t xml:space="preserve">основе </w:t>
      </w:r>
      <w:r w:rsidRPr="00FD176C">
        <w:rPr>
          <w:color w:val="auto"/>
          <w:sz w:val="24"/>
          <w:szCs w:val="24"/>
        </w:rPr>
        <w:tab/>
        <w:t xml:space="preserve">нескольких </w:t>
      </w:r>
      <w:r w:rsidRPr="00FD176C">
        <w:rPr>
          <w:color w:val="auto"/>
          <w:sz w:val="24"/>
          <w:szCs w:val="24"/>
        </w:rPr>
        <w:tab/>
        <w:t xml:space="preserve">прочитанных </w:t>
      </w:r>
      <w:r w:rsidRPr="00FD176C">
        <w:rPr>
          <w:color w:val="auto"/>
          <w:sz w:val="24"/>
          <w:szCs w:val="24"/>
        </w:rPr>
        <w:tab/>
        <w:t xml:space="preserve">и/или прослушанных текстов, передавая их содержание, сравнивая их и делая выводы. </w:t>
      </w:r>
    </w:p>
    <w:p w14:paraId="1402BB2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Аудирование</w:t>
      </w:r>
      <w:r w:rsidRPr="00FD176C">
        <w:rPr>
          <w:color w:val="auto"/>
          <w:sz w:val="24"/>
          <w:szCs w:val="24"/>
        </w:rPr>
        <w:t xml:space="preserve"> </w:t>
      </w:r>
    </w:p>
    <w:p w14:paraId="47D338D0"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lastRenderedPageBreak/>
        <w:t xml:space="preserve">Полно и точно воспринимать информацию в распространенных коммуникативных ситуациях; </w:t>
      </w:r>
    </w:p>
    <w:p w14:paraId="0D375563"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обобщать прослушанную информацию и выявлять факты в соответствии с поставленной задачей/вопросом; </w:t>
      </w:r>
    </w:p>
    <w:p w14:paraId="1ED377EE" w14:textId="77777777" w:rsidR="00BB7AD2" w:rsidRPr="00FD176C" w:rsidRDefault="003060A5" w:rsidP="00820EE4">
      <w:pPr>
        <w:numPr>
          <w:ilvl w:val="0"/>
          <w:numId w:val="17"/>
        </w:numPr>
        <w:spacing w:after="10" w:line="240" w:lineRule="auto"/>
        <w:ind w:left="0" w:right="9" w:firstLine="0"/>
        <w:rPr>
          <w:color w:val="auto"/>
          <w:sz w:val="24"/>
          <w:szCs w:val="24"/>
        </w:rPr>
      </w:pPr>
      <w:r w:rsidRPr="00FD176C">
        <w:rPr>
          <w:color w:val="auto"/>
          <w:sz w:val="24"/>
          <w:szCs w:val="24"/>
        </w:rPr>
        <w:t xml:space="preserve">детально </w:t>
      </w:r>
      <w:r w:rsidRPr="00FD176C">
        <w:rPr>
          <w:color w:val="auto"/>
          <w:sz w:val="24"/>
          <w:szCs w:val="24"/>
        </w:rPr>
        <w:tab/>
        <w:t xml:space="preserve">понимать </w:t>
      </w:r>
      <w:r w:rsidRPr="00FD176C">
        <w:rPr>
          <w:color w:val="auto"/>
          <w:sz w:val="24"/>
          <w:szCs w:val="24"/>
        </w:rPr>
        <w:tab/>
        <w:t xml:space="preserve">несложные </w:t>
      </w:r>
      <w:r w:rsidRPr="00FD176C">
        <w:rPr>
          <w:color w:val="auto"/>
          <w:sz w:val="24"/>
          <w:szCs w:val="24"/>
        </w:rPr>
        <w:tab/>
        <w:t xml:space="preserve">аудио- </w:t>
      </w:r>
      <w:r w:rsidRPr="00FD176C">
        <w:rPr>
          <w:color w:val="auto"/>
          <w:sz w:val="24"/>
          <w:szCs w:val="24"/>
        </w:rPr>
        <w:tab/>
        <w:t xml:space="preserve">и </w:t>
      </w:r>
      <w:r w:rsidRPr="00FD176C">
        <w:rPr>
          <w:color w:val="auto"/>
          <w:sz w:val="24"/>
          <w:szCs w:val="24"/>
        </w:rPr>
        <w:tab/>
        <w:t xml:space="preserve">видеотексты </w:t>
      </w:r>
      <w:r w:rsidRPr="00FD176C">
        <w:rPr>
          <w:color w:val="auto"/>
          <w:sz w:val="24"/>
          <w:szCs w:val="24"/>
        </w:rPr>
        <w:tab/>
        <w:t xml:space="preserve">монологического </w:t>
      </w:r>
      <w:r w:rsidRPr="00FD176C">
        <w:rPr>
          <w:color w:val="auto"/>
          <w:sz w:val="24"/>
          <w:szCs w:val="24"/>
        </w:rPr>
        <w:tab/>
        <w:t xml:space="preserve">и диалогического </w:t>
      </w:r>
      <w:r w:rsidRPr="00FD176C">
        <w:rPr>
          <w:color w:val="auto"/>
          <w:sz w:val="24"/>
          <w:szCs w:val="24"/>
        </w:rPr>
        <w:tab/>
        <w:t xml:space="preserve">характера </w:t>
      </w:r>
      <w:r w:rsidRPr="00FD176C">
        <w:rPr>
          <w:color w:val="auto"/>
          <w:sz w:val="24"/>
          <w:szCs w:val="24"/>
        </w:rPr>
        <w:tab/>
        <w:t xml:space="preserve">с </w:t>
      </w:r>
      <w:r w:rsidRPr="00FD176C">
        <w:rPr>
          <w:color w:val="auto"/>
          <w:sz w:val="24"/>
          <w:szCs w:val="24"/>
        </w:rPr>
        <w:tab/>
        <w:t xml:space="preserve">четким </w:t>
      </w:r>
      <w:r w:rsidRPr="00FD176C">
        <w:rPr>
          <w:color w:val="auto"/>
          <w:sz w:val="24"/>
          <w:szCs w:val="24"/>
        </w:rPr>
        <w:tab/>
        <w:t xml:space="preserve">нормативным </w:t>
      </w:r>
      <w:r w:rsidRPr="00FD176C">
        <w:rPr>
          <w:color w:val="auto"/>
          <w:sz w:val="24"/>
          <w:szCs w:val="24"/>
        </w:rPr>
        <w:tab/>
        <w:t xml:space="preserve">произношением </w:t>
      </w:r>
      <w:r w:rsidRPr="00FD176C">
        <w:rPr>
          <w:color w:val="auto"/>
          <w:sz w:val="24"/>
          <w:szCs w:val="24"/>
        </w:rPr>
        <w:tab/>
        <w:t xml:space="preserve">в </w:t>
      </w:r>
      <w:r w:rsidRPr="00FD176C">
        <w:rPr>
          <w:color w:val="auto"/>
          <w:sz w:val="24"/>
          <w:szCs w:val="24"/>
        </w:rPr>
        <w:tab/>
        <w:t xml:space="preserve">ситуациях повседневного общения. </w:t>
      </w:r>
      <w:r w:rsidRPr="00FD176C">
        <w:rPr>
          <w:b/>
          <w:color w:val="auto"/>
          <w:sz w:val="24"/>
          <w:szCs w:val="24"/>
        </w:rPr>
        <w:t>Чтение</w:t>
      </w:r>
      <w:r w:rsidRPr="00FD176C">
        <w:rPr>
          <w:color w:val="auto"/>
          <w:sz w:val="24"/>
          <w:szCs w:val="24"/>
        </w:rPr>
        <w:t xml:space="preserve"> </w:t>
      </w:r>
    </w:p>
    <w:p w14:paraId="31ACAB72"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Читать и понимать несложные аутентичные тексты различных стилей и жанров и отвечать на ряд уточняющих вопросов; </w:t>
      </w:r>
    </w:p>
    <w:p w14:paraId="483A00EA" w14:textId="77777777" w:rsidR="00BB7AD2" w:rsidRPr="00FD176C" w:rsidRDefault="003060A5" w:rsidP="00820EE4">
      <w:pPr>
        <w:numPr>
          <w:ilvl w:val="0"/>
          <w:numId w:val="17"/>
        </w:numPr>
        <w:spacing w:after="10" w:line="240" w:lineRule="auto"/>
        <w:ind w:left="0" w:right="9" w:firstLine="0"/>
        <w:rPr>
          <w:color w:val="auto"/>
          <w:sz w:val="24"/>
          <w:szCs w:val="24"/>
        </w:rPr>
      </w:pPr>
      <w:r w:rsidRPr="00FD176C">
        <w:rPr>
          <w:color w:val="auto"/>
          <w:sz w:val="24"/>
          <w:szCs w:val="24"/>
        </w:rPr>
        <w:t xml:space="preserve">использовать изучающее чтение в целях полного понимания информации; – </w:t>
      </w:r>
      <w:r w:rsidRPr="00FD176C">
        <w:rPr>
          <w:color w:val="auto"/>
          <w:sz w:val="24"/>
          <w:szCs w:val="24"/>
        </w:rPr>
        <w:tab/>
        <w:t xml:space="preserve">отбирать значимую информацию в тексте / ряде текстов. </w:t>
      </w:r>
      <w:r w:rsidRPr="00FD176C">
        <w:rPr>
          <w:b/>
          <w:color w:val="auto"/>
          <w:sz w:val="24"/>
          <w:szCs w:val="24"/>
        </w:rPr>
        <w:t>Письмо</w:t>
      </w:r>
      <w:r w:rsidRPr="00FD176C">
        <w:rPr>
          <w:color w:val="auto"/>
          <w:sz w:val="24"/>
          <w:szCs w:val="24"/>
        </w:rPr>
        <w:t xml:space="preserve"> </w:t>
      </w:r>
    </w:p>
    <w:p w14:paraId="7441FC4D"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Писать краткий отзыв на фильм, книгу или пьесу; </w:t>
      </w:r>
    </w:p>
    <w:p w14:paraId="22791A60"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14:paraId="1AF586DB"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делать выписки из иноязычного текста;  </w:t>
      </w:r>
    </w:p>
    <w:p w14:paraId="584338F4"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выражать письменно свое мнение по поводу фактической информации в рамках изученной тематики; </w:t>
      </w:r>
    </w:p>
    <w:p w14:paraId="25ECC7BA"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строить письменное высказывание на основе нескольких прочитанных и/или прослушанных текстов, передавая их содержание и делая выводы. </w:t>
      </w:r>
    </w:p>
    <w:p w14:paraId="07B6F14E"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Языковые навыки</w:t>
      </w:r>
      <w:r w:rsidRPr="00FD176C">
        <w:rPr>
          <w:color w:val="auto"/>
          <w:sz w:val="24"/>
          <w:szCs w:val="24"/>
        </w:rPr>
        <w:t xml:space="preserve"> </w:t>
      </w:r>
    </w:p>
    <w:p w14:paraId="105402C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Фонетическая сторона речи</w:t>
      </w:r>
      <w:r w:rsidRPr="00FD176C">
        <w:rPr>
          <w:color w:val="auto"/>
          <w:sz w:val="24"/>
          <w:szCs w:val="24"/>
        </w:rPr>
        <w:t xml:space="preserve"> </w:t>
      </w:r>
    </w:p>
    <w:p w14:paraId="01FC0E33"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Произносить звуки английского языка четко, не допуская ярко выраженного акцента; </w:t>
      </w:r>
    </w:p>
    <w:p w14:paraId="3DB975F2"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четко и естественно произносить слова английского языка, в том числе применительно к новому языковому материалу. </w:t>
      </w:r>
    </w:p>
    <w:p w14:paraId="0EEEA05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Орфография и пунктуация</w:t>
      </w:r>
      <w:r w:rsidRPr="00FD176C">
        <w:rPr>
          <w:color w:val="auto"/>
          <w:sz w:val="24"/>
          <w:szCs w:val="24"/>
        </w:rPr>
        <w:t xml:space="preserve"> </w:t>
      </w:r>
    </w:p>
    <w:p w14:paraId="73899812"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Соблюдать правила орфографии и пунктуации, не допуская ошибок, затрудняющих понимание. </w:t>
      </w:r>
    </w:p>
    <w:p w14:paraId="009BD76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Лексическая сторона речи</w:t>
      </w:r>
      <w:r w:rsidRPr="00FD176C">
        <w:rPr>
          <w:color w:val="auto"/>
          <w:sz w:val="24"/>
          <w:szCs w:val="24"/>
        </w:rPr>
        <w:t xml:space="preserve"> </w:t>
      </w:r>
    </w:p>
    <w:p w14:paraId="75A3AE22"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Использовать фразовые глаголы по широкому спектру тем, уместно употребляя их в соответствии со стилем речи; </w:t>
      </w:r>
    </w:p>
    <w:p w14:paraId="235C4A23"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узнавать и использовать в речи устойчивые выражения и фразы (collocations); </w:t>
      </w:r>
    </w:p>
    <w:p w14:paraId="2694E26E"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распознавать и употреблять в речи различные фразы-клише для участия в диалогах/полилогах в различных коммуникативных ситуациях; </w:t>
      </w:r>
    </w:p>
    <w:p w14:paraId="38BF54E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использовать в пересказе различные глаголы для передачи косвенной речи (reporting </w:t>
      </w:r>
    </w:p>
    <w:p w14:paraId="1F28EB93" w14:textId="77777777" w:rsidR="00BB7AD2" w:rsidRPr="00FD176C" w:rsidRDefault="003060A5" w:rsidP="00820EE4">
      <w:pPr>
        <w:spacing w:line="240" w:lineRule="auto"/>
        <w:ind w:right="9" w:firstLine="0"/>
        <w:rPr>
          <w:color w:val="auto"/>
          <w:sz w:val="24"/>
          <w:szCs w:val="24"/>
        </w:rPr>
      </w:pPr>
      <w:r w:rsidRPr="00FD176C">
        <w:rPr>
          <w:color w:val="auto"/>
          <w:sz w:val="24"/>
          <w:szCs w:val="24"/>
          <w:lang w:val="en-US"/>
        </w:rPr>
        <w:t xml:space="preserve">verbs — he was asked to…; he ordered them to…). </w:t>
      </w:r>
      <w:r w:rsidRPr="00FD176C">
        <w:rPr>
          <w:b/>
          <w:color w:val="auto"/>
          <w:sz w:val="24"/>
          <w:szCs w:val="24"/>
        </w:rPr>
        <w:t>Грамматическая сторона речи</w:t>
      </w:r>
      <w:r w:rsidRPr="00FD176C">
        <w:rPr>
          <w:color w:val="auto"/>
          <w:sz w:val="24"/>
          <w:szCs w:val="24"/>
        </w:rPr>
        <w:t xml:space="preserve"> </w:t>
      </w:r>
    </w:p>
    <w:p w14:paraId="7FE22F14"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Употреблять в речи артикли для передачи нюансов; </w:t>
      </w:r>
    </w:p>
    <w:p w14:paraId="233519D0"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использовать в речи широкий спектр прилагательных и глаголов с управлением; </w:t>
      </w:r>
    </w:p>
    <w:p w14:paraId="472C0AAB"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употреблять в речи все формы страдательного залога; </w:t>
      </w:r>
    </w:p>
    <w:p w14:paraId="7FA20E3F"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употреблять в речи сложное дополнение (Complex object); </w:t>
      </w:r>
    </w:p>
    <w:p w14:paraId="070975B6"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использовать широкий спектр союзов для выражения противопоставления и различия в сложных предложениях; </w:t>
      </w:r>
    </w:p>
    <w:p w14:paraId="10F56D1C"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использовать в речи местоимения «one» и «ones»; </w:t>
      </w:r>
    </w:p>
    <w:p w14:paraId="3267822C"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использовать в речи фразовые глаголы с дополнением, выраженным личным местоимением; </w:t>
      </w:r>
    </w:p>
    <w:p w14:paraId="47F991E6"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употреблять в речи модальные глаголы для выражения догадки и предположения </w:t>
      </w:r>
    </w:p>
    <w:p w14:paraId="4C5EFC1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(might, could, may); </w:t>
      </w:r>
    </w:p>
    <w:p w14:paraId="72F91E5F"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употреблять в речи инверсионные конструкции; </w:t>
      </w:r>
    </w:p>
    <w:p w14:paraId="5A0F0890"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употреблять в речи условные предложения смешанного типа (Mixed Conditionals); </w:t>
      </w:r>
    </w:p>
    <w:p w14:paraId="0DC86571"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употреблять в речи эллиптические структуры; </w:t>
      </w:r>
    </w:p>
    <w:p w14:paraId="5BE84D75"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t xml:space="preserve">использовать степени сравнения прилагательных с наречиями, усиливающими их значение (intesifiers, modifiers); </w:t>
      </w:r>
    </w:p>
    <w:p w14:paraId="79F05E30" w14:textId="77777777" w:rsidR="00BB7AD2" w:rsidRPr="00FD176C" w:rsidRDefault="003060A5" w:rsidP="00820EE4">
      <w:pPr>
        <w:numPr>
          <w:ilvl w:val="0"/>
          <w:numId w:val="17"/>
        </w:numPr>
        <w:spacing w:line="240" w:lineRule="auto"/>
        <w:ind w:left="0" w:right="9" w:firstLine="0"/>
        <w:rPr>
          <w:color w:val="auto"/>
          <w:sz w:val="24"/>
          <w:szCs w:val="24"/>
        </w:rPr>
      </w:pPr>
      <w:r w:rsidRPr="00FD176C">
        <w:rPr>
          <w:color w:val="auto"/>
          <w:sz w:val="24"/>
          <w:szCs w:val="24"/>
        </w:rPr>
        <w:lastRenderedPageBreak/>
        <w:t xml:space="preserve">употреблять в речи формы действительного залога времен Future Perfect и Future </w:t>
      </w:r>
    </w:p>
    <w:p w14:paraId="155A4B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Continuous; </w:t>
      </w:r>
    </w:p>
    <w:p w14:paraId="4417F4D0" w14:textId="77777777" w:rsidR="00BB7AD2" w:rsidRPr="00FD176C" w:rsidRDefault="003060A5" w:rsidP="00820EE4">
      <w:pPr>
        <w:numPr>
          <w:ilvl w:val="0"/>
          <w:numId w:val="17"/>
        </w:numPr>
        <w:spacing w:line="240" w:lineRule="auto"/>
        <w:ind w:left="0" w:right="9" w:firstLine="0"/>
        <w:rPr>
          <w:color w:val="auto"/>
          <w:sz w:val="24"/>
          <w:szCs w:val="24"/>
          <w:lang w:val="en-US"/>
        </w:rPr>
      </w:pPr>
      <w:r w:rsidRPr="00FD176C">
        <w:rPr>
          <w:color w:val="auto"/>
          <w:sz w:val="24"/>
          <w:szCs w:val="24"/>
        </w:rPr>
        <w:t>употреблять</w:t>
      </w:r>
      <w:r w:rsidRPr="00FD176C">
        <w:rPr>
          <w:color w:val="auto"/>
          <w:sz w:val="24"/>
          <w:szCs w:val="24"/>
          <w:lang w:val="en-US"/>
        </w:rPr>
        <w:t xml:space="preserve"> </w:t>
      </w:r>
      <w:r w:rsidRPr="00FD176C">
        <w:rPr>
          <w:color w:val="auto"/>
          <w:sz w:val="24"/>
          <w:szCs w:val="24"/>
        </w:rPr>
        <w:t>в</w:t>
      </w:r>
      <w:r w:rsidRPr="00FD176C">
        <w:rPr>
          <w:color w:val="auto"/>
          <w:sz w:val="24"/>
          <w:szCs w:val="24"/>
          <w:lang w:val="en-US"/>
        </w:rPr>
        <w:t xml:space="preserve"> </w:t>
      </w:r>
      <w:r w:rsidRPr="00FD176C">
        <w:rPr>
          <w:color w:val="auto"/>
          <w:sz w:val="24"/>
          <w:szCs w:val="24"/>
        </w:rPr>
        <w:t>речи</w:t>
      </w:r>
      <w:r w:rsidRPr="00FD176C">
        <w:rPr>
          <w:color w:val="auto"/>
          <w:sz w:val="24"/>
          <w:szCs w:val="24"/>
          <w:lang w:val="en-US"/>
        </w:rPr>
        <w:t xml:space="preserve"> </w:t>
      </w:r>
      <w:r w:rsidRPr="00FD176C">
        <w:rPr>
          <w:color w:val="auto"/>
          <w:sz w:val="24"/>
          <w:szCs w:val="24"/>
        </w:rPr>
        <w:t>времена</w:t>
      </w:r>
      <w:r w:rsidRPr="00FD176C">
        <w:rPr>
          <w:color w:val="auto"/>
          <w:sz w:val="24"/>
          <w:szCs w:val="24"/>
          <w:lang w:val="en-US"/>
        </w:rPr>
        <w:t xml:space="preserve"> Past Perfect </w:t>
      </w:r>
      <w:r w:rsidRPr="00FD176C">
        <w:rPr>
          <w:color w:val="auto"/>
          <w:sz w:val="24"/>
          <w:szCs w:val="24"/>
        </w:rPr>
        <w:t>и</w:t>
      </w:r>
      <w:r w:rsidRPr="00FD176C">
        <w:rPr>
          <w:color w:val="auto"/>
          <w:sz w:val="24"/>
          <w:szCs w:val="24"/>
          <w:lang w:val="en-US"/>
        </w:rPr>
        <w:t xml:space="preserve"> Past Perfect Continuous; </w:t>
      </w:r>
    </w:p>
    <w:p w14:paraId="6617AC06" w14:textId="77777777" w:rsidR="00BB7AD2" w:rsidRPr="00FD176C" w:rsidRDefault="003060A5" w:rsidP="00820EE4">
      <w:pPr>
        <w:numPr>
          <w:ilvl w:val="0"/>
          <w:numId w:val="17"/>
        </w:numPr>
        <w:spacing w:after="10" w:line="240" w:lineRule="auto"/>
        <w:ind w:left="0" w:right="9" w:firstLine="0"/>
        <w:rPr>
          <w:color w:val="auto"/>
          <w:sz w:val="24"/>
          <w:szCs w:val="24"/>
        </w:rPr>
      </w:pPr>
      <w:r w:rsidRPr="00FD176C">
        <w:rPr>
          <w:color w:val="auto"/>
          <w:sz w:val="24"/>
          <w:szCs w:val="24"/>
        </w:rPr>
        <w:t>использовать в речи причастные и деепричастные обороты (participle clause);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использовать в речи модальные глаголы для выражения возможности или вероятности в прошедшем времени (could + have done; might + have done). </w:t>
      </w:r>
    </w:p>
    <w:p w14:paraId="352F4190"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 xml:space="preserve">Выпускник на углубленном уровне получит возможность научиться: </w:t>
      </w:r>
    </w:p>
    <w:p w14:paraId="70F313EA"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Коммуникативные умения</w:t>
      </w:r>
      <w:r w:rsidRPr="00FD176C">
        <w:rPr>
          <w:b w:val="0"/>
          <w:color w:val="auto"/>
          <w:sz w:val="24"/>
          <w:szCs w:val="24"/>
        </w:rPr>
        <w:t xml:space="preserve"> </w:t>
      </w:r>
      <w:r w:rsidRPr="00FD176C">
        <w:rPr>
          <w:color w:val="auto"/>
          <w:sz w:val="24"/>
          <w:szCs w:val="24"/>
        </w:rPr>
        <w:t>Говорение, диалогическая речь</w:t>
      </w:r>
      <w:r w:rsidRPr="00FD176C">
        <w:rPr>
          <w:b w:val="0"/>
          <w:color w:val="auto"/>
          <w:sz w:val="24"/>
          <w:szCs w:val="24"/>
        </w:rPr>
        <w:t xml:space="preserve"> </w:t>
      </w:r>
    </w:p>
    <w:p w14:paraId="384FF9B6"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Бегло говорить на разнообразные темы, четко обозначая взаимосвязь идей; </w:t>
      </w:r>
    </w:p>
    <w:p w14:paraId="6F2B7EC6"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без подготовки вести диалог/полилог в рамках ситуаций официального и неофициального общения; </w:t>
      </w:r>
    </w:p>
    <w:p w14:paraId="72AB72F4"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аргументированно отвечать на ряд доводов собеседника. </w:t>
      </w:r>
      <w:r w:rsidRPr="00FD176C">
        <w:rPr>
          <w:b/>
          <w:i/>
          <w:color w:val="auto"/>
          <w:sz w:val="24"/>
          <w:szCs w:val="24"/>
        </w:rPr>
        <w:t>Говорение, монологическая речь</w:t>
      </w:r>
      <w:r w:rsidRPr="00FD176C">
        <w:rPr>
          <w:i/>
          <w:color w:val="auto"/>
          <w:sz w:val="24"/>
          <w:szCs w:val="24"/>
        </w:rPr>
        <w:t xml:space="preserve"> </w:t>
      </w:r>
    </w:p>
    <w:p w14:paraId="3665F2C0"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Высказываться по широкому кругу вопросов, углубляясь в подтемы и заканчивая соответствующим выводом; </w:t>
      </w:r>
    </w:p>
    <w:p w14:paraId="001E9030"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пояснять свою точку зрения по актуальному вопросу, указывая на плюсы и минусы различных позиций; </w:t>
      </w:r>
    </w:p>
    <w:p w14:paraId="2F8E2C26"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делать ясный, логично выстроенный доклад, выделяя важные элементы. </w:t>
      </w:r>
      <w:r w:rsidRPr="00FD176C">
        <w:rPr>
          <w:b/>
          <w:i/>
          <w:color w:val="auto"/>
          <w:sz w:val="24"/>
          <w:szCs w:val="24"/>
        </w:rPr>
        <w:t>Аудирование</w:t>
      </w:r>
      <w:r w:rsidRPr="00FD176C">
        <w:rPr>
          <w:i/>
          <w:color w:val="auto"/>
          <w:sz w:val="24"/>
          <w:szCs w:val="24"/>
        </w:rPr>
        <w:t xml:space="preserve"> </w:t>
      </w:r>
    </w:p>
    <w:p w14:paraId="7C4075CF"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Следить за ходом длинного доклада или сложной системы доказательств; </w:t>
      </w:r>
    </w:p>
    <w:p w14:paraId="4FF483C7"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понимать разговорную речь в пределах литературной нормы, в том числе вне изученной тематики. </w:t>
      </w:r>
      <w:r w:rsidRPr="00FD176C">
        <w:rPr>
          <w:b/>
          <w:i/>
          <w:color w:val="auto"/>
          <w:sz w:val="24"/>
          <w:szCs w:val="24"/>
        </w:rPr>
        <w:t>Чтение</w:t>
      </w:r>
      <w:r w:rsidRPr="00FD176C">
        <w:rPr>
          <w:i/>
          <w:color w:val="auto"/>
          <w:sz w:val="24"/>
          <w:szCs w:val="24"/>
        </w:rPr>
        <w:t xml:space="preserve"> </w:t>
      </w:r>
    </w:p>
    <w:p w14:paraId="7270539D" w14:textId="77777777" w:rsidR="00BB7AD2" w:rsidRPr="00FD176C" w:rsidRDefault="003060A5" w:rsidP="00820EE4">
      <w:pPr>
        <w:numPr>
          <w:ilvl w:val="0"/>
          <w:numId w:val="18"/>
        </w:numPr>
        <w:spacing w:after="11" w:line="240" w:lineRule="auto"/>
        <w:ind w:left="0" w:right="9" w:firstLine="0"/>
        <w:rPr>
          <w:color w:val="auto"/>
          <w:sz w:val="24"/>
          <w:szCs w:val="24"/>
        </w:rPr>
      </w:pPr>
      <w:r w:rsidRPr="00FD176C">
        <w:rPr>
          <w:i/>
          <w:color w:val="auto"/>
          <w:sz w:val="24"/>
          <w:szCs w:val="24"/>
        </w:rPr>
        <w:t xml:space="preserve">Детально понимать сложные тексты, включающие средства художественной выразительности; </w:t>
      </w:r>
    </w:p>
    <w:p w14:paraId="5A44A492" w14:textId="77777777" w:rsidR="00BB7AD2" w:rsidRPr="00FD176C" w:rsidRDefault="003060A5" w:rsidP="00820EE4">
      <w:pPr>
        <w:numPr>
          <w:ilvl w:val="0"/>
          <w:numId w:val="18"/>
        </w:numPr>
        <w:spacing w:after="4" w:line="240" w:lineRule="auto"/>
        <w:ind w:left="0" w:right="9" w:firstLine="0"/>
        <w:rPr>
          <w:color w:val="auto"/>
          <w:sz w:val="24"/>
          <w:szCs w:val="24"/>
        </w:rPr>
      </w:pPr>
      <w:r w:rsidRPr="00FD176C">
        <w:rPr>
          <w:i/>
          <w:color w:val="auto"/>
          <w:sz w:val="24"/>
          <w:szCs w:val="24"/>
        </w:rPr>
        <w:t xml:space="preserve">определять временную и причинно-следственную взаимосвязь событий; </w:t>
      </w:r>
      <w:r w:rsidRPr="00FD176C">
        <w:rPr>
          <w:color w:val="auto"/>
          <w:sz w:val="24"/>
          <w:szCs w:val="24"/>
        </w:rPr>
        <w:t>–</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i/>
          <w:color w:val="auto"/>
          <w:sz w:val="24"/>
          <w:szCs w:val="24"/>
        </w:rPr>
        <w:t xml:space="preserve">прогнозировать развитие/результат излагаемых фактов/событий; </w:t>
      </w:r>
      <w:r w:rsidRPr="00FD176C">
        <w:rPr>
          <w:color w:val="auto"/>
          <w:sz w:val="24"/>
          <w:szCs w:val="24"/>
        </w:rPr>
        <w:t>–</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i/>
          <w:color w:val="auto"/>
          <w:sz w:val="24"/>
          <w:szCs w:val="24"/>
        </w:rPr>
        <w:t xml:space="preserve">определять замысел автора. </w:t>
      </w:r>
    </w:p>
    <w:p w14:paraId="166A5CAB"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Письмо</w:t>
      </w:r>
      <w:r w:rsidRPr="00FD176C">
        <w:rPr>
          <w:b w:val="0"/>
          <w:color w:val="auto"/>
          <w:sz w:val="24"/>
          <w:szCs w:val="24"/>
        </w:rPr>
        <w:t xml:space="preserve"> </w:t>
      </w:r>
    </w:p>
    <w:p w14:paraId="0971C79E" w14:textId="77777777" w:rsidR="00BB7AD2" w:rsidRPr="00FD176C" w:rsidRDefault="003060A5" w:rsidP="00820EE4">
      <w:pPr>
        <w:numPr>
          <w:ilvl w:val="0"/>
          <w:numId w:val="19"/>
        </w:numPr>
        <w:spacing w:after="11" w:line="240" w:lineRule="auto"/>
        <w:ind w:left="0" w:right="9" w:firstLine="0"/>
        <w:rPr>
          <w:color w:val="auto"/>
          <w:sz w:val="24"/>
          <w:szCs w:val="24"/>
        </w:rPr>
      </w:pPr>
      <w:r w:rsidRPr="00FD176C">
        <w:rPr>
          <w:i/>
          <w:color w:val="auto"/>
          <w:sz w:val="24"/>
          <w:szCs w:val="24"/>
        </w:rPr>
        <w:t xml:space="preserve">Описывать явления, события; излагать факты в письме делового характера;   </w:t>
      </w:r>
    </w:p>
    <w:p w14:paraId="6D03B46A" w14:textId="77777777" w:rsidR="00BB7AD2" w:rsidRPr="00FD176C" w:rsidRDefault="003060A5" w:rsidP="00820EE4">
      <w:pPr>
        <w:numPr>
          <w:ilvl w:val="0"/>
          <w:numId w:val="19"/>
        </w:numPr>
        <w:spacing w:after="11" w:line="240" w:lineRule="auto"/>
        <w:ind w:left="0" w:right="9" w:firstLine="0"/>
        <w:rPr>
          <w:color w:val="auto"/>
          <w:sz w:val="24"/>
          <w:szCs w:val="24"/>
        </w:rPr>
      </w:pPr>
      <w:r w:rsidRPr="00FD176C">
        <w:rPr>
          <w:i/>
          <w:color w:val="auto"/>
          <w:sz w:val="24"/>
          <w:szCs w:val="24"/>
        </w:rPr>
        <w:t xml:space="preserve">составлять письменные материалы, необходимые для презентации проектной и/или исследовательской деятельности. </w:t>
      </w:r>
    </w:p>
    <w:p w14:paraId="5B160748"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Языковые навыки</w:t>
      </w:r>
      <w:r w:rsidRPr="00FD176C">
        <w:rPr>
          <w:b w:val="0"/>
          <w:color w:val="auto"/>
          <w:sz w:val="24"/>
          <w:szCs w:val="24"/>
        </w:rPr>
        <w:t xml:space="preserve"> </w:t>
      </w:r>
      <w:r w:rsidRPr="00FD176C">
        <w:rPr>
          <w:color w:val="auto"/>
          <w:sz w:val="24"/>
          <w:szCs w:val="24"/>
        </w:rPr>
        <w:t>Фонетическая сторона речи</w:t>
      </w:r>
      <w:r w:rsidRPr="00FD176C">
        <w:rPr>
          <w:b w:val="0"/>
          <w:color w:val="auto"/>
          <w:sz w:val="24"/>
          <w:szCs w:val="24"/>
        </w:rPr>
        <w:t xml:space="preserve"> </w:t>
      </w:r>
    </w:p>
    <w:p w14:paraId="77224E16"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i/>
          <w:color w:val="auto"/>
          <w:sz w:val="24"/>
          <w:szCs w:val="24"/>
        </w:rPr>
        <w:t xml:space="preserve">Передавать смысловые нюансы высказывания с помощью соответствующей интонации и логического ударения. </w:t>
      </w:r>
    </w:p>
    <w:p w14:paraId="7A1AA8A3" w14:textId="77777777" w:rsidR="00BB7AD2" w:rsidRPr="00FD176C" w:rsidRDefault="003060A5" w:rsidP="00820EE4">
      <w:pPr>
        <w:pStyle w:val="3"/>
        <w:spacing w:line="240" w:lineRule="auto"/>
        <w:ind w:left="0" w:right="9" w:firstLine="0"/>
        <w:rPr>
          <w:color w:val="auto"/>
          <w:sz w:val="24"/>
          <w:szCs w:val="24"/>
        </w:rPr>
      </w:pPr>
      <w:r w:rsidRPr="00FD176C">
        <w:rPr>
          <w:b w:val="0"/>
          <w:color w:val="auto"/>
          <w:sz w:val="24"/>
          <w:szCs w:val="24"/>
        </w:rPr>
        <w:t xml:space="preserve"> </w:t>
      </w:r>
      <w:r w:rsidRPr="00FD176C">
        <w:rPr>
          <w:color w:val="auto"/>
          <w:sz w:val="24"/>
          <w:szCs w:val="24"/>
        </w:rPr>
        <w:t>Орфография и пунктуация</w:t>
      </w:r>
      <w:r w:rsidRPr="00FD176C">
        <w:rPr>
          <w:b w:val="0"/>
          <w:color w:val="auto"/>
          <w:sz w:val="24"/>
          <w:szCs w:val="24"/>
        </w:rPr>
        <w:t xml:space="preserve"> </w:t>
      </w:r>
    </w:p>
    <w:p w14:paraId="6BC45EC9"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Создавать сложные связные тексты, соблюдая правила орфографии и пунктуации, не допуская ошибок, затрудняющих понимание. </w:t>
      </w:r>
    </w:p>
    <w:p w14:paraId="677542AC"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Лексическая сторона речи</w:t>
      </w:r>
      <w:r w:rsidRPr="00FD176C">
        <w:rPr>
          <w:b w:val="0"/>
          <w:color w:val="auto"/>
          <w:sz w:val="24"/>
          <w:szCs w:val="24"/>
        </w:rPr>
        <w:t xml:space="preserve"> </w:t>
      </w:r>
    </w:p>
    <w:p w14:paraId="188BB1DB" w14:textId="77777777" w:rsidR="00BB7AD2" w:rsidRPr="00FD176C" w:rsidRDefault="003060A5" w:rsidP="00820EE4">
      <w:pPr>
        <w:numPr>
          <w:ilvl w:val="0"/>
          <w:numId w:val="20"/>
        </w:numPr>
        <w:spacing w:after="11" w:line="240" w:lineRule="auto"/>
        <w:ind w:left="0" w:right="9" w:firstLine="0"/>
        <w:rPr>
          <w:color w:val="auto"/>
          <w:sz w:val="24"/>
          <w:szCs w:val="24"/>
        </w:rPr>
      </w:pPr>
      <w:r w:rsidRPr="00FD176C">
        <w:rPr>
          <w:i/>
          <w:color w:val="auto"/>
          <w:sz w:val="24"/>
          <w:szCs w:val="24"/>
        </w:rPr>
        <w:t xml:space="preserve">Узнавать и употреблять в речи широкий спектр названий и имен собственных в рамках интересующей тематики; </w:t>
      </w:r>
    </w:p>
    <w:p w14:paraId="4232CB37" w14:textId="77777777" w:rsidR="00BB7AD2" w:rsidRPr="00FD176C" w:rsidRDefault="003060A5" w:rsidP="00820EE4">
      <w:pPr>
        <w:numPr>
          <w:ilvl w:val="0"/>
          <w:numId w:val="20"/>
        </w:numPr>
        <w:spacing w:after="11" w:line="240" w:lineRule="auto"/>
        <w:ind w:left="0" w:right="9" w:firstLine="0"/>
        <w:rPr>
          <w:color w:val="auto"/>
          <w:sz w:val="24"/>
          <w:szCs w:val="24"/>
        </w:rPr>
      </w:pPr>
      <w:r w:rsidRPr="00FD176C">
        <w:rPr>
          <w:i/>
          <w:color w:val="auto"/>
          <w:sz w:val="24"/>
          <w:szCs w:val="24"/>
        </w:rPr>
        <w:t xml:space="preserve">использовать термины из области грамматики, лексикологии, синтаксиса; </w:t>
      </w:r>
    </w:p>
    <w:p w14:paraId="31AAE0B6" w14:textId="77777777" w:rsidR="00BB7AD2" w:rsidRPr="00FD176C" w:rsidRDefault="003060A5" w:rsidP="00820EE4">
      <w:pPr>
        <w:numPr>
          <w:ilvl w:val="0"/>
          <w:numId w:val="20"/>
        </w:numPr>
        <w:spacing w:after="4" w:line="240" w:lineRule="auto"/>
        <w:ind w:left="0" w:right="9" w:firstLine="0"/>
        <w:rPr>
          <w:color w:val="auto"/>
          <w:sz w:val="24"/>
          <w:szCs w:val="24"/>
        </w:rPr>
      </w:pPr>
      <w:r w:rsidRPr="00FD176C">
        <w:rPr>
          <w:i/>
          <w:color w:val="auto"/>
          <w:sz w:val="24"/>
          <w:szCs w:val="24"/>
        </w:rPr>
        <w:t xml:space="preserve">узнавать и употреблять в письменном и звучащем тексте специальную терминологию по интересующей тематике. </w:t>
      </w:r>
      <w:r w:rsidRPr="00FD176C">
        <w:rPr>
          <w:b/>
          <w:i/>
          <w:color w:val="auto"/>
          <w:sz w:val="24"/>
          <w:szCs w:val="24"/>
        </w:rPr>
        <w:t>Грамматическая сторона речи</w:t>
      </w:r>
      <w:r w:rsidRPr="00FD176C">
        <w:rPr>
          <w:i/>
          <w:color w:val="auto"/>
          <w:sz w:val="24"/>
          <w:szCs w:val="24"/>
        </w:rPr>
        <w:t xml:space="preserve"> </w:t>
      </w:r>
    </w:p>
    <w:p w14:paraId="037B76E5" w14:textId="77777777" w:rsidR="00BB7AD2" w:rsidRPr="00FD176C" w:rsidRDefault="003060A5" w:rsidP="00820EE4">
      <w:pPr>
        <w:numPr>
          <w:ilvl w:val="0"/>
          <w:numId w:val="20"/>
        </w:numPr>
        <w:spacing w:after="11" w:line="240" w:lineRule="auto"/>
        <w:ind w:left="0" w:right="9" w:firstLine="0"/>
        <w:rPr>
          <w:color w:val="auto"/>
          <w:sz w:val="24"/>
          <w:szCs w:val="24"/>
        </w:rPr>
      </w:pPr>
      <w:r w:rsidRPr="00FD176C">
        <w:rPr>
          <w:i/>
          <w:color w:val="auto"/>
          <w:sz w:val="24"/>
          <w:szCs w:val="24"/>
        </w:rPr>
        <w:t xml:space="preserve">Использовать в речи союзы despite / in spite of для обозначения контраста, а также наречие nevertheless; </w:t>
      </w:r>
    </w:p>
    <w:p w14:paraId="328CDB53" w14:textId="77777777" w:rsidR="00BB7AD2" w:rsidRPr="00FD176C" w:rsidRDefault="003060A5" w:rsidP="00820EE4">
      <w:pPr>
        <w:numPr>
          <w:ilvl w:val="0"/>
          <w:numId w:val="20"/>
        </w:numPr>
        <w:spacing w:after="11" w:line="240" w:lineRule="auto"/>
        <w:ind w:left="0" w:right="9" w:firstLine="0"/>
        <w:rPr>
          <w:color w:val="auto"/>
          <w:sz w:val="24"/>
          <w:szCs w:val="24"/>
        </w:rPr>
      </w:pPr>
      <w:r w:rsidRPr="00FD176C">
        <w:rPr>
          <w:i/>
          <w:color w:val="auto"/>
          <w:sz w:val="24"/>
          <w:szCs w:val="24"/>
        </w:rPr>
        <w:t xml:space="preserve">распознавать в речи и использовать предложения с as if/as though; </w:t>
      </w:r>
    </w:p>
    <w:p w14:paraId="60C6D877" w14:textId="77777777" w:rsidR="00BB7AD2" w:rsidRPr="00FD176C" w:rsidRDefault="003060A5" w:rsidP="00820EE4">
      <w:pPr>
        <w:numPr>
          <w:ilvl w:val="0"/>
          <w:numId w:val="20"/>
        </w:numPr>
        <w:spacing w:after="11" w:line="240" w:lineRule="auto"/>
        <w:ind w:left="0" w:right="9" w:firstLine="0"/>
        <w:rPr>
          <w:color w:val="auto"/>
          <w:sz w:val="24"/>
          <w:szCs w:val="24"/>
        </w:rPr>
      </w:pPr>
      <w:r w:rsidRPr="00FD176C">
        <w:rPr>
          <w:i/>
          <w:color w:val="auto"/>
          <w:sz w:val="24"/>
          <w:szCs w:val="24"/>
        </w:rPr>
        <w:t xml:space="preserve">распознавать в речи и использовать структуры для выражения сожаления (It’s time you did it/ I’d rather you talked to her/ You’d better…); </w:t>
      </w:r>
    </w:p>
    <w:p w14:paraId="476B3ADA" w14:textId="77777777" w:rsidR="00BB7AD2" w:rsidRPr="00FD176C" w:rsidRDefault="003060A5" w:rsidP="00820EE4">
      <w:pPr>
        <w:numPr>
          <w:ilvl w:val="0"/>
          <w:numId w:val="20"/>
        </w:numPr>
        <w:spacing w:after="11" w:line="240" w:lineRule="auto"/>
        <w:ind w:left="0" w:right="9" w:firstLine="0"/>
        <w:rPr>
          <w:color w:val="auto"/>
          <w:sz w:val="24"/>
          <w:szCs w:val="24"/>
        </w:rPr>
      </w:pPr>
      <w:r w:rsidRPr="00FD176C">
        <w:rPr>
          <w:i/>
          <w:color w:val="auto"/>
          <w:sz w:val="24"/>
          <w:szCs w:val="24"/>
        </w:rPr>
        <w:t xml:space="preserve">использовать в речи широкий спектр глагольных структур с герундием и инфинитивом; </w:t>
      </w:r>
    </w:p>
    <w:p w14:paraId="77BD8D11" w14:textId="77777777" w:rsidR="00BB7AD2" w:rsidRPr="00FD176C" w:rsidRDefault="003060A5" w:rsidP="00820EE4">
      <w:pPr>
        <w:numPr>
          <w:ilvl w:val="0"/>
          <w:numId w:val="20"/>
        </w:numPr>
        <w:spacing w:after="11" w:line="240" w:lineRule="auto"/>
        <w:ind w:left="0" w:right="9" w:firstLine="0"/>
        <w:rPr>
          <w:color w:val="auto"/>
          <w:sz w:val="24"/>
          <w:szCs w:val="24"/>
        </w:rPr>
      </w:pPr>
      <w:r w:rsidRPr="00FD176C">
        <w:rPr>
          <w:i/>
          <w:color w:val="auto"/>
          <w:sz w:val="24"/>
          <w:szCs w:val="24"/>
        </w:rPr>
        <w:t xml:space="preserve">использовать в речи инверсию с отрицательными наречиями (Never have I seen…  /Barely did I hear what he was saying…); </w:t>
      </w:r>
    </w:p>
    <w:p w14:paraId="3DD9B724" w14:textId="77777777" w:rsidR="00BB7AD2" w:rsidRPr="00FD176C" w:rsidRDefault="003060A5" w:rsidP="00820EE4">
      <w:pPr>
        <w:numPr>
          <w:ilvl w:val="0"/>
          <w:numId w:val="20"/>
        </w:numPr>
        <w:spacing w:after="11" w:line="240" w:lineRule="auto"/>
        <w:ind w:left="0" w:right="9" w:firstLine="0"/>
        <w:rPr>
          <w:color w:val="auto"/>
          <w:sz w:val="24"/>
          <w:szCs w:val="24"/>
          <w:lang w:val="en-US"/>
        </w:rPr>
      </w:pPr>
      <w:r w:rsidRPr="00FD176C">
        <w:rPr>
          <w:i/>
          <w:color w:val="auto"/>
          <w:sz w:val="24"/>
          <w:szCs w:val="24"/>
        </w:rPr>
        <w:t>употреблять</w:t>
      </w:r>
      <w:r w:rsidRPr="00FD176C">
        <w:rPr>
          <w:i/>
          <w:color w:val="auto"/>
          <w:sz w:val="24"/>
          <w:szCs w:val="24"/>
          <w:lang w:val="en-US"/>
        </w:rPr>
        <w:t xml:space="preserve"> </w:t>
      </w:r>
      <w:r w:rsidRPr="00FD176C">
        <w:rPr>
          <w:i/>
          <w:color w:val="auto"/>
          <w:sz w:val="24"/>
          <w:szCs w:val="24"/>
        </w:rPr>
        <w:t>в</w:t>
      </w:r>
      <w:r w:rsidRPr="00FD176C">
        <w:rPr>
          <w:i/>
          <w:color w:val="auto"/>
          <w:sz w:val="24"/>
          <w:szCs w:val="24"/>
          <w:lang w:val="en-US"/>
        </w:rPr>
        <w:t xml:space="preserve"> </w:t>
      </w:r>
      <w:r w:rsidRPr="00FD176C">
        <w:rPr>
          <w:i/>
          <w:color w:val="auto"/>
          <w:sz w:val="24"/>
          <w:szCs w:val="24"/>
        </w:rPr>
        <w:t>речи</w:t>
      </w:r>
      <w:r w:rsidRPr="00FD176C">
        <w:rPr>
          <w:i/>
          <w:color w:val="auto"/>
          <w:sz w:val="24"/>
          <w:szCs w:val="24"/>
          <w:lang w:val="en-US"/>
        </w:rPr>
        <w:t xml:space="preserve"> </w:t>
      </w:r>
      <w:r w:rsidRPr="00FD176C">
        <w:rPr>
          <w:i/>
          <w:color w:val="auto"/>
          <w:sz w:val="24"/>
          <w:szCs w:val="24"/>
        </w:rPr>
        <w:t>страдательный</w:t>
      </w:r>
      <w:r w:rsidRPr="00FD176C">
        <w:rPr>
          <w:i/>
          <w:color w:val="auto"/>
          <w:sz w:val="24"/>
          <w:szCs w:val="24"/>
          <w:lang w:val="en-US"/>
        </w:rPr>
        <w:t xml:space="preserve"> </w:t>
      </w:r>
      <w:r w:rsidRPr="00FD176C">
        <w:rPr>
          <w:i/>
          <w:color w:val="auto"/>
          <w:sz w:val="24"/>
          <w:szCs w:val="24"/>
        </w:rPr>
        <w:t>залог</w:t>
      </w:r>
      <w:r w:rsidRPr="00FD176C">
        <w:rPr>
          <w:i/>
          <w:color w:val="auto"/>
          <w:sz w:val="24"/>
          <w:szCs w:val="24"/>
          <w:lang w:val="en-US"/>
        </w:rPr>
        <w:t xml:space="preserve"> </w:t>
      </w:r>
      <w:r w:rsidRPr="00FD176C">
        <w:rPr>
          <w:i/>
          <w:color w:val="auto"/>
          <w:sz w:val="24"/>
          <w:szCs w:val="24"/>
        </w:rPr>
        <w:t>в</w:t>
      </w:r>
      <w:r w:rsidRPr="00FD176C">
        <w:rPr>
          <w:i/>
          <w:color w:val="auto"/>
          <w:sz w:val="24"/>
          <w:szCs w:val="24"/>
          <w:lang w:val="en-US"/>
        </w:rPr>
        <w:t xml:space="preserve"> Past Continuous </w:t>
      </w:r>
      <w:r w:rsidRPr="00FD176C">
        <w:rPr>
          <w:i/>
          <w:color w:val="auto"/>
          <w:sz w:val="24"/>
          <w:szCs w:val="24"/>
        </w:rPr>
        <w:t>и</w:t>
      </w:r>
      <w:r w:rsidRPr="00FD176C">
        <w:rPr>
          <w:i/>
          <w:color w:val="auto"/>
          <w:sz w:val="24"/>
          <w:szCs w:val="24"/>
          <w:lang w:val="en-US"/>
        </w:rPr>
        <w:t xml:space="preserve"> Past Perfect, Present Continuous, Past Simple, Present Perfect. </w:t>
      </w:r>
    </w:p>
    <w:p w14:paraId="6453C48E" w14:textId="77777777" w:rsidR="00BB7AD2" w:rsidRPr="00FD176C" w:rsidRDefault="003060A5" w:rsidP="00820EE4">
      <w:pPr>
        <w:spacing w:after="28" w:line="240" w:lineRule="auto"/>
        <w:ind w:right="9" w:firstLine="0"/>
        <w:jc w:val="center"/>
        <w:rPr>
          <w:color w:val="auto"/>
          <w:sz w:val="24"/>
          <w:szCs w:val="24"/>
          <w:lang w:val="en-US"/>
        </w:rPr>
      </w:pPr>
      <w:r w:rsidRPr="00FD176C">
        <w:rPr>
          <w:b/>
          <w:color w:val="auto"/>
          <w:sz w:val="24"/>
          <w:szCs w:val="24"/>
          <w:lang w:val="en-US"/>
        </w:rPr>
        <w:t xml:space="preserve"> </w:t>
      </w:r>
    </w:p>
    <w:p w14:paraId="7CA86BAD"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lastRenderedPageBreak/>
        <w:t>История</w:t>
      </w:r>
      <w:r w:rsidRPr="00FD176C">
        <w:rPr>
          <w:color w:val="auto"/>
          <w:sz w:val="24"/>
          <w:szCs w:val="24"/>
          <w:u w:val="none"/>
        </w:rPr>
        <w:t xml:space="preserve"> </w:t>
      </w:r>
    </w:p>
    <w:p w14:paraId="6437C1DC" w14:textId="77777777" w:rsidR="00BB7AD2" w:rsidRPr="00FD176C" w:rsidRDefault="003060A5" w:rsidP="00820EE4">
      <w:pPr>
        <w:spacing w:after="176" w:line="240" w:lineRule="auto"/>
        <w:ind w:right="9" w:firstLine="0"/>
        <w:jc w:val="left"/>
        <w:rPr>
          <w:color w:val="auto"/>
          <w:sz w:val="24"/>
          <w:szCs w:val="24"/>
        </w:rPr>
      </w:pPr>
      <w:r w:rsidRPr="00FD176C">
        <w:rPr>
          <w:color w:val="auto"/>
          <w:sz w:val="24"/>
          <w:szCs w:val="24"/>
        </w:rPr>
        <w:t xml:space="preserve"> </w:t>
      </w:r>
    </w:p>
    <w:p w14:paraId="4A14F20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«История» на уровне среднего общего образования: </w:t>
      </w:r>
    </w:p>
    <w:p w14:paraId="2096FAD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научится: </w:t>
      </w:r>
    </w:p>
    <w:p w14:paraId="5B212E2B"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рассматривать историю России как неотъемлемую часть мирового исторического процесса;  </w:t>
      </w:r>
    </w:p>
    <w:p w14:paraId="22F50655"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знать основные даты и временные периоды всеобщей и отечественной истории из раздела дидактических единиц; </w:t>
      </w:r>
    </w:p>
    <w:p w14:paraId="2D00B522"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определять последовательность и длительность исторических событий, явлений, процессов; </w:t>
      </w:r>
    </w:p>
    <w:p w14:paraId="0F31B36B"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характеризовать </w:t>
      </w:r>
      <w:r w:rsidRPr="00FD176C">
        <w:rPr>
          <w:color w:val="auto"/>
          <w:sz w:val="24"/>
          <w:szCs w:val="24"/>
        </w:rPr>
        <w:tab/>
        <w:t xml:space="preserve">место, </w:t>
      </w:r>
      <w:r w:rsidRPr="00FD176C">
        <w:rPr>
          <w:color w:val="auto"/>
          <w:sz w:val="24"/>
          <w:szCs w:val="24"/>
        </w:rPr>
        <w:tab/>
        <w:t xml:space="preserve">обстоятельства, </w:t>
      </w:r>
      <w:r w:rsidRPr="00FD176C">
        <w:rPr>
          <w:color w:val="auto"/>
          <w:sz w:val="24"/>
          <w:szCs w:val="24"/>
        </w:rPr>
        <w:tab/>
        <w:t xml:space="preserve">участников, </w:t>
      </w:r>
      <w:r w:rsidRPr="00FD176C">
        <w:rPr>
          <w:color w:val="auto"/>
          <w:sz w:val="24"/>
          <w:szCs w:val="24"/>
        </w:rPr>
        <w:tab/>
        <w:t xml:space="preserve">результаты </w:t>
      </w:r>
      <w:r w:rsidRPr="00FD176C">
        <w:rPr>
          <w:color w:val="auto"/>
          <w:sz w:val="24"/>
          <w:szCs w:val="24"/>
        </w:rPr>
        <w:tab/>
        <w:t xml:space="preserve">важнейших исторических событий; </w:t>
      </w:r>
    </w:p>
    <w:p w14:paraId="00BCD017"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представлять культурное наследие России и других стран;  </w:t>
      </w:r>
    </w:p>
    <w:p w14:paraId="6687A904"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работать с историческими документами;  </w:t>
      </w:r>
    </w:p>
    <w:p w14:paraId="7D6BF42A"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сравнивать различные исторические документы, давать им общую характеристику;  </w:t>
      </w:r>
    </w:p>
    <w:p w14:paraId="3182E246"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критически анализировать информацию из различных источников;  </w:t>
      </w:r>
    </w:p>
    <w:p w14:paraId="052F6A61"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соотносить иллюстративный материал с историческими событиями, явлениями, процессами, персоналиями; </w:t>
      </w:r>
    </w:p>
    <w:p w14:paraId="0710C1A4"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использовать статистическую (информационную) таблицу, график, диаграмму как источники информации; </w:t>
      </w:r>
    </w:p>
    <w:p w14:paraId="28E15F1C"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использовать аудиовизуальный ряд как источник информации;  </w:t>
      </w:r>
    </w:p>
    <w:p w14:paraId="690A874B"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составлять описание исторических объектов и памятников на основе текста, иллюстраций, макетов, интернет-ресурсов;  </w:t>
      </w:r>
    </w:p>
    <w:p w14:paraId="53F52515"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работать с хронологическими таблицами, картами и схемами;  </w:t>
      </w:r>
    </w:p>
    <w:p w14:paraId="7E9C72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читать легенду исторической карты;  </w:t>
      </w:r>
    </w:p>
    <w:p w14:paraId="52E119C6"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владеть </w:t>
      </w:r>
      <w:r w:rsidRPr="00FD176C">
        <w:rPr>
          <w:color w:val="auto"/>
          <w:sz w:val="24"/>
          <w:szCs w:val="24"/>
        </w:rPr>
        <w:tab/>
        <w:t xml:space="preserve">основной </w:t>
      </w:r>
      <w:r w:rsidRPr="00FD176C">
        <w:rPr>
          <w:color w:val="auto"/>
          <w:sz w:val="24"/>
          <w:szCs w:val="24"/>
        </w:rPr>
        <w:tab/>
        <w:t xml:space="preserve">современной </w:t>
      </w:r>
      <w:r w:rsidRPr="00FD176C">
        <w:rPr>
          <w:color w:val="auto"/>
          <w:sz w:val="24"/>
          <w:szCs w:val="24"/>
        </w:rPr>
        <w:tab/>
        <w:t xml:space="preserve">терминологией </w:t>
      </w:r>
      <w:r w:rsidRPr="00FD176C">
        <w:rPr>
          <w:color w:val="auto"/>
          <w:sz w:val="24"/>
          <w:szCs w:val="24"/>
        </w:rPr>
        <w:tab/>
        <w:t xml:space="preserve">исторической </w:t>
      </w:r>
      <w:r w:rsidRPr="00FD176C">
        <w:rPr>
          <w:color w:val="auto"/>
          <w:sz w:val="24"/>
          <w:szCs w:val="24"/>
        </w:rPr>
        <w:tab/>
        <w:t xml:space="preserve">науки, предусмотренной программой;  </w:t>
      </w:r>
    </w:p>
    <w:p w14:paraId="20A69E38"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демонстрировать умение вести диалог, участвовать в дискуссии по исторической тематике;  </w:t>
      </w:r>
    </w:p>
    <w:p w14:paraId="3310834A"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оценивать роль личности в отечественной истории ХХ века; </w:t>
      </w:r>
    </w:p>
    <w:p w14:paraId="1B898986"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ориентироваться в дискуссионных вопросах российской истории ХХ века и существующих в науке их современных версиях и трактовках. </w:t>
      </w:r>
    </w:p>
    <w:p w14:paraId="066D92C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получит возможность научиться: </w:t>
      </w:r>
    </w:p>
    <w:p w14:paraId="34A49F81"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p>
    <w:p w14:paraId="2A87EF15"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устанавливать аналогии и оценивать вклад разных стран в сокровищницу мировой культуры;  </w:t>
      </w:r>
    </w:p>
    <w:p w14:paraId="3BEBBC97"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определять место и время создания исторических документов;  </w:t>
      </w:r>
    </w:p>
    <w:p w14:paraId="5DAEBD07"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14:paraId="13969D06"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характеризовать современные версии и трактовки важнейших проблем отечественной и всемирной истории; </w:t>
      </w:r>
    </w:p>
    <w:p w14:paraId="14129CBD"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14:paraId="2913C2EC"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p>
    <w:p w14:paraId="76299D6A"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представлять историческую информацию в виде таблиц, схем, графиков и др., заполнять контурную карту; </w:t>
      </w:r>
    </w:p>
    <w:p w14:paraId="3588E8DD"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соотносить историческое время, исторические события, действия и поступки исторических личностей ХХ века;  </w:t>
      </w:r>
    </w:p>
    <w:p w14:paraId="605A3BC7"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lastRenderedPageBreak/>
        <w:t xml:space="preserve">анализировать и оценивать исторические события местного масштаба в контексте общероссийской и мировой истории ХХ века;  </w:t>
      </w:r>
    </w:p>
    <w:p w14:paraId="00B424CD"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14:paraId="19F48858"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приводить аргументы и примеры в защиту своей точки зрения;  </w:t>
      </w:r>
    </w:p>
    <w:p w14:paraId="551F5077"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применять полученные знания при анализе современной политики России; </w:t>
      </w:r>
      <w:r w:rsidRPr="00FD176C">
        <w:rPr>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владеть элементами проектной деятельности. </w:t>
      </w:r>
    </w:p>
    <w:p w14:paraId="2D5EC8E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углубленном уровне научится: </w:t>
      </w:r>
    </w:p>
    <w:p w14:paraId="284EE63E"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 </w:t>
      </w:r>
    </w:p>
    <w:p w14:paraId="75E3B090"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характеризовать особенности исторического пути России, ее роль в мировом сообществе; </w:t>
      </w:r>
    </w:p>
    <w:p w14:paraId="3AF96E90"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определять исторические предпосылки, условия, место и время создания исторических документов; </w:t>
      </w:r>
    </w:p>
    <w:p w14:paraId="0E1353AC"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 </w:t>
      </w:r>
    </w:p>
    <w:p w14:paraId="167D9A4B"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определять причинно-следственные, пространственные, временные связи между важнейшими событиями (явлениями, процессами); </w:t>
      </w:r>
    </w:p>
    <w:p w14:paraId="6B94FA8C"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различать в исторической информации факты и мнения, исторические описания и исторические объяснения; </w:t>
      </w:r>
    </w:p>
    <w:p w14:paraId="4D5CBBC1" w14:textId="77777777" w:rsidR="00BB7AD2" w:rsidRPr="00FD176C" w:rsidRDefault="003060A5" w:rsidP="00820EE4">
      <w:pPr>
        <w:tabs>
          <w:tab w:val="center" w:pos="1217"/>
          <w:tab w:val="center" w:pos="2148"/>
          <w:tab w:val="center" w:pos="3155"/>
          <w:tab w:val="center" w:pos="4831"/>
          <w:tab w:val="center" w:pos="6933"/>
          <w:tab w:val="center" w:pos="8884"/>
          <w:tab w:val="right" w:pos="10209"/>
        </w:tabs>
        <w:spacing w:after="21"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находить </w:t>
      </w:r>
      <w:r w:rsidRPr="00FD176C">
        <w:rPr>
          <w:color w:val="auto"/>
          <w:sz w:val="24"/>
          <w:szCs w:val="24"/>
        </w:rPr>
        <w:tab/>
        <w:t xml:space="preserve">и </w:t>
      </w:r>
      <w:r w:rsidRPr="00FD176C">
        <w:rPr>
          <w:color w:val="auto"/>
          <w:sz w:val="24"/>
          <w:szCs w:val="24"/>
        </w:rPr>
        <w:tab/>
        <w:t xml:space="preserve">правильно </w:t>
      </w:r>
      <w:r w:rsidRPr="00FD176C">
        <w:rPr>
          <w:color w:val="auto"/>
          <w:sz w:val="24"/>
          <w:szCs w:val="24"/>
        </w:rPr>
        <w:tab/>
        <w:t xml:space="preserve">использовать </w:t>
      </w:r>
      <w:r w:rsidRPr="00FD176C">
        <w:rPr>
          <w:color w:val="auto"/>
          <w:sz w:val="24"/>
          <w:szCs w:val="24"/>
        </w:rPr>
        <w:tab/>
        <w:t xml:space="preserve">картографические </w:t>
      </w:r>
      <w:r w:rsidRPr="00FD176C">
        <w:rPr>
          <w:color w:val="auto"/>
          <w:sz w:val="24"/>
          <w:szCs w:val="24"/>
        </w:rPr>
        <w:tab/>
        <w:t xml:space="preserve">источники </w:t>
      </w:r>
      <w:r w:rsidRPr="00FD176C">
        <w:rPr>
          <w:color w:val="auto"/>
          <w:sz w:val="24"/>
          <w:szCs w:val="24"/>
        </w:rPr>
        <w:tab/>
        <w:t xml:space="preserve">для </w:t>
      </w:r>
    </w:p>
    <w:p w14:paraId="799BAE5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реконструкции исторических событий, привязки их к конкретному месту и времени; </w:t>
      </w:r>
    </w:p>
    <w:p w14:paraId="647CD1B1"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презентовать историческую информацию в виде таблиц, схем, графиков; </w:t>
      </w:r>
    </w:p>
    <w:p w14:paraId="23855E3A"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p>
    <w:p w14:paraId="4E7C9243"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соотносить и оценивать исторические события локальной, региональной, общероссийской и мировой истории ХХ в.; </w:t>
      </w:r>
    </w:p>
    <w:p w14:paraId="1C040137"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 </w:t>
      </w:r>
    </w:p>
    <w:p w14:paraId="60AF4B88"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 </w:t>
      </w:r>
    </w:p>
    <w:p w14:paraId="3FF19538"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критически оценивать вклад конкретных личностей в развитие человечества; </w:t>
      </w:r>
    </w:p>
    <w:p w14:paraId="31F66601"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изучать биографии политических деятелей, дипломатов, полководцев на основе комплексного использования энциклопедий, справочников; </w:t>
      </w:r>
    </w:p>
    <w:p w14:paraId="54B3F3FA"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объяснять, в чем состояли мотивы, цели и результаты деятельности исторических личностей и политических групп в истории;  </w:t>
      </w:r>
    </w:p>
    <w:p w14:paraId="16A39FD4"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 </w:t>
      </w:r>
    </w:p>
    <w:p w14:paraId="1E3751F9"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объяснять, в чем состояли мотивы, цели и результаты деятельности исторических личностей и политических групп в истории; </w:t>
      </w:r>
    </w:p>
    <w:p w14:paraId="4B507BA6" w14:textId="77777777" w:rsidR="00BB7AD2" w:rsidRPr="00FD176C" w:rsidRDefault="003060A5" w:rsidP="00820EE4">
      <w:pPr>
        <w:numPr>
          <w:ilvl w:val="0"/>
          <w:numId w:val="21"/>
        </w:numPr>
        <w:spacing w:line="240" w:lineRule="auto"/>
        <w:ind w:left="0" w:right="9" w:firstLine="0"/>
        <w:rPr>
          <w:color w:val="auto"/>
          <w:sz w:val="24"/>
          <w:szCs w:val="24"/>
        </w:rPr>
      </w:pPr>
      <w:r w:rsidRPr="00FD176C">
        <w:rPr>
          <w:color w:val="auto"/>
          <w:sz w:val="24"/>
          <w:szCs w:val="24"/>
        </w:rPr>
        <w:t xml:space="preserve">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 </w:t>
      </w:r>
      <w:r w:rsidRPr="00FD176C">
        <w:rPr>
          <w:b/>
          <w:color w:val="auto"/>
          <w:sz w:val="24"/>
          <w:szCs w:val="24"/>
        </w:rPr>
        <w:t xml:space="preserve">Выпускник на углубленном уровне получит возможность научиться: </w:t>
      </w:r>
    </w:p>
    <w:p w14:paraId="69A46000"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 </w:t>
      </w:r>
    </w:p>
    <w:p w14:paraId="6203D1E4"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lastRenderedPageBreak/>
        <w:t xml:space="preserve">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 </w:t>
      </w:r>
    </w:p>
    <w:p w14:paraId="4797F543"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14:paraId="2BA8F896"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p>
    <w:p w14:paraId="0C5565E4"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 </w:t>
      </w:r>
    </w:p>
    <w:p w14:paraId="433295AC"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 </w:t>
      </w:r>
    </w:p>
    <w:p w14:paraId="06A4CA05" w14:textId="77777777" w:rsidR="00BB7AD2" w:rsidRPr="00FD176C" w:rsidRDefault="003060A5" w:rsidP="00820EE4">
      <w:pPr>
        <w:numPr>
          <w:ilvl w:val="0"/>
          <w:numId w:val="21"/>
        </w:numPr>
        <w:spacing w:after="4" w:line="240" w:lineRule="auto"/>
        <w:ind w:left="0" w:right="9" w:firstLine="0"/>
        <w:rPr>
          <w:color w:val="auto"/>
          <w:sz w:val="24"/>
          <w:szCs w:val="24"/>
        </w:rPr>
      </w:pPr>
      <w:r w:rsidRPr="00FD176C">
        <w:rPr>
          <w:i/>
          <w:color w:val="auto"/>
          <w:sz w:val="24"/>
          <w:szCs w:val="24"/>
        </w:rPr>
        <w:t xml:space="preserve">знать основные подходы (концепции) в изучении истории; </w:t>
      </w:r>
      <w:r w:rsidRPr="00FD176C">
        <w:rPr>
          <w:color w:val="auto"/>
          <w:sz w:val="24"/>
          <w:szCs w:val="24"/>
        </w:rPr>
        <w:t>–</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i/>
          <w:color w:val="auto"/>
          <w:sz w:val="24"/>
          <w:szCs w:val="24"/>
        </w:rPr>
        <w:t xml:space="preserve">знакомиться с оценками «трудных» вопросов истории; 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 </w:t>
      </w:r>
    </w:p>
    <w:p w14:paraId="7AE6CFD2"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 </w:t>
      </w:r>
    </w:p>
    <w:p w14:paraId="03BF995D"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корректно использовать терминологию исторической науки в ходе выступления, дискуссии и т.д.; </w:t>
      </w:r>
    </w:p>
    <w:p w14:paraId="686B31D1" w14:textId="77777777" w:rsidR="00BB7AD2" w:rsidRPr="00FD176C" w:rsidRDefault="003060A5" w:rsidP="00820EE4">
      <w:pPr>
        <w:numPr>
          <w:ilvl w:val="0"/>
          <w:numId w:val="21"/>
        </w:numPr>
        <w:spacing w:after="11" w:line="240" w:lineRule="auto"/>
        <w:ind w:left="0" w:right="9" w:firstLine="0"/>
        <w:rPr>
          <w:color w:val="auto"/>
          <w:sz w:val="24"/>
          <w:szCs w:val="24"/>
        </w:rPr>
      </w:pPr>
      <w:r w:rsidRPr="00FD176C">
        <w:rPr>
          <w:i/>
          <w:color w:val="auto"/>
          <w:sz w:val="24"/>
          <w:szCs w:val="24"/>
        </w:rPr>
        <w:t xml:space="preserve">представлять результаты историко-познавательной деятельности в свободной форме с ориентацией на заданные параметры деятельности. </w:t>
      </w:r>
    </w:p>
    <w:p w14:paraId="7362FF22" w14:textId="77777777" w:rsidR="00BB7AD2" w:rsidRPr="00FD176C" w:rsidRDefault="003060A5" w:rsidP="00820EE4">
      <w:pPr>
        <w:spacing w:after="36" w:line="240" w:lineRule="auto"/>
        <w:ind w:right="9" w:firstLine="0"/>
        <w:jc w:val="left"/>
        <w:rPr>
          <w:color w:val="auto"/>
          <w:sz w:val="24"/>
          <w:szCs w:val="24"/>
        </w:rPr>
      </w:pPr>
      <w:r w:rsidRPr="00FD176C">
        <w:rPr>
          <w:color w:val="auto"/>
          <w:sz w:val="24"/>
          <w:szCs w:val="24"/>
        </w:rPr>
        <w:t xml:space="preserve"> </w:t>
      </w:r>
    </w:p>
    <w:p w14:paraId="37E29DE2"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География</w:t>
      </w:r>
      <w:r w:rsidRPr="00FD176C">
        <w:rPr>
          <w:color w:val="auto"/>
          <w:sz w:val="24"/>
          <w:szCs w:val="24"/>
          <w:u w:val="none"/>
        </w:rPr>
        <w:t xml:space="preserve"> </w:t>
      </w:r>
    </w:p>
    <w:p w14:paraId="0BCFBB8D" w14:textId="77777777" w:rsidR="00BB7AD2" w:rsidRPr="00FD176C" w:rsidRDefault="003060A5" w:rsidP="00820EE4">
      <w:pPr>
        <w:spacing w:after="119" w:line="240" w:lineRule="auto"/>
        <w:ind w:right="9" w:firstLine="0"/>
        <w:jc w:val="left"/>
        <w:rPr>
          <w:color w:val="auto"/>
          <w:sz w:val="24"/>
          <w:szCs w:val="24"/>
        </w:rPr>
      </w:pPr>
      <w:r w:rsidRPr="00FD176C">
        <w:rPr>
          <w:color w:val="auto"/>
          <w:sz w:val="24"/>
          <w:szCs w:val="24"/>
        </w:rPr>
        <w:t xml:space="preserve"> </w:t>
      </w:r>
    </w:p>
    <w:p w14:paraId="3B5AB88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«География» на уровне среднего общего образования: </w:t>
      </w:r>
    </w:p>
    <w:p w14:paraId="22662EF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научится: </w:t>
      </w:r>
    </w:p>
    <w:p w14:paraId="4524B9B5"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понимать значение географии как науки и объяснять ее роль в решении проблем человечества; </w:t>
      </w:r>
    </w:p>
    <w:p w14:paraId="2CF537E3"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определять количественные и качественные характеристики географических объектов, процессов, явлений с помощью измерений, наблюдений, исследований; </w:t>
      </w:r>
    </w:p>
    <w:p w14:paraId="566DBEDA"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14:paraId="4B3FA4A9"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 </w:t>
      </w:r>
    </w:p>
    <w:p w14:paraId="639CBDB6"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сравнивать географические объекты между собой по заданным критериям; </w:t>
      </w:r>
    </w:p>
    <w:p w14:paraId="0F26D28D"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 </w:t>
      </w:r>
    </w:p>
    <w:p w14:paraId="5F68201F"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раскрывать причинно-следственные связи природно-хозяйственных явлений и процессов; </w:t>
      </w:r>
    </w:p>
    <w:p w14:paraId="38A5283E" w14:textId="77777777" w:rsidR="00BB7AD2" w:rsidRPr="00FD176C" w:rsidRDefault="003060A5" w:rsidP="00820EE4">
      <w:pPr>
        <w:numPr>
          <w:ilvl w:val="0"/>
          <w:numId w:val="22"/>
        </w:numPr>
        <w:spacing w:after="31" w:line="240" w:lineRule="auto"/>
        <w:ind w:left="0" w:right="9" w:firstLine="0"/>
        <w:rPr>
          <w:color w:val="auto"/>
          <w:sz w:val="24"/>
          <w:szCs w:val="24"/>
        </w:rPr>
      </w:pPr>
      <w:r w:rsidRPr="00FD176C">
        <w:rPr>
          <w:color w:val="auto"/>
          <w:sz w:val="24"/>
          <w:szCs w:val="24"/>
        </w:rPr>
        <w:t xml:space="preserve">выделять и объяснять существенные признаки географических объектов и явлений; </w:t>
      </w:r>
    </w:p>
    <w:p w14:paraId="3305AA57"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выявлять и объяснять географические аспекты различных текущих событий и ситуаций; </w:t>
      </w:r>
    </w:p>
    <w:p w14:paraId="7B64A0F2"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описывать изменения геосистем в результате природных и антропогенных воздействий; </w:t>
      </w:r>
    </w:p>
    <w:p w14:paraId="5E7F5FD8"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решать задачи по определению состояния окружающей среды, ее пригодности для жизни человека; </w:t>
      </w:r>
    </w:p>
    <w:p w14:paraId="578CCC17"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lastRenderedPageBreak/>
        <w:t xml:space="preserve">оценивать демографическую ситуацию, процессы урбанизации, миграции в странах и регионах мира; </w:t>
      </w:r>
    </w:p>
    <w:p w14:paraId="4F7E7A67"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объяснять состав, структуру и закономерности размещения населения мира, регионов, стран и их частей; </w:t>
      </w:r>
    </w:p>
    <w:p w14:paraId="422A9869"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характеризовать географию рынка труда; </w:t>
      </w:r>
    </w:p>
    <w:p w14:paraId="7725C98F"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рассчитывать численность населения с учетом естественного движения и миграции населения стран, регионов мира; </w:t>
      </w:r>
    </w:p>
    <w:p w14:paraId="7FB275D8"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анализировать факторы и объяснять закономерности размещения отраслей хозяйства отдельных стран и регионов мира; </w:t>
      </w:r>
    </w:p>
    <w:p w14:paraId="7C5FEC41"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характеризовать отраслевую структуру хозяйства отдельных стран и регионов мира; –</w:t>
      </w:r>
      <w:r w:rsidRPr="00FD176C">
        <w:rPr>
          <w:rFonts w:ascii="Arial" w:eastAsia="Arial" w:hAnsi="Arial" w:cs="Arial"/>
          <w:color w:val="auto"/>
          <w:sz w:val="24"/>
          <w:szCs w:val="24"/>
        </w:rPr>
        <w:t xml:space="preserve"> </w:t>
      </w:r>
      <w:r w:rsidRPr="00FD176C">
        <w:rPr>
          <w:color w:val="auto"/>
          <w:sz w:val="24"/>
          <w:szCs w:val="24"/>
        </w:rPr>
        <w:t xml:space="preserve">приводить примеры, объясняющие географическое разделение труда; </w:t>
      </w:r>
    </w:p>
    <w:p w14:paraId="06F78582"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определять принадлежность стран к одному из уровней экономического развития, используя показатель внутреннего валового продукта; </w:t>
      </w:r>
    </w:p>
    <w:p w14:paraId="60C9847F"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 xml:space="preserve">оценивать ресурсообеспеченность стран и регионов при помощи различных </w:t>
      </w:r>
    </w:p>
    <w:p w14:paraId="2DECE5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источников информации в современных условиях функционирования экономики; </w:t>
      </w:r>
    </w:p>
    <w:p w14:paraId="74382E34"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оценивать место отдельных стран и регионов в мировом хозяйстве; </w:t>
      </w:r>
    </w:p>
    <w:p w14:paraId="2A516718"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оценивать роль России в мировом хозяйстве, системе международных финансовоэкономических и политических отношений; </w:t>
      </w:r>
    </w:p>
    <w:p w14:paraId="0FECD445"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объяснять влияние глобальных проблем человечества на жизнь населения и развитие мирового хозяйства. </w:t>
      </w:r>
    </w:p>
    <w:p w14:paraId="0B9818A9" w14:textId="77777777" w:rsidR="00BB7AD2" w:rsidRPr="00FD176C" w:rsidRDefault="003060A5" w:rsidP="00820EE4">
      <w:pPr>
        <w:spacing w:after="13" w:line="240" w:lineRule="auto"/>
        <w:ind w:right="9" w:firstLine="0"/>
        <w:jc w:val="center"/>
        <w:rPr>
          <w:color w:val="auto"/>
          <w:sz w:val="24"/>
          <w:szCs w:val="24"/>
        </w:rPr>
      </w:pPr>
      <w:r w:rsidRPr="00FD176C">
        <w:rPr>
          <w:b/>
          <w:color w:val="auto"/>
          <w:sz w:val="24"/>
          <w:szCs w:val="24"/>
        </w:rPr>
        <w:t xml:space="preserve">Выпускник на базовом уровне получит возможность научиться: </w:t>
      </w:r>
    </w:p>
    <w:p w14:paraId="64F6CAB5"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характеризовать процессы, происходящие в географической среде; сравнивать процессы между собой, делать выводы на основе сравнения; </w:t>
      </w:r>
    </w:p>
    <w:p w14:paraId="6ACB6E3F"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переводить один вид информации в другой посредством анализа статистических данных, чтения географических карт, работы с графиками и диаграммами; </w:t>
      </w:r>
    </w:p>
    <w:p w14:paraId="195167B1"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составлять географические описания населения, хозяйства и экологической обстановки отдельных стран и регионов мира; </w:t>
      </w:r>
    </w:p>
    <w:p w14:paraId="6303AE11"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делать прогнозы развития географических систем и комплексов в результате изменения их компонентов; </w:t>
      </w:r>
    </w:p>
    <w:p w14:paraId="1F39A7EE"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выделять наиболее важные экологические, социально-экономические проблемы; </w:t>
      </w:r>
    </w:p>
    <w:p w14:paraId="01EC2291"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давать научное объяснение процессам, явлениям, закономерностям, протекающим в географической оболочке; </w:t>
      </w:r>
    </w:p>
    <w:p w14:paraId="5AF6C4A1"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понимать и характеризовать причины возникновения процессов и явлений, влияющих на безопасность окружающей среды; </w:t>
      </w:r>
    </w:p>
    <w:p w14:paraId="47E237EC"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14:paraId="4C8824A3"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раскрывать сущность интеграционных процессов в мировом сообществе; </w:t>
      </w:r>
    </w:p>
    <w:p w14:paraId="1DF25B22"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прогнозировать и оценивать изменения политической карты мира под влиянием международных отношений; </w:t>
      </w:r>
    </w:p>
    <w:p w14:paraId="759ED9A0"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оценивать социально-экономические последствия изменения современной политической карты мира; </w:t>
      </w:r>
    </w:p>
    <w:p w14:paraId="6A0FCAC1"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оценивать геополитические риски, вызванные социально-экономическими и геоэкологическими процессами, происходящими в мире; </w:t>
      </w:r>
    </w:p>
    <w:p w14:paraId="7AE24339"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оценивать изменение отраслевой структуры отдельных стран и регионов мира; </w:t>
      </w:r>
    </w:p>
    <w:p w14:paraId="5539DE3D"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оценивать влияние отдельных стран и регионов на мировое хозяйство; </w:t>
      </w:r>
    </w:p>
    <w:p w14:paraId="280F9FCE"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анализировать региональную политику отдельных стран и регионов; </w:t>
      </w:r>
    </w:p>
    <w:p w14:paraId="7A726CE9"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анализировать основные направления международных исследований малоизученных территорий; </w:t>
      </w:r>
    </w:p>
    <w:p w14:paraId="12C92700"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выявлять особенности современного геополитического и геоэкономического положения России, ее роль в международном географическом разделении труда; </w:t>
      </w:r>
    </w:p>
    <w:p w14:paraId="49E9E452"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lastRenderedPageBreak/>
        <w:t xml:space="preserve">понимать </w:t>
      </w:r>
      <w:r w:rsidRPr="00FD176C">
        <w:rPr>
          <w:i/>
          <w:color w:val="auto"/>
          <w:sz w:val="24"/>
          <w:szCs w:val="24"/>
        </w:rPr>
        <w:tab/>
        <w:t xml:space="preserve">принципы </w:t>
      </w:r>
      <w:r w:rsidRPr="00FD176C">
        <w:rPr>
          <w:i/>
          <w:color w:val="auto"/>
          <w:sz w:val="24"/>
          <w:szCs w:val="24"/>
        </w:rPr>
        <w:tab/>
        <w:t xml:space="preserve">выделения </w:t>
      </w:r>
      <w:r w:rsidRPr="00FD176C">
        <w:rPr>
          <w:i/>
          <w:color w:val="auto"/>
          <w:sz w:val="24"/>
          <w:szCs w:val="24"/>
        </w:rPr>
        <w:tab/>
        <w:t xml:space="preserve">и </w:t>
      </w:r>
      <w:r w:rsidRPr="00FD176C">
        <w:rPr>
          <w:i/>
          <w:color w:val="auto"/>
          <w:sz w:val="24"/>
          <w:szCs w:val="24"/>
        </w:rPr>
        <w:tab/>
        <w:t xml:space="preserve">устанавливать </w:t>
      </w:r>
      <w:r w:rsidRPr="00FD176C">
        <w:rPr>
          <w:i/>
          <w:color w:val="auto"/>
          <w:sz w:val="24"/>
          <w:szCs w:val="24"/>
        </w:rPr>
        <w:tab/>
        <w:t xml:space="preserve">соотношения </w:t>
      </w:r>
      <w:r w:rsidRPr="00FD176C">
        <w:rPr>
          <w:i/>
          <w:color w:val="auto"/>
          <w:sz w:val="24"/>
          <w:szCs w:val="24"/>
        </w:rPr>
        <w:tab/>
        <w:t xml:space="preserve">между государственной территорией и исключительной экономической зоной России; </w:t>
      </w:r>
    </w:p>
    <w:p w14:paraId="2CE8F5E8"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давать оценку международной деятельности, направленной на решение глобальных проблем человечества. </w:t>
      </w:r>
      <w:r w:rsidRPr="00FD176C">
        <w:rPr>
          <w:b/>
          <w:color w:val="auto"/>
          <w:sz w:val="24"/>
          <w:szCs w:val="24"/>
        </w:rPr>
        <w:t xml:space="preserve">Выпускник на углубленном уровне научится: </w:t>
      </w:r>
    </w:p>
    <w:p w14:paraId="002E9024"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определять роль современного комплекса географических наук в решении современных научных и практических задач; </w:t>
      </w:r>
    </w:p>
    <w:p w14:paraId="155C53CD"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выявлять и оценивать географические факторы, определяющие сущность и динамику важнейших природных, социально-экономических и экологических процессов; </w:t>
      </w:r>
    </w:p>
    <w:p w14:paraId="1207A516"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проводить простейшую географическую экспертизу разнообразных природных, социально-экономических и экологических процессов; </w:t>
      </w:r>
    </w:p>
    <w:p w14:paraId="4A54F505"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 прогнозировать закономерности и тенденции развития социально-экономических и </w:t>
      </w:r>
    </w:p>
    <w:p w14:paraId="38489D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экологических процессов и явлений на основе картографических источников информации; </w:t>
      </w:r>
    </w:p>
    <w:p w14:paraId="54CB93F8"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использовать геоинформационные системы для получения, хранения и обработки информации; </w:t>
      </w:r>
    </w:p>
    <w:p w14:paraId="20F86E3B"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составлять комплексные географические характеристики природно-хозяйственных систем; </w:t>
      </w:r>
    </w:p>
    <w:p w14:paraId="75A99ECE"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создавать простейшие модели природных, социально-экономических и геоэкологических объектов, явлений и процессов; </w:t>
      </w:r>
    </w:p>
    <w:p w14:paraId="073E28B8"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интерпретировать природные, социально-экономические и экологические характеристики различных территорий на основе картографической информации; </w:t>
      </w:r>
    </w:p>
    <w:p w14:paraId="76ACD343"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прогнозировать изменения геосистем под влиянием природных и антропогенных факторов; </w:t>
      </w:r>
    </w:p>
    <w:p w14:paraId="5F31A8EC"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анализировать причины формирования природно-территориальных и природнохозяйственных систем и факторы, влияющие на их развитие; </w:t>
      </w:r>
    </w:p>
    <w:p w14:paraId="0F2A620B"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прогнозировать изменение численности и структуры населения мира и отдельных регионов; </w:t>
      </w:r>
    </w:p>
    <w:p w14:paraId="68000095"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анализировать рынок труда, прогнозировать развитие рынка труда на основе динамики его изменений; </w:t>
      </w:r>
    </w:p>
    <w:p w14:paraId="632343FF"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оценивать вклад отдельных  регионов в мировое хозяйство; </w:t>
      </w:r>
    </w:p>
    <w:p w14:paraId="5AF46EBE"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14:paraId="6E495872"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выявлять особенности современного геополитического и геоэкономического положения России, ее роль в международном географическом разделении труда; </w:t>
      </w:r>
    </w:p>
    <w:p w14:paraId="0ED2FD10"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понимать </w:t>
      </w:r>
      <w:r w:rsidRPr="00FD176C">
        <w:rPr>
          <w:color w:val="auto"/>
          <w:sz w:val="24"/>
          <w:szCs w:val="24"/>
        </w:rPr>
        <w:tab/>
        <w:t xml:space="preserve">принципы </w:t>
      </w:r>
      <w:r w:rsidRPr="00FD176C">
        <w:rPr>
          <w:color w:val="auto"/>
          <w:sz w:val="24"/>
          <w:szCs w:val="24"/>
        </w:rPr>
        <w:tab/>
        <w:t xml:space="preserve">выделения </w:t>
      </w:r>
      <w:r w:rsidRPr="00FD176C">
        <w:rPr>
          <w:color w:val="auto"/>
          <w:sz w:val="24"/>
          <w:szCs w:val="24"/>
        </w:rPr>
        <w:tab/>
        <w:t xml:space="preserve">и </w:t>
      </w:r>
      <w:r w:rsidRPr="00FD176C">
        <w:rPr>
          <w:color w:val="auto"/>
          <w:sz w:val="24"/>
          <w:szCs w:val="24"/>
        </w:rPr>
        <w:tab/>
        <w:t xml:space="preserve">устанавливать </w:t>
      </w:r>
      <w:r w:rsidRPr="00FD176C">
        <w:rPr>
          <w:color w:val="auto"/>
          <w:sz w:val="24"/>
          <w:szCs w:val="24"/>
        </w:rPr>
        <w:tab/>
        <w:t xml:space="preserve">соотношения </w:t>
      </w:r>
      <w:r w:rsidRPr="00FD176C">
        <w:rPr>
          <w:color w:val="auto"/>
          <w:sz w:val="24"/>
          <w:szCs w:val="24"/>
        </w:rPr>
        <w:tab/>
        <w:t xml:space="preserve">между </w:t>
      </w:r>
    </w:p>
    <w:p w14:paraId="4F42F4C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государственной территорией и исключительной экономической зоной России; </w:t>
      </w:r>
    </w:p>
    <w:p w14:paraId="56B639D5" w14:textId="77777777" w:rsidR="00BB7AD2" w:rsidRPr="00FD176C" w:rsidRDefault="003060A5" w:rsidP="00820EE4">
      <w:pPr>
        <w:numPr>
          <w:ilvl w:val="0"/>
          <w:numId w:val="22"/>
        </w:numPr>
        <w:spacing w:line="240" w:lineRule="auto"/>
        <w:ind w:left="0" w:right="9" w:firstLine="0"/>
        <w:rPr>
          <w:color w:val="auto"/>
          <w:sz w:val="24"/>
          <w:szCs w:val="24"/>
        </w:rPr>
      </w:pPr>
      <w:r w:rsidRPr="00FD176C">
        <w:rPr>
          <w:color w:val="auto"/>
          <w:sz w:val="24"/>
          <w:szCs w:val="24"/>
        </w:rPr>
        <w:t xml:space="preserve">давать оценку международной деятельности, направленной на решение глобальных проблем человечества. </w:t>
      </w:r>
    </w:p>
    <w:p w14:paraId="27D586A8" w14:textId="77777777" w:rsidR="00BB7AD2" w:rsidRPr="00FD176C" w:rsidRDefault="003060A5" w:rsidP="00820EE4">
      <w:pPr>
        <w:spacing w:after="13" w:line="240" w:lineRule="auto"/>
        <w:ind w:right="9" w:firstLine="0"/>
        <w:jc w:val="center"/>
        <w:rPr>
          <w:color w:val="auto"/>
          <w:sz w:val="24"/>
          <w:szCs w:val="24"/>
        </w:rPr>
      </w:pPr>
      <w:r w:rsidRPr="00FD176C">
        <w:rPr>
          <w:b/>
          <w:color w:val="auto"/>
          <w:sz w:val="24"/>
          <w:szCs w:val="24"/>
        </w:rPr>
        <w:t xml:space="preserve">Выпускник на углубленном уровне получит возможность научиться: </w:t>
      </w:r>
    </w:p>
    <w:p w14:paraId="459BB28C"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выявлять основные процессы и закономерности взаимодействия географической среды и общества, объяснять и оценивать проблемы и последствия такого </w:t>
      </w:r>
    </w:p>
    <w:p w14:paraId="011D84B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взаимодействия в странах и регионах мира; </w:t>
      </w:r>
    </w:p>
    <w:p w14:paraId="6478605A"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выявлять и характеризовать взаимосвязанные природно-хозяйственные системы на различных иерархических уровнях географического пространства; </w:t>
      </w:r>
    </w:p>
    <w:p w14:paraId="791545AB"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выявлять и оценивать географические аспекты устойчивого развития территории, региона, страны; </w:t>
      </w:r>
    </w:p>
    <w:p w14:paraId="401EA8C8"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формулировать цель исследования, выдвигать и проверять гипотезы о взаимодействии компонентов природно-хозяйственных территориальных систем; </w:t>
      </w:r>
    </w:p>
    <w:p w14:paraId="733DDDA4" w14:textId="77777777" w:rsidR="00BB7AD2" w:rsidRPr="00FD176C" w:rsidRDefault="003060A5" w:rsidP="00820EE4">
      <w:pPr>
        <w:numPr>
          <w:ilvl w:val="0"/>
          <w:numId w:val="22"/>
        </w:numPr>
        <w:spacing w:after="11" w:line="240" w:lineRule="auto"/>
        <w:ind w:left="0" w:right="9" w:firstLine="0"/>
        <w:rPr>
          <w:color w:val="auto"/>
          <w:sz w:val="24"/>
          <w:szCs w:val="24"/>
        </w:rPr>
      </w:pPr>
      <w:r w:rsidRPr="00FD176C">
        <w:rPr>
          <w:i/>
          <w:color w:val="auto"/>
          <w:sz w:val="24"/>
          <w:szCs w:val="24"/>
        </w:rPr>
        <w:t xml:space="preserve">моделировать и проектировать территориальные взаимодействия различных географических явлений и процессов. </w:t>
      </w:r>
    </w:p>
    <w:p w14:paraId="276CC661" w14:textId="77777777" w:rsidR="00BB7AD2" w:rsidRPr="00FD176C" w:rsidRDefault="003060A5" w:rsidP="00820EE4">
      <w:pPr>
        <w:spacing w:after="36" w:line="240" w:lineRule="auto"/>
        <w:ind w:right="9" w:firstLine="0"/>
        <w:jc w:val="left"/>
        <w:rPr>
          <w:color w:val="auto"/>
          <w:sz w:val="24"/>
          <w:szCs w:val="24"/>
        </w:rPr>
      </w:pPr>
      <w:r w:rsidRPr="00FD176C">
        <w:rPr>
          <w:color w:val="auto"/>
          <w:sz w:val="24"/>
          <w:szCs w:val="24"/>
        </w:rPr>
        <w:t xml:space="preserve"> </w:t>
      </w:r>
    </w:p>
    <w:p w14:paraId="13033D00"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lastRenderedPageBreak/>
        <w:t>Экономика</w:t>
      </w:r>
      <w:r w:rsidRPr="00FD176C">
        <w:rPr>
          <w:color w:val="auto"/>
          <w:sz w:val="24"/>
          <w:szCs w:val="24"/>
          <w:u w:val="none"/>
        </w:rPr>
        <w:t xml:space="preserve"> </w:t>
      </w:r>
    </w:p>
    <w:p w14:paraId="7E47E098" w14:textId="77777777" w:rsidR="00BB7AD2" w:rsidRPr="00FD176C" w:rsidRDefault="003060A5" w:rsidP="00820EE4">
      <w:pPr>
        <w:spacing w:after="177" w:line="240" w:lineRule="auto"/>
        <w:ind w:right="9" w:firstLine="0"/>
        <w:jc w:val="left"/>
        <w:rPr>
          <w:color w:val="auto"/>
          <w:sz w:val="24"/>
          <w:szCs w:val="24"/>
        </w:rPr>
      </w:pPr>
      <w:r w:rsidRPr="00FD176C">
        <w:rPr>
          <w:color w:val="auto"/>
          <w:sz w:val="24"/>
          <w:szCs w:val="24"/>
        </w:rPr>
        <w:t xml:space="preserve"> </w:t>
      </w:r>
    </w:p>
    <w:p w14:paraId="26801EE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«Экономика» на уровне среднего общего образования: </w:t>
      </w:r>
    </w:p>
    <w:p w14:paraId="1C2D7AB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научится:</w:t>
      </w:r>
      <w:r w:rsidRPr="00FD176C">
        <w:rPr>
          <w:color w:val="auto"/>
          <w:sz w:val="24"/>
          <w:szCs w:val="24"/>
        </w:rPr>
        <w:t xml:space="preserve"> </w:t>
      </w:r>
      <w:r w:rsidRPr="00FD176C">
        <w:rPr>
          <w:b/>
          <w:color w:val="auto"/>
          <w:sz w:val="24"/>
          <w:szCs w:val="24"/>
        </w:rPr>
        <w:t>Основные концепции экономики</w:t>
      </w:r>
      <w:r w:rsidRPr="00FD176C">
        <w:rPr>
          <w:color w:val="auto"/>
          <w:sz w:val="24"/>
          <w:szCs w:val="24"/>
        </w:rPr>
        <w:t xml:space="preserve"> </w:t>
      </w:r>
    </w:p>
    <w:p w14:paraId="17C9F502"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Выявлять ограниченность ресурсов по отношению к потребностям; </w:t>
      </w:r>
    </w:p>
    <w:p w14:paraId="39C9137C"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различать свободное и экономическое благо; </w:t>
      </w:r>
    </w:p>
    <w:p w14:paraId="71FD5A01"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характеризовать в виде графика кривую производственных возможностей;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выявлять факторы производства; </w:t>
      </w:r>
    </w:p>
    <w:p w14:paraId="1F72D007" w14:textId="77777777" w:rsidR="00C23466" w:rsidRPr="00FD176C" w:rsidRDefault="003060A5" w:rsidP="00820EE4">
      <w:pPr>
        <w:numPr>
          <w:ilvl w:val="0"/>
          <w:numId w:val="23"/>
        </w:numPr>
        <w:spacing w:after="5" w:line="240" w:lineRule="auto"/>
        <w:ind w:left="0" w:right="9" w:firstLine="0"/>
        <w:rPr>
          <w:color w:val="auto"/>
          <w:sz w:val="24"/>
          <w:szCs w:val="24"/>
        </w:rPr>
      </w:pPr>
      <w:r w:rsidRPr="00FD176C">
        <w:rPr>
          <w:color w:val="auto"/>
          <w:sz w:val="24"/>
          <w:szCs w:val="24"/>
        </w:rPr>
        <w:t xml:space="preserve">различать типы экономических систем. </w:t>
      </w:r>
    </w:p>
    <w:p w14:paraId="12A3532B" w14:textId="77777777" w:rsidR="00BB7AD2" w:rsidRPr="00FD176C" w:rsidRDefault="003060A5" w:rsidP="00820EE4">
      <w:pPr>
        <w:numPr>
          <w:ilvl w:val="0"/>
          <w:numId w:val="23"/>
        </w:numPr>
        <w:spacing w:after="5" w:line="240" w:lineRule="auto"/>
        <w:ind w:left="0" w:right="9" w:firstLine="0"/>
        <w:rPr>
          <w:color w:val="auto"/>
          <w:sz w:val="24"/>
          <w:szCs w:val="24"/>
        </w:rPr>
      </w:pPr>
      <w:r w:rsidRPr="00FD176C">
        <w:rPr>
          <w:b/>
          <w:color w:val="auto"/>
          <w:sz w:val="24"/>
          <w:szCs w:val="24"/>
        </w:rPr>
        <w:t>Микроэкономика</w:t>
      </w:r>
      <w:r w:rsidRPr="00FD176C">
        <w:rPr>
          <w:color w:val="auto"/>
          <w:sz w:val="24"/>
          <w:szCs w:val="24"/>
        </w:rPr>
        <w:t xml:space="preserve"> </w:t>
      </w:r>
    </w:p>
    <w:p w14:paraId="1EBA5C0F"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Анализировать и планировать структуру семейного бюджета собственной семьи; </w:t>
      </w:r>
    </w:p>
    <w:p w14:paraId="6E6A7134"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принимать рациональные решения в условиях относительной ограниченности доступных ресурсов; </w:t>
      </w:r>
    </w:p>
    <w:p w14:paraId="0485DC38"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выявлять закономерности и взаимосвязь спроса и предложения; </w:t>
      </w:r>
    </w:p>
    <w:p w14:paraId="1E5DFB6E"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различать организационно-правовые формы предпринимательской деятельности; </w:t>
      </w:r>
    </w:p>
    <w:p w14:paraId="16836F73"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российских предприятий разных организационно-правовых форм; </w:t>
      </w:r>
    </w:p>
    <w:p w14:paraId="4B574301"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выявлять виды ценных бумаг; </w:t>
      </w:r>
    </w:p>
    <w:p w14:paraId="6DB247FD"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определять разницу между постоянными и переменными издержками; </w:t>
      </w:r>
    </w:p>
    <w:p w14:paraId="6B80B1D0"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объяснять взаимосвязь факторов производства и факторов дохода; </w:t>
      </w:r>
    </w:p>
    <w:p w14:paraId="433270F9"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факторов, влияющих на производительность труда; </w:t>
      </w:r>
    </w:p>
    <w:p w14:paraId="0124D667"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объяснять социально-экономическую роль и функции предпринимательства; </w:t>
      </w:r>
    </w:p>
    <w:p w14:paraId="7D41EE01"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решать </w:t>
      </w:r>
      <w:r w:rsidRPr="00FD176C">
        <w:rPr>
          <w:color w:val="auto"/>
          <w:sz w:val="24"/>
          <w:szCs w:val="24"/>
        </w:rPr>
        <w:tab/>
        <w:t xml:space="preserve">познавательные </w:t>
      </w:r>
      <w:r w:rsidRPr="00FD176C">
        <w:rPr>
          <w:color w:val="auto"/>
          <w:sz w:val="24"/>
          <w:szCs w:val="24"/>
        </w:rPr>
        <w:tab/>
        <w:t xml:space="preserve">и </w:t>
      </w:r>
      <w:r w:rsidRPr="00FD176C">
        <w:rPr>
          <w:color w:val="auto"/>
          <w:sz w:val="24"/>
          <w:szCs w:val="24"/>
        </w:rPr>
        <w:tab/>
        <w:t xml:space="preserve">практические </w:t>
      </w:r>
      <w:r w:rsidRPr="00FD176C">
        <w:rPr>
          <w:color w:val="auto"/>
          <w:sz w:val="24"/>
          <w:szCs w:val="24"/>
        </w:rPr>
        <w:tab/>
        <w:t xml:space="preserve">задачи, </w:t>
      </w:r>
      <w:r w:rsidRPr="00FD176C">
        <w:rPr>
          <w:color w:val="auto"/>
          <w:sz w:val="24"/>
          <w:szCs w:val="24"/>
        </w:rPr>
        <w:tab/>
        <w:t xml:space="preserve">отражающие </w:t>
      </w:r>
      <w:r w:rsidRPr="00FD176C">
        <w:rPr>
          <w:color w:val="auto"/>
          <w:sz w:val="24"/>
          <w:szCs w:val="24"/>
        </w:rPr>
        <w:tab/>
        <w:t xml:space="preserve">типичные экономические задачи по микроэкономике. </w:t>
      </w:r>
    </w:p>
    <w:p w14:paraId="65548C3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Макроэкономика</w:t>
      </w:r>
      <w:r w:rsidRPr="00FD176C">
        <w:rPr>
          <w:color w:val="auto"/>
          <w:sz w:val="24"/>
          <w:szCs w:val="24"/>
        </w:rPr>
        <w:t xml:space="preserve"> </w:t>
      </w:r>
    </w:p>
    <w:p w14:paraId="7794A027"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влияния государства на экономику; </w:t>
      </w:r>
    </w:p>
    <w:p w14:paraId="1BD0E784"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выявлять общественно-полезные блага в собственном окружении; </w:t>
      </w:r>
    </w:p>
    <w:p w14:paraId="384E636F"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факторов, влияющих на производительность труда; </w:t>
      </w:r>
    </w:p>
    <w:p w14:paraId="324960CF"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определять назначение различных видов налогов; </w:t>
      </w:r>
    </w:p>
    <w:p w14:paraId="4413A39D"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анализировать результаты и действия монетарной и фискальной политики государства; </w:t>
      </w:r>
    </w:p>
    <w:p w14:paraId="4078A3A3"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выявлять сферы применения показателя ВВП; </w:t>
      </w:r>
    </w:p>
    <w:p w14:paraId="6F2A89BD"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сфер расходования (статей) государственного бюджета России; </w:t>
      </w:r>
    </w:p>
    <w:p w14:paraId="4DF31C95"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макроэкономических последствий инфляции; </w:t>
      </w:r>
    </w:p>
    <w:p w14:paraId="029C62F7"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различать факторы, влияющие на экономический рост; </w:t>
      </w:r>
    </w:p>
    <w:p w14:paraId="448D413F"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экономической функции денег в реальной жизни; </w:t>
      </w:r>
    </w:p>
    <w:p w14:paraId="7A0CEB79"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различать сферы применения различных форм денег; </w:t>
      </w:r>
    </w:p>
    <w:p w14:paraId="5CB26CC7"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определять практическое назначение основных элементов банковской системы; </w:t>
      </w:r>
    </w:p>
    <w:p w14:paraId="4403F6D1"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различать виды кредитов и сферу их использования; </w:t>
      </w:r>
    </w:p>
    <w:p w14:paraId="672098AC"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решать прикладные задачи на расчет процентной ставки по кредиту; </w:t>
      </w:r>
    </w:p>
    <w:p w14:paraId="688DFC23"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объяснять причины неравенства доходов; </w:t>
      </w:r>
    </w:p>
    <w:p w14:paraId="2A0EBC02"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различать меры государственной политики по снижению безработицы;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приводить примеры социальных последствий безработицы. </w:t>
      </w:r>
    </w:p>
    <w:p w14:paraId="124F64C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Международная экономика</w:t>
      </w:r>
      <w:r w:rsidRPr="00FD176C">
        <w:rPr>
          <w:color w:val="auto"/>
          <w:sz w:val="24"/>
          <w:szCs w:val="24"/>
        </w:rPr>
        <w:t xml:space="preserve"> </w:t>
      </w:r>
    </w:p>
    <w:p w14:paraId="0ADA0E26"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w:t>
      </w:r>
      <w:r w:rsidRPr="00FD176C">
        <w:rPr>
          <w:color w:val="auto"/>
          <w:sz w:val="24"/>
          <w:szCs w:val="24"/>
        </w:rPr>
        <w:tab/>
        <w:t xml:space="preserve">примеры </w:t>
      </w:r>
      <w:r w:rsidRPr="00FD176C">
        <w:rPr>
          <w:color w:val="auto"/>
          <w:sz w:val="24"/>
          <w:szCs w:val="24"/>
        </w:rPr>
        <w:tab/>
        <w:t xml:space="preserve">глобальных </w:t>
      </w:r>
      <w:r w:rsidRPr="00FD176C">
        <w:rPr>
          <w:color w:val="auto"/>
          <w:sz w:val="24"/>
          <w:szCs w:val="24"/>
        </w:rPr>
        <w:tab/>
        <w:t xml:space="preserve">проблем </w:t>
      </w:r>
      <w:r w:rsidRPr="00FD176C">
        <w:rPr>
          <w:color w:val="auto"/>
          <w:sz w:val="24"/>
          <w:szCs w:val="24"/>
        </w:rPr>
        <w:tab/>
        <w:t xml:space="preserve">в </w:t>
      </w:r>
      <w:r w:rsidRPr="00FD176C">
        <w:rPr>
          <w:color w:val="auto"/>
          <w:sz w:val="24"/>
          <w:szCs w:val="24"/>
        </w:rPr>
        <w:tab/>
        <w:t xml:space="preserve">современных </w:t>
      </w:r>
      <w:r w:rsidRPr="00FD176C">
        <w:rPr>
          <w:color w:val="auto"/>
          <w:sz w:val="24"/>
          <w:szCs w:val="24"/>
        </w:rPr>
        <w:tab/>
        <w:t xml:space="preserve">международных экономических отношениях; </w:t>
      </w:r>
    </w:p>
    <w:p w14:paraId="6A5D71D6"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объяснять назначение международной торговли; </w:t>
      </w:r>
    </w:p>
    <w:p w14:paraId="1DE51B20"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обосновывать выбор использования видов валют в различных условиях; </w:t>
      </w:r>
    </w:p>
    <w:p w14:paraId="794E622E"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приводить примеры глобализации мировой экономики; </w:t>
      </w:r>
    </w:p>
    <w:p w14:paraId="4F196A75" w14:textId="77777777" w:rsidR="00BB7AD2" w:rsidRPr="00FD176C" w:rsidRDefault="003060A5" w:rsidP="00820EE4">
      <w:pPr>
        <w:numPr>
          <w:ilvl w:val="0"/>
          <w:numId w:val="23"/>
        </w:numPr>
        <w:spacing w:after="10" w:line="240" w:lineRule="auto"/>
        <w:ind w:left="0" w:right="9" w:firstLine="0"/>
        <w:rPr>
          <w:color w:val="auto"/>
          <w:sz w:val="24"/>
          <w:szCs w:val="24"/>
        </w:rPr>
      </w:pPr>
      <w:r w:rsidRPr="00FD176C">
        <w:rPr>
          <w:color w:val="auto"/>
          <w:sz w:val="24"/>
          <w:szCs w:val="24"/>
        </w:rPr>
        <w:lastRenderedPageBreak/>
        <w:t xml:space="preserve">анализировать информацию об экономической жизни общества из адаптированных источников </w:t>
      </w:r>
      <w:r w:rsidRPr="00FD176C">
        <w:rPr>
          <w:color w:val="auto"/>
          <w:sz w:val="24"/>
          <w:szCs w:val="24"/>
        </w:rPr>
        <w:tab/>
        <w:t xml:space="preserve">различного </w:t>
      </w:r>
      <w:r w:rsidRPr="00FD176C">
        <w:rPr>
          <w:color w:val="auto"/>
          <w:sz w:val="24"/>
          <w:szCs w:val="24"/>
        </w:rPr>
        <w:tab/>
        <w:t xml:space="preserve">типа; </w:t>
      </w:r>
      <w:r w:rsidRPr="00FD176C">
        <w:rPr>
          <w:color w:val="auto"/>
          <w:sz w:val="24"/>
          <w:szCs w:val="24"/>
        </w:rPr>
        <w:tab/>
        <w:t xml:space="preserve">анализировать </w:t>
      </w:r>
      <w:r w:rsidRPr="00FD176C">
        <w:rPr>
          <w:color w:val="auto"/>
          <w:sz w:val="24"/>
          <w:szCs w:val="24"/>
        </w:rPr>
        <w:tab/>
        <w:t xml:space="preserve">несложные </w:t>
      </w:r>
      <w:r w:rsidRPr="00FD176C">
        <w:rPr>
          <w:color w:val="auto"/>
          <w:sz w:val="24"/>
          <w:szCs w:val="24"/>
        </w:rPr>
        <w:tab/>
        <w:t xml:space="preserve">статистические </w:t>
      </w:r>
      <w:r w:rsidRPr="00FD176C">
        <w:rPr>
          <w:color w:val="auto"/>
          <w:sz w:val="24"/>
          <w:szCs w:val="24"/>
        </w:rPr>
        <w:tab/>
        <w:t xml:space="preserve">данные, отражающие экономические явления и процессы; </w:t>
      </w:r>
    </w:p>
    <w:p w14:paraId="1D15EC23" w14:textId="77777777" w:rsidR="00BB7AD2" w:rsidRPr="00FD176C" w:rsidRDefault="003060A5" w:rsidP="00820EE4">
      <w:pPr>
        <w:numPr>
          <w:ilvl w:val="0"/>
          <w:numId w:val="23"/>
        </w:numPr>
        <w:spacing w:line="240" w:lineRule="auto"/>
        <w:ind w:left="0" w:right="9" w:firstLine="0"/>
        <w:rPr>
          <w:color w:val="auto"/>
          <w:sz w:val="24"/>
          <w:szCs w:val="24"/>
        </w:rPr>
      </w:pPr>
      <w:r w:rsidRPr="00FD176C">
        <w:rPr>
          <w:color w:val="auto"/>
          <w:sz w:val="24"/>
          <w:szCs w:val="24"/>
        </w:rPr>
        <w:t xml:space="preserve">определять формы и последствия существующих экономических институтов на социально-экономическом развитии общества. </w:t>
      </w:r>
    </w:p>
    <w:p w14:paraId="6D10C83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получит возможность научиться:</w:t>
      </w:r>
      <w:r w:rsidRPr="00FD176C">
        <w:rPr>
          <w:color w:val="auto"/>
          <w:sz w:val="24"/>
          <w:szCs w:val="24"/>
        </w:rPr>
        <w:t xml:space="preserve"> </w:t>
      </w:r>
      <w:r w:rsidRPr="00FD176C">
        <w:rPr>
          <w:b/>
          <w:i/>
          <w:color w:val="auto"/>
          <w:sz w:val="24"/>
          <w:szCs w:val="24"/>
        </w:rPr>
        <w:t>Основные концепции экономики</w:t>
      </w:r>
      <w:r w:rsidRPr="00FD176C">
        <w:rPr>
          <w:i/>
          <w:color w:val="auto"/>
          <w:sz w:val="24"/>
          <w:szCs w:val="24"/>
        </w:rPr>
        <w:t xml:space="preserve"> </w:t>
      </w:r>
    </w:p>
    <w:p w14:paraId="37DCD299" w14:textId="77777777" w:rsidR="00BB7AD2" w:rsidRPr="00FD176C" w:rsidRDefault="003060A5" w:rsidP="00820EE4">
      <w:pPr>
        <w:numPr>
          <w:ilvl w:val="0"/>
          <w:numId w:val="23"/>
        </w:numPr>
        <w:spacing w:after="11" w:line="240" w:lineRule="auto"/>
        <w:ind w:left="0" w:right="9" w:firstLine="0"/>
        <w:rPr>
          <w:color w:val="auto"/>
          <w:sz w:val="24"/>
          <w:szCs w:val="24"/>
        </w:rPr>
      </w:pPr>
      <w:r w:rsidRPr="00FD176C">
        <w:rPr>
          <w:i/>
          <w:color w:val="auto"/>
          <w:sz w:val="24"/>
          <w:szCs w:val="24"/>
        </w:rPr>
        <w:t xml:space="preserve">Проводить анализ достоинств и недостатков типов экономических систем; </w:t>
      </w:r>
    </w:p>
    <w:p w14:paraId="2D88067C" w14:textId="77777777" w:rsidR="00BB7AD2" w:rsidRPr="00FD176C" w:rsidRDefault="003060A5" w:rsidP="00820EE4">
      <w:pPr>
        <w:numPr>
          <w:ilvl w:val="0"/>
          <w:numId w:val="23"/>
        </w:numPr>
        <w:spacing w:after="11" w:line="240" w:lineRule="auto"/>
        <w:ind w:left="0" w:right="9" w:firstLine="0"/>
        <w:rPr>
          <w:color w:val="auto"/>
          <w:sz w:val="24"/>
          <w:szCs w:val="24"/>
        </w:rPr>
      </w:pPr>
      <w:r w:rsidRPr="00FD176C">
        <w:rPr>
          <w:i/>
          <w:color w:val="auto"/>
          <w:sz w:val="24"/>
          <w:szCs w:val="24"/>
        </w:rPr>
        <w:t xml:space="preserve">анализировать события общественной и политической жизни с экономической точки зрения, используя различные источники информации; </w:t>
      </w:r>
    </w:p>
    <w:p w14:paraId="566D80C9" w14:textId="77777777" w:rsidR="00BB7AD2" w:rsidRPr="00FD176C" w:rsidRDefault="003060A5" w:rsidP="00820EE4">
      <w:pPr>
        <w:numPr>
          <w:ilvl w:val="0"/>
          <w:numId w:val="23"/>
        </w:numPr>
        <w:spacing w:after="11" w:line="240" w:lineRule="auto"/>
        <w:ind w:left="0" w:right="9" w:firstLine="0"/>
        <w:rPr>
          <w:color w:val="auto"/>
          <w:sz w:val="24"/>
          <w:szCs w:val="24"/>
        </w:rPr>
      </w:pPr>
      <w:r w:rsidRPr="00FD176C">
        <w:rPr>
          <w:i/>
          <w:color w:val="auto"/>
          <w:sz w:val="24"/>
          <w:szCs w:val="24"/>
        </w:rPr>
        <w:t xml:space="preserve">применять теоретические знания по экономике для практической деятельности и повседневной жизни; </w:t>
      </w:r>
    </w:p>
    <w:p w14:paraId="41F292A2" w14:textId="77777777" w:rsidR="00BB7AD2" w:rsidRPr="00FD176C" w:rsidRDefault="003060A5" w:rsidP="00820EE4">
      <w:pPr>
        <w:spacing w:after="22" w:line="240" w:lineRule="auto"/>
        <w:ind w:right="9" w:firstLine="0"/>
        <w:jc w:val="right"/>
        <w:rPr>
          <w:color w:val="auto"/>
          <w:sz w:val="24"/>
          <w:szCs w:val="24"/>
        </w:rPr>
      </w:pPr>
      <w:r w:rsidRPr="00FD176C">
        <w:rPr>
          <w:i/>
          <w:color w:val="auto"/>
          <w:sz w:val="24"/>
          <w:szCs w:val="24"/>
        </w:rPr>
        <w:t xml:space="preserve">использовать приобретенные знания для выполнения практических заданий, </w:t>
      </w:r>
    </w:p>
    <w:p w14:paraId="11F0351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основанных на ситуациях, связанных с описанием состояния российской экономики; </w:t>
      </w:r>
    </w:p>
    <w:p w14:paraId="473227FF" w14:textId="77777777" w:rsidR="00BB7AD2" w:rsidRPr="00FD176C" w:rsidRDefault="003060A5" w:rsidP="00820EE4">
      <w:pPr>
        <w:numPr>
          <w:ilvl w:val="0"/>
          <w:numId w:val="23"/>
        </w:numPr>
        <w:spacing w:after="11" w:line="240" w:lineRule="auto"/>
        <w:ind w:left="0" w:right="9" w:firstLine="0"/>
        <w:rPr>
          <w:color w:val="auto"/>
          <w:sz w:val="24"/>
          <w:szCs w:val="24"/>
        </w:rPr>
      </w:pPr>
      <w:r w:rsidRPr="00FD176C">
        <w:rPr>
          <w:i/>
          <w:color w:val="auto"/>
          <w:sz w:val="24"/>
          <w:szCs w:val="24"/>
        </w:rPr>
        <w:t xml:space="preserve">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 </w:t>
      </w:r>
    </w:p>
    <w:p w14:paraId="6A353DA5" w14:textId="77777777" w:rsidR="00BB7AD2" w:rsidRPr="00FD176C" w:rsidRDefault="003060A5" w:rsidP="00820EE4">
      <w:pPr>
        <w:numPr>
          <w:ilvl w:val="0"/>
          <w:numId w:val="23"/>
        </w:numPr>
        <w:spacing w:after="11" w:line="240" w:lineRule="auto"/>
        <w:ind w:left="0" w:right="9" w:firstLine="0"/>
        <w:rPr>
          <w:color w:val="auto"/>
          <w:sz w:val="24"/>
          <w:szCs w:val="24"/>
        </w:rPr>
      </w:pPr>
      <w:r w:rsidRPr="00FD176C">
        <w:rPr>
          <w:i/>
          <w:color w:val="auto"/>
          <w:sz w:val="24"/>
          <w:szCs w:val="24"/>
        </w:rPr>
        <w:t xml:space="preserve">находить информацию по предмету экономической теории из источников различного типа; </w:t>
      </w:r>
    </w:p>
    <w:p w14:paraId="178AE53F" w14:textId="77777777" w:rsidR="00BB7AD2" w:rsidRPr="00FD176C" w:rsidRDefault="003060A5" w:rsidP="00820EE4">
      <w:pPr>
        <w:numPr>
          <w:ilvl w:val="0"/>
          <w:numId w:val="23"/>
        </w:numPr>
        <w:spacing w:after="11" w:line="240" w:lineRule="auto"/>
        <w:ind w:left="0" w:right="9" w:firstLine="0"/>
        <w:rPr>
          <w:color w:val="auto"/>
          <w:sz w:val="24"/>
          <w:szCs w:val="24"/>
        </w:rPr>
      </w:pPr>
      <w:r w:rsidRPr="00FD176C">
        <w:rPr>
          <w:i/>
          <w:color w:val="auto"/>
          <w:sz w:val="24"/>
          <w:szCs w:val="24"/>
        </w:rPr>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 </w:t>
      </w:r>
    </w:p>
    <w:p w14:paraId="4689507E"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Микроэкономика</w:t>
      </w:r>
      <w:r w:rsidRPr="00FD176C">
        <w:rPr>
          <w:b w:val="0"/>
          <w:color w:val="auto"/>
          <w:sz w:val="24"/>
          <w:szCs w:val="24"/>
        </w:rPr>
        <w:t xml:space="preserve"> </w:t>
      </w:r>
    </w:p>
    <w:p w14:paraId="1CE1CADE"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Применять полученные теоретические и практические знания для определения экономически рационального поведения; </w:t>
      </w:r>
    </w:p>
    <w:p w14:paraId="1D305901"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использовать приобретенные знания для экономически грамотного поведения в современном мире; </w:t>
      </w:r>
    </w:p>
    <w:p w14:paraId="62D3313C"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сопоставлять свои потребности и возможности, оптимально распределять свои материальные и трудовые ресурсы, составлять семейный бюджет; </w:t>
      </w:r>
    </w:p>
    <w:p w14:paraId="5B14BBA3"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грамотно применять полученные знания для оценки собственных экономических действий в качестве потребителя, члена семьи и гражданина; </w:t>
      </w:r>
    </w:p>
    <w:p w14:paraId="456F4B2F"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объективно оценивать эффективность деятельности предприятия; </w:t>
      </w:r>
    </w:p>
    <w:p w14:paraId="59A42449"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проводить анализ организационно-правовых форм крупного и малого бизнеса; </w:t>
      </w:r>
    </w:p>
    <w:p w14:paraId="0910F909"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объяснять практическое назначение франчайзинга и сферы его применения; </w:t>
      </w:r>
    </w:p>
    <w:p w14:paraId="6B2E930D"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выявлять </w:t>
      </w:r>
      <w:r w:rsidRPr="00FD176C">
        <w:rPr>
          <w:i/>
          <w:color w:val="auto"/>
          <w:sz w:val="24"/>
          <w:szCs w:val="24"/>
        </w:rPr>
        <w:tab/>
        <w:t xml:space="preserve">и </w:t>
      </w:r>
      <w:r w:rsidRPr="00FD176C">
        <w:rPr>
          <w:i/>
          <w:color w:val="auto"/>
          <w:sz w:val="24"/>
          <w:szCs w:val="24"/>
        </w:rPr>
        <w:tab/>
        <w:t xml:space="preserve">сопоставлять </w:t>
      </w:r>
      <w:r w:rsidRPr="00FD176C">
        <w:rPr>
          <w:i/>
          <w:color w:val="auto"/>
          <w:sz w:val="24"/>
          <w:szCs w:val="24"/>
        </w:rPr>
        <w:tab/>
        <w:t xml:space="preserve">различия </w:t>
      </w:r>
      <w:r w:rsidRPr="00FD176C">
        <w:rPr>
          <w:i/>
          <w:color w:val="auto"/>
          <w:sz w:val="24"/>
          <w:szCs w:val="24"/>
        </w:rPr>
        <w:tab/>
        <w:t xml:space="preserve">между </w:t>
      </w:r>
      <w:r w:rsidRPr="00FD176C">
        <w:rPr>
          <w:i/>
          <w:color w:val="auto"/>
          <w:sz w:val="24"/>
          <w:szCs w:val="24"/>
        </w:rPr>
        <w:tab/>
        <w:t xml:space="preserve">менеджментом </w:t>
      </w:r>
      <w:r w:rsidRPr="00FD176C">
        <w:rPr>
          <w:i/>
          <w:color w:val="auto"/>
          <w:sz w:val="24"/>
          <w:szCs w:val="24"/>
        </w:rPr>
        <w:tab/>
        <w:t xml:space="preserve">и предпринимательством; </w:t>
      </w:r>
    </w:p>
    <w:p w14:paraId="74CC502E"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определять практическое назначение основных функций менеджмента; </w:t>
      </w:r>
    </w:p>
    <w:p w14:paraId="5D2CFBA8"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определять место маркетинга в деятельности организации; </w:t>
      </w:r>
    </w:p>
    <w:p w14:paraId="21BF3B1E"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определять эффективность рекламы на основе ключевых принципов ее создания; </w:t>
      </w:r>
    </w:p>
    <w:p w14:paraId="404BB4A2"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сравнивать рынки с интенсивной и несовершенной конкуренцией; </w:t>
      </w:r>
    </w:p>
    <w:p w14:paraId="335D7050"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понимать необходимость соблюдения предписаний, предлагаемых в договорах по кредитам, ипотеке и в  трудовых договорах; </w:t>
      </w:r>
    </w:p>
    <w:p w14:paraId="22AA6F27"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использовать приобретенные знания для выполнения практических заданий, основанных на ситуациях, связанных с описанием состояния российской экономики; </w:t>
      </w:r>
    </w:p>
    <w:p w14:paraId="7F76E695"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использовать знания о формах предпринимательства в реальной жизни; </w:t>
      </w:r>
    </w:p>
    <w:p w14:paraId="0F78E3E8"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выявлять предпринимательские способности; </w:t>
      </w:r>
    </w:p>
    <w:p w14:paraId="2BCC05D6"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 </w:t>
      </w:r>
    </w:p>
    <w:p w14:paraId="4D08B251"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объективно оценивать и критически относиться к недобросовестной рекламе в средствах массовой информации; </w:t>
      </w:r>
    </w:p>
    <w:p w14:paraId="61ADA384" w14:textId="77777777" w:rsidR="00BB7AD2" w:rsidRPr="00FD176C" w:rsidRDefault="003060A5" w:rsidP="00820EE4">
      <w:pPr>
        <w:numPr>
          <w:ilvl w:val="0"/>
          <w:numId w:val="24"/>
        </w:numPr>
        <w:spacing w:after="11" w:line="240" w:lineRule="auto"/>
        <w:ind w:left="0" w:right="9" w:firstLine="0"/>
        <w:rPr>
          <w:color w:val="auto"/>
          <w:sz w:val="24"/>
          <w:szCs w:val="24"/>
        </w:rPr>
      </w:pPr>
      <w:r w:rsidRPr="00FD176C">
        <w:rPr>
          <w:i/>
          <w:color w:val="auto"/>
          <w:sz w:val="24"/>
          <w:szCs w:val="24"/>
        </w:rPr>
        <w:t xml:space="preserve">применять полученные экономические знания для эффективного исполнения основных социально-экономических ролей заемщика и акционера. </w:t>
      </w:r>
    </w:p>
    <w:p w14:paraId="5D66F3D7"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lastRenderedPageBreak/>
        <w:t>Макроэкономика</w:t>
      </w:r>
      <w:r w:rsidRPr="00FD176C">
        <w:rPr>
          <w:b w:val="0"/>
          <w:color w:val="auto"/>
          <w:sz w:val="24"/>
          <w:szCs w:val="24"/>
        </w:rPr>
        <w:t xml:space="preserve"> </w:t>
      </w:r>
    </w:p>
    <w:p w14:paraId="51A566BB"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Преобразовывать и использовать экономическую информацию по макроэкономике для решения практических вопросов в учебной деятельности; </w:t>
      </w:r>
    </w:p>
    <w:p w14:paraId="5162F5CA"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 </w:t>
      </w:r>
    </w:p>
    <w:p w14:paraId="5C7C28C3"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объективно оценивать экономическую информацию, критически относиться к псевдонаучной информации по макроэкономическим вопросам; </w:t>
      </w:r>
    </w:p>
    <w:p w14:paraId="2234ADA3"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анализировать события общественной и политической мировой жизни с </w:t>
      </w:r>
    </w:p>
    <w:p w14:paraId="59F6162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экономической точки зрения, используя различные источники информации; </w:t>
      </w:r>
    </w:p>
    <w:p w14:paraId="50BD1BD4"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определять на основе различных параметров возможные уровни оплаты труда; </w:t>
      </w:r>
    </w:p>
    <w:p w14:paraId="01E1744D" w14:textId="77777777" w:rsidR="00BB7AD2" w:rsidRPr="00FD176C" w:rsidRDefault="003060A5" w:rsidP="00820EE4">
      <w:pPr>
        <w:spacing w:after="22" w:line="240" w:lineRule="auto"/>
        <w:ind w:right="9" w:firstLine="0"/>
        <w:jc w:val="right"/>
        <w:rPr>
          <w:color w:val="auto"/>
          <w:sz w:val="24"/>
          <w:szCs w:val="24"/>
        </w:rPr>
      </w:pPr>
      <w:r w:rsidRPr="00FD176C">
        <w:rPr>
          <w:i/>
          <w:color w:val="auto"/>
          <w:sz w:val="24"/>
          <w:szCs w:val="24"/>
        </w:rPr>
        <w:t xml:space="preserve">на примерах объяснять разницу между основными формами заработной платы и </w:t>
      </w:r>
    </w:p>
    <w:p w14:paraId="4137711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стимулирования труда; </w:t>
      </w:r>
    </w:p>
    <w:p w14:paraId="06FB0F6D"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применять теоретические знания по макроэкономике для практической деятельности и повседневной жизни; </w:t>
      </w:r>
    </w:p>
    <w:p w14:paraId="688B8151"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оценивать влияние инфляции и безработицы на экономическое развитие государства; </w:t>
      </w:r>
    </w:p>
    <w:p w14:paraId="4AECED85"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анализировать и извлекать информацию по заданной теме из источников различного типа и источников, созданных в различных знаковых системах; </w:t>
      </w:r>
    </w:p>
    <w:p w14:paraId="7E60F322"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грамотно обращаться с деньгами в повседневной жизни; </w:t>
      </w:r>
    </w:p>
    <w:p w14:paraId="685C6E2A"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решать с опорой на полученные знания познавательные и практические задачи, отражающие типичные экономические задачи по макроэкономике; </w:t>
      </w:r>
    </w:p>
    <w:p w14:paraId="3CFB2331"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 </w:t>
      </w:r>
    </w:p>
    <w:p w14:paraId="0981D1CA"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использовать экономические понятия по макроэкономике в проектной деятельности; </w:t>
      </w:r>
    </w:p>
    <w:p w14:paraId="5459F4B2" w14:textId="77777777" w:rsidR="00BB7AD2" w:rsidRPr="00FD176C" w:rsidRDefault="003060A5" w:rsidP="00820EE4">
      <w:pPr>
        <w:numPr>
          <w:ilvl w:val="0"/>
          <w:numId w:val="25"/>
        </w:numPr>
        <w:spacing w:after="11" w:line="240" w:lineRule="auto"/>
        <w:ind w:left="0" w:right="9" w:firstLine="0"/>
        <w:rPr>
          <w:color w:val="auto"/>
          <w:sz w:val="24"/>
          <w:szCs w:val="24"/>
        </w:rPr>
      </w:pPr>
      <w:r w:rsidRPr="00FD176C">
        <w:rPr>
          <w:i/>
          <w:color w:val="auto"/>
          <w:sz w:val="24"/>
          <w:szCs w:val="24"/>
        </w:rPr>
        <w:t xml:space="preserve">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w:t>
      </w:r>
    </w:p>
    <w:p w14:paraId="1A0D20FD"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Международная экономика</w:t>
      </w:r>
      <w:r w:rsidRPr="00FD176C">
        <w:rPr>
          <w:b w:val="0"/>
          <w:color w:val="auto"/>
          <w:sz w:val="24"/>
          <w:szCs w:val="24"/>
        </w:rPr>
        <w:t xml:space="preserve"> </w:t>
      </w:r>
    </w:p>
    <w:p w14:paraId="04B758F7"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Объективно оценивать экономическую информацию, критически относиться к псевдонаучной информации по международной торговле; </w:t>
      </w:r>
    </w:p>
    <w:p w14:paraId="08DCA10C"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применять теоретические знания по международной экономике для практической деятельности и повседневной жизни; </w:t>
      </w:r>
    </w:p>
    <w:p w14:paraId="131B0E5F"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использовать приобретенные знания для выполнения практических заданий, основанных на ситуациях, связанных с покупкой и продажей валюты; </w:t>
      </w:r>
    </w:p>
    <w:p w14:paraId="10031128"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 </w:t>
      </w:r>
    </w:p>
    <w:p w14:paraId="60B5D950"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использовать экономические понятия в проектной деятельности; </w:t>
      </w:r>
    </w:p>
    <w:p w14:paraId="3B5EAB3A"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определять влияние факторов, влияющих на валютный курс; </w:t>
      </w:r>
    </w:p>
    <w:p w14:paraId="39DBAFC1"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приводить примеры использования различных форм международных расчетов; </w:t>
      </w:r>
    </w:p>
    <w:p w14:paraId="3BF2573B"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 </w:t>
      </w:r>
    </w:p>
    <w:p w14:paraId="5B093D49" w14:textId="77777777" w:rsidR="00BB7AD2" w:rsidRPr="00FD176C" w:rsidRDefault="003060A5" w:rsidP="00820EE4">
      <w:pPr>
        <w:numPr>
          <w:ilvl w:val="0"/>
          <w:numId w:val="26"/>
        </w:numPr>
        <w:spacing w:after="33" w:line="240" w:lineRule="auto"/>
        <w:ind w:left="0" w:right="9" w:firstLine="0"/>
        <w:rPr>
          <w:color w:val="auto"/>
          <w:sz w:val="24"/>
          <w:szCs w:val="24"/>
        </w:rPr>
      </w:pPr>
      <w:r w:rsidRPr="00FD176C">
        <w:rPr>
          <w:i/>
          <w:color w:val="auto"/>
          <w:sz w:val="24"/>
          <w:szCs w:val="24"/>
        </w:rPr>
        <w:t xml:space="preserve">анализировать текст экономического содержания по международной экономике. </w:t>
      </w:r>
    </w:p>
    <w:p w14:paraId="0C8104F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углубленном уровне научится:</w:t>
      </w:r>
      <w:r w:rsidRPr="00FD176C">
        <w:rPr>
          <w:color w:val="auto"/>
          <w:sz w:val="24"/>
          <w:szCs w:val="24"/>
        </w:rPr>
        <w:t xml:space="preserve"> </w:t>
      </w:r>
      <w:r w:rsidRPr="00FD176C">
        <w:rPr>
          <w:b/>
          <w:color w:val="auto"/>
          <w:sz w:val="24"/>
          <w:szCs w:val="24"/>
        </w:rPr>
        <w:t>Основные концепции экономики</w:t>
      </w:r>
      <w:r w:rsidRPr="00FD176C">
        <w:rPr>
          <w:color w:val="auto"/>
          <w:sz w:val="24"/>
          <w:szCs w:val="24"/>
        </w:rPr>
        <w:t xml:space="preserve"> </w:t>
      </w:r>
    </w:p>
    <w:p w14:paraId="4CA863B4"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границы применимости методов экономической теории; </w:t>
      </w:r>
    </w:p>
    <w:p w14:paraId="7305C06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анализировать проблему альтернативной стоимости; </w:t>
      </w:r>
    </w:p>
    <w:p w14:paraId="3EB37C0C"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проблему ограниченности экономических ресурсов; </w:t>
      </w:r>
    </w:p>
    <w:p w14:paraId="06AAB49A"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представлять в виде инфографики кривую производственных возможностей и характеризовать ее; </w:t>
      </w:r>
    </w:p>
    <w:p w14:paraId="5DDF1C0F"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иллюстрировать примерами факторы производства; </w:t>
      </w:r>
    </w:p>
    <w:p w14:paraId="53445A6B"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lastRenderedPageBreak/>
        <w:t xml:space="preserve">характеризовать типы экономических систем; </w:t>
      </w:r>
    </w:p>
    <w:p w14:paraId="004D951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различать абсолютные и сравнительные преимущества в издержках производства. </w:t>
      </w:r>
    </w:p>
    <w:p w14:paraId="3B5D3B2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Микроэкономика</w:t>
      </w:r>
      <w:r w:rsidRPr="00FD176C">
        <w:rPr>
          <w:color w:val="auto"/>
          <w:sz w:val="24"/>
          <w:szCs w:val="24"/>
        </w:rPr>
        <w:t xml:space="preserve"> </w:t>
      </w:r>
    </w:p>
    <w:p w14:paraId="02B2BF3B"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Анализировать структуру бюджета собственной семьи; </w:t>
      </w:r>
    </w:p>
    <w:p w14:paraId="1E5EF28F"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строить личный финансовый план; </w:t>
      </w:r>
    </w:p>
    <w:p w14:paraId="3B8C0D4D"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анализировать ситуацию на реальных рынках с точки зрения продавцов и покупателей; </w:t>
      </w:r>
    </w:p>
    <w:p w14:paraId="06E71A0B"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принимать рациональные решения в условиях относительной ограниченности доступных ресурсов; </w:t>
      </w:r>
    </w:p>
    <w:p w14:paraId="6ADECE0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анализировать собственное потребительское поведение; </w:t>
      </w:r>
    </w:p>
    <w:p w14:paraId="00926E3C"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роль кредита в современной экономике; </w:t>
      </w:r>
    </w:p>
    <w:p w14:paraId="0C9BB42A"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применять навыки расчета сумм кредита и ипотеки в реальной жизни; </w:t>
      </w:r>
    </w:p>
    <w:p w14:paraId="4C5B63DC"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на примерах и представлять в виде инфографики законы спроса и предложения; </w:t>
      </w:r>
    </w:p>
    <w:p w14:paraId="6912C18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значимость и классифицировать условия, влияющие на спрос и предложение; </w:t>
      </w:r>
    </w:p>
    <w:p w14:paraId="0F974F08"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приводить примеры товаров Гиффена; </w:t>
      </w:r>
    </w:p>
    <w:p w14:paraId="3ABFAA7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на примерах эластичность спроса и предложения; </w:t>
      </w:r>
    </w:p>
    <w:p w14:paraId="65FB78C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и отличать организационно-правовые формы предпринимательской деятельности; </w:t>
      </w:r>
    </w:p>
    <w:p w14:paraId="7B55A3E3"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приводить примеры российских предприятий разных организационно-правовых форм; </w:t>
      </w:r>
    </w:p>
    <w:p w14:paraId="1F7D38BF"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практическое назначение франчайзинга и сферы его применения; </w:t>
      </w:r>
    </w:p>
    <w:p w14:paraId="21F6C5D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различать и представлять посредством инфографики виды издержек производства;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анализировать издержки, выручку и прибыль фирмы; </w:t>
      </w:r>
    </w:p>
    <w:p w14:paraId="1310836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эффект масштабирования и мультиплицирования для экономики государства; </w:t>
      </w:r>
    </w:p>
    <w:p w14:paraId="7B8DC60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объяснять социально-экономическую роль и функции предпринимательства;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сравнивать виды ценных бумаг; </w:t>
      </w:r>
    </w:p>
    <w:p w14:paraId="08F302EB"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анализировать страховые услуги; </w:t>
      </w:r>
    </w:p>
    <w:p w14:paraId="6DC394F6"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практическое назначение основных функций менеджмента; </w:t>
      </w:r>
    </w:p>
    <w:p w14:paraId="033685ED"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место маркетинга в деятельности организации; </w:t>
      </w:r>
    </w:p>
    <w:p w14:paraId="5DBC7F95"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приводить примеры эффективной рекламы; </w:t>
      </w:r>
    </w:p>
    <w:p w14:paraId="2377509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разрабатывать бизнес-план; </w:t>
      </w:r>
    </w:p>
    <w:p w14:paraId="335BC36B"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сравнивать рынки с интенсивной и несовершенной конкуренцией;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называть цели антимонопольной политики государства; </w:t>
      </w:r>
    </w:p>
    <w:p w14:paraId="62649E6F"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объяснять взаимосвязь факторов производства и факторов дохода;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приводить примеры факторов, влияющих на производительность труда. </w:t>
      </w:r>
    </w:p>
    <w:p w14:paraId="491EFBD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Макроэкономика</w:t>
      </w:r>
      <w:r w:rsidRPr="00FD176C">
        <w:rPr>
          <w:color w:val="auto"/>
          <w:sz w:val="24"/>
          <w:szCs w:val="24"/>
        </w:rPr>
        <w:t xml:space="preserve"> </w:t>
      </w:r>
    </w:p>
    <w:p w14:paraId="44B12A92"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на примерах различные роли государства в рыночной экономике; </w:t>
      </w:r>
    </w:p>
    <w:p w14:paraId="5BBB025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характеризовать доходную и расходную части государственного бюджета; </w:t>
      </w:r>
    </w:p>
    <w:p w14:paraId="3055EBF8"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основные виды налогов для различных субъектов и экономических моделей; </w:t>
      </w:r>
    </w:p>
    <w:p w14:paraId="6B4A688D"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указывать основные последствия макроэкономических проблем; </w:t>
      </w:r>
    </w:p>
    <w:p w14:paraId="2099D2CD"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макроэкономическое равновесие в модели «AD-AS»; </w:t>
      </w:r>
    </w:p>
    <w:p w14:paraId="4838B36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приводить примеры сфер применения показателя ВВП; </w:t>
      </w:r>
    </w:p>
    <w:p w14:paraId="4247415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приводить примеры экономической функции денег в реальной жизни; </w:t>
      </w:r>
    </w:p>
    <w:p w14:paraId="42A2BF62"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различать сферы применения различных форм денег; </w:t>
      </w:r>
    </w:p>
    <w:p w14:paraId="7894FA73"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денежные агрегаты и факторы, влияющие на формирование величины денежной массы; </w:t>
      </w:r>
    </w:p>
    <w:p w14:paraId="0659048B"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взаимосвязь основных элементов банковской системы; </w:t>
      </w:r>
    </w:p>
    <w:p w14:paraId="200FF83A"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приводить примеры, как банки делают деньги; </w:t>
      </w:r>
    </w:p>
    <w:p w14:paraId="1FB2979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приводить примеры различных видов инфляции;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находить в реальных ситуациях последствия инфляции; </w:t>
      </w:r>
    </w:p>
    <w:p w14:paraId="216E89D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применять способы анализа индекса потребительских цен; </w:t>
      </w:r>
    </w:p>
    <w:p w14:paraId="28AB0554"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характеризовать основные направления антиинфляционной политики государства; </w:t>
      </w:r>
    </w:p>
    <w:p w14:paraId="43F8238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lastRenderedPageBreak/>
        <w:t xml:space="preserve">различать виды безработицы; </w:t>
      </w:r>
    </w:p>
    <w:p w14:paraId="21780534"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находить в реальных условиях причины и последствия безработицы; </w:t>
      </w:r>
    </w:p>
    <w:p w14:paraId="146C6BD8"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определять целесообразность мер государственной политики для снижения уровня безработицы; </w:t>
      </w:r>
    </w:p>
    <w:p w14:paraId="1E71E9AE"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приводить примеры факторов, влияющих на экономический рост; </w:t>
      </w:r>
    </w:p>
    <w:p w14:paraId="131E72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приводить примеры экономических циклов в разные исторические эпохи. </w:t>
      </w:r>
    </w:p>
    <w:p w14:paraId="120D457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Международная экономика</w:t>
      </w:r>
      <w:r w:rsidRPr="00FD176C">
        <w:rPr>
          <w:color w:val="auto"/>
          <w:sz w:val="24"/>
          <w:szCs w:val="24"/>
        </w:rPr>
        <w:t xml:space="preserve"> </w:t>
      </w:r>
    </w:p>
    <w:p w14:paraId="222F9CA9"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назначение международной торговли; </w:t>
      </w:r>
    </w:p>
    <w:p w14:paraId="1799C77A"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анализировать систему регулирования внешней торговли на государственном уровне; </w:t>
      </w:r>
    </w:p>
    <w:p w14:paraId="01866320"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различать экспорт и импорт; </w:t>
      </w:r>
    </w:p>
    <w:p w14:paraId="1B9560E6"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анализировать курсы мировых валют; </w:t>
      </w:r>
    </w:p>
    <w:p w14:paraId="4CB319B8"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влияние международных экономических факторов на валютный курс; </w:t>
      </w:r>
    </w:p>
    <w:p w14:paraId="0DEE75BC"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различать виды международных расчетов; </w:t>
      </w:r>
    </w:p>
    <w:p w14:paraId="10276CD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анализировать глобальные проблемы международных экономических отношений; </w:t>
      </w:r>
    </w:p>
    <w:p w14:paraId="538728C7"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роль экономических организаций в социально-экономическом развитии общества; </w:t>
      </w:r>
    </w:p>
    <w:p w14:paraId="03344EBC" w14:textId="77777777" w:rsidR="00BB7AD2" w:rsidRPr="00FD176C" w:rsidRDefault="003060A5" w:rsidP="00820EE4">
      <w:pPr>
        <w:numPr>
          <w:ilvl w:val="0"/>
          <w:numId w:val="26"/>
        </w:numPr>
        <w:spacing w:line="240" w:lineRule="auto"/>
        <w:ind w:left="0" w:right="9" w:firstLine="0"/>
        <w:rPr>
          <w:color w:val="auto"/>
          <w:sz w:val="24"/>
          <w:szCs w:val="24"/>
        </w:rPr>
      </w:pPr>
      <w:r w:rsidRPr="00FD176C">
        <w:rPr>
          <w:color w:val="auto"/>
          <w:sz w:val="24"/>
          <w:szCs w:val="24"/>
        </w:rPr>
        <w:t xml:space="preserve">объяснять особенности современной экономики России. </w:t>
      </w:r>
    </w:p>
    <w:p w14:paraId="08BD401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углубленном уровне получит возможность научиться:</w:t>
      </w:r>
      <w:r w:rsidRPr="00FD176C">
        <w:rPr>
          <w:color w:val="auto"/>
          <w:sz w:val="24"/>
          <w:szCs w:val="24"/>
        </w:rPr>
        <w:t xml:space="preserve"> </w:t>
      </w:r>
      <w:r w:rsidRPr="00FD176C">
        <w:rPr>
          <w:b/>
          <w:i/>
          <w:color w:val="auto"/>
          <w:sz w:val="24"/>
          <w:szCs w:val="24"/>
        </w:rPr>
        <w:t>Основные концепции экономики</w:t>
      </w:r>
      <w:r w:rsidRPr="00FD176C">
        <w:rPr>
          <w:i/>
          <w:color w:val="auto"/>
          <w:sz w:val="24"/>
          <w:szCs w:val="24"/>
        </w:rPr>
        <w:t xml:space="preserve"> </w:t>
      </w:r>
    </w:p>
    <w:p w14:paraId="5F516CC1"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 </w:t>
      </w:r>
    </w:p>
    <w:p w14:paraId="51C61F3D"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анализировать события общественной и политической жизни с экономической точки зрения, используя различные источники информации; </w:t>
      </w:r>
    </w:p>
    <w:p w14:paraId="38A950BC"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владеть приемами работы с аналитической экономической информацией; </w:t>
      </w:r>
    </w:p>
    <w:p w14:paraId="528B1383"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оценивать происходящие события и поведение людей с экономической точки </w:t>
      </w:r>
    </w:p>
    <w:p w14:paraId="3C7872E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зрения; </w:t>
      </w:r>
    </w:p>
    <w:p w14:paraId="73DD4B2E"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использовать приобретенные знания для решения практических задач, основанных на ситуациях, связанных с описанием состояния российской экономики; </w:t>
      </w:r>
    </w:p>
    <w:p w14:paraId="0B9A0B31" w14:textId="77777777" w:rsidR="00BB7AD2" w:rsidRPr="00FD176C" w:rsidRDefault="003060A5" w:rsidP="00820EE4">
      <w:pPr>
        <w:numPr>
          <w:ilvl w:val="0"/>
          <w:numId w:val="26"/>
        </w:numPr>
        <w:spacing w:after="11" w:line="240" w:lineRule="auto"/>
        <w:ind w:left="0" w:right="9" w:firstLine="0"/>
        <w:rPr>
          <w:color w:val="auto"/>
          <w:sz w:val="24"/>
          <w:szCs w:val="24"/>
        </w:rPr>
      </w:pPr>
      <w:r w:rsidRPr="00FD176C">
        <w:rPr>
          <w:i/>
          <w:color w:val="auto"/>
          <w:sz w:val="24"/>
          <w:szCs w:val="24"/>
        </w:rPr>
        <w:t xml:space="preserve">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 </w:t>
      </w:r>
    </w:p>
    <w:p w14:paraId="2FAC046F"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Микроэкономика</w:t>
      </w:r>
      <w:r w:rsidRPr="00FD176C">
        <w:rPr>
          <w:b w:val="0"/>
          <w:color w:val="auto"/>
          <w:sz w:val="24"/>
          <w:szCs w:val="24"/>
        </w:rPr>
        <w:t xml:space="preserve"> </w:t>
      </w:r>
    </w:p>
    <w:p w14:paraId="7532E18D"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Применять полученные теоретические и практические знания для определения экономически рационального, правомерного и социально одобряемого поведения; </w:t>
      </w:r>
    </w:p>
    <w:p w14:paraId="3C03C626"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оценивать и принимать ответственность за рациональные решения и их возможные последствия для себя, своего окружения и общества в целом; </w:t>
      </w:r>
    </w:p>
    <w:p w14:paraId="77D5773E"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 </w:t>
      </w:r>
    </w:p>
    <w:p w14:paraId="534C84C0"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 </w:t>
      </w:r>
    </w:p>
    <w:p w14:paraId="398DA413"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использовать приобретенные ключевые компетенции по микроэкономике для самостоятельной исследовательской деятельности в области экономики; </w:t>
      </w:r>
    </w:p>
    <w:p w14:paraId="09DC3D14"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применять теоретические знания по микроэкономике для практической деятельности и повседневной жизни; </w:t>
      </w:r>
    </w:p>
    <w:p w14:paraId="611FE960"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понимать необходимость соблюдения предписаний, предлагаемых в договорах по кредитам, ипотеке, вкладам и др.; </w:t>
      </w:r>
    </w:p>
    <w:p w14:paraId="20490229"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оценивать происходящие события и поведение людей с экономической точки </w:t>
      </w:r>
    </w:p>
    <w:p w14:paraId="2BE4A328"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зрения; </w:t>
      </w:r>
    </w:p>
    <w:p w14:paraId="7D53FB36"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lastRenderedPageBreak/>
        <w:t xml:space="preserve">сопоставлять свои потребности и возможности, оптимально распределять свои материальные и трудовые ресурсы, составлять личный финансовый план; </w:t>
      </w:r>
    </w:p>
    <w:p w14:paraId="19D943FA"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рационально и экономно обращаться с деньгами в повседневной жизни; </w:t>
      </w:r>
    </w:p>
    <w:p w14:paraId="3F117CF3"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создавать алгоритмы для совершенствования собственной познавательной деятельности творческого и поисково-исследовательского характера; </w:t>
      </w:r>
    </w:p>
    <w:p w14:paraId="1CF359C9" w14:textId="77777777" w:rsidR="00BB7AD2" w:rsidRPr="00FD176C" w:rsidRDefault="003060A5" w:rsidP="00820EE4">
      <w:pPr>
        <w:spacing w:after="22" w:line="240" w:lineRule="auto"/>
        <w:ind w:right="9" w:firstLine="0"/>
        <w:jc w:val="right"/>
        <w:rPr>
          <w:color w:val="auto"/>
          <w:sz w:val="24"/>
          <w:szCs w:val="24"/>
        </w:rPr>
      </w:pPr>
      <w:r w:rsidRPr="00FD176C">
        <w:rPr>
          <w:i/>
          <w:color w:val="auto"/>
          <w:sz w:val="24"/>
          <w:szCs w:val="24"/>
        </w:rPr>
        <w:t xml:space="preserve">решать с опорой на полученные знания практические задачи, отражающие </w:t>
      </w:r>
    </w:p>
    <w:p w14:paraId="3EC82FE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типичные жизненные ситуации; </w:t>
      </w:r>
    </w:p>
    <w:p w14:paraId="20E1F654" w14:textId="77777777" w:rsidR="00BB7AD2" w:rsidRPr="00FD176C" w:rsidRDefault="003060A5" w:rsidP="00820EE4">
      <w:pPr>
        <w:numPr>
          <w:ilvl w:val="0"/>
          <w:numId w:val="27"/>
        </w:numPr>
        <w:spacing w:after="11" w:line="240" w:lineRule="auto"/>
        <w:ind w:left="0" w:right="9" w:firstLine="0"/>
        <w:rPr>
          <w:color w:val="auto"/>
          <w:sz w:val="24"/>
          <w:szCs w:val="24"/>
        </w:rPr>
      </w:pPr>
      <w:r w:rsidRPr="00FD176C">
        <w:rPr>
          <w:i/>
          <w:color w:val="auto"/>
          <w:sz w:val="24"/>
          <w:szCs w:val="24"/>
        </w:rPr>
        <w:t xml:space="preserve">грамотно применять полученные знания для исполнения типичных экономических ролей: в качестве потребителя, члена семьи и гражданина; </w:t>
      </w:r>
    </w:p>
    <w:p w14:paraId="17B3A659" w14:textId="77777777" w:rsidR="00BB7AD2" w:rsidRPr="00FD176C" w:rsidRDefault="003060A5" w:rsidP="00820EE4">
      <w:pPr>
        <w:numPr>
          <w:ilvl w:val="0"/>
          <w:numId w:val="27"/>
        </w:numPr>
        <w:spacing w:after="32" w:line="240" w:lineRule="auto"/>
        <w:ind w:left="0" w:right="9" w:firstLine="0"/>
        <w:rPr>
          <w:color w:val="auto"/>
          <w:sz w:val="24"/>
          <w:szCs w:val="24"/>
        </w:rPr>
      </w:pPr>
      <w:r w:rsidRPr="00FD176C">
        <w:rPr>
          <w:i/>
          <w:color w:val="auto"/>
          <w:sz w:val="24"/>
          <w:szCs w:val="24"/>
        </w:rPr>
        <w:t xml:space="preserve">моделировать и рассчитывать проект индивидуального бизнес-плана. </w:t>
      </w:r>
    </w:p>
    <w:p w14:paraId="62014FCA"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Макроэкономика</w:t>
      </w:r>
      <w:r w:rsidRPr="00FD176C">
        <w:rPr>
          <w:b w:val="0"/>
          <w:color w:val="auto"/>
          <w:sz w:val="24"/>
          <w:szCs w:val="24"/>
        </w:rPr>
        <w:t xml:space="preserve"> </w:t>
      </w:r>
    </w:p>
    <w:p w14:paraId="675EDFB5"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Объективно оценивать и анализировать экономическую информацию по макроэкономике, критически относиться к псевдонаучной информации; </w:t>
      </w:r>
    </w:p>
    <w:p w14:paraId="3DB90F1A"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 </w:t>
      </w:r>
    </w:p>
    <w:p w14:paraId="7F8524F2"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 </w:t>
      </w:r>
    </w:p>
    <w:p w14:paraId="31E74336"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анализировать события общественной и политической жизни разных стран с экономической точки зрения, используя различные источники информации; </w:t>
      </w:r>
    </w:p>
    <w:p w14:paraId="100A4CA8"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осознавать значение теоретических знаний по макроэкономике для практической деятельности и повседневной жизни; </w:t>
      </w:r>
    </w:p>
    <w:p w14:paraId="762B7AEE"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оценивать происходящие мировые события и поведение людей с экономической точки зрения; </w:t>
      </w:r>
    </w:p>
    <w:p w14:paraId="7D17FB9C"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 </w:t>
      </w:r>
    </w:p>
    <w:p w14:paraId="1C1C9951"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анализировать динамику основных макроэкономических показателей и современной ситуации в экономике России; </w:t>
      </w:r>
    </w:p>
    <w:p w14:paraId="103285D4"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решать с опорой на полученные знания практические задачи, отражающие типичные макроэкономические ситуации; </w:t>
      </w:r>
    </w:p>
    <w:p w14:paraId="7D44E1D7"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грамотно применять полученные знания для исполнения типичных экономических ролей: в качестве гражданина и налогоплательщика; </w:t>
      </w:r>
    </w:p>
    <w:p w14:paraId="5698EE6A"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 </w:t>
      </w:r>
    </w:p>
    <w:p w14:paraId="43FF3558" w14:textId="77777777" w:rsidR="00BB7AD2" w:rsidRPr="00FD176C" w:rsidRDefault="003060A5" w:rsidP="00820EE4">
      <w:pPr>
        <w:numPr>
          <w:ilvl w:val="0"/>
          <w:numId w:val="28"/>
        </w:numPr>
        <w:spacing w:after="11" w:line="240" w:lineRule="auto"/>
        <w:ind w:left="0" w:right="9" w:firstLine="0"/>
        <w:rPr>
          <w:color w:val="auto"/>
          <w:sz w:val="24"/>
          <w:szCs w:val="24"/>
        </w:rPr>
      </w:pPr>
      <w:r w:rsidRPr="00FD176C">
        <w:rPr>
          <w:i/>
          <w:color w:val="auto"/>
          <w:sz w:val="24"/>
          <w:szCs w:val="24"/>
        </w:rPr>
        <w:t xml:space="preserve">аргументировать собственную точку зрения по экономическим проблемам, различным аспектам социально-экономической политики государства. </w:t>
      </w:r>
    </w:p>
    <w:p w14:paraId="30AE4CD5"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Международная экономика</w:t>
      </w:r>
      <w:r w:rsidRPr="00FD176C">
        <w:rPr>
          <w:b w:val="0"/>
          <w:color w:val="auto"/>
          <w:sz w:val="24"/>
          <w:szCs w:val="24"/>
        </w:rPr>
        <w:t xml:space="preserve"> </w:t>
      </w:r>
    </w:p>
    <w:p w14:paraId="29C65562"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 </w:t>
      </w:r>
    </w:p>
    <w:p w14:paraId="38C64773"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анализировать социально значимые проблемы и процессы с экономической точки зрения, используя различные источники информации; </w:t>
      </w:r>
    </w:p>
    <w:p w14:paraId="29AFDF1F"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оценивать происходящие мировые события с экономической точки зрения; </w:t>
      </w:r>
    </w:p>
    <w:p w14:paraId="5B0F61A8"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 </w:t>
      </w:r>
    </w:p>
    <w:p w14:paraId="7822491D"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создавать алгоритмы для совершенствования собственной познавательной деятельности творческого и поискового характера; </w:t>
      </w:r>
    </w:p>
    <w:p w14:paraId="565BCAA1"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решать с опорой на полученные знания практические задачи, отражающие типичные жизненные ситуации; </w:t>
      </w:r>
    </w:p>
    <w:p w14:paraId="1A796E50"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lastRenderedPageBreak/>
        <w:t xml:space="preserve">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 </w:t>
      </w:r>
    </w:p>
    <w:p w14:paraId="3F89B526"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использовать экономические знания и опыт самостоятельной исследовательской деятельности в области экономики; </w:t>
      </w:r>
    </w:p>
    <w:p w14:paraId="20F75497" w14:textId="77777777" w:rsidR="00BB7AD2" w:rsidRPr="00FD176C" w:rsidRDefault="003060A5" w:rsidP="00820EE4">
      <w:pPr>
        <w:numPr>
          <w:ilvl w:val="0"/>
          <w:numId w:val="29"/>
        </w:numPr>
        <w:spacing w:after="15" w:line="240" w:lineRule="auto"/>
        <w:ind w:right="9" w:firstLine="0"/>
        <w:rPr>
          <w:color w:val="auto"/>
          <w:sz w:val="24"/>
          <w:szCs w:val="24"/>
        </w:rPr>
      </w:pPr>
      <w:r w:rsidRPr="00FD176C">
        <w:rPr>
          <w:i/>
          <w:color w:val="auto"/>
          <w:sz w:val="24"/>
          <w:szCs w:val="24"/>
        </w:rPr>
        <w:t xml:space="preserve">владеть пониманием особенностей формирования рыночной экономики и роли государства в современном мире. </w:t>
      </w:r>
    </w:p>
    <w:p w14:paraId="5CD863D5"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Право</w:t>
      </w:r>
      <w:r w:rsidRPr="00FD176C">
        <w:rPr>
          <w:color w:val="auto"/>
          <w:sz w:val="24"/>
          <w:szCs w:val="24"/>
          <w:u w:val="none"/>
        </w:rPr>
        <w:t xml:space="preserve"> </w:t>
      </w:r>
    </w:p>
    <w:p w14:paraId="747AD850"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27C9718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 результате изучения учебного предмета «Право» на уровне среднего общего образования:</w:t>
      </w:r>
      <w:r w:rsidRPr="00FD176C">
        <w:rPr>
          <w:color w:val="auto"/>
          <w:sz w:val="24"/>
          <w:szCs w:val="24"/>
        </w:rPr>
        <w:t xml:space="preserve"> </w:t>
      </w:r>
    </w:p>
    <w:p w14:paraId="7614C9E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научится:</w:t>
      </w:r>
      <w:r w:rsidRPr="00FD176C">
        <w:rPr>
          <w:color w:val="auto"/>
          <w:sz w:val="24"/>
          <w:szCs w:val="24"/>
        </w:rPr>
        <w:t xml:space="preserve"> </w:t>
      </w:r>
    </w:p>
    <w:p w14:paraId="1693049B"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опознавать и классифицировать государства по их признакам, функциям и формам; </w:t>
      </w:r>
    </w:p>
    <w:p w14:paraId="212465AF"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выявлять элементы системы права и дифференцировать источники права; </w:t>
      </w:r>
    </w:p>
    <w:p w14:paraId="0C5DA6F8"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нормативно-правовой акт как основу законодательства; </w:t>
      </w:r>
    </w:p>
    <w:p w14:paraId="7FDB3B0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виды социальных и правовых норм, выявлять особенности правовых норм как вида социальных норм; </w:t>
      </w:r>
    </w:p>
    <w:p w14:paraId="1873771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субъекты и объекты правоотношений; </w:t>
      </w:r>
    </w:p>
    <w:p w14:paraId="20ABC1FC"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дифференцировать правоспособность, дееспособность; </w:t>
      </w:r>
    </w:p>
    <w:p w14:paraId="783DAF38"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оценивать возможные последствия правомерного и неправомерного поведения человека, делать соответствующие выводы;  </w:t>
      </w:r>
    </w:p>
    <w:p w14:paraId="7177ECE7"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оценивать собственный возможный вклад в становление и развитие правопорядка и законности в Российской Федерации; </w:t>
      </w:r>
    </w:p>
    <w:p w14:paraId="20C859F9"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Конституцию Российской Федерации как основной закон государства, определяющий государственное устройство Российской Федерации; </w:t>
      </w:r>
    </w:p>
    <w:p w14:paraId="41306944"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 </w:t>
      </w:r>
    </w:p>
    <w:p w14:paraId="79433E4D"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формулировать особенности гражданства как устойчивой правовой связи между государством и человеком; </w:t>
      </w:r>
    </w:p>
    <w:p w14:paraId="23B9FFB1"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устанавливать взаимосвязь между правами и обязанностями гражданина Российской </w:t>
      </w:r>
    </w:p>
    <w:p w14:paraId="3192FC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w:t>
      </w:r>
    </w:p>
    <w:p w14:paraId="6EEF5921"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называть элементы системы органов государственной власти в Российской </w:t>
      </w:r>
    </w:p>
    <w:p w14:paraId="6F3B31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различать функции Президента, Правительства и Федерального Собрания </w:t>
      </w:r>
    </w:p>
    <w:p w14:paraId="4CF0D98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Российской Федерации; </w:t>
      </w:r>
    </w:p>
    <w:p w14:paraId="4ED6329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выявлять особенности судебной системы и системы правоохранительных органов в </w:t>
      </w:r>
    </w:p>
    <w:p w14:paraId="0A5E975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Российской Федерации; </w:t>
      </w:r>
    </w:p>
    <w:p w14:paraId="69E0434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описывать законодательный процесс как целостный государственный механизм; </w:t>
      </w:r>
    </w:p>
    <w:p w14:paraId="5B8141B2"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избирательный процесс в Российской Федерации; </w:t>
      </w:r>
    </w:p>
    <w:p w14:paraId="08C23A2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объяснять на конкретном примере структуру и функции органов местного самоуправления в Российской Федерации; </w:t>
      </w:r>
    </w:p>
    <w:p w14:paraId="1E3CF67B"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и классифицировать права человека; </w:t>
      </w:r>
    </w:p>
    <w:p w14:paraId="23C89524"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объяснять основные идеи международных документов, направленных на защиту прав человека; </w:t>
      </w:r>
    </w:p>
    <w:p w14:paraId="610E525A"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гражданское, семейное, трудовое, административное, уголовное, налоговое право как ведущие отрасли российского права; </w:t>
      </w:r>
    </w:p>
    <w:p w14:paraId="7D7A437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w:t>
      </w:r>
      <w:r w:rsidRPr="00FD176C">
        <w:rPr>
          <w:color w:val="auto"/>
          <w:sz w:val="24"/>
          <w:szCs w:val="24"/>
        </w:rPr>
        <w:tab/>
        <w:t xml:space="preserve">субъектов </w:t>
      </w:r>
      <w:r w:rsidRPr="00FD176C">
        <w:rPr>
          <w:color w:val="auto"/>
          <w:sz w:val="24"/>
          <w:szCs w:val="24"/>
        </w:rPr>
        <w:tab/>
        <w:t xml:space="preserve">гражданских </w:t>
      </w:r>
      <w:r w:rsidRPr="00FD176C">
        <w:rPr>
          <w:color w:val="auto"/>
          <w:sz w:val="24"/>
          <w:szCs w:val="24"/>
        </w:rPr>
        <w:tab/>
        <w:t xml:space="preserve">правоотношений, </w:t>
      </w:r>
      <w:r w:rsidRPr="00FD176C">
        <w:rPr>
          <w:color w:val="auto"/>
          <w:sz w:val="24"/>
          <w:szCs w:val="24"/>
        </w:rPr>
        <w:tab/>
        <w:t xml:space="preserve">различать организационно-правовые формы предпринимательской деятельности; </w:t>
      </w:r>
    </w:p>
    <w:p w14:paraId="567A7D2D"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иллюстрировать примерами нормы законодательства о защите прав потребителя; </w:t>
      </w:r>
    </w:p>
    <w:p w14:paraId="3420FE7E"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 </w:t>
      </w:r>
    </w:p>
    <w:p w14:paraId="70CFE4C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иллюстрировать примерами привлечение к гражданско-правовой ответственности; </w:t>
      </w:r>
    </w:p>
    <w:p w14:paraId="7288077F"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lastRenderedPageBreak/>
        <w:t xml:space="preserve">характеризовать права и обязанности членов семьи; </w:t>
      </w:r>
    </w:p>
    <w:p w14:paraId="67947A5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объяснять порядок и условия регистрации и расторжения брака; </w:t>
      </w:r>
    </w:p>
    <w:p w14:paraId="46252D8C"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трудовые правоотношения и дифференцировать участников этих правоотношений; </w:t>
      </w:r>
    </w:p>
    <w:p w14:paraId="1B512F9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раскрывать содержание трудового договора; </w:t>
      </w:r>
    </w:p>
    <w:p w14:paraId="149ADA78"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разъяснять на примерах особенности положения несовершеннолетних в трудовых</w:t>
      </w:r>
    </w:p>
    <w:p w14:paraId="13BBECB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отношениях; </w:t>
      </w:r>
    </w:p>
    <w:p w14:paraId="2B73CD2B"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иллюстрировать примерами способы разрешения трудовых споров и привлечение к дисциплинарной ответственности; </w:t>
      </w:r>
    </w:p>
    <w:p w14:paraId="1492AB1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виды административных правонарушений и описывать порядок привлечения к административной ответственности; </w:t>
      </w:r>
    </w:p>
    <w:p w14:paraId="59B94061"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дифференцировать виды административных наказаний; </w:t>
      </w:r>
    </w:p>
    <w:p w14:paraId="32E7B297"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дифференцировать виды преступлений и наказания за них; </w:t>
      </w:r>
    </w:p>
    <w:p w14:paraId="7DBB0D2A"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выявлять специфику уголовной ответственности несовершеннолетних; </w:t>
      </w:r>
    </w:p>
    <w:p w14:paraId="0BF4FAF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права и обязанности налогоплательщика; </w:t>
      </w:r>
    </w:p>
    <w:p w14:paraId="504BE4F6"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 </w:t>
      </w:r>
    </w:p>
    <w:p w14:paraId="0A9BA369"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гражданское, арбитражное, уголовное судопроизводство, грамотно применять правовые нормы для разрешения конфликтов правовыми способами; </w:t>
      </w:r>
    </w:p>
    <w:p w14:paraId="0FD8B828"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высказывать обоснованные суждения, основываясь на внутренней убежденности в необходимости соблюдения норм права; </w:t>
      </w:r>
    </w:p>
    <w:p w14:paraId="081D952D" w14:textId="77777777" w:rsidR="00BB7AD2" w:rsidRPr="00FD176C" w:rsidRDefault="003060A5" w:rsidP="00820EE4">
      <w:pPr>
        <w:numPr>
          <w:ilvl w:val="0"/>
          <w:numId w:val="30"/>
        </w:numPr>
        <w:spacing w:after="5" w:line="240" w:lineRule="auto"/>
        <w:ind w:left="0" w:right="9" w:firstLine="0"/>
        <w:rPr>
          <w:color w:val="auto"/>
          <w:sz w:val="24"/>
          <w:szCs w:val="24"/>
        </w:rPr>
      </w:pPr>
      <w:r w:rsidRPr="00FD176C">
        <w:rPr>
          <w:color w:val="auto"/>
          <w:sz w:val="24"/>
          <w:szCs w:val="24"/>
        </w:rPr>
        <w:t xml:space="preserve">различать виды юридических профессий. </w:t>
      </w:r>
      <w:r w:rsidRPr="00FD176C">
        <w:rPr>
          <w:b/>
          <w:color w:val="auto"/>
          <w:sz w:val="24"/>
          <w:szCs w:val="24"/>
        </w:rPr>
        <w:t>Выпускник на базовом уровне получит возможность научиться:</w:t>
      </w:r>
      <w:r w:rsidRPr="00FD176C">
        <w:rPr>
          <w:color w:val="auto"/>
          <w:sz w:val="24"/>
          <w:szCs w:val="24"/>
        </w:rPr>
        <w:t xml:space="preserve"> </w:t>
      </w:r>
    </w:p>
    <w:p w14:paraId="71F08D20"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различать предмет и метод правового регулирования; </w:t>
      </w:r>
    </w:p>
    <w:p w14:paraId="34630427"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выявлять общественную опасность коррупции для гражданина, общества и государства; </w:t>
      </w:r>
    </w:p>
    <w:p w14:paraId="55A32C00"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различать права и обязанности, гарантируемые Конституцией Российской </w:t>
      </w:r>
    </w:p>
    <w:p w14:paraId="6FDBE20D"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Федерации и в рамках других отраслей права; </w:t>
      </w:r>
    </w:p>
    <w:p w14:paraId="617BF5B2"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выявлять особенности референдума; </w:t>
      </w:r>
    </w:p>
    <w:p w14:paraId="6B8D99EF"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различать основные принципы международного гуманитарного права; </w:t>
      </w:r>
    </w:p>
    <w:p w14:paraId="325751B9"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характеризовать основные категории обязательственного права; </w:t>
      </w:r>
    </w:p>
    <w:p w14:paraId="5AE6EF43"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целостно описывать порядок заключения гражданско-правового договора; </w:t>
      </w:r>
    </w:p>
    <w:p w14:paraId="6875BB00"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выявлять способы защиты гражданских прав; </w:t>
      </w:r>
    </w:p>
    <w:p w14:paraId="0793CACA"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определять ответственность родителей по воспитанию своих детей; </w:t>
      </w:r>
    </w:p>
    <w:p w14:paraId="4BD76E6A"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различать рабочее время и время отдыха, разрешать трудовые споры правовыми способами; </w:t>
      </w:r>
    </w:p>
    <w:p w14:paraId="22B3B9D7"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описывать порядок освобождения от уголовной ответственности; </w:t>
      </w:r>
    </w:p>
    <w:p w14:paraId="63ED4512"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соотносить налоговые правонарушения и ответственность за их совершение; </w:t>
      </w:r>
    </w:p>
    <w:p w14:paraId="207FA6D2"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применять правовые знания для аргументации собственной позиции в конкретных правовых ситуациях с использованием нормативных актов. </w:t>
      </w:r>
      <w:r w:rsidRPr="00FD176C">
        <w:rPr>
          <w:b/>
          <w:color w:val="auto"/>
          <w:sz w:val="24"/>
          <w:szCs w:val="24"/>
        </w:rPr>
        <w:t>Выпускник на углубленном уровне научится:</w:t>
      </w:r>
      <w:r w:rsidRPr="00FD176C">
        <w:rPr>
          <w:color w:val="auto"/>
          <w:sz w:val="24"/>
          <w:szCs w:val="24"/>
        </w:rPr>
        <w:t xml:space="preserve"> </w:t>
      </w:r>
    </w:p>
    <w:p w14:paraId="5C2F939D"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выделять содержание различных теорий происхождения государства; </w:t>
      </w:r>
    </w:p>
    <w:p w14:paraId="283ED942"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сравнивать различные формы государства; </w:t>
      </w:r>
    </w:p>
    <w:p w14:paraId="0E21900C"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приводить примеры различных элементов государственного механизма и их место в общей структуре; </w:t>
      </w:r>
    </w:p>
    <w:p w14:paraId="389FD262"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соотносить основные черты гражданского общества и правового государства; </w:t>
      </w:r>
    </w:p>
    <w:p w14:paraId="6656D204"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 </w:t>
      </w:r>
    </w:p>
    <w:p w14:paraId="2BC3CA2E"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оценивать роль и значение права как важного социального регулятора и элемента культуры общества; </w:t>
      </w:r>
    </w:p>
    <w:p w14:paraId="113021AD"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lastRenderedPageBreak/>
        <w:t xml:space="preserve">сравнивать и выделять особенности и достоинства различных правовых систем </w:t>
      </w:r>
    </w:p>
    <w:p w14:paraId="7E88B0F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(семей); </w:t>
      </w:r>
    </w:p>
    <w:p w14:paraId="5CF968F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проводить сравнительный анализ правовых норм с другими социальными нормами, выявлять их соотношение, взаимосвязь и взаимовлияние; </w:t>
      </w:r>
    </w:p>
    <w:p w14:paraId="673BB965"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особенности системы российского права; </w:t>
      </w:r>
    </w:p>
    <w:p w14:paraId="79443B5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различать формы реализации права; </w:t>
      </w:r>
    </w:p>
    <w:p w14:paraId="49A58F2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выявлять зависимость уровня правосознания от уровня правовой культуры; </w:t>
      </w:r>
    </w:p>
    <w:p w14:paraId="6F710868"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оценивать собственный возможный вклад в становление и развитие правопорядка и законности в Российской Федерации; </w:t>
      </w:r>
    </w:p>
    <w:p w14:paraId="5E5C5DB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w:t>
      </w:r>
    </w:p>
    <w:p w14:paraId="188315F6"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выявлять общественную опасность коррупции для гражданина, общества и государства; </w:t>
      </w:r>
    </w:p>
    <w:p w14:paraId="77EE3CDB"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w:t>
      </w:r>
    </w:p>
    <w:p w14:paraId="09A18A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Российской Федерации; </w:t>
      </w:r>
    </w:p>
    <w:p w14:paraId="153CF579"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сравнивать воинскую обязанность и альтернативную гражданскую службу; </w:t>
      </w:r>
    </w:p>
    <w:p w14:paraId="5EA1E27F"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оценивать роль Уполномоченного по правам человека Российской Федерации в механизме защиты прав человека и гражданина в Российской Федерации; </w:t>
      </w:r>
    </w:p>
    <w:p w14:paraId="037AFD2E"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систему органов государственной власти Российской Федерации в их единстве и системном взаимодействии; </w:t>
      </w:r>
    </w:p>
    <w:p w14:paraId="204F756D"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правовой статус Президента Российской Федерации, выделять его основные функции и объяснять их внутри- и внешнеполитическое значение; </w:t>
      </w:r>
    </w:p>
    <w:p w14:paraId="2358946A"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дифференцировать </w:t>
      </w:r>
      <w:r w:rsidRPr="00FD176C">
        <w:rPr>
          <w:color w:val="auto"/>
          <w:sz w:val="24"/>
          <w:szCs w:val="24"/>
        </w:rPr>
        <w:tab/>
        <w:t xml:space="preserve">функции </w:t>
      </w:r>
      <w:r w:rsidRPr="00FD176C">
        <w:rPr>
          <w:color w:val="auto"/>
          <w:sz w:val="24"/>
          <w:szCs w:val="24"/>
        </w:rPr>
        <w:tab/>
        <w:t xml:space="preserve">Совета </w:t>
      </w:r>
      <w:r w:rsidRPr="00FD176C">
        <w:rPr>
          <w:color w:val="auto"/>
          <w:sz w:val="24"/>
          <w:szCs w:val="24"/>
        </w:rPr>
        <w:tab/>
        <w:t xml:space="preserve">Федерации </w:t>
      </w:r>
      <w:r w:rsidRPr="00FD176C">
        <w:rPr>
          <w:color w:val="auto"/>
          <w:sz w:val="24"/>
          <w:szCs w:val="24"/>
        </w:rPr>
        <w:tab/>
        <w:t xml:space="preserve">и </w:t>
      </w:r>
      <w:r w:rsidRPr="00FD176C">
        <w:rPr>
          <w:color w:val="auto"/>
          <w:sz w:val="24"/>
          <w:szCs w:val="24"/>
        </w:rPr>
        <w:tab/>
        <w:t xml:space="preserve">Государственной </w:t>
      </w:r>
      <w:r w:rsidRPr="00FD176C">
        <w:rPr>
          <w:color w:val="auto"/>
          <w:sz w:val="24"/>
          <w:szCs w:val="24"/>
        </w:rPr>
        <w:tab/>
        <w:t xml:space="preserve">Думы </w:t>
      </w:r>
    </w:p>
    <w:p w14:paraId="18427A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Российской Федерации; </w:t>
      </w:r>
    </w:p>
    <w:p w14:paraId="496B11B4"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w:t>
      </w:r>
    </w:p>
    <w:p w14:paraId="2B9301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Правительства Российской Федерации; </w:t>
      </w:r>
    </w:p>
    <w:p w14:paraId="41BEC622"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судебную систему и систему правоохранительных органов </w:t>
      </w:r>
    </w:p>
    <w:p w14:paraId="4EC3CDA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Российской Федерации;  </w:t>
      </w:r>
    </w:p>
    <w:p w14:paraId="48B6896A"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этапы законодательного процесса и субъектов законодательной инициативы; </w:t>
      </w:r>
    </w:p>
    <w:p w14:paraId="1DC2955B"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выделять особенности избирательного процесса в Российской Федерации; </w:t>
      </w:r>
    </w:p>
    <w:p w14:paraId="4CE88279"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систему органов местного самоуправления как одну из основ конституционного строя Российской Федерации; </w:t>
      </w:r>
    </w:p>
    <w:p w14:paraId="0EE2419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определять </w:t>
      </w:r>
      <w:r w:rsidRPr="00FD176C">
        <w:rPr>
          <w:color w:val="auto"/>
          <w:sz w:val="24"/>
          <w:szCs w:val="24"/>
        </w:rPr>
        <w:tab/>
        <w:t xml:space="preserve">место </w:t>
      </w:r>
      <w:r w:rsidRPr="00FD176C">
        <w:rPr>
          <w:color w:val="auto"/>
          <w:sz w:val="24"/>
          <w:szCs w:val="24"/>
        </w:rPr>
        <w:tab/>
        <w:t xml:space="preserve">международного </w:t>
      </w:r>
      <w:r w:rsidRPr="00FD176C">
        <w:rPr>
          <w:color w:val="auto"/>
          <w:sz w:val="24"/>
          <w:szCs w:val="24"/>
        </w:rPr>
        <w:tab/>
        <w:t xml:space="preserve">права </w:t>
      </w:r>
      <w:r w:rsidRPr="00FD176C">
        <w:rPr>
          <w:color w:val="auto"/>
          <w:sz w:val="24"/>
          <w:szCs w:val="24"/>
        </w:rPr>
        <w:tab/>
        <w:t xml:space="preserve">в </w:t>
      </w:r>
      <w:r w:rsidRPr="00FD176C">
        <w:rPr>
          <w:color w:val="auto"/>
          <w:sz w:val="24"/>
          <w:szCs w:val="24"/>
        </w:rPr>
        <w:tab/>
        <w:t xml:space="preserve">отраслевой </w:t>
      </w:r>
      <w:r w:rsidRPr="00FD176C">
        <w:rPr>
          <w:color w:val="auto"/>
          <w:sz w:val="24"/>
          <w:szCs w:val="24"/>
        </w:rPr>
        <w:tab/>
        <w:t xml:space="preserve">системе </w:t>
      </w:r>
      <w:r w:rsidRPr="00FD176C">
        <w:rPr>
          <w:color w:val="auto"/>
          <w:sz w:val="24"/>
          <w:szCs w:val="24"/>
        </w:rPr>
        <w:tab/>
        <w:t xml:space="preserve">права; </w:t>
      </w:r>
    </w:p>
    <w:p w14:paraId="18F9F07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характеризовать субъектов международного права; </w:t>
      </w:r>
    </w:p>
    <w:p w14:paraId="478B56E1"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способы мирного разрешения споров; </w:t>
      </w:r>
    </w:p>
    <w:p w14:paraId="4790D86B"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оценивать социальную значимость соблюдения прав человека; </w:t>
      </w:r>
    </w:p>
    <w:p w14:paraId="1ACB632E"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сравнивать механизмы универсального и регионального сотрудничества и контроля в области международной защиты прав человека; </w:t>
      </w:r>
    </w:p>
    <w:p w14:paraId="07A89B2E"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дифференцировать участников вооруженных конфликтов; </w:t>
      </w:r>
    </w:p>
    <w:p w14:paraId="6A55E16A"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 </w:t>
      </w:r>
    </w:p>
    <w:p w14:paraId="7BB5981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выделять структурные элементы системы российского законодательства; </w:t>
      </w:r>
    </w:p>
    <w:p w14:paraId="0097A7FC"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анализировать различные гражданско-правовые явления, юридические факты и правоотношения в сфере гражданского права; </w:t>
      </w:r>
    </w:p>
    <w:p w14:paraId="55141FEC"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lastRenderedPageBreak/>
        <w:t xml:space="preserve">проводить </w:t>
      </w:r>
      <w:r w:rsidRPr="00FD176C">
        <w:rPr>
          <w:color w:val="auto"/>
          <w:sz w:val="24"/>
          <w:szCs w:val="24"/>
        </w:rPr>
        <w:tab/>
        <w:t xml:space="preserve">сравнительный </w:t>
      </w:r>
      <w:r w:rsidRPr="00FD176C">
        <w:rPr>
          <w:color w:val="auto"/>
          <w:sz w:val="24"/>
          <w:szCs w:val="24"/>
        </w:rPr>
        <w:tab/>
        <w:t xml:space="preserve">анализ </w:t>
      </w:r>
      <w:r w:rsidRPr="00FD176C">
        <w:rPr>
          <w:color w:val="auto"/>
          <w:sz w:val="24"/>
          <w:szCs w:val="24"/>
        </w:rPr>
        <w:tab/>
        <w:t xml:space="preserve">организационно-правовых </w:t>
      </w:r>
      <w:r w:rsidRPr="00FD176C">
        <w:rPr>
          <w:color w:val="auto"/>
          <w:sz w:val="24"/>
          <w:szCs w:val="24"/>
        </w:rPr>
        <w:tab/>
        <w:t xml:space="preserve">форм предпринимательской деятельности, выявлять их преимущества и недостатки; </w:t>
      </w:r>
    </w:p>
    <w:p w14:paraId="0019957A"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целостно описывать порядок заключения гражданско-правового договора; </w:t>
      </w:r>
    </w:p>
    <w:p w14:paraId="7088281C"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формы наследования; </w:t>
      </w:r>
    </w:p>
    <w:p w14:paraId="32779C41"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виды и формы сделок в Российской Федерации; </w:t>
      </w:r>
    </w:p>
    <w:p w14:paraId="31B2484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выявлять способы защиты гражданских прав; характеризовать особенности защиты прав на результаты интеллектуальной деятельности; </w:t>
      </w:r>
    </w:p>
    <w:p w14:paraId="1F8A828A"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анализировать условия вступления в брак, характеризовать порядок и условия</w:t>
      </w:r>
    </w:p>
    <w:p w14:paraId="1FBE9FF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регистрации и расторжения брака; </w:t>
      </w:r>
    </w:p>
    <w:p w14:paraId="6F0B39D7"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формы воспитания детей, оставшихся без попечения родителей; </w:t>
      </w:r>
    </w:p>
    <w:p w14:paraId="1CB6E405"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выделять права и обязанности членов семьи; </w:t>
      </w:r>
    </w:p>
    <w:p w14:paraId="2F56517C"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характеризовать трудовое право как одну из ведущих отраслей российского права, определять правовой статус участников трудовых правоотношений; </w:t>
      </w:r>
    </w:p>
    <w:p w14:paraId="1D80C855"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проводить сравнительный анализ гражданско-правового и трудового договоров; </w:t>
      </w:r>
    </w:p>
    <w:p w14:paraId="709226E3"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различать рабочее время и время отдыха, разрешать трудовые споры правовыми способами; </w:t>
      </w:r>
    </w:p>
    <w:p w14:paraId="31EAD3A4"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дифференцировать уголовные и административные правонарушения и наказание за них; </w:t>
      </w:r>
    </w:p>
    <w:p w14:paraId="18C61A1D"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 </w:t>
      </w:r>
    </w:p>
    <w:p w14:paraId="02E494B8"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целостно описывать структуру банковской системы Российской Федерации; </w:t>
      </w:r>
    </w:p>
    <w:p w14:paraId="162A0394"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 практических ситуациях определять применимость налогового права Российской </w:t>
      </w:r>
    </w:p>
    <w:p w14:paraId="64D8091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выделять объекты и субъекты налоговых правоотношений; </w:t>
      </w:r>
    </w:p>
    <w:p w14:paraId="4EE20E19"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соотносить виды налоговых правонарушений с ответственностью за их совершение; </w:t>
      </w:r>
    </w:p>
    <w:p w14:paraId="5143C540"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применять нормы жилищного законодательства в процессе осуществления своего права на жилище; </w:t>
      </w:r>
    </w:p>
    <w:p w14:paraId="2FF2FEDE"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дифференцировать права и обязанности участников образовательного процесса; </w:t>
      </w:r>
    </w:p>
    <w:p w14:paraId="18286397"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 </w:t>
      </w:r>
    </w:p>
    <w:p w14:paraId="608162A2"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давать на примерах квалификацию возникающих в сфере процессуального права правоотношений; </w:t>
      </w:r>
    </w:p>
    <w:p w14:paraId="5EB1C554"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применять правовые знания для аргументации собственной позиции в конкретных правовых ситуациях с использованием нормативных актов; </w:t>
      </w:r>
    </w:p>
    <w:p w14:paraId="64EC179B" w14:textId="77777777" w:rsidR="00BB7AD2" w:rsidRPr="00FD176C" w:rsidRDefault="003060A5" w:rsidP="00820EE4">
      <w:pPr>
        <w:numPr>
          <w:ilvl w:val="0"/>
          <w:numId w:val="30"/>
        </w:numPr>
        <w:spacing w:line="240" w:lineRule="auto"/>
        <w:ind w:left="0" w:right="9" w:firstLine="0"/>
        <w:rPr>
          <w:color w:val="auto"/>
          <w:sz w:val="24"/>
          <w:szCs w:val="24"/>
        </w:rPr>
      </w:pPr>
      <w:r w:rsidRPr="00FD176C">
        <w:rPr>
          <w:color w:val="auto"/>
          <w:sz w:val="24"/>
          <w:szCs w:val="24"/>
        </w:rPr>
        <w:t xml:space="preserve">выявлять особенности и специфику различных юридических профессий. </w:t>
      </w:r>
    </w:p>
    <w:p w14:paraId="50528B5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углубленном уровне получит возможность научиться:</w:t>
      </w:r>
      <w:r w:rsidRPr="00FD176C">
        <w:rPr>
          <w:color w:val="auto"/>
          <w:sz w:val="24"/>
          <w:szCs w:val="24"/>
        </w:rPr>
        <w:t xml:space="preserve"> </w:t>
      </w:r>
    </w:p>
    <w:p w14:paraId="09B7A5DB"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проводить сравнительный анализ различных теорий государства и права; </w:t>
      </w:r>
    </w:p>
    <w:p w14:paraId="65626699"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дифференцировать теории сущности государства по источнику государственной власти;  </w:t>
      </w:r>
    </w:p>
    <w:p w14:paraId="0B06E396"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сравнивать достоинства и недостатки различных видов и способов толкования права; </w:t>
      </w:r>
    </w:p>
    <w:p w14:paraId="2255A977"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оценивать тенденции развития государства и права на современном этапе; </w:t>
      </w:r>
    </w:p>
    <w:p w14:paraId="4B530801"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понимать необходимость правового воспитания и противодействия правовому нигилизму; </w:t>
      </w:r>
    </w:p>
    <w:p w14:paraId="4B66FD08"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классифицировать виды конституций по форме выражения, по субъектам принятия, по порядку принятия и изменения; </w:t>
      </w:r>
    </w:p>
    <w:p w14:paraId="4906009C"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толковать государственно-правовые явления и процессы; </w:t>
      </w:r>
    </w:p>
    <w:p w14:paraId="06523F4F"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проводить сравнительный анализ особенностей российской правовой системы и правовых систем других государств; </w:t>
      </w:r>
    </w:p>
    <w:p w14:paraId="1C537CFD"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различать принципы и виды правотворчества; </w:t>
      </w:r>
    </w:p>
    <w:p w14:paraId="49EEADBB"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описывать этапы становления парламентаризма в России; </w:t>
      </w:r>
    </w:p>
    <w:p w14:paraId="648BC522"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сравнивать различные виды избирательных систем; </w:t>
      </w:r>
    </w:p>
    <w:p w14:paraId="6116A043"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анализировать с точки зрения международного права проблемы, возникающие в современных международных отношениях; </w:t>
      </w:r>
    </w:p>
    <w:p w14:paraId="3C0F0E4B"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lastRenderedPageBreak/>
        <w:t xml:space="preserve">анализировать институт международно-правового признания; </w:t>
      </w:r>
    </w:p>
    <w:p w14:paraId="28A438ED"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выявлять особенности международно-правовой ответственности; </w:t>
      </w:r>
    </w:p>
    <w:p w14:paraId="3F28A23B"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выделять основные международно-правовые акты, регулирующие отношения государств в рамках международного гуманитарного права; </w:t>
      </w:r>
    </w:p>
    <w:p w14:paraId="14E48BE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оценивать роль неправительственных организаций в деятельности по защите прав </w:t>
      </w:r>
    </w:p>
    <w:p w14:paraId="1ED6CD1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человека в условиях военного времени; </w:t>
      </w:r>
    </w:p>
    <w:p w14:paraId="3185E3F6"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формулировать особенности страхования в Российской Федерации, различать виды страхования; </w:t>
      </w:r>
    </w:p>
    <w:p w14:paraId="78872596"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различать опеку и попечительство; </w:t>
      </w:r>
    </w:p>
    <w:p w14:paraId="73B9E7CC"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находить наиболее оптимальные варианты разрешения правовых споров, возникающих в процессе трудовой деятельности; </w:t>
      </w:r>
    </w:p>
    <w:p w14:paraId="3DFE6423"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определять применимость норм финансового права в конкретной правовой ситуации; </w:t>
      </w:r>
    </w:p>
    <w:p w14:paraId="63546343"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характеризовать аудит как деятельность по проведению проверки финансовой отчетности; </w:t>
      </w:r>
    </w:p>
    <w:p w14:paraId="3770E54C" w14:textId="77777777" w:rsidR="00BB7AD2" w:rsidRPr="00FD176C" w:rsidRDefault="003060A5" w:rsidP="00820EE4">
      <w:pPr>
        <w:numPr>
          <w:ilvl w:val="0"/>
          <w:numId w:val="30"/>
        </w:numPr>
        <w:spacing w:after="11" w:line="240" w:lineRule="auto"/>
        <w:ind w:left="0" w:right="9" w:firstLine="0"/>
        <w:rPr>
          <w:color w:val="auto"/>
          <w:sz w:val="24"/>
          <w:szCs w:val="24"/>
        </w:rPr>
      </w:pPr>
      <w:r w:rsidRPr="00FD176C">
        <w:rPr>
          <w:i/>
          <w:color w:val="auto"/>
          <w:sz w:val="24"/>
          <w:szCs w:val="24"/>
        </w:rPr>
        <w:t xml:space="preserve">определять судебную компетенцию, стратегию и тактику ведения процесса. </w:t>
      </w:r>
    </w:p>
    <w:p w14:paraId="011953EE" w14:textId="77777777" w:rsidR="00BB7AD2" w:rsidRPr="00FD176C" w:rsidRDefault="003060A5" w:rsidP="00820EE4">
      <w:pPr>
        <w:spacing w:after="34" w:line="240" w:lineRule="auto"/>
        <w:ind w:right="9" w:firstLine="0"/>
        <w:jc w:val="left"/>
        <w:rPr>
          <w:color w:val="auto"/>
          <w:sz w:val="24"/>
          <w:szCs w:val="24"/>
        </w:rPr>
      </w:pPr>
      <w:r w:rsidRPr="00FD176C">
        <w:rPr>
          <w:color w:val="auto"/>
          <w:sz w:val="24"/>
          <w:szCs w:val="24"/>
        </w:rPr>
        <w:t xml:space="preserve"> </w:t>
      </w:r>
    </w:p>
    <w:p w14:paraId="43B5713B"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Обществознание</w:t>
      </w:r>
      <w:r w:rsidRPr="00FD176C">
        <w:rPr>
          <w:color w:val="auto"/>
          <w:sz w:val="24"/>
          <w:szCs w:val="24"/>
          <w:u w:val="none"/>
        </w:rPr>
        <w:t xml:space="preserve"> </w:t>
      </w:r>
    </w:p>
    <w:p w14:paraId="22C5BEE0"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17385F8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«Обществознание» на уровне среднего общего образования: </w:t>
      </w:r>
    </w:p>
    <w:p w14:paraId="68B5BB2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научится: </w:t>
      </w:r>
    </w:p>
    <w:p w14:paraId="1EDA6DD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Человек. Человек в системе общественных отношений</w:t>
      </w:r>
      <w:r w:rsidRPr="00FD176C">
        <w:rPr>
          <w:color w:val="auto"/>
          <w:sz w:val="24"/>
          <w:szCs w:val="24"/>
        </w:rPr>
        <w:t xml:space="preserve"> </w:t>
      </w:r>
    </w:p>
    <w:p w14:paraId="3CB579D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Выделять черты социальной сущности человека; </w:t>
      </w:r>
    </w:p>
    <w:p w14:paraId="190F5285"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определять роль духовных ценностей в обществе; </w:t>
      </w:r>
    </w:p>
    <w:p w14:paraId="7BDD7B00"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распознавать формы культуры по их признакам, иллюстрировать их примерами; </w:t>
      </w:r>
    </w:p>
    <w:p w14:paraId="7AC4A22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виды искусства; </w:t>
      </w:r>
    </w:p>
    <w:p w14:paraId="648E062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соотносить поступки и отношения с принятыми нормами морали; </w:t>
      </w:r>
    </w:p>
    <w:p w14:paraId="378E67AC"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выявлять сущностные характеристики религии и ее роль в культурной жизни; </w:t>
      </w:r>
    </w:p>
    <w:p w14:paraId="6D2C0E18"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выявлять роль агентов социализации на основных этапах социализации индивида; </w:t>
      </w:r>
    </w:p>
    <w:p w14:paraId="4E259C0A"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раскрывать связь между мышлением и деятельностью; </w:t>
      </w:r>
    </w:p>
    <w:p w14:paraId="13E0061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виды деятельности, приводить примеры основных видов деятельности; </w:t>
      </w:r>
    </w:p>
    <w:p w14:paraId="1455C39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выявлять и соотносить цели, средства и результаты деятельности; </w:t>
      </w:r>
    </w:p>
    <w:p w14:paraId="393D7D0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анализировать различные ситуации свободного выбора, выявлять его основания и последствия;  </w:t>
      </w:r>
    </w:p>
    <w:p w14:paraId="06F16097"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формы чувственного и рационального познания, поясняя их примерами; </w:t>
      </w:r>
    </w:p>
    <w:p w14:paraId="7513306F"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выявлять особенности научного познания; </w:t>
      </w:r>
    </w:p>
    <w:p w14:paraId="7C35F946"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абсолютную и относительную истины; </w:t>
      </w:r>
    </w:p>
    <w:p w14:paraId="3DA8E27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иллюстрировать конкретными примерами роль мировоззрения в жизни человека; </w:t>
      </w:r>
    </w:p>
    <w:p w14:paraId="13041E8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w:t>
      </w:r>
    </w:p>
    <w:p w14:paraId="20142F8F"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выражать и аргументировать собственное отношение к роли образования и самообразования в жизни человека. </w:t>
      </w:r>
    </w:p>
    <w:p w14:paraId="417146D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Общество как сложная динамическая система </w:t>
      </w:r>
    </w:p>
    <w:p w14:paraId="31B82B75"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общество как целостную развивающуюся (динамическую) систему в единстве и взаимодействии его основных сфер и институтов; </w:t>
      </w:r>
    </w:p>
    <w:p w14:paraId="0167F090"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выявлять, анализировать, систематизировать и оценивать информацию, иллюстрирующую многообразие и противоречивость социального развития; </w:t>
      </w:r>
    </w:p>
    <w:p w14:paraId="0B847B9D"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приводить примеры прогрессивных и регрессивных общественных изменений, аргументировать свои суждения, выводы; </w:t>
      </w:r>
    </w:p>
    <w:p w14:paraId="7486EB75"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lastRenderedPageBreak/>
        <w:t xml:space="preserve">формулировать собственные суждения о сущности, причинах и последствиях глобализации; иллюстрировать проявления различных глобальных проблем. </w:t>
      </w:r>
      <w:r w:rsidRPr="00FD176C">
        <w:rPr>
          <w:b/>
          <w:color w:val="auto"/>
          <w:sz w:val="24"/>
          <w:szCs w:val="24"/>
        </w:rPr>
        <w:t>Экономика</w:t>
      </w:r>
      <w:r w:rsidRPr="00FD176C">
        <w:rPr>
          <w:color w:val="auto"/>
          <w:sz w:val="24"/>
          <w:szCs w:val="24"/>
        </w:rPr>
        <w:t xml:space="preserve"> </w:t>
      </w:r>
    </w:p>
    <w:p w14:paraId="7703E066"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Раскрывать взаимосвязь экономики с другими сферами жизни общества; конкретизировать примерами основные факторы производства и факторные доходы;</w:t>
      </w:r>
    </w:p>
    <w:p w14:paraId="6AC4991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объяснять механизм свободного ценообразования, приводить примеры действия законов спроса и предложения; </w:t>
      </w:r>
    </w:p>
    <w:p w14:paraId="133136A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оценивать влияние конкуренции и монополии на экономическую жизнь, поведение основных участников экономики; </w:t>
      </w:r>
    </w:p>
    <w:p w14:paraId="620AB34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формы бизнеса; </w:t>
      </w:r>
    </w:p>
    <w:p w14:paraId="4F8BB7DA"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извлекать социальную информацию из источников различного типа о тенденциях развития современной рыночной экономики; </w:t>
      </w:r>
    </w:p>
    <w:p w14:paraId="3E190DF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различать экономические и бухгалтерские издержки;</w:t>
      </w:r>
      <w:r w:rsidRPr="00FD176C">
        <w:rPr>
          <w:i/>
          <w:color w:val="auto"/>
          <w:sz w:val="24"/>
          <w:szCs w:val="24"/>
        </w:rPr>
        <w:t xml:space="preserve"> </w:t>
      </w:r>
    </w:p>
    <w:p w14:paraId="6239D2E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приводить примеры постоянных и переменных издержек производства; </w:t>
      </w:r>
    </w:p>
    <w:p w14:paraId="5F5C289A"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 </w:t>
      </w:r>
    </w:p>
    <w:p w14:paraId="6D8E897D"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формы, виды проявления инфляции, оценивать последствия инфляции для экономики в целом и для различных социальных групп; </w:t>
      </w:r>
    </w:p>
    <w:p w14:paraId="103D6FAF"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выделять объекты спроса и предложения на рынке труда, описывать механизм их взаимодействия; </w:t>
      </w:r>
    </w:p>
    <w:p w14:paraId="1FF2360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определять причины безработицы, различать ее виды; </w:t>
      </w:r>
    </w:p>
    <w:p w14:paraId="2A0ED5BA"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высказывать обоснованные суждения о направлениях государственной политики в области занятости;  </w:t>
      </w:r>
    </w:p>
    <w:p w14:paraId="162A02BC"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w:t>
      </w:r>
    </w:p>
    <w:p w14:paraId="64B7A8AE"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анализировать практические ситуации, связанные с реализацией гражданами своих экономических интересов; </w:t>
      </w:r>
    </w:p>
    <w:p w14:paraId="74CF18DD"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приводить примеры участия государства в регулировании рыночной экономики; </w:t>
      </w:r>
    </w:p>
    <w:p w14:paraId="47F9C794"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высказывать обоснованные суждения о различных направлениях экономической политики государства и ее влиянии на экономическую жизнь общества; </w:t>
      </w:r>
    </w:p>
    <w:p w14:paraId="546A44D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 –</w:t>
      </w:r>
      <w:r w:rsidRPr="00FD176C">
        <w:rPr>
          <w:rFonts w:ascii="Arial" w:eastAsia="Arial" w:hAnsi="Arial" w:cs="Arial"/>
          <w:color w:val="auto"/>
          <w:sz w:val="24"/>
          <w:szCs w:val="24"/>
        </w:rPr>
        <w:t xml:space="preserve"> </w:t>
      </w:r>
      <w:r w:rsidRPr="00FD176C">
        <w:rPr>
          <w:color w:val="auto"/>
          <w:sz w:val="24"/>
          <w:szCs w:val="24"/>
        </w:rPr>
        <w:t xml:space="preserve">различать и сравнивать пути достижения экономического роста. </w:t>
      </w:r>
    </w:p>
    <w:p w14:paraId="0BDEEDC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Социальные отношения </w:t>
      </w:r>
    </w:p>
    <w:p w14:paraId="0254BBB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Выделять критерии социальной стратификации; </w:t>
      </w:r>
    </w:p>
    <w:p w14:paraId="07B14B5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анализировать социальную информацию из адаптированных источников о структуре общества и направлениях ее изменения; </w:t>
      </w:r>
    </w:p>
    <w:p w14:paraId="37A3505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выделять особенности молодежи как социально-демографической группы, раскрывать на примерах социальные роли юношества; </w:t>
      </w:r>
    </w:p>
    <w:p w14:paraId="0F4E42B6"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высказывать обоснованное суждение о факторах, обеспечивающих успешность самореализации молодежи в условиях современного рынка труда; </w:t>
      </w:r>
    </w:p>
    <w:p w14:paraId="4862093F"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выявлять причины социальных конфликтов, моделировать ситуации разрешения конфликтов; </w:t>
      </w:r>
    </w:p>
    <w:p w14:paraId="74099A8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конкретизировать примерами виды социальных норм; </w:t>
      </w:r>
    </w:p>
    <w:p w14:paraId="2F79919F"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виды социального контроля и их социальную роль, различать санкции социального контроля; </w:t>
      </w:r>
    </w:p>
    <w:p w14:paraId="65D4485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позитивные и негативные девиации, раскрывать на примерах последствия отклоняющегося поведения для человека и общества; </w:t>
      </w:r>
    </w:p>
    <w:p w14:paraId="1BE7372D"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определять и оценивать возможную модель собственного поведения в конкретной ситуации с точки зрения социальных норм; </w:t>
      </w:r>
    </w:p>
    <w:p w14:paraId="103C7478"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виды социальной мобильности, конкретизировать примерами; </w:t>
      </w:r>
    </w:p>
    <w:p w14:paraId="7A4CDF2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lastRenderedPageBreak/>
        <w:t xml:space="preserve">выделять причины и последствия этносоциальных конфликтов, приводить примеры способов их разрешения; </w:t>
      </w:r>
    </w:p>
    <w:p w14:paraId="7218F66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основные принципы национальной политики России на современном этапе; </w:t>
      </w:r>
    </w:p>
    <w:p w14:paraId="42B1287A"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характеризовать социальные институты семьи и брака; раскрывать факторы,</w:t>
      </w:r>
    </w:p>
    <w:p w14:paraId="216ABB8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влияющие на формирование института современной семьи;  </w:t>
      </w:r>
    </w:p>
    <w:p w14:paraId="16A99A9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семью как социальный институт, раскрывать роль семьи в современном обществе; </w:t>
      </w:r>
    </w:p>
    <w:p w14:paraId="039B62B4"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высказывать обоснованные суждения о факторах, влияющих на демографическую ситуацию в стране; </w:t>
      </w:r>
    </w:p>
    <w:p w14:paraId="7B264570"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w:t>
      </w:r>
    </w:p>
    <w:p w14:paraId="0642E6C8"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14:paraId="4F9C3B55"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оценивать собственные отношения и взаимодействие с другими людьми с позиций толерантности. </w:t>
      </w:r>
    </w:p>
    <w:p w14:paraId="379CF9F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Политика </w:t>
      </w:r>
    </w:p>
    <w:p w14:paraId="1C2DE9D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Выделять </w:t>
      </w:r>
      <w:r w:rsidRPr="00FD176C">
        <w:rPr>
          <w:color w:val="auto"/>
          <w:sz w:val="24"/>
          <w:szCs w:val="24"/>
        </w:rPr>
        <w:tab/>
        <w:t xml:space="preserve">субъектов </w:t>
      </w:r>
      <w:r w:rsidRPr="00FD176C">
        <w:rPr>
          <w:color w:val="auto"/>
          <w:sz w:val="24"/>
          <w:szCs w:val="24"/>
        </w:rPr>
        <w:tab/>
        <w:t xml:space="preserve">политической </w:t>
      </w:r>
      <w:r w:rsidRPr="00FD176C">
        <w:rPr>
          <w:color w:val="auto"/>
          <w:sz w:val="24"/>
          <w:szCs w:val="24"/>
        </w:rPr>
        <w:tab/>
        <w:t xml:space="preserve">деятельности </w:t>
      </w:r>
      <w:r w:rsidRPr="00FD176C">
        <w:rPr>
          <w:color w:val="auto"/>
          <w:sz w:val="24"/>
          <w:szCs w:val="24"/>
        </w:rPr>
        <w:tab/>
        <w:t xml:space="preserve">и </w:t>
      </w:r>
      <w:r w:rsidRPr="00FD176C">
        <w:rPr>
          <w:color w:val="auto"/>
          <w:sz w:val="24"/>
          <w:szCs w:val="24"/>
        </w:rPr>
        <w:tab/>
        <w:t xml:space="preserve">объекты </w:t>
      </w:r>
      <w:r w:rsidRPr="00FD176C">
        <w:rPr>
          <w:color w:val="auto"/>
          <w:sz w:val="24"/>
          <w:szCs w:val="24"/>
        </w:rPr>
        <w:tab/>
        <w:t xml:space="preserve">политического </w:t>
      </w:r>
    </w:p>
    <w:p w14:paraId="286FF18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воздействия; </w:t>
      </w:r>
    </w:p>
    <w:p w14:paraId="6990E85B"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политическую власть и другие виды власти; </w:t>
      </w:r>
    </w:p>
    <w:p w14:paraId="772EECFB"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устанавливать связи между социальными интересами, целями и методами политической деятельности; </w:t>
      </w:r>
    </w:p>
    <w:p w14:paraId="5E46580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высказывать аргументированные суждения о соотношении средств и целей в политике; </w:t>
      </w:r>
    </w:p>
    <w:p w14:paraId="4BAC3F0A"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раскрывать роль и функции политической системы; </w:t>
      </w:r>
    </w:p>
    <w:p w14:paraId="29FB407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государство как центральный институт политической системы; </w:t>
      </w:r>
    </w:p>
    <w:p w14:paraId="26E418C7"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типы политических режимов, давать оценку роли политических режимов различных типов в общественном развитии; </w:t>
      </w:r>
    </w:p>
    <w:p w14:paraId="17974916"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обобщать и систематизировать информацию о сущности (ценностях, принципах, признаках, роли в общественном развитии) демократии; </w:t>
      </w:r>
    </w:p>
    <w:p w14:paraId="21DB8CB6"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демократическую избирательную систему; </w:t>
      </w:r>
    </w:p>
    <w:p w14:paraId="7EB1F309"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мажоритарную, пропорциональную, смешанную избирательные системы; </w:t>
      </w:r>
    </w:p>
    <w:p w14:paraId="0BC5A71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устанавливать взаимосвязь правового государства и гражданского общества, раскрывать ценностный смысл правового государства; </w:t>
      </w:r>
    </w:p>
    <w:p w14:paraId="38A7085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определять роль политической элиты и политического лидера в современном обществе; </w:t>
      </w:r>
    </w:p>
    <w:p w14:paraId="7AF72720"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конкретизировать примерами роль политической идеологии; </w:t>
      </w:r>
    </w:p>
    <w:p w14:paraId="76A4E1B2"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раскрывать на примерах функционирование различных партийных систем; </w:t>
      </w:r>
    </w:p>
    <w:p w14:paraId="2E73593C"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формулировать суждение о значении многопартийности и идеологического плюрализма в современном обществе; </w:t>
      </w:r>
    </w:p>
    <w:p w14:paraId="1A33181C"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оценивать роль СМИ в современной политической жизни; </w:t>
      </w:r>
    </w:p>
    <w:p w14:paraId="35309E53"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иллюстрировать примерами основные этапы политического процесса; </w:t>
      </w:r>
    </w:p>
    <w:p w14:paraId="253699D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w:t>
      </w:r>
    </w:p>
    <w:p w14:paraId="3AB79B3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Правовое регулирование общественных отношений </w:t>
      </w:r>
    </w:p>
    <w:p w14:paraId="30CAD1AB"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Сравнивать правовые нормы с другими социальными нормами; </w:t>
      </w:r>
    </w:p>
    <w:p w14:paraId="6FDA5F8A"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выделять основные элементы системы права; </w:t>
      </w:r>
    </w:p>
    <w:p w14:paraId="279029D8"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выстраивать иерархию нормативных актов; </w:t>
      </w:r>
    </w:p>
    <w:p w14:paraId="60A20EEB"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выделять основные стадии законотворческого процесса в Российской Федерации; </w:t>
      </w:r>
    </w:p>
    <w:p w14:paraId="44234A34"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lastRenderedPageBreak/>
        <w:t xml:space="preserve">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w:t>
      </w:r>
    </w:p>
    <w:p w14:paraId="18E277E6"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обосновывать взаимосвязь между правами и обязанностями человека и гражданина,</w:t>
      </w:r>
    </w:p>
    <w:p w14:paraId="431E5F3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выражать собственное отношение к лицам, уклоняющимся от выполнения конституционных обязанностей; </w:t>
      </w:r>
    </w:p>
    <w:p w14:paraId="7F377E58"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аргументировать важность соблюдения норм экологического права и характеризовать способы защиты экологических прав; </w:t>
      </w:r>
    </w:p>
    <w:p w14:paraId="0EF6ED1C"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раскрывать содержание гражданских правоотношений; </w:t>
      </w:r>
    </w:p>
    <w:p w14:paraId="31F2F775"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применять полученные знания о нормах гражданского права в практических ситуациях, прогнозируя последствия принимаемых решений; </w:t>
      </w:r>
    </w:p>
    <w:p w14:paraId="510C0464"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различать организационно-правовые формы предприятий; </w:t>
      </w:r>
    </w:p>
    <w:p w14:paraId="551155B5"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порядок рассмотрения гражданских споров; </w:t>
      </w:r>
    </w:p>
    <w:p w14:paraId="1511D161"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w:t>
      </w:r>
    </w:p>
    <w:p w14:paraId="679A3ACC"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находить и использовать в повседневной жизни информацию о правилах приема в образовательные организации профессионального и высшего образования; </w:t>
      </w:r>
    </w:p>
    <w:p w14:paraId="22CE85AB"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характеризовать условия заключения, изменения и расторжения трудового договора; </w:t>
      </w:r>
    </w:p>
    <w:p w14:paraId="67EAB7A0"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иллюстрировать примерами виды социальной защиты и социального обеспечения; </w:t>
      </w:r>
    </w:p>
    <w:p w14:paraId="32937268"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извлекать и анализировать информацию по заданной теме в адаптированных источниках различного типа (Конституция РФ, ГПК РФ, АПК РФ, УПК РФ); </w:t>
      </w:r>
    </w:p>
    <w:p w14:paraId="5D98CE3B" w14:textId="77777777" w:rsidR="00BB7AD2" w:rsidRPr="00FD176C" w:rsidRDefault="003060A5" w:rsidP="00820EE4">
      <w:pPr>
        <w:numPr>
          <w:ilvl w:val="0"/>
          <w:numId w:val="31"/>
        </w:numPr>
        <w:spacing w:line="240" w:lineRule="auto"/>
        <w:ind w:left="0" w:right="9" w:firstLine="0"/>
        <w:rPr>
          <w:color w:val="auto"/>
          <w:sz w:val="24"/>
          <w:szCs w:val="24"/>
        </w:rPr>
      </w:pPr>
      <w:r w:rsidRPr="00FD176C">
        <w:rPr>
          <w:color w:val="auto"/>
          <w:sz w:val="24"/>
          <w:szCs w:val="24"/>
        </w:rPr>
        <w:t xml:space="preserve">объяснять основные идеи международных документов, направленных на защиту прав человека. </w:t>
      </w:r>
    </w:p>
    <w:p w14:paraId="4A2C8E1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получит возможность научиться:</w:t>
      </w:r>
      <w:r w:rsidRPr="00FD176C">
        <w:rPr>
          <w:color w:val="auto"/>
          <w:sz w:val="24"/>
          <w:szCs w:val="24"/>
        </w:rPr>
        <w:t xml:space="preserve"> </w:t>
      </w:r>
      <w:r w:rsidRPr="00FD176C">
        <w:rPr>
          <w:b/>
          <w:i/>
          <w:color w:val="auto"/>
          <w:sz w:val="24"/>
          <w:szCs w:val="24"/>
        </w:rPr>
        <w:t xml:space="preserve">Человек. Человек в системе общественных отношений </w:t>
      </w:r>
    </w:p>
    <w:p w14:paraId="2A53EE56"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Использовать полученные знания о социальных ценностях и нормах в повседневной жизни, прогнозировать последствия принимаемых решений; </w:t>
      </w:r>
    </w:p>
    <w:p w14:paraId="70EB14E2"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применять знания о методах познания социальных явлений и процессов в учебной деятельности и повседневной жизни;  </w:t>
      </w:r>
    </w:p>
    <w:p w14:paraId="058D126C"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оценивать разнообразные явления и процессы общественного развития; </w:t>
      </w:r>
    </w:p>
    <w:p w14:paraId="10087781"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характеризовать основные методы научного познания; </w:t>
      </w:r>
    </w:p>
    <w:p w14:paraId="2FDD412B"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выявлять особенности социального познания; </w:t>
      </w:r>
    </w:p>
    <w:p w14:paraId="5619D607"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различать типы мировоззрений; </w:t>
      </w:r>
    </w:p>
    <w:p w14:paraId="3834A85B"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объяснять специфику взаимовлияния двух миров социального и природного в понимании природы человека и его мировоззрения; </w:t>
      </w:r>
    </w:p>
    <w:p w14:paraId="572B6E6B" w14:textId="77777777" w:rsidR="00BB7AD2" w:rsidRPr="00FD176C" w:rsidRDefault="003060A5" w:rsidP="00820EE4">
      <w:pPr>
        <w:numPr>
          <w:ilvl w:val="0"/>
          <w:numId w:val="31"/>
        </w:numPr>
        <w:spacing w:after="11" w:line="240" w:lineRule="auto"/>
        <w:ind w:left="0" w:right="9" w:firstLine="0"/>
        <w:rPr>
          <w:color w:val="auto"/>
          <w:sz w:val="24"/>
          <w:szCs w:val="24"/>
        </w:rPr>
      </w:pPr>
      <w:r w:rsidRPr="00FD176C">
        <w:rPr>
          <w:i/>
          <w:color w:val="auto"/>
          <w:sz w:val="24"/>
          <w:szCs w:val="24"/>
        </w:rPr>
        <w:t xml:space="preserve">выражать собственную позицию по вопросу познаваемости мира и аргументировать ее. </w:t>
      </w:r>
    </w:p>
    <w:p w14:paraId="3837E406"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 xml:space="preserve">Общество как сложная динамическая система </w:t>
      </w:r>
    </w:p>
    <w:p w14:paraId="53339C43" w14:textId="77777777" w:rsidR="00BB7AD2" w:rsidRPr="00FD176C" w:rsidRDefault="003060A5" w:rsidP="00820EE4">
      <w:pPr>
        <w:numPr>
          <w:ilvl w:val="0"/>
          <w:numId w:val="32"/>
        </w:numPr>
        <w:spacing w:after="11" w:line="240" w:lineRule="auto"/>
        <w:ind w:left="0" w:right="9" w:firstLine="0"/>
        <w:rPr>
          <w:color w:val="auto"/>
          <w:sz w:val="24"/>
          <w:szCs w:val="24"/>
        </w:rPr>
      </w:pPr>
      <w:r w:rsidRPr="00FD176C">
        <w:rPr>
          <w:i/>
          <w:color w:val="auto"/>
          <w:sz w:val="24"/>
          <w:szCs w:val="24"/>
        </w:rPr>
        <w:t xml:space="preserve">Устанавливать причинно-следственные связи между состоянием различных сфер жизни общества и общественным развитием в целом; </w:t>
      </w:r>
    </w:p>
    <w:p w14:paraId="7DFE8742" w14:textId="77777777" w:rsidR="00BB7AD2" w:rsidRPr="00FD176C" w:rsidRDefault="003060A5" w:rsidP="00820EE4">
      <w:pPr>
        <w:numPr>
          <w:ilvl w:val="0"/>
          <w:numId w:val="32"/>
        </w:numPr>
        <w:spacing w:after="11" w:line="240" w:lineRule="auto"/>
        <w:ind w:left="0" w:right="9" w:firstLine="0"/>
        <w:rPr>
          <w:color w:val="auto"/>
          <w:sz w:val="24"/>
          <w:szCs w:val="24"/>
        </w:rPr>
      </w:pPr>
      <w:r w:rsidRPr="00FD176C">
        <w:rPr>
          <w:i/>
          <w:color w:val="auto"/>
          <w:sz w:val="24"/>
          <w:szCs w:val="24"/>
        </w:rPr>
        <w:t xml:space="preserve">выявлять, опираясь на теоретические положения и материалы СМИ, тенденции и перспективы общественного развития; </w:t>
      </w:r>
    </w:p>
    <w:p w14:paraId="2897F5C6" w14:textId="77777777" w:rsidR="00BB7AD2" w:rsidRPr="00FD176C" w:rsidRDefault="003060A5" w:rsidP="00820EE4">
      <w:pPr>
        <w:numPr>
          <w:ilvl w:val="0"/>
          <w:numId w:val="32"/>
        </w:numPr>
        <w:spacing w:after="11" w:line="240" w:lineRule="auto"/>
        <w:ind w:left="0" w:right="9" w:firstLine="0"/>
        <w:rPr>
          <w:color w:val="auto"/>
          <w:sz w:val="24"/>
          <w:szCs w:val="24"/>
        </w:rPr>
      </w:pPr>
      <w:r w:rsidRPr="00FD176C">
        <w:rPr>
          <w:i/>
          <w:color w:val="auto"/>
          <w:sz w:val="24"/>
          <w:szCs w:val="24"/>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 </w:t>
      </w:r>
    </w:p>
    <w:p w14:paraId="68BC7E13"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 xml:space="preserve">Экономика </w:t>
      </w:r>
    </w:p>
    <w:p w14:paraId="223D943E"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Выделять и формулировать характерные особенности рыночных структур; </w:t>
      </w:r>
    </w:p>
    <w:p w14:paraId="2F6CD33C"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выявлять противоречия рынка; </w:t>
      </w:r>
    </w:p>
    <w:p w14:paraId="7CF06DEC"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раскрывать роль и место фондового рынка в рыночных структурах; </w:t>
      </w:r>
    </w:p>
    <w:p w14:paraId="2EB601BA"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раскрывать возможности финансирования малых и крупных фирм; </w:t>
      </w:r>
    </w:p>
    <w:p w14:paraId="176D1450"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lastRenderedPageBreak/>
        <w:t xml:space="preserve">обосновывать выбор форм бизнеса в конкретных ситуациях; </w:t>
      </w:r>
      <w:r w:rsidRPr="00FD176C">
        <w:rPr>
          <w:color w:val="auto"/>
          <w:sz w:val="24"/>
          <w:szCs w:val="24"/>
        </w:rPr>
        <w:t>–</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i/>
          <w:color w:val="auto"/>
          <w:sz w:val="24"/>
          <w:szCs w:val="24"/>
        </w:rPr>
        <w:t xml:space="preserve">различать источники финансирования малых и крупных предприятий; </w:t>
      </w:r>
    </w:p>
    <w:p w14:paraId="4EB10F70"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определять практическое назначение основных функций менеджмента; </w:t>
      </w:r>
    </w:p>
    <w:p w14:paraId="79AA1560"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определять место маркетинга в деятельности организации; </w:t>
      </w:r>
    </w:p>
    <w:p w14:paraId="0D02EDFA" w14:textId="77777777" w:rsidR="00BB7AD2" w:rsidRPr="00FD176C" w:rsidRDefault="003060A5" w:rsidP="00820EE4">
      <w:pPr>
        <w:spacing w:after="22" w:line="240" w:lineRule="auto"/>
        <w:ind w:right="9" w:firstLine="0"/>
        <w:jc w:val="right"/>
        <w:rPr>
          <w:color w:val="auto"/>
          <w:sz w:val="24"/>
          <w:szCs w:val="24"/>
        </w:rPr>
      </w:pPr>
      <w:r w:rsidRPr="00FD176C">
        <w:rPr>
          <w:i/>
          <w:color w:val="auto"/>
          <w:sz w:val="24"/>
          <w:szCs w:val="24"/>
        </w:rPr>
        <w:t xml:space="preserve">применять полученные знания для выполнения социальных ролей работника и </w:t>
      </w:r>
    </w:p>
    <w:p w14:paraId="44704B1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производителя; </w:t>
      </w:r>
    </w:p>
    <w:p w14:paraId="22FD7ED5"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оценивать свои возможности трудоустройства в условиях рынка труда; </w:t>
      </w:r>
    </w:p>
    <w:p w14:paraId="71F7842C"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раскрывать фазы экономического цикла; </w:t>
      </w:r>
    </w:p>
    <w:p w14:paraId="3F96812C"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 </w:t>
      </w:r>
    </w:p>
    <w:p w14:paraId="0BE65220" w14:textId="77777777" w:rsidR="00BB7AD2" w:rsidRPr="00FD176C" w:rsidRDefault="003060A5" w:rsidP="00820EE4">
      <w:pPr>
        <w:numPr>
          <w:ilvl w:val="0"/>
          <w:numId w:val="33"/>
        </w:numPr>
        <w:spacing w:after="11" w:line="240" w:lineRule="auto"/>
        <w:ind w:left="0" w:right="9" w:firstLine="0"/>
        <w:rPr>
          <w:color w:val="auto"/>
          <w:sz w:val="24"/>
          <w:szCs w:val="24"/>
        </w:rPr>
      </w:pPr>
      <w:r w:rsidRPr="00FD176C">
        <w:rPr>
          <w:i/>
          <w:color w:val="auto"/>
          <w:sz w:val="24"/>
          <w:szCs w:val="24"/>
        </w:rPr>
        <w:t xml:space="preserve">извлекать информацию из различных источников для анализа тенденций общемирового экономического развития, экономического развития России. </w:t>
      </w:r>
    </w:p>
    <w:p w14:paraId="1DE940A3"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 xml:space="preserve">Социальные отношения </w:t>
      </w:r>
    </w:p>
    <w:p w14:paraId="18616ABC"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Выделять причины социального неравенства в истории и современном обществе; </w:t>
      </w:r>
    </w:p>
    <w:p w14:paraId="6C4866A4"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высказывать обоснованное суждение о факторах, обеспечивающих успешность самореализации молодежи в современных условиях; </w:t>
      </w:r>
    </w:p>
    <w:p w14:paraId="30969232"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анализировать ситуации, связанные с различными способами разрешения социальных конфликтов; </w:t>
      </w:r>
    </w:p>
    <w:p w14:paraId="1B73624E"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выражать собственное отношение к различным способам разрешения социальных конфликтов; </w:t>
      </w:r>
    </w:p>
    <w:p w14:paraId="348F1185"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 </w:t>
      </w:r>
    </w:p>
    <w:p w14:paraId="6F9FE438"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находить и анализировать социальную информацию о тенденциях развития семьи в современном обществе; </w:t>
      </w:r>
    </w:p>
    <w:p w14:paraId="64032E6E"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14:paraId="691915FD"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выявлять причины и последствия отклоняющегося поведения, объяснять с опорой на имеющиеся знания способы преодоления отклоняющегося поведения; </w:t>
      </w:r>
    </w:p>
    <w:p w14:paraId="026D778F"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анализировать численность населения и динамику ее изменений в мире и в России. </w:t>
      </w:r>
      <w:r w:rsidRPr="00FD176C">
        <w:rPr>
          <w:b/>
          <w:i/>
          <w:color w:val="auto"/>
          <w:sz w:val="24"/>
          <w:szCs w:val="24"/>
        </w:rPr>
        <w:t xml:space="preserve">Политика </w:t>
      </w:r>
    </w:p>
    <w:p w14:paraId="3C906AF6"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Находить, анализировать информацию о формировании правового государства и гражданского общества в Российской Федерации, выделять проблемы; </w:t>
      </w:r>
    </w:p>
    <w:p w14:paraId="0B643A30"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выделять основные этапы избирательной кампании; </w:t>
      </w:r>
    </w:p>
    <w:p w14:paraId="1F18ED40"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в перспективе осознанно участвовать в избирательных кампаниях; </w:t>
      </w:r>
    </w:p>
    <w:p w14:paraId="1A52715E"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отбирать и систематизировать информацию СМИ о функциях и значении местного самоуправления; </w:t>
      </w:r>
    </w:p>
    <w:p w14:paraId="67D3D0B4"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самостоятельно </w:t>
      </w:r>
      <w:r w:rsidRPr="00FD176C">
        <w:rPr>
          <w:i/>
          <w:color w:val="auto"/>
          <w:sz w:val="24"/>
          <w:szCs w:val="24"/>
        </w:rPr>
        <w:tab/>
        <w:t xml:space="preserve">давать </w:t>
      </w:r>
      <w:r w:rsidRPr="00FD176C">
        <w:rPr>
          <w:i/>
          <w:color w:val="auto"/>
          <w:sz w:val="24"/>
          <w:szCs w:val="24"/>
        </w:rPr>
        <w:tab/>
        <w:t xml:space="preserve">аргументированную </w:t>
      </w:r>
      <w:r w:rsidRPr="00FD176C">
        <w:rPr>
          <w:i/>
          <w:color w:val="auto"/>
          <w:sz w:val="24"/>
          <w:szCs w:val="24"/>
        </w:rPr>
        <w:tab/>
        <w:t xml:space="preserve">оценку </w:t>
      </w:r>
      <w:r w:rsidRPr="00FD176C">
        <w:rPr>
          <w:i/>
          <w:color w:val="auto"/>
          <w:sz w:val="24"/>
          <w:szCs w:val="24"/>
        </w:rPr>
        <w:tab/>
        <w:t xml:space="preserve">личных </w:t>
      </w:r>
      <w:r w:rsidRPr="00FD176C">
        <w:rPr>
          <w:i/>
          <w:color w:val="auto"/>
          <w:sz w:val="24"/>
          <w:szCs w:val="24"/>
        </w:rPr>
        <w:tab/>
        <w:t xml:space="preserve">качеств </w:t>
      </w:r>
      <w:r w:rsidRPr="00FD176C">
        <w:rPr>
          <w:i/>
          <w:color w:val="auto"/>
          <w:sz w:val="24"/>
          <w:szCs w:val="24"/>
        </w:rPr>
        <w:tab/>
        <w:t xml:space="preserve">и </w:t>
      </w:r>
    </w:p>
    <w:p w14:paraId="43FA740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деятельности политических лидеров; </w:t>
      </w:r>
    </w:p>
    <w:p w14:paraId="7A418322" w14:textId="77777777" w:rsidR="00BB7AD2" w:rsidRPr="00FD176C" w:rsidRDefault="003060A5" w:rsidP="00820EE4">
      <w:pPr>
        <w:numPr>
          <w:ilvl w:val="0"/>
          <w:numId w:val="34"/>
        </w:numPr>
        <w:spacing w:after="11" w:line="240" w:lineRule="auto"/>
        <w:ind w:left="0" w:right="9" w:firstLine="0"/>
        <w:rPr>
          <w:color w:val="auto"/>
          <w:sz w:val="24"/>
          <w:szCs w:val="24"/>
        </w:rPr>
      </w:pPr>
      <w:r w:rsidRPr="00FD176C">
        <w:rPr>
          <w:i/>
          <w:color w:val="auto"/>
          <w:sz w:val="24"/>
          <w:szCs w:val="24"/>
        </w:rPr>
        <w:t xml:space="preserve">характеризовать особенности политического процесса в России; </w:t>
      </w:r>
    </w:p>
    <w:p w14:paraId="3E50ACB5" w14:textId="77777777" w:rsidR="00BB7AD2" w:rsidRPr="00FD176C" w:rsidRDefault="003060A5" w:rsidP="00820EE4">
      <w:pPr>
        <w:numPr>
          <w:ilvl w:val="0"/>
          <w:numId w:val="34"/>
        </w:numPr>
        <w:spacing w:after="33" w:line="240" w:lineRule="auto"/>
        <w:ind w:left="0" w:right="9" w:firstLine="0"/>
        <w:rPr>
          <w:color w:val="auto"/>
          <w:sz w:val="24"/>
          <w:szCs w:val="24"/>
        </w:rPr>
      </w:pPr>
      <w:r w:rsidRPr="00FD176C">
        <w:rPr>
          <w:i/>
          <w:color w:val="auto"/>
          <w:sz w:val="24"/>
          <w:szCs w:val="24"/>
        </w:rPr>
        <w:t xml:space="preserve">анализировать основные тенденции современного политического процесса. </w:t>
      </w:r>
    </w:p>
    <w:p w14:paraId="37FE713F"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Правовое регулирование общественных отношений</w:t>
      </w:r>
      <w:r w:rsidRPr="00FD176C">
        <w:rPr>
          <w:b w:val="0"/>
          <w:color w:val="auto"/>
          <w:sz w:val="24"/>
          <w:szCs w:val="24"/>
        </w:rPr>
        <w:t xml:space="preserve"> </w:t>
      </w:r>
    </w:p>
    <w:p w14:paraId="374B6164" w14:textId="77777777" w:rsidR="00BB7AD2" w:rsidRPr="00FD176C" w:rsidRDefault="003060A5" w:rsidP="00820EE4">
      <w:pPr>
        <w:numPr>
          <w:ilvl w:val="0"/>
          <w:numId w:val="35"/>
        </w:numPr>
        <w:spacing w:after="15" w:line="240" w:lineRule="auto"/>
        <w:ind w:left="0" w:right="9" w:firstLine="0"/>
        <w:rPr>
          <w:color w:val="auto"/>
          <w:sz w:val="24"/>
          <w:szCs w:val="24"/>
        </w:rPr>
      </w:pPr>
      <w:r w:rsidRPr="00FD176C">
        <w:rPr>
          <w:i/>
          <w:color w:val="auto"/>
          <w:sz w:val="24"/>
          <w:szCs w:val="24"/>
        </w:rPr>
        <w:t xml:space="preserve">Действовать в пределах правовых норм для успешного решения жизненных задач в разных сферах общественных отношений; </w:t>
      </w:r>
    </w:p>
    <w:p w14:paraId="61E41B8F" w14:textId="77777777" w:rsidR="00BB7AD2" w:rsidRPr="00FD176C" w:rsidRDefault="003060A5" w:rsidP="00820EE4">
      <w:pPr>
        <w:numPr>
          <w:ilvl w:val="0"/>
          <w:numId w:val="35"/>
        </w:numPr>
        <w:spacing w:after="15" w:line="240" w:lineRule="auto"/>
        <w:ind w:left="0" w:right="9" w:firstLine="0"/>
        <w:rPr>
          <w:color w:val="auto"/>
          <w:sz w:val="24"/>
          <w:szCs w:val="24"/>
        </w:rPr>
      </w:pPr>
      <w:r w:rsidRPr="00FD176C">
        <w:rPr>
          <w:i/>
          <w:color w:val="auto"/>
          <w:sz w:val="24"/>
          <w:szCs w:val="24"/>
        </w:rPr>
        <w:t xml:space="preserve">перечислять участников законотворческого процесса и раскрывать их функции; </w:t>
      </w:r>
    </w:p>
    <w:p w14:paraId="07021BD0" w14:textId="77777777" w:rsidR="00BB7AD2" w:rsidRPr="00FD176C" w:rsidRDefault="003060A5" w:rsidP="00820EE4">
      <w:pPr>
        <w:numPr>
          <w:ilvl w:val="0"/>
          <w:numId w:val="35"/>
        </w:numPr>
        <w:spacing w:after="15" w:line="240" w:lineRule="auto"/>
        <w:ind w:left="0" w:right="9" w:firstLine="0"/>
        <w:rPr>
          <w:color w:val="auto"/>
          <w:sz w:val="24"/>
          <w:szCs w:val="24"/>
        </w:rPr>
      </w:pPr>
      <w:r w:rsidRPr="00FD176C">
        <w:rPr>
          <w:i/>
          <w:color w:val="auto"/>
          <w:sz w:val="24"/>
          <w:szCs w:val="24"/>
        </w:rPr>
        <w:t xml:space="preserve">характеризовать механизм судебной защиты прав человека и гражданина в РФ; </w:t>
      </w:r>
    </w:p>
    <w:p w14:paraId="76F1AC63" w14:textId="77777777" w:rsidR="00BB7AD2" w:rsidRPr="00FD176C" w:rsidRDefault="003060A5" w:rsidP="00820EE4">
      <w:pPr>
        <w:numPr>
          <w:ilvl w:val="0"/>
          <w:numId w:val="35"/>
        </w:numPr>
        <w:spacing w:after="15" w:line="240" w:lineRule="auto"/>
        <w:ind w:left="0" w:right="9" w:firstLine="0"/>
        <w:rPr>
          <w:color w:val="auto"/>
          <w:sz w:val="24"/>
          <w:szCs w:val="24"/>
        </w:rPr>
      </w:pPr>
      <w:r w:rsidRPr="00FD176C">
        <w:rPr>
          <w:i/>
          <w:color w:val="auto"/>
          <w:sz w:val="24"/>
          <w:szCs w:val="24"/>
        </w:rPr>
        <w:t xml:space="preserve">ориентироваться в предпринимательских правоотношениях; </w:t>
      </w:r>
    </w:p>
    <w:p w14:paraId="306F4A27" w14:textId="77777777" w:rsidR="00BB7AD2" w:rsidRPr="00FD176C" w:rsidRDefault="003060A5" w:rsidP="00820EE4">
      <w:pPr>
        <w:numPr>
          <w:ilvl w:val="0"/>
          <w:numId w:val="35"/>
        </w:numPr>
        <w:spacing w:after="15" w:line="240" w:lineRule="auto"/>
        <w:ind w:left="0" w:right="9" w:firstLine="0"/>
        <w:rPr>
          <w:color w:val="auto"/>
          <w:sz w:val="24"/>
          <w:szCs w:val="24"/>
        </w:rPr>
      </w:pPr>
      <w:r w:rsidRPr="00FD176C">
        <w:rPr>
          <w:i/>
          <w:color w:val="auto"/>
          <w:sz w:val="24"/>
          <w:szCs w:val="24"/>
        </w:rPr>
        <w:t xml:space="preserve">выявлять общественную опасность коррупции для гражданина, общества и государства; </w:t>
      </w:r>
    </w:p>
    <w:p w14:paraId="387C7B22" w14:textId="77777777" w:rsidR="00BB7AD2" w:rsidRPr="00FD176C" w:rsidRDefault="003060A5" w:rsidP="00820EE4">
      <w:pPr>
        <w:numPr>
          <w:ilvl w:val="0"/>
          <w:numId w:val="35"/>
        </w:numPr>
        <w:spacing w:after="15" w:line="240" w:lineRule="auto"/>
        <w:ind w:left="0" w:right="9" w:firstLine="0"/>
        <w:rPr>
          <w:color w:val="auto"/>
          <w:sz w:val="24"/>
          <w:szCs w:val="24"/>
        </w:rPr>
      </w:pPr>
      <w:r w:rsidRPr="00FD176C">
        <w:rPr>
          <w:i/>
          <w:color w:val="auto"/>
          <w:sz w:val="24"/>
          <w:szCs w:val="24"/>
        </w:rPr>
        <w:lastRenderedPageBreak/>
        <w:t xml:space="preserve">применять знание основных норм права в ситуациях повседневной жизни, прогнозировать последствия принимаемых решений; </w:t>
      </w:r>
    </w:p>
    <w:p w14:paraId="1A8C8D56" w14:textId="77777777" w:rsidR="00BB7AD2" w:rsidRPr="00FD176C" w:rsidRDefault="003060A5" w:rsidP="00820EE4">
      <w:pPr>
        <w:numPr>
          <w:ilvl w:val="0"/>
          <w:numId w:val="35"/>
        </w:numPr>
        <w:spacing w:after="15" w:line="240" w:lineRule="auto"/>
        <w:ind w:left="0" w:right="9" w:firstLine="0"/>
        <w:rPr>
          <w:color w:val="auto"/>
          <w:sz w:val="24"/>
          <w:szCs w:val="24"/>
        </w:rPr>
      </w:pPr>
      <w:r w:rsidRPr="00FD176C">
        <w:rPr>
          <w:i/>
          <w:color w:val="auto"/>
          <w:sz w:val="24"/>
          <w:szCs w:val="24"/>
        </w:rPr>
        <w:t xml:space="preserve">оценивать происходящие события и поведение людей с точки зрения соответствия закону; </w:t>
      </w:r>
    </w:p>
    <w:p w14:paraId="763EA3D2" w14:textId="76965948" w:rsidR="00BB7AD2" w:rsidRPr="00FD176C" w:rsidRDefault="003060A5" w:rsidP="00E227CB">
      <w:pPr>
        <w:numPr>
          <w:ilvl w:val="0"/>
          <w:numId w:val="35"/>
        </w:numPr>
        <w:spacing w:after="15" w:line="240" w:lineRule="auto"/>
        <w:ind w:left="0" w:right="9" w:firstLine="0"/>
        <w:rPr>
          <w:color w:val="auto"/>
          <w:sz w:val="24"/>
          <w:szCs w:val="24"/>
        </w:rPr>
      </w:pPr>
      <w:r w:rsidRPr="00FD176C">
        <w:rPr>
          <w:i/>
          <w:color w:val="auto"/>
          <w:sz w:val="24"/>
          <w:szCs w:val="24"/>
        </w:rPr>
        <w:t xml:space="preserve">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 </w:t>
      </w:r>
      <w:r w:rsidRPr="00FD176C">
        <w:rPr>
          <w:color w:val="auto"/>
          <w:sz w:val="24"/>
          <w:szCs w:val="24"/>
        </w:rPr>
        <w:t xml:space="preserve">Россия в мире </w:t>
      </w:r>
    </w:p>
    <w:p w14:paraId="5C1FADEB"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43C04F68" w14:textId="77777777" w:rsidR="00255C10" w:rsidRPr="00FD176C" w:rsidRDefault="003060A5" w:rsidP="00255C10">
      <w:pPr>
        <w:spacing w:after="5" w:line="240" w:lineRule="auto"/>
        <w:ind w:right="9" w:firstLine="0"/>
        <w:jc w:val="center"/>
        <w:rPr>
          <w:b/>
          <w:color w:val="auto"/>
          <w:sz w:val="24"/>
          <w:szCs w:val="24"/>
        </w:rPr>
      </w:pPr>
      <w:r w:rsidRPr="00FD176C">
        <w:rPr>
          <w:b/>
          <w:color w:val="auto"/>
          <w:sz w:val="24"/>
          <w:szCs w:val="24"/>
        </w:rPr>
        <w:t xml:space="preserve">В результате изучения учебного предмета «Россия в мире» на уровне среднего общего образования: </w:t>
      </w:r>
    </w:p>
    <w:p w14:paraId="465FE950" w14:textId="65F6AFBA" w:rsidR="00BB7AD2" w:rsidRPr="00FD176C" w:rsidRDefault="003060A5" w:rsidP="00255C10">
      <w:pPr>
        <w:spacing w:after="5" w:line="240" w:lineRule="auto"/>
        <w:ind w:right="9" w:firstLine="0"/>
        <w:jc w:val="left"/>
        <w:rPr>
          <w:color w:val="auto"/>
          <w:sz w:val="24"/>
          <w:szCs w:val="24"/>
        </w:rPr>
      </w:pPr>
      <w:r w:rsidRPr="00FD176C">
        <w:rPr>
          <w:b/>
          <w:color w:val="auto"/>
          <w:sz w:val="24"/>
          <w:szCs w:val="24"/>
        </w:rPr>
        <w:t>Выпускник на базовом уровне научится:</w:t>
      </w:r>
    </w:p>
    <w:p w14:paraId="68866CD7"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использовать комплекс знаний об основных этапах, ключевых событиях истории многонационального Российского государства и человечества в целом; </w:t>
      </w:r>
    </w:p>
    <w:p w14:paraId="080A5897"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 </w:t>
      </w:r>
    </w:p>
    <w:p w14:paraId="0FF53C3A"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 в современном глобальном мире; </w:t>
      </w:r>
    </w:p>
    <w:p w14:paraId="4E14265B"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соотносить общие исторические процессы и отдельные факты; </w:t>
      </w:r>
    </w:p>
    <w:p w14:paraId="76104E1E"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выделять причинно-следственные связи и исторические предпосылки современного положения РФ на международной арене; </w:t>
      </w:r>
    </w:p>
    <w:p w14:paraId="6A91C5AA"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сравнивать историческое развитие России и других стран, объяснять, в чем заключались общие черты и особенности их исторического развития; </w:t>
      </w:r>
    </w:p>
    <w:p w14:paraId="7558F2D5"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излагать круг дискуссионных, «трудных» вопросов истории и существующие в науке их современные версии и трактовки; </w:t>
      </w:r>
    </w:p>
    <w:p w14:paraId="7068BAAE"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раскрывать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 </w:t>
      </w:r>
    </w:p>
    <w:p w14:paraId="7CCE953A"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 </w:t>
      </w:r>
    </w:p>
    <w:p w14:paraId="1C3FC131"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 </w:t>
      </w:r>
    </w:p>
    <w:p w14:paraId="54E336A9"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характеризовать важнейшие достижения культуры и систему ценностей, сформировавшиеся в ходе исторического развития; </w:t>
      </w:r>
    </w:p>
    <w:p w14:paraId="2BB4E4A3"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составлять собственное суждение об историческом наследии народов России и мира; –</w:t>
      </w:r>
      <w:r w:rsidRPr="00FD176C">
        <w:rPr>
          <w:rFonts w:ascii="Arial" w:eastAsia="Arial" w:hAnsi="Arial" w:cs="Arial"/>
          <w:color w:val="auto"/>
          <w:sz w:val="24"/>
          <w:szCs w:val="24"/>
        </w:rPr>
        <w:t xml:space="preserve"> </w:t>
      </w:r>
      <w:r w:rsidRPr="00FD176C">
        <w:rPr>
          <w:color w:val="auto"/>
          <w:sz w:val="24"/>
          <w:szCs w:val="24"/>
        </w:rPr>
        <w:t xml:space="preserve">различать в исторической информации факты и мнения, исторические описания и исторические объяснения; </w:t>
      </w:r>
    </w:p>
    <w:p w14:paraId="55B402A0" w14:textId="77777777" w:rsidR="00BB7AD2" w:rsidRPr="00FD176C" w:rsidRDefault="003060A5" w:rsidP="00820EE4">
      <w:pPr>
        <w:numPr>
          <w:ilvl w:val="0"/>
          <w:numId w:val="36"/>
        </w:numPr>
        <w:spacing w:after="21" w:line="240" w:lineRule="auto"/>
        <w:ind w:left="0" w:right="9" w:firstLine="0"/>
        <w:rPr>
          <w:color w:val="auto"/>
          <w:sz w:val="24"/>
          <w:szCs w:val="24"/>
        </w:rPr>
      </w:pPr>
      <w:r w:rsidRPr="00FD176C">
        <w:rPr>
          <w:color w:val="auto"/>
          <w:sz w:val="24"/>
          <w:szCs w:val="24"/>
        </w:rPr>
        <w:t xml:space="preserve">уважительно относиться к историко-культурному наследию народов России и мира;  </w:t>
      </w:r>
    </w:p>
    <w:p w14:paraId="75D5A3EA"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знать и сопоставлять между собой различные варианты развития народов мира; </w:t>
      </w:r>
    </w:p>
    <w:p w14:paraId="1FFE4883" w14:textId="77777777" w:rsidR="00BB7AD2" w:rsidRPr="00FD176C" w:rsidRDefault="003060A5" w:rsidP="00820EE4">
      <w:pPr>
        <w:numPr>
          <w:ilvl w:val="0"/>
          <w:numId w:val="36"/>
        </w:numPr>
        <w:spacing w:line="240" w:lineRule="auto"/>
        <w:ind w:left="0" w:right="9" w:firstLine="0"/>
        <w:rPr>
          <w:color w:val="auto"/>
          <w:sz w:val="24"/>
          <w:szCs w:val="24"/>
        </w:rPr>
      </w:pPr>
      <w:r w:rsidRPr="00FD176C">
        <w:rPr>
          <w:color w:val="auto"/>
          <w:sz w:val="24"/>
          <w:szCs w:val="24"/>
        </w:rPr>
        <w:t xml:space="preserve">знать историю возникновения и развития основных философских, экономических, политико-правовых течений в мире, особенности их реализации в России. </w:t>
      </w:r>
      <w:r w:rsidRPr="00FD176C">
        <w:rPr>
          <w:b/>
          <w:color w:val="auto"/>
          <w:sz w:val="24"/>
          <w:szCs w:val="24"/>
        </w:rPr>
        <w:t xml:space="preserve">Выпускник на базовом уровне получит возможность научиться: </w:t>
      </w:r>
    </w:p>
    <w:p w14:paraId="793090D8"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владеть системными историческими знаниями, служащими основой для понимания места и роли России в мировой истории, для соотнесения (синхронизации) событий и процессов всемирной, национальной и региональной/локальной истории; </w:t>
      </w:r>
    </w:p>
    <w:p w14:paraId="5731A4B4"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 </w:t>
      </w:r>
    </w:p>
    <w:p w14:paraId="26887F82"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w:t>
      </w:r>
      <w:r w:rsidRPr="00FD176C">
        <w:rPr>
          <w:i/>
          <w:color w:val="auto"/>
          <w:sz w:val="24"/>
          <w:szCs w:val="24"/>
        </w:rPr>
        <w:lastRenderedPageBreak/>
        <w:t xml:space="preserve">информацию с целью реконструкции фрагментов исторической действительности, аргументации выводов, вынесения оценочных суждений; </w:t>
      </w:r>
    </w:p>
    <w:p w14:paraId="5D906A34"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 </w:t>
      </w:r>
    </w:p>
    <w:p w14:paraId="08472DC7"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p>
    <w:p w14:paraId="2DB3D973"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 </w:t>
      </w:r>
    </w:p>
    <w:p w14:paraId="67A9E66B"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применять приемы самообразования в области общественно-научного (социальногуманитарного) познания для дальнейшего получения профессионального образования; </w:t>
      </w:r>
    </w:p>
    <w:p w14:paraId="7BF9884F"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 xml:space="preserve">использовать современные версии и трактовки важнейших проблем отечественной и всемирной истории; </w:t>
      </w:r>
    </w:p>
    <w:p w14:paraId="2EEF3F0E" w14:textId="77777777" w:rsidR="00BB7AD2" w:rsidRPr="00FD176C" w:rsidRDefault="003060A5" w:rsidP="00820EE4">
      <w:pPr>
        <w:numPr>
          <w:ilvl w:val="0"/>
          <w:numId w:val="36"/>
        </w:numPr>
        <w:spacing w:after="11" w:line="240" w:lineRule="auto"/>
        <w:ind w:left="0" w:right="9" w:firstLine="0"/>
        <w:rPr>
          <w:color w:val="auto"/>
          <w:sz w:val="24"/>
          <w:szCs w:val="24"/>
        </w:rPr>
      </w:pPr>
      <w:r w:rsidRPr="00FD176C">
        <w:rPr>
          <w:i/>
          <w:color w:val="auto"/>
          <w:sz w:val="24"/>
          <w:szCs w:val="24"/>
        </w:rPr>
        <w:t>выявлять, понимать и прогнозировать развитие политических приоритетов России с учетом ее исторического опыта.</w:t>
      </w:r>
      <w:r w:rsidRPr="00FD176C">
        <w:rPr>
          <w:color w:val="auto"/>
          <w:sz w:val="24"/>
          <w:szCs w:val="24"/>
        </w:rPr>
        <w:t xml:space="preserve"> </w:t>
      </w:r>
    </w:p>
    <w:p w14:paraId="2B52B568" w14:textId="77777777" w:rsidR="00BB7AD2" w:rsidRPr="00FD176C" w:rsidRDefault="00BB7AD2" w:rsidP="00820EE4">
      <w:pPr>
        <w:spacing w:line="240" w:lineRule="auto"/>
        <w:ind w:right="9" w:firstLine="0"/>
        <w:rPr>
          <w:color w:val="auto"/>
          <w:sz w:val="24"/>
          <w:szCs w:val="24"/>
        </w:rPr>
        <w:sectPr w:rsidR="00BB7AD2" w:rsidRPr="00FD176C" w:rsidSect="00E227CB">
          <w:headerReference w:type="even" r:id="rId14"/>
          <w:headerReference w:type="default" r:id="rId15"/>
          <w:footerReference w:type="even" r:id="rId16"/>
          <w:footerReference w:type="default" r:id="rId17"/>
          <w:headerReference w:type="first" r:id="rId18"/>
          <w:footerReference w:type="first" r:id="rId19"/>
          <w:pgSz w:w="11906" w:h="16838"/>
          <w:pgMar w:top="249" w:right="848" w:bottom="1142" w:left="852" w:header="284" w:footer="282" w:gutter="0"/>
          <w:cols w:space="720"/>
        </w:sectPr>
      </w:pPr>
    </w:p>
    <w:p w14:paraId="1F062EE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Математика: алгебра и начала математического анализа, геометрия </w:t>
      </w:r>
    </w:p>
    <w:p w14:paraId="4B41F86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bl>
      <w:tblPr>
        <w:tblStyle w:val="TableGrid"/>
        <w:tblW w:w="15748" w:type="dxa"/>
        <w:tblInd w:w="-566" w:type="dxa"/>
        <w:tblCellMar>
          <w:top w:w="53" w:type="dxa"/>
          <w:left w:w="108" w:type="dxa"/>
          <w:bottom w:w="6" w:type="dxa"/>
          <w:right w:w="81" w:type="dxa"/>
        </w:tblCellMar>
        <w:tblLook w:val="04A0" w:firstRow="1" w:lastRow="0" w:firstColumn="1" w:lastColumn="0" w:noHBand="0" w:noVBand="1"/>
      </w:tblPr>
      <w:tblGrid>
        <w:gridCol w:w="1526"/>
        <w:gridCol w:w="3118"/>
        <w:gridCol w:w="316"/>
        <w:gridCol w:w="3829"/>
        <w:gridCol w:w="3401"/>
        <w:gridCol w:w="3558"/>
      </w:tblGrid>
      <w:tr w:rsidR="00BB7AD2" w:rsidRPr="00FD176C" w14:paraId="59FD2A83" w14:textId="77777777">
        <w:trPr>
          <w:trHeight w:val="562"/>
        </w:trPr>
        <w:tc>
          <w:tcPr>
            <w:tcW w:w="1527" w:type="dxa"/>
            <w:tcBorders>
              <w:top w:val="single" w:sz="4" w:space="0" w:color="000000"/>
              <w:left w:val="single" w:sz="4" w:space="0" w:color="000000"/>
              <w:bottom w:val="single" w:sz="4" w:space="0" w:color="000000"/>
              <w:right w:val="single" w:sz="4" w:space="0" w:color="000000"/>
            </w:tcBorders>
            <w:vAlign w:val="bottom"/>
          </w:tcPr>
          <w:p w14:paraId="3CE3993B" w14:textId="77777777" w:rsidR="00BB7AD2" w:rsidRPr="00FD176C" w:rsidRDefault="003060A5" w:rsidP="00820EE4">
            <w:pPr>
              <w:spacing w:after="0" w:line="240" w:lineRule="auto"/>
              <w:ind w:right="9" w:firstLine="0"/>
              <w:jc w:val="left"/>
              <w:rPr>
                <w:color w:val="auto"/>
                <w:sz w:val="22"/>
              </w:rPr>
            </w:pPr>
            <w:r w:rsidRPr="00FD176C">
              <w:rPr>
                <w:b/>
                <w:color w:val="auto"/>
                <w:sz w:val="22"/>
              </w:rPr>
              <w:t xml:space="preserve"> </w:t>
            </w:r>
          </w:p>
        </w:tc>
        <w:tc>
          <w:tcPr>
            <w:tcW w:w="7263" w:type="dxa"/>
            <w:gridSpan w:val="3"/>
            <w:tcBorders>
              <w:top w:val="single" w:sz="4" w:space="0" w:color="000000"/>
              <w:left w:val="single" w:sz="4" w:space="0" w:color="000000"/>
              <w:bottom w:val="single" w:sz="4" w:space="0" w:color="000000"/>
              <w:right w:val="single" w:sz="4" w:space="0" w:color="000000"/>
            </w:tcBorders>
          </w:tcPr>
          <w:p w14:paraId="027A320C" w14:textId="77777777" w:rsidR="00BB7AD2" w:rsidRPr="00FD176C" w:rsidRDefault="003060A5" w:rsidP="00820EE4">
            <w:pPr>
              <w:spacing w:after="26" w:line="240" w:lineRule="auto"/>
              <w:ind w:right="9" w:firstLine="0"/>
              <w:jc w:val="center"/>
              <w:rPr>
                <w:color w:val="auto"/>
                <w:sz w:val="22"/>
              </w:rPr>
            </w:pPr>
            <w:r w:rsidRPr="00FD176C">
              <w:rPr>
                <w:b/>
                <w:color w:val="auto"/>
                <w:sz w:val="22"/>
              </w:rPr>
              <w:t xml:space="preserve">Базовый уровень </w:t>
            </w:r>
          </w:p>
          <w:p w14:paraId="24DEA006" w14:textId="77777777" w:rsidR="00BB7AD2" w:rsidRPr="00FD176C" w:rsidRDefault="003060A5" w:rsidP="00820EE4">
            <w:pPr>
              <w:spacing w:after="0" w:line="240" w:lineRule="auto"/>
              <w:ind w:right="9" w:firstLine="0"/>
              <w:jc w:val="center"/>
              <w:rPr>
                <w:color w:val="auto"/>
                <w:sz w:val="22"/>
              </w:rPr>
            </w:pPr>
            <w:r w:rsidRPr="00FD176C">
              <w:rPr>
                <w:b/>
                <w:color w:val="auto"/>
                <w:sz w:val="22"/>
              </w:rPr>
              <w:t xml:space="preserve">«Проблемно-функциональные результаты» </w:t>
            </w:r>
          </w:p>
        </w:tc>
        <w:tc>
          <w:tcPr>
            <w:tcW w:w="6959" w:type="dxa"/>
            <w:gridSpan w:val="2"/>
            <w:tcBorders>
              <w:top w:val="single" w:sz="4" w:space="0" w:color="000000"/>
              <w:left w:val="single" w:sz="4" w:space="0" w:color="000000"/>
              <w:bottom w:val="single" w:sz="4" w:space="0" w:color="000000"/>
              <w:right w:val="single" w:sz="4" w:space="0" w:color="000000"/>
            </w:tcBorders>
          </w:tcPr>
          <w:p w14:paraId="0BADB95D" w14:textId="77777777" w:rsidR="00BB7AD2" w:rsidRPr="00FD176C" w:rsidRDefault="003060A5" w:rsidP="00820EE4">
            <w:pPr>
              <w:spacing w:after="25" w:line="240" w:lineRule="auto"/>
              <w:ind w:right="9" w:firstLine="0"/>
              <w:jc w:val="center"/>
              <w:rPr>
                <w:color w:val="auto"/>
                <w:sz w:val="22"/>
              </w:rPr>
            </w:pPr>
            <w:r w:rsidRPr="00FD176C">
              <w:rPr>
                <w:b/>
                <w:color w:val="auto"/>
                <w:sz w:val="22"/>
              </w:rPr>
              <w:t xml:space="preserve">Углубленный уровень </w:t>
            </w:r>
          </w:p>
          <w:p w14:paraId="22ACCB3A" w14:textId="77777777" w:rsidR="00BB7AD2" w:rsidRPr="00FD176C" w:rsidRDefault="003060A5" w:rsidP="00820EE4">
            <w:pPr>
              <w:spacing w:after="0" w:line="240" w:lineRule="auto"/>
              <w:ind w:right="9" w:firstLine="0"/>
              <w:jc w:val="center"/>
              <w:rPr>
                <w:color w:val="auto"/>
                <w:sz w:val="22"/>
              </w:rPr>
            </w:pPr>
            <w:r w:rsidRPr="00FD176C">
              <w:rPr>
                <w:b/>
                <w:color w:val="auto"/>
                <w:sz w:val="22"/>
              </w:rPr>
              <w:t xml:space="preserve">«Системно-теоретические результаты» </w:t>
            </w:r>
          </w:p>
        </w:tc>
      </w:tr>
      <w:tr w:rsidR="00BB7AD2" w:rsidRPr="00FD176C" w14:paraId="60B30F48" w14:textId="77777777">
        <w:trPr>
          <w:trHeight w:val="562"/>
        </w:trPr>
        <w:tc>
          <w:tcPr>
            <w:tcW w:w="1527" w:type="dxa"/>
            <w:tcBorders>
              <w:top w:val="single" w:sz="4" w:space="0" w:color="000000"/>
              <w:left w:val="single" w:sz="4" w:space="0" w:color="000000"/>
              <w:bottom w:val="single" w:sz="4" w:space="0" w:color="000000"/>
              <w:right w:val="single" w:sz="4" w:space="0" w:color="000000"/>
            </w:tcBorders>
          </w:tcPr>
          <w:p w14:paraId="6054D781" w14:textId="77777777" w:rsidR="00BB7AD2" w:rsidRPr="00FD176C" w:rsidRDefault="003060A5" w:rsidP="00820EE4">
            <w:pPr>
              <w:spacing w:after="0" w:line="240" w:lineRule="auto"/>
              <w:ind w:right="9" w:firstLine="0"/>
              <w:jc w:val="left"/>
              <w:rPr>
                <w:color w:val="auto"/>
                <w:sz w:val="22"/>
              </w:rPr>
            </w:pPr>
            <w:r w:rsidRPr="00FD176C">
              <w:rPr>
                <w:b/>
                <w:color w:val="auto"/>
                <w:sz w:val="22"/>
              </w:rPr>
              <w:t xml:space="preserve">Раздел </w:t>
            </w:r>
          </w:p>
        </w:tc>
        <w:tc>
          <w:tcPr>
            <w:tcW w:w="3434" w:type="dxa"/>
            <w:gridSpan w:val="2"/>
            <w:tcBorders>
              <w:top w:val="single" w:sz="4" w:space="0" w:color="000000"/>
              <w:left w:val="single" w:sz="4" w:space="0" w:color="000000"/>
              <w:bottom w:val="single" w:sz="4" w:space="0" w:color="000000"/>
              <w:right w:val="single" w:sz="4" w:space="0" w:color="000000"/>
            </w:tcBorders>
          </w:tcPr>
          <w:p w14:paraId="31DC49A1" w14:textId="77777777" w:rsidR="00BB7AD2" w:rsidRPr="00FD176C" w:rsidRDefault="003060A5" w:rsidP="00820EE4">
            <w:pPr>
              <w:spacing w:after="0" w:line="240" w:lineRule="auto"/>
              <w:ind w:right="9" w:firstLine="0"/>
              <w:jc w:val="center"/>
              <w:rPr>
                <w:color w:val="auto"/>
                <w:sz w:val="22"/>
              </w:rPr>
            </w:pPr>
            <w:r w:rsidRPr="00FD176C">
              <w:rPr>
                <w:b/>
                <w:color w:val="auto"/>
                <w:sz w:val="22"/>
              </w:rPr>
              <w:t xml:space="preserve">I. Выпускник научится </w:t>
            </w:r>
          </w:p>
        </w:tc>
        <w:tc>
          <w:tcPr>
            <w:tcW w:w="3829" w:type="dxa"/>
            <w:tcBorders>
              <w:top w:val="single" w:sz="4" w:space="0" w:color="000000"/>
              <w:left w:val="single" w:sz="4" w:space="0" w:color="000000"/>
              <w:bottom w:val="single" w:sz="4" w:space="0" w:color="000000"/>
              <w:right w:val="single" w:sz="4" w:space="0" w:color="000000"/>
            </w:tcBorders>
          </w:tcPr>
          <w:p w14:paraId="6B017031" w14:textId="77777777" w:rsidR="00BB7AD2" w:rsidRPr="00FD176C" w:rsidRDefault="003060A5" w:rsidP="00820EE4">
            <w:pPr>
              <w:spacing w:after="0" w:line="240" w:lineRule="auto"/>
              <w:ind w:right="9" w:firstLine="0"/>
              <w:jc w:val="center"/>
              <w:rPr>
                <w:color w:val="auto"/>
                <w:sz w:val="22"/>
              </w:rPr>
            </w:pPr>
            <w:r w:rsidRPr="00FD176C">
              <w:rPr>
                <w:b/>
                <w:color w:val="auto"/>
                <w:sz w:val="22"/>
              </w:rPr>
              <w:t xml:space="preserve">III. Выпускник получит возможность научиться </w:t>
            </w:r>
          </w:p>
        </w:tc>
        <w:tc>
          <w:tcPr>
            <w:tcW w:w="3401" w:type="dxa"/>
            <w:tcBorders>
              <w:top w:val="single" w:sz="4" w:space="0" w:color="000000"/>
              <w:left w:val="single" w:sz="4" w:space="0" w:color="000000"/>
              <w:bottom w:val="single" w:sz="4" w:space="0" w:color="000000"/>
              <w:right w:val="single" w:sz="4" w:space="0" w:color="000000"/>
            </w:tcBorders>
          </w:tcPr>
          <w:p w14:paraId="3139E550" w14:textId="77777777" w:rsidR="00BB7AD2" w:rsidRPr="00FD176C" w:rsidRDefault="003060A5" w:rsidP="00820EE4">
            <w:pPr>
              <w:spacing w:after="0" w:line="240" w:lineRule="auto"/>
              <w:ind w:right="9" w:firstLine="0"/>
              <w:jc w:val="center"/>
              <w:rPr>
                <w:color w:val="auto"/>
                <w:sz w:val="22"/>
              </w:rPr>
            </w:pPr>
            <w:r w:rsidRPr="00FD176C">
              <w:rPr>
                <w:b/>
                <w:color w:val="auto"/>
                <w:sz w:val="22"/>
              </w:rPr>
              <w:t xml:space="preserve">II. Выпускник научится </w:t>
            </w:r>
          </w:p>
        </w:tc>
        <w:tc>
          <w:tcPr>
            <w:tcW w:w="3557" w:type="dxa"/>
            <w:tcBorders>
              <w:top w:val="single" w:sz="4" w:space="0" w:color="000000"/>
              <w:left w:val="single" w:sz="4" w:space="0" w:color="000000"/>
              <w:bottom w:val="single" w:sz="4" w:space="0" w:color="000000"/>
              <w:right w:val="single" w:sz="4" w:space="0" w:color="000000"/>
            </w:tcBorders>
          </w:tcPr>
          <w:p w14:paraId="151EFBEA" w14:textId="77777777" w:rsidR="00BB7AD2" w:rsidRPr="00FD176C" w:rsidRDefault="003060A5" w:rsidP="00820EE4">
            <w:pPr>
              <w:spacing w:after="0" w:line="240" w:lineRule="auto"/>
              <w:ind w:right="9" w:firstLine="0"/>
              <w:jc w:val="center"/>
              <w:rPr>
                <w:color w:val="auto"/>
                <w:sz w:val="22"/>
              </w:rPr>
            </w:pPr>
            <w:r w:rsidRPr="00FD176C">
              <w:rPr>
                <w:b/>
                <w:color w:val="auto"/>
                <w:sz w:val="22"/>
              </w:rPr>
              <w:t xml:space="preserve">IV. Выпускник получит возможность научиться </w:t>
            </w:r>
          </w:p>
        </w:tc>
      </w:tr>
      <w:tr w:rsidR="00BB7AD2" w:rsidRPr="00FD176C" w14:paraId="6ED2B157" w14:textId="77777777" w:rsidTr="00E227CB">
        <w:trPr>
          <w:trHeight w:val="1608"/>
        </w:trPr>
        <w:tc>
          <w:tcPr>
            <w:tcW w:w="1527" w:type="dxa"/>
            <w:tcBorders>
              <w:top w:val="single" w:sz="4" w:space="0" w:color="000000"/>
              <w:left w:val="single" w:sz="4" w:space="0" w:color="000000"/>
              <w:bottom w:val="single" w:sz="4" w:space="0" w:color="000000"/>
              <w:right w:val="single" w:sz="4" w:space="0" w:color="000000"/>
            </w:tcBorders>
          </w:tcPr>
          <w:p w14:paraId="505E1DBD" w14:textId="77777777" w:rsidR="00BB7AD2" w:rsidRPr="00FD176C" w:rsidRDefault="003060A5" w:rsidP="00820EE4">
            <w:pPr>
              <w:spacing w:after="0" w:line="240" w:lineRule="auto"/>
              <w:ind w:right="9" w:firstLine="0"/>
              <w:jc w:val="left"/>
              <w:rPr>
                <w:color w:val="auto"/>
                <w:sz w:val="22"/>
              </w:rPr>
            </w:pPr>
            <w:r w:rsidRPr="00FD176C">
              <w:rPr>
                <w:b/>
                <w:color w:val="auto"/>
                <w:sz w:val="22"/>
              </w:rPr>
              <w:t xml:space="preserve">Цели освоения предмета </w:t>
            </w:r>
          </w:p>
        </w:tc>
        <w:tc>
          <w:tcPr>
            <w:tcW w:w="3434" w:type="dxa"/>
            <w:gridSpan w:val="2"/>
            <w:tcBorders>
              <w:top w:val="single" w:sz="4" w:space="0" w:color="000000"/>
              <w:left w:val="single" w:sz="4" w:space="0" w:color="000000"/>
              <w:bottom w:val="single" w:sz="4" w:space="0" w:color="000000"/>
              <w:right w:val="single" w:sz="4" w:space="0" w:color="000000"/>
            </w:tcBorders>
          </w:tcPr>
          <w:p w14:paraId="45A7BAAB" w14:textId="77777777" w:rsidR="00BB7AD2" w:rsidRPr="00FD176C" w:rsidRDefault="003060A5" w:rsidP="00820EE4">
            <w:pPr>
              <w:spacing w:after="1" w:line="240" w:lineRule="auto"/>
              <w:ind w:right="9" w:firstLine="0"/>
              <w:jc w:val="left"/>
              <w:rPr>
                <w:color w:val="auto"/>
                <w:sz w:val="22"/>
              </w:rPr>
            </w:pPr>
            <w:r w:rsidRPr="00FD176C">
              <w:rPr>
                <w:color w:val="auto"/>
                <w:sz w:val="22"/>
              </w:rPr>
              <w:t xml:space="preserve">Для использования в повседневной жизни и обеспечения возможности успешного продолжения </w:t>
            </w:r>
          </w:p>
          <w:p w14:paraId="7AFC18D4" w14:textId="07810C7D" w:rsidR="00BB7AD2" w:rsidRPr="00FD176C" w:rsidRDefault="003060A5" w:rsidP="00820EE4">
            <w:pPr>
              <w:spacing w:after="0" w:line="240" w:lineRule="auto"/>
              <w:ind w:right="9" w:firstLine="0"/>
              <w:jc w:val="left"/>
              <w:rPr>
                <w:color w:val="auto"/>
                <w:sz w:val="22"/>
              </w:rPr>
            </w:pPr>
            <w:r w:rsidRPr="00FD176C">
              <w:rPr>
                <w:color w:val="auto"/>
                <w:sz w:val="22"/>
              </w:rPr>
              <w:t xml:space="preserve">образования по специальностям, не связанным с прикладным использованием математики </w:t>
            </w:r>
          </w:p>
        </w:tc>
        <w:tc>
          <w:tcPr>
            <w:tcW w:w="3829" w:type="dxa"/>
            <w:tcBorders>
              <w:top w:val="single" w:sz="4" w:space="0" w:color="000000"/>
              <w:left w:val="single" w:sz="4" w:space="0" w:color="000000"/>
              <w:bottom w:val="single" w:sz="4" w:space="0" w:color="000000"/>
              <w:right w:val="single" w:sz="4" w:space="0" w:color="000000"/>
            </w:tcBorders>
          </w:tcPr>
          <w:p w14:paraId="34516518"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Для развития мышления, использования в повседневной жизни </w:t>
            </w:r>
          </w:p>
          <w:p w14:paraId="31A008BC"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и обеспечения возможности успешного продолжения образования по специальностям, не связанным с прикладным использованием математики </w:t>
            </w:r>
          </w:p>
        </w:tc>
        <w:tc>
          <w:tcPr>
            <w:tcW w:w="3401" w:type="dxa"/>
            <w:tcBorders>
              <w:top w:val="single" w:sz="4" w:space="0" w:color="000000"/>
              <w:left w:val="single" w:sz="4" w:space="0" w:color="000000"/>
              <w:bottom w:val="single" w:sz="4" w:space="0" w:color="000000"/>
              <w:right w:val="single" w:sz="4" w:space="0" w:color="000000"/>
            </w:tcBorders>
          </w:tcPr>
          <w:p w14:paraId="637BE4EB" w14:textId="77777777" w:rsidR="00BB7AD2" w:rsidRPr="00FD176C" w:rsidRDefault="003060A5" w:rsidP="00820EE4">
            <w:pPr>
              <w:spacing w:after="0" w:line="240" w:lineRule="auto"/>
              <w:ind w:right="9" w:firstLine="0"/>
              <w:jc w:val="left"/>
              <w:rPr>
                <w:color w:val="auto"/>
                <w:sz w:val="22"/>
              </w:rPr>
            </w:pPr>
            <w:r w:rsidRPr="00FD176C">
              <w:rPr>
                <w:color w:val="auto"/>
                <w:sz w:val="22"/>
              </w:rPr>
              <w:t xml:space="preserve">Для успешного продолжения образования по специальностям, связанным с прикладным использованием математики </w:t>
            </w:r>
          </w:p>
        </w:tc>
        <w:tc>
          <w:tcPr>
            <w:tcW w:w="3557" w:type="dxa"/>
            <w:tcBorders>
              <w:top w:val="single" w:sz="4" w:space="0" w:color="000000"/>
              <w:left w:val="single" w:sz="4" w:space="0" w:color="000000"/>
              <w:bottom w:val="single" w:sz="4" w:space="0" w:color="000000"/>
              <w:right w:val="single" w:sz="4" w:space="0" w:color="000000"/>
            </w:tcBorders>
          </w:tcPr>
          <w:p w14:paraId="2309F64C"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Для обеспечения возможности успешного продолжения </w:t>
            </w:r>
          </w:p>
          <w:p w14:paraId="503A7CCD"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образования по специальностям, связанным с осуществлением научной и исследовательской деятельности в области математики и смежных наук </w:t>
            </w:r>
          </w:p>
        </w:tc>
      </w:tr>
      <w:tr w:rsidR="00BB7AD2" w:rsidRPr="00FD176C" w14:paraId="0DA066AB" w14:textId="77777777">
        <w:trPr>
          <w:trHeight w:val="406"/>
        </w:trPr>
        <w:tc>
          <w:tcPr>
            <w:tcW w:w="1527" w:type="dxa"/>
            <w:tcBorders>
              <w:top w:val="single" w:sz="4" w:space="0" w:color="000000"/>
              <w:left w:val="single" w:sz="4" w:space="0" w:color="000000"/>
              <w:bottom w:val="single" w:sz="4" w:space="0" w:color="000000"/>
              <w:right w:val="single" w:sz="4" w:space="0" w:color="000000"/>
            </w:tcBorders>
            <w:vAlign w:val="bottom"/>
          </w:tcPr>
          <w:p w14:paraId="23EA53E3" w14:textId="77777777" w:rsidR="00BB7AD2" w:rsidRPr="00FD176C" w:rsidRDefault="003060A5" w:rsidP="00820EE4">
            <w:pPr>
              <w:spacing w:after="0" w:line="240" w:lineRule="auto"/>
              <w:ind w:right="9" w:firstLine="0"/>
              <w:jc w:val="left"/>
              <w:rPr>
                <w:color w:val="auto"/>
                <w:sz w:val="22"/>
              </w:rPr>
            </w:pPr>
            <w:r w:rsidRPr="00FD176C">
              <w:rPr>
                <w:b/>
                <w:color w:val="auto"/>
                <w:sz w:val="22"/>
              </w:rPr>
              <w:t xml:space="preserve"> </w:t>
            </w:r>
          </w:p>
        </w:tc>
        <w:tc>
          <w:tcPr>
            <w:tcW w:w="14222" w:type="dxa"/>
            <w:gridSpan w:val="5"/>
            <w:tcBorders>
              <w:top w:val="single" w:sz="4" w:space="0" w:color="000000"/>
              <w:left w:val="single" w:sz="4" w:space="0" w:color="000000"/>
              <w:bottom w:val="single" w:sz="4" w:space="0" w:color="000000"/>
              <w:right w:val="single" w:sz="4" w:space="0" w:color="000000"/>
            </w:tcBorders>
          </w:tcPr>
          <w:p w14:paraId="6FA0F9EA" w14:textId="77777777" w:rsidR="00BB7AD2" w:rsidRPr="00FD176C" w:rsidRDefault="003060A5" w:rsidP="00820EE4">
            <w:pPr>
              <w:spacing w:after="0" w:line="240" w:lineRule="auto"/>
              <w:ind w:right="9" w:firstLine="0"/>
              <w:jc w:val="center"/>
              <w:rPr>
                <w:color w:val="auto"/>
                <w:sz w:val="22"/>
              </w:rPr>
            </w:pPr>
            <w:r w:rsidRPr="00FD176C">
              <w:rPr>
                <w:b/>
                <w:color w:val="auto"/>
                <w:sz w:val="22"/>
              </w:rPr>
              <w:t xml:space="preserve">Требования к результатам </w:t>
            </w:r>
          </w:p>
        </w:tc>
      </w:tr>
      <w:tr w:rsidR="00BB7AD2" w:rsidRPr="00FD176C" w14:paraId="78540C4D" w14:textId="77777777" w:rsidTr="00E227CB">
        <w:trPr>
          <w:trHeight w:val="3426"/>
        </w:trPr>
        <w:tc>
          <w:tcPr>
            <w:tcW w:w="1527" w:type="dxa"/>
            <w:tcBorders>
              <w:top w:val="single" w:sz="4" w:space="0" w:color="000000"/>
              <w:left w:val="single" w:sz="4" w:space="0" w:color="000000"/>
              <w:bottom w:val="single" w:sz="4" w:space="0" w:color="000000"/>
              <w:right w:val="single" w:sz="4" w:space="0" w:color="000000"/>
            </w:tcBorders>
          </w:tcPr>
          <w:p w14:paraId="5D8F6DE2" w14:textId="77777777" w:rsidR="00BB7AD2" w:rsidRPr="00FD176C" w:rsidRDefault="003060A5" w:rsidP="00820EE4">
            <w:pPr>
              <w:spacing w:after="0" w:line="240" w:lineRule="auto"/>
              <w:ind w:right="9" w:firstLine="0"/>
              <w:jc w:val="left"/>
              <w:rPr>
                <w:color w:val="auto"/>
                <w:sz w:val="22"/>
              </w:rPr>
            </w:pPr>
            <w:r w:rsidRPr="00FD176C">
              <w:rPr>
                <w:b/>
                <w:i/>
                <w:color w:val="auto"/>
                <w:sz w:val="22"/>
              </w:rPr>
              <w:t xml:space="preserve">Элементы теории множеств </w:t>
            </w:r>
          </w:p>
          <w:p w14:paraId="6277670B" w14:textId="77777777" w:rsidR="00BB7AD2" w:rsidRPr="00FD176C" w:rsidRDefault="003060A5" w:rsidP="00820EE4">
            <w:pPr>
              <w:spacing w:after="0" w:line="240" w:lineRule="auto"/>
              <w:ind w:right="9" w:firstLine="0"/>
              <w:jc w:val="left"/>
              <w:rPr>
                <w:color w:val="auto"/>
                <w:sz w:val="22"/>
              </w:rPr>
            </w:pPr>
            <w:r w:rsidRPr="00FD176C">
              <w:rPr>
                <w:b/>
                <w:i/>
                <w:color w:val="auto"/>
                <w:sz w:val="22"/>
              </w:rPr>
              <w:t xml:space="preserve">и </w:t>
            </w:r>
          </w:p>
          <w:p w14:paraId="19B8F913" w14:textId="77777777" w:rsidR="00BB7AD2" w:rsidRPr="00FD176C" w:rsidRDefault="003060A5" w:rsidP="00820EE4">
            <w:pPr>
              <w:spacing w:after="0" w:line="240" w:lineRule="auto"/>
              <w:ind w:right="9" w:firstLine="0"/>
              <w:jc w:val="left"/>
              <w:rPr>
                <w:color w:val="auto"/>
                <w:sz w:val="22"/>
              </w:rPr>
            </w:pPr>
            <w:r w:rsidRPr="00FD176C">
              <w:rPr>
                <w:b/>
                <w:i/>
                <w:color w:val="auto"/>
                <w:sz w:val="22"/>
              </w:rPr>
              <w:t>математич еской логики</w:t>
            </w:r>
            <w:r w:rsidRPr="00FD176C">
              <w:rPr>
                <w:color w:val="auto"/>
                <w:sz w:val="22"/>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68380CD7" w14:textId="77777777" w:rsidR="00BB7AD2" w:rsidRPr="00FD176C" w:rsidRDefault="003060A5" w:rsidP="00820EE4">
            <w:pPr>
              <w:spacing w:after="54" w:line="240" w:lineRule="auto"/>
              <w:ind w:right="9" w:firstLine="0"/>
              <w:jc w:val="left"/>
              <w:rPr>
                <w:color w:val="auto"/>
                <w:sz w:val="22"/>
              </w:rPr>
            </w:pPr>
            <w:r w:rsidRPr="00FD176C">
              <w:rPr>
                <w:color w:val="auto"/>
                <w:sz w:val="22"/>
              </w:rPr>
              <w:t>Оперировать на базовом уровне</w:t>
            </w:r>
            <w:r w:rsidRPr="00FD176C">
              <w:rPr>
                <w:color w:val="auto"/>
                <w:sz w:val="22"/>
                <w:vertAlign w:val="superscript"/>
              </w:rPr>
              <w:footnoteReference w:id="3"/>
            </w:r>
            <w:r w:rsidRPr="00FD176C">
              <w:rPr>
                <w:color w:val="auto"/>
                <w:sz w:val="22"/>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FD176C">
              <w:rPr>
                <w:i/>
                <w:color w:val="auto"/>
                <w:sz w:val="22"/>
              </w:rPr>
              <w:t xml:space="preserve"> </w:t>
            </w:r>
            <w:r w:rsidRPr="00FD176C">
              <w:rPr>
                <w:color w:val="auto"/>
                <w:sz w:val="22"/>
              </w:rPr>
              <w:t xml:space="preserve"> </w:t>
            </w:r>
          </w:p>
          <w:p w14:paraId="4951841F" w14:textId="77777777" w:rsidR="00BB7AD2" w:rsidRPr="00FD176C" w:rsidRDefault="003060A5" w:rsidP="00820EE4">
            <w:pPr>
              <w:spacing w:after="0" w:line="240" w:lineRule="auto"/>
              <w:ind w:right="9" w:firstLine="0"/>
              <w:rPr>
                <w:color w:val="auto"/>
                <w:sz w:val="22"/>
              </w:rPr>
            </w:pPr>
            <w:r w:rsidRPr="00FD176C">
              <w:rPr>
                <w:rFonts w:ascii="Segoe UI Symbol" w:eastAsia="Segoe UI Symbol" w:hAnsi="Segoe UI Symbol" w:cs="Segoe UI Symbol"/>
                <w:color w:val="auto"/>
                <w:sz w:val="22"/>
              </w:rPr>
              <w:t></w:t>
            </w:r>
            <w:r w:rsidRPr="00FD176C">
              <w:rPr>
                <w:rFonts w:ascii="Arial" w:eastAsia="Arial" w:hAnsi="Arial" w:cs="Arial"/>
                <w:color w:val="auto"/>
                <w:sz w:val="22"/>
              </w:rPr>
              <w:t xml:space="preserve"> </w:t>
            </w:r>
            <w:r w:rsidRPr="00FD176C">
              <w:rPr>
                <w:color w:val="auto"/>
                <w:sz w:val="22"/>
              </w:rPr>
              <w:t xml:space="preserve">оперировать на базовом уровне понятиями: </w:t>
            </w:r>
          </w:p>
          <w:p w14:paraId="5746884E" w14:textId="77777777" w:rsidR="00BB7AD2" w:rsidRPr="00FD176C" w:rsidRDefault="003060A5" w:rsidP="00820EE4">
            <w:pPr>
              <w:spacing w:after="0" w:line="240" w:lineRule="auto"/>
              <w:ind w:right="9" w:firstLine="0"/>
              <w:jc w:val="right"/>
              <w:rPr>
                <w:color w:val="auto"/>
                <w:sz w:val="22"/>
              </w:rPr>
            </w:pPr>
            <w:r w:rsidRPr="00FD176C">
              <w:rPr>
                <w:color w:val="auto"/>
                <w:sz w:val="22"/>
              </w:rPr>
              <w:t xml:space="preserve">утверждение, отрицание </w:t>
            </w:r>
          </w:p>
        </w:tc>
        <w:tc>
          <w:tcPr>
            <w:tcW w:w="4145" w:type="dxa"/>
            <w:gridSpan w:val="2"/>
            <w:tcBorders>
              <w:top w:val="single" w:sz="4" w:space="0" w:color="000000"/>
              <w:left w:val="single" w:sz="4" w:space="0" w:color="000000"/>
              <w:bottom w:val="single" w:sz="4" w:space="0" w:color="000000"/>
              <w:right w:val="single" w:sz="4" w:space="0" w:color="000000"/>
            </w:tcBorders>
          </w:tcPr>
          <w:p w14:paraId="47E7F985" w14:textId="77777777" w:rsidR="00BB7AD2" w:rsidRPr="00FD176C" w:rsidRDefault="003060A5" w:rsidP="00820EE4">
            <w:pPr>
              <w:spacing w:after="53" w:line="240" w:lineRule="auto"/>
              <w:ind w:right="9" w:firstLine="0"/>
              <w:jc w:val="left"/>
              <w:rPr>
                <w:color w:val="auto"/>
                <w:sz w:val="22"/>
              </w:rPr>
            </w:pPr>
            <w:r w:rsidRPr="00FD176C">
              <w:rPr>
                <w:i/>
                <w:color w:val="auto"/>
                <w:sz w:val="22"/>
              </w:rPr>
              <w:t>Оперировать</w:t>
            </w:r>
            <w:r w:rsidRPr="00FD176C">
              <w:rPr>
                <w:i/>
                <w:color w:val="auto"/>
                <w:sz w:val="22"/>
                <w:vertAlign w:val="superscript"/>
              </w:rPr>
              <w:footnoteReference w:id="4"/>
            </w:r>
            <w:r w:rsidRPr="00FD176C">
              <w:rPr>
                <w:i/>
                <w:color w:val="auto"/>
                <w:sz w:val="22"/>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 </w:t>
            </w:r>
          </w:p>
          <w:p w14:paraId="295C2D59" w14:textId="77777777" w:rsidR="00BB7AD2" w:rsidRPr="00FD176C" w:rsidRDefault="003060A5" w:rsidP="00820EE4">
            <w:pPr>
              <w:spacing w:after="0" w:line="240" w:lineRule="auto"/>
              <w:ind w:right="9" w:firstLine="0"/>
              <w:jc w:val="left"/>
              <w:rPr>
                <w:color w:val="auto"/>
                <w:sz w:val="22"/>
              </w:rPr>
            </w:pPr>
            <w:r w:rsidRPr="00FD176C">
              <w:rPr>
                <w:rFonts w:ascii="Segoe UI Symbol" w:eastAsia="Segoe UI Symbol" w:hAnsi="Segoe UI Symbol" w:cs="Segoe UI Symbol"/>
                <w:color w:val="auto"/>
                <w:sz w:val="22"/>
              </w:rPr>
              <w:t></w:t>
            </w:r>
            <w:r w:rsidRPr="00FD176C">
              <w:rPr>
                <w:rFonts w:ascii="Arial" w:eastAsia="Arial" w:hAnsi="Arial" w:cs="Arial"/>
                <w:color w:val="auto"/>
                <w:sz w:val="22"/>
              </w:rPr>
              <w:t xml:space="preserve"> </w:t>
            </w:r>
            <w:r w:rsidRPr="00FD176C">
              <w:rPr>
                <w:i/>
                <w:color w:val="auto"/>
                <w:sz w:val="22"/>
              </w:rPr>
              <w:t xml:space="preserve">оперировать понятиями: утверждение, отрицание утверждения, истинные и </w:t>
            </w:r>
          </w:p>
        </w:tc>
        <w:tc>
          <w:tcPr>
            <w:tcW w:w="3401" w:type="dxa"/>
            <w:tcBorders>
              <w:top w:val="single" w:sz="4" w:space="0" w:color="000000"/>
              <w:left w:val="single" w:sz="4" w:space="0" w:color="000000"/>
              <w:bottom w:val="single" w:sz="4" w:space="0" w:color="000000"/>
              <w:right w:val="single" w:sz="4" w:space="0" w:color="000000"/>
            </w:tcBorders>
          </w:tcPr>
          <w:p w14:paraId="5044747D" w14:textId="77777777" w:rsidR="00BB7AD2" w:rsidRPr="00FD176C" w:rsidRDefault="003060A5" w:rsidP="00820EE4">
            <w:pPr>
              <w:spacing w:after="38" w:line="240" w:lineRule="auto"/>
              <w:ind w:right="9" w:firstLine="0"/>
              <w:jc w:val="left"/>
              <w:rPr>
                <w:color w:val="auto"/>
                <w:sz w:val="22"/>
              </w:rPr>
            </w:pPr>
            <w:r w:rsidRPr="00FD176C">
              <w:rPr>
                <w:color w:val="auto"/>
                <w:sz w:val="22"/>
              </w:rPr>
              <w:t>Свободно оперировать</w:t>
            </w:r>
            <w:r w:rsidRPr="00FD176C">
              <w:rPr>
                <w:color w:val="auto"/>
                <w:sz w:val="22"/>
                <w:vertAlign w:val="superscript"/>
              </w:rPr>
              <w:t>5</w:t>
            </w:r>
            <w:r w:rsidRPr="00FD176C">
              <w:rPr>
                <w:color w:val="auto"/>
                <w:sz w:val="22"/>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w:t>
            </w:r>
          </w:p>
          <w:p w14:paraId="6D35D259" w14:textId="77777777" w:rsidR="00BB7AD2" w:rsidRPr="00FD176C" w:rsidRDefault="003060A5" w:rsidP="00820EE4">
            <w:pPr>
              <w:spacing w:after="0" w:line="240" w:lineRule="auto"/>
              <w:ind w:right="9" w:firstLine="0"/>
              <w:jc w:val="left"/>
              <w:rPr>
                <w:color w:val="auto"/>
                <w:sz w:val="22"/>
              </w:rPr>
            </w:pPr>
            <w:r w:rsidRPr="00FD176C">
              <w:rPr>
                <w:color w:val="auto"/>
                <w:sz w:val="22"/>
              </w:rPr>
              <w:t>плоскости;</w:t>
            </w:r>
            <w:r w:rsidRPr="00FD176C">
              <w:rPr>
                <w:i/>
                <w:color w:val="auto"/>
                <w:sz w:val="22"/>
              </w:rPr>
              <w:t xml:space="preserve"> </w:t>
            </w:r>
          </w:p>
        </w:tc>
        <w:tc>
          <w:tcPr>
            <w:tcW w:w="3557" w:type="dxa"/>
            <w:tcBorders>
              <w:top w:val="single" w:sz="4" w:space="0" w:color="000000"/>
              <w:left w:val="single" w:sz="4" w:space="0" w:color="000000"/>
              <w:bottom w:val="single" w:sz="4" w:space="0" w:color="000000"/>
              <w:right w:val="single" w:sz="4" w:space="0" w:color="000000"/>
            </w:tcBorders>
          </w:tcPr>
          <w:p w14:paraId="44D39299" w14:textId="77777777" w:rsidR="00BB7AD2" w:rsidRPr="00FD176C" w:rsidRDefault="003060A5" w:rsidP="00820EE4">
            <w:pPr>
              <w:spacing w:after="11" w:line="240" w:lineRule="auto"/>
              <w:ind w:right="9" w:firstLine="0"/>
              <w:jc w:val="left"/>
              <w:rPr>
                <w:color w:val="auto"/>
                <w:sz w:val="22"/>
              </w:rPr>
            </w:pPr>
            <w:r w:rsidRPr="00FD176C">
              <w:rPr>
                <w:i/>
                <w:color w:val="auto"/>
                <w:sz w:val="22"/>
              </w:rPr>
              <w:t xml:space="preserve">Достижение результатов </w:t>
            </w:r>
          </w:p>
          <w:p w14:paraId="03ABD193"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раздела II; </w:t>
            </w:r>
          </w:p>
          <w:p w14:paraId="7193ADA5"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оперировать понятием </w:t>
            </w:r>
          </w:p>
          <w:p w14:paraId="49798A74"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определения, основными видами определений, основными видами теорем;  </w:t>
            </w:r>
          </w:p>
          <w:p w14:paraId="56C15330" w14:textId="77777777" w:rsidR="00BB7AD2" w:rsidRPr="00FD176C" w:rsidRDefault="003060A5" w:rsidP="00820EE4">
            <w:pPr>
              <w:spacing w:after="21" w:line="240" w:lineRule="auto"/>
              <w:ind w:right="9" w:firstLine="0"/>
              <w:jc w:val="left"/>
              <w:rPr>
                <w:color w:val="auto"/>
                <w:sz w:val="22"/>
              </w:rPr>
            </w:pPr>
            <w:r w:rsidRPr="00FD176C">
              <w:rPr>
                <w:i/>
                <w:color w:val="auto"/>
                <w:sz w:val="22"/>
              </w:rPr>
              <w:t xml:space="preserve">понимать суть косвенного доказательства; </w:t>
            </w:r>
          </w:p>
          <w:p w14:paraId="51A14A7A" w14:textId="77777777" w:rsidR="00BB7AD2" w:rsidRPr="00FD176C" w:rsidRDefault="003060A5" w:rsidP="00B33E6A">
            <w:pPr>
              <w:numPr>
                <w:ilvl w:val="0"/>
                <w:numId w:val="93"/>
              </w:numPr>
              <w:spacing w:after="44" w:line="240" w:lineRule="auto"/>
              <w:ind w:left="0" w:right="9" w:firstLine="0"/>
              <w:jc w:val="left"/>
              <w:rPr>
                <w:color w:val="auto"/>
                <w:sz w:val="22"/>
              </w:rPr>
            </w:pPr>
            <w:r w:rsidRPr="00FD176C">
              <w:rPr>
                <w:i/>
                <w:color w:val="auto"/>
                <w:sz w:val="22"/>
              </w:rPr>
              <w:t xml:space="preserve">оперировать понятиями счетного и несчетного множества; </w:t>
            </w:r>
          </w:p>
          <w:p w14:paraId="33B315B2" w14:textId="77777777" w:rsidR="00BB7AD2" w:rsidRPr="00FD176C" w:rsidRDefault="003060A5" w:rsidP="00B33E6A">
            <w:pPr>
              <w:numPr>
                <w:ilvl w:val="0"/>
                <w:numId w:val="93"/>
              </w:numPr>
              <w:spacing w:after="0" w:line="240" w:lineRule="auto"/>
              <w:ind w:left="0" w:right="9" w:firstLine="0"/>
              <w:jc w:val="left"/>
              <w:rPr>
                <w:color w:val="auto"/>
                <w:sz w:val="22"/>
              </w:rPr>
            </w:pPr>
            <w:r w:rsidRPr="00FD176C">
              <w:rPr>
                <w:i/>
                <w:color w:val="auto"/>
                <w:sz w:val="22"/>
              </w:rPr>
              <w:t xml:space="preserve">применять метод математической индукции </w:t>
            </w:r>
          </w:p>
        </w:tc>
      </w:tr>
    </w:tbl>
    <w:p w14:paraId="4B68E07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bl>
      <w:tblPr>
        <w:tblStyle w:val="TableGrid"/>
        <w:tblW w:w="15736" w:type="dxa"/>
        <w:tblInd w:w="-566" w:type="dxa"/>
        <w:tblCellMar>
          <w:top w:w="56" w:type="dxa"/>
          <w:left w:w="108" w:type="dxa"/>
          <w:right w:w="57" w:type="dxa"/>
        </w:tblCellMar>
        <w:tblLook w:val="04A0" w:firstRow="1" w:lastRow="0" w:firstColumn="1" w:lastColumn="0" w:noHBand="0" w:noVBand="1"/>
      </w:tblPr>
      <w:tblGrid>
        <w:gridCol w:w="1527"/>
        <w:gridCol w:w="3118"/>
        <w:gridCol w:w="4145"/>
        <w:gridCol w:w="3401"/>
        <w:gridCol w:w="3545"/>
      </w:tblGrid>
      <w:tr w:rsidR="00BB7AD2" w:rsidRPr="00FD176C" w14:paraId="4F15EAE4" w14:textId="77777777" w:rsidTr="00DD64D4">
        <w:trPr>
          <w:trHeight w:val="8809"/>
        </w:trPr>
        <w:tc>
          <w:tcPr>
            <w:tcW w:w="1527" w:type="dxa"/>
            <w:tcBorders>
              <w:top w:val="single" w:sz="4" w:space="0" w:color="000000"/>
              <w:left w:val="single" w:sz="4" w:space="0" w:color="000000"/>
              <w:bottom w:val="single" w:sz="4" w:space="0" w:color="000000"/>
              <w:right w:val="single" w:sz="4" w:space="0" w:color="000000"/>
            </w:tcBorders>
          </w:tcPr>
          <w:p w14:paraId="5CCEEF62" w14:textId="77777777" w:rsidR="00BB7AD2" w:rsidRPr="00FD176C" w:rsidRDefault="00BB7AD2" w:rsidP="00820EE4">
            <w:pPr>
              <w:spacing w:after="160" w:line="240" w:lineRule="auto"/>
              <w:ind w:right="9" w:firstLine="0"/>
              <w:jc w:val="left"/>
              <w:rPr>
                <w:color w:val="auto"/>
                <w:sz w:val="22"/>
              </w:rPr>
            </w:pPr>
          </w:p>
        </w:tc>
        <w:tc>
          <w:tcPr>
            <w:tcW w:w="3118" w:type="dxa"/>
            <w:tcBorders>
              <w:top w:val="single" w:sz="4" w:space="0" w:color="000000"/>
              <w:left w:val="single" w:sz="4" w:space="0" w:color="000000"/>
              <w:bottom w:val="single" w:sz="4" w:space="0" w:color="000000"/>
              <w:right w:val="single" w:sz="4" w:space="0" w:color="000000"/>
            </w:tcBorders>
          </w:tcPr>
          <w:p w14:paraId="09C27CF7" w14:textId="77777777" w:rsidR="00BB7AD2" w:rsidRPr="00FD176C" w:rsidRDefault="003060A5" w:rsidP="00820EE4">
            <w:pPr>
              <w:spacing w:after="57" w:line="240" w:lineRule="auto"/>
              <w:ind w:right="9" w:firstLine="0"/>
              <w:jc w:val="left"/>
              <w:rPr>
                <w:color w:val="auto"/>
                <w:sz w:val="22"/>
              </w:rPr>
            </w:pPr>
            <w:r w:rsidRPr="00FD176C">
              <w:rPr>
                <w:color w:val="auto"/>
                <w:sz w:val="22"/>
              </w:rPr>
              <w:t xml:space="preserve">утверждения, истинные и ложные утверждения, причина, следствие, частный случай общего утверждения, контрпример;  </w:t>
            </w:r>
            <w:r w:rsidRPr="00FD176C">
              <w:rPr>
                <w:i/>
                <w:color w:val="auto"/>
                <w:sz w:val="22"/>
              </w:rPr>
              <w:t xml:space="preserve"> </w:t>
            </w:r>
          </w:p>
          <w:p w14:paraId="0540B499" w14:textId="77777777" w:rsidR="00BB7AD2" w:rsidRPr="00FD176C" w:rsidRDefault="003060A5" w:rsidP="00B33E6A">
            <w:pPr>
              <w:numPr>
                <w:ilvl w:val="0"/>
                <w:numId w:val="94"/>
              </w:numPr>
              <w:spacing w:after="58" w:line="240" w:lineRule="auto"/>
              <w:ind w:left="0" w:right="9" w:firstLine="0"/>
              <w:rPr>
                <w:color w:val="auto"/>
                <w:sz w:val="22"/>
              </w:rPr>
            </w:pPr>
            <w:r w:rsidRPr="00FD176C">
              <w:rPr>
                <w:color w:val="auto"/>
                <w:sz w:val="22"/>
              </w:rPr>
              <w:t xml:space="preserve">находить пересечение и объединение двух множеств, представленных графически на числовой прямой;  </w:t>
            </w:r>
          </w:p>
          <w:p w14:paraId="1E5D1326" w14:textId="77777777" w:rsidR="00BB7AD2" w:rsidRPr="00FD176C" w:rsidRDefault="003060A5" w:rsidP="00B33E6A">
            <w:pPr>
              <w:numPr>
                <w:ilvl w:val="0"/>
                <w:numId w:val="94"/>
              </w:numPr>
              <w:spacing w:after="55" w:line="240" w:lineRule="auto"/>
              <w:ind w:left="0" w:right="9" w:firstLine="0"/>
              <w:rPr>
                <w:color w:val="auto"/>
                <w:sz w:val="22"/>
              </w:rPr>
            </w:pPr>
            <w:r w:rsidRPr="00FD176C">
              <w:rPr>
                <w:color w:val="auto"/>
                <w:sz w:val="22"/>
              </w:rPr>
              <w:t xml:space="preserve">строить на числовой прямой подмножество числового множества, заданное простейшими условиями; </w:t>
            </w:r>
          </w:p>
          <w:p w14:paraId="73B449CE" w14:textId="77777777" w:rsidR="00BB7AD2" w:rsidRPr="00FD176C" w:rsidRDefault="003060A5" w:rsidP="00B33E6A">
            <w:pPr>
              <w:numPr>
                <w:ilvl w:val="0"/>
                <w:numId w:val="94"/>
              </w:numPr>
              <w:spacing w:after="0" w:line="240" w:lineRule="auto"/>
              <w:ind w:left="0" w:right="9" w:firstLine="0"/>
              <w:rPr>
                <w:color w:val="auto"/>
                <w:sz w:val="22"/>
              </w:rPr>
            </w:pPr>
            <w:r w:rsidRPr="00FD176C">
              <w:rPr>
                <w:color w:val="auto"/>
                <w:sz w:val="22"/>
              </w:rPr>
              <w:t xml:space="preserve">распознавать ложные утверждения, ошибки в рассуждениях,          в </w:t>
            </w:r>
          </w:p>
          <w:p w14:paraId="66805C18" w14:textId="77777777" w:rsidR="00BB7AD2" w:rsidRPr="00FD176C" w:rsidRDefault="003060A5" w:rsidP="00820EE4">
            <w:pPr>
              <w:spacing w:after="0" w:line="240" w:lineRule="auto"/>
              <w:ind w:right="9" w:firstLine="0"/>
              <w:jc w:val="left"/>
              <w:rPr>
                <w:color w:val="auto"/>
                <w:sz w:val="22"/>
              </w:rPr>
            </w:pPr>
            <w:r w:rsidRPr="00FD176C">
              <w:rPr>
                <w:color w:val="auto"/>
                <w:sz w:val="22"/>
              </w:rPr>
              <w:t>том числе с использованием контрпримеров.</w:t>
            </w:r>
            <w:r w:rsidRPr="00FD176C">
              <w:rPr>
                <w:i/>
                <w:color w:val="auto"/>
                <w:sz w:val="22"/>
              </w:rPr>
              <w:t xml:space="preserve"> </w:t>
            </w:r>
          </w:p>
          <w:p w14:paraId="6559F316"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 </w:t>
            </w:r>
          </w:p>
          <w:p w14:paraId="46CF8230" w14:textId="77777777" w:rsidR="00BB7AD2" w:rsidRPr="00FD176C" w:rsidRDefault="003060A5" w:rsidP="00820EE4">
            <w:pPr>
              <w:spacing w:after="44" w:line="240" w:lineRule="auto"/>
              <w:ind w:right="9" w:firstLine="0"/>
              <w:jc w:val="left"/>
              <w:rPr>
                <w:color w:val="auto"/>
                <w:sz w:val="22"/>
              </w:rPr>
            </w:pPr>
            <w:r w:rsidRPr="00FD176C">
              <w:rPr>
                <w:i/>
                <w:color w:val="auto"/>
                <w:sz w:val="22"/>
              </w:rPr>
              <w:t xml:space="preserve">В повседневной жизни и при изучении других предметов: </w:t>
            </w:r>
          </w:p>
          <w:p w14:paraId="21C23432" w14:textId="77777777" w:rsidR="00BB7AD2" w:rsidRPr="00FD176C" w:rsidRDefault="003060A5" w:rsidP="00B33E6A">
            <w:pPr>
              <w:numPr>
                <w:ilvl w:val="0"/>
                <w:numId w:val="94"/>
              </w:numPr>
              <w:spacing w:after="54" w:line="240" w:lineRule="auto"/>
              <w:ind w:left="0" w:right="9" w:firstLine="0"/>
              <w:rPr>
                <w:color w:val="auto"/>
                <w:sz w:val="22"/>
              </w:rPr>
            </w:pPr>
            <w:r w:rsidRPr="00FD176C">
              <w:rPr>
                <w:color w:val="auto"/>
                <w:sz w:val="22"/>
              </w:rPr>
              <w:t>использовать числовые множества на координатной прямой для описания реальных процессов и явлений;</w:t>
            </w:r>
            <w:r w:rsidRPr="00FD176C">
              <w:rPr>
                <w:i/>
                <w:color w:val="auto"/>
                <w:sz w:val="22"/>
              </w:rPr>
              <w:t xml:space="preserve"> </w:t>
            </w:r>
          </w:p>
          <w:p w14:paraId="325923F4" w14:textId="77777777" w:rsidR="00BB7AD2" w:rsidRPr="00FD176C" w:rsidRDefault="003060A5" w:rsidP="00B33E6A">
            <w:pPr>
              <w:numPr>
                <w:ilvl w:val="0"/>
                <w:numId w:val="94"/>
              </w:numPr>
              <w:spacing w:after="0" w:line="240" w:lineRule="auto"/>
              <w:ind w:left="0" w:right="9" w:firstLine="0"/>
              <w:rPr>
                <w:color w:val="auto"/>
                <w:sz w:val="22"/>
              </w:rPr>
            </w:pPr>
            <w:r w:rsidRPr="00FD176C">
              <w:rPr>
                <w:color w:val="auto"/>
                <w:sz w:val="22"/>
              </w:rPr>
              <w:t>проводить логические рассуждения в ситуациях повседневной жизни</w:t>
            </w:r>
            <w:r w:rsidRPr="00FD176C">
              <w:rPr>
                <w:i/>
                <w:color w:val="auto"/>
                <w:sz w:val="22"/>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20C50D8D" w14:textId="77777777" w:rsidR="00BB7AD2" w:rsidRPr="00FD176C" w:rsidRDefault="003060A5" w:rsidP="00820EE4">
            <w:pPr>
              <w:spacing w:after="51" w:line="240" w:lineRule="auto"/>
              <w:ind w:right="9" w:firstLine="0"/>
              <w:jc w:val="left"/>
              <w:rPr>
                <w:color w:val="auto"/>
                <w:sz w:val="22"/>
              </w:rPr>
            </w:pPr>
            <w:r w:rsidRPr="00FD176C">
              <w:rPr>
                <w:i/>
                <w:color w:val="auto"/>
                <w:sz w:val="22"/>
              </w:rPr>
              <w:t xml:space="preserve">ложные утверждения, причина, следствие, частный случай общего утверждения, контрпример; </w:t>
            </w:r>
          </w:p>
          <w:p w14:paraId="42A59FC2" w14:textId="77777777" w:rsidR="00BB7AD2" w:rsidRPr="00FD176C" w:rsidRDefault="003060A5" w:rsidP="00B33E6A">
            <w:pPr>
              <w:numPr>
                <w:ilvl w:val="0"/>
                <w:numId w:val="95"/>
              </w:numPr>
              <w:spacing w:after="19" w:line="240" w:lineRule="auto"/>
              <w:ind w:left="0" w:right="9" w:firstLine="0"/>
              <w:jc w:val="left"/>
              <w:rPr>
                <w:color w:val="auto"/>
                <w:sz w:val="22"/>
              </w:rPr>
            </w:pPr>
            <w:r w:rsidRPr="00FD176C">
              <w:rPr>
                <w:i/>
                <w:color w:val="auto"/>
                <w:sz w:val="22"/>
              </w:rPr>
              <w:t xml:space="preserve">проверять принадлежность элемента множеству; </w:t>
            </w:r>
          </w:p>
          <w:p w14:paraId="66EE9E88" w14:textId="77777777" w:rsidR="00BB7AD2" w:rsidRPr="00FD176C" w:rsidRDefault="003060A5" w:rsidP="00B33E6A">
            <w:pPr>
              <w:numPr>
                <w:ilvl w:val="0"/>
                <w:numId w:val="95"/>
              </w:numPr>
              <w:spacing w:after="54" w:line="240" w:lineRule="auto"/>
              <w:ind w:left="0" w:right="9" w:firstLine="0"/>
              <w:jc w:val="left"/>
              <w:rPr>
                <w:color w:val="auto"/>
                <w:sz w:val="22"/>
              </w:rPr>
            </w:pPr>
            <w:r w:rsidRPr="00FD176C">
              <w:rPr>
                <w:i/>
                <w:color w:val="auto"/>
                <w:sz w:val="22"/>
              </w:rPr>
              <w:t xml:space="preserve">находить пересечение и объединение множеств, в том числе представленных графически на числовой прямой и на координатной плоскости; </w:t>
            </w:r>
          </w:p>
          <w:p w14:paraId="6B44A510" w14:textId="77777777" w:rsidR="00BB7AD2" w:rsidRPr="00FD176C" w:rsidRDefault="003060A5" w:rsidP="00B33E6A">
            <w:pPr>
              <w:numPr>
                <w:ilvl w:val="0"/>
                <w:numId w:val="95"/>
              </w:numPr>
              <w:spacing w:after="0" w:line="240" w:lineRule="auto"/>
              <w:ind w:left="0" w:right="9" w:firstLine="0"/>
              <w:jc w:val="left"/>
              <w:rPr>
                <w:color w:val="auto"/>
                <w:sz w:val="22"/>
              </w:rPr>
            </w:pPr>
            <w:r w:rsidRPr="00FD176C">
              <w:rPr>
                <w:i/>
                <w:color w:val="auto"/>
                <w:sz w:val="22"/>
              </w:rPr>
              <w:t xml:space="preserve">проводить доказательные рассуждения для обоснования истинности утверждений. </w:t>
            </w:r>
          </w:p>
          <w:p w14:paraId="437D58F7"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 </w:t>
            </w:r>
          </w:p>
          <w:p w14:paraId="3ACAC2D7" w14:textId="77777777" w:rsidR="00BB7AD2" w:rsidRPr="00FD176C" w:rsidRDefault="003060A5" w:rsidP="00820EE4">
            <w:pPr>
              <w:spacing w:after="20" w:line="240" w:lineRule="auto"/>
              <w:ind w:right="9" w:firstLine="0"/>
              <w:jc w:val="left"/>
              <w:rPr>
                <w:color w:val="auto"/>
                <w:sz w:val="22"/>
              </w:rPr>
            </w:pPr>
            <w:r w:rsidRPr="00FD176C">
              <w:rPr>
                <w:i/>
                <w:color w:val="auto"/>
                <w:sz w:val="22"/>
              </w:rPr>
              <w:t xml:space="preserve">В повседневной жизни и при изучении других предметов: </w:t>
            </w:r>
          </w:p>
          <w:p w14:paraId="0FA1740C" w14:textId="77777777" w:rsidR="00BB7AD2" w:rsidRPr="00FD176C" w:rsidRDefault="003060A5" w:rsidP="00B33E6A">
            <w:pPr>
              <w:numPr>
                <w:ilvl w:val="0"/>
                <w:numId w:val="95"/>
              </w:numPr>
              <w:spacing w:after="54" w:line="240" w:lineRule="auto"/>
              <w:ind w:left="0" w:right="9" w:firstLine="0"/>
              <w:jc w:val="left"/>
              <w:rPr>
                <w:color w:val="auto"/>
                <w:sz w:val="22"/>
              </w:rPr>
            </w:pPr>
            <w:r w:rsidRPr="00FD176C">
              <w:rPr>
                <w:i/>
                <w:color w:val="auto"/>
                <w:sz w:val="22"/>
              </w:rPr>
              <w:t xml:space="preserve">использовать числовые множества на координатной прямой и на координатной плоскости для описания реальных процессов и явлений;  </w:t>
            </w:r>
          </w:p>
          <w:p w14:paraId="3FED9DD7" w14:textId="77777777" w:rsidR="00BB7AD2" w:rsidRPr="00FD176C" w:rsidRDefault="003060A5" w:rsidP="00B33E6A">
            <w:pPr>
              <w:numPr>
                <w:ilvl w:val="0"/>
                <w:numId w:val="95"/>
              </w:numPr>
              <w:spacing w:after="0" w:line="240" w:lineRule="auto"/>
              <w:ind w:left="0" w:right="9" w:firstLine="0"/>
              <w:jc w:val="left"/>
              <w:rPr>
                <w:color w:val="auto"/>
                <w:sz w:val="22"/>
              </w:rPr>
            </w:pPr>
            <w:r w:rsidRPr="00FD176C">
              <w:rPr>
                <w:i/>
                <w:color w:val="auto"/>
                <w:sz w:val="22"/>
              </w:rPr>
              <w:t xml:space="preserve">проводить доказательные рассуждения в ситуациях повседневной жизни, при решении задач из других предметов </w:t>
            </w:r>
          </w:p>
        </w:tc>
        <w:tc>
          <w:tcPr>
            <w:tcW w:w="3401" w:type="dxa"/>
            <w:tcBorders>
              <w:top w:val="single" w:sz="4" w:space="0" w:color="000000"/>
              <w:left w:val="single" w:sz="4" w:space="0" w:color="000000"/>
              <w:bottom w:val="single" w:sz="4" w:space="0" w:color="000000"/>
              <w:right w:val="single" w:sz="4" w:space="0" w:color="000000"/>
            </w:tcBorders>
          </w:tcPr>
          <w:p w14:paraId="19CD24C3" w14:textId="77777777" w:rsidR="00BB7AD2" w:rsidRPr="00FD176C" w:rsidRDefault="003060A5" w:rsidP="00B33E6A">
            <w:pPr>
              <w:numPr>
                <w:ilvl w:val="0"/>
                <w:numId w:val="96"/>
              </w:numPr>
              <w:spacing w:after="51" w:line="240" w:lineRule="auto"/>
              <w:ind w:left="0" w:right="9" w:firstLine="0"/>
              <w:jc w:val="left"/>
              <w:rPr>
                <w:color w:val="auto"/>
                <w:sz w:val="22"/>
              </w:rPr>
            </w:pPr>
            <w:r w:rsidRPr="00FD176C">
              <w:rPr>
                <w:color w:val="auto"/>
                <w:sz w:val="22"/>
              </w:rPr>
              <w:t>задавать множества перечислением и характеристическим свойством;</w:t>
            </w:r>
            <w:r w:rsidRPr="00FD176C">
              <w:rPr>
                <w:i/>
                <w:color w:val="auto"/>
                <w:sz w:val="22"/>
              </w:rPr>
              <w:t xml:space="preserve"> </w:t>
            </w:r>
          </w:p>
          <w:p w14:paraId="6E0816A4" w14:textId="77777777" w:rsidR="00BB7AD2" w:rsidRPr="00FD176C" w:rsidRDefault="003060A5" w:rsidP="00B33E6A">
            <w:pPr>
              <w:numPr>
                <w:ilvl w:val="0"/>
                <w:numId w:val="96"/>
              </w:numPr>
              <w:spacing w:after="60" w:line="240" w:lineRule="auto"/>
              <w:ind w:left="0" w:right="9" w:firstLine="0"/>
              <w:jc w:val="left"/>
              <w:rPr>
                <w:color w:val="auto"/>
                <w:sz w:val="22"/>
              </w:rPr>
            </w:pPr>
            <w:r w:rsidRPr="00FD176C">
              <w:rPr>
                <w:color w:val="auto"/>
                <w:sz w:val="22"/>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r w:rsidRPr="00FD176C">
              <w:rPr>
                <w:i/>
                <w:color w:val="auto"/>
                <w:sz w:val="22"/>
              </w:rPr>
              <w:t xml:space="preserve"> </w:t>
            </w:r>
          </w:p>
          <w:p w14:paraId="47598E8F" w14:textId="77777777" w:rsidR="00BB7AD2" w:rsidRPr="00FD176C" w:rsidRDefault="003060A5" w:rsidP="00B33E6A">
            <w:pPr>
              <w:numPr>
                <w:ilvl w:val="0"/>
                <w:numId w:val="96"/>
              </w:numPr>
              <w:spacing w:after="19" w:line="240" w:lineRule="auto"/>
              <w:ind w:left="0" w:right="9" w:firstLine="0"/>
              <w:jc w:val="left"/>
              <w:rPr>
                <w:color w:val="auto"/>
                <w:sz w:val="22"/>
              </w:rPr>
            </w:pPr>
            <w:r w:rsidRPr="00FD176C">
              <w:rPr>
                <w:color w:val="auto"/>
                <w:sz w:val="22"/>
              </w:rPr>
              <w:t>проверять принадлежность элемента множеству;</w:t>
            </w:r>
            <w:r w:rsidRPr="00FD176C">
              <w:rPr>
                <w:i/>
                <w:color w:val="auto"/>
                <w:sz w:val="22"/>
              </w:rPr>
              <w:t xml:space="preserve"> </w:t>
            </w:r>
          </w:p>
          <w:p w14:paraId="51BEDCE3" w14:textId="77777777" w:rsidR="00BB7AD2" w:rsidRPr="00FD176C" w:rsidRDefault="003060A5" w:rsidP="00B33E6A">
            <w:pPr>
              <w:numPr>
                <w:ilvl w:val="0"/>
                <w:numId w:val="96"/>
              </w:numPr>
              <w:spacing w:after="57" w:line="240" w:lineRule="auto"/>
              <w:ind w:left="0" w:right="9" w:firstLine="0"/>
              <w:jc w:val="left"/>
              <w:rPr>
                <w:color w:val="auto"/>
                <w:sz w:val="22"/>
              </w:rPr>
            </w:pPr>
            <w:r w:rsidRPr="00FD176C">
              <w:rPr>
                <w:color w:val="auto"/>
                <w:sz w:val="22"/>
              </w:rPr>
              <w:t>находить пересечение и объединение множеств, в том числе представленных графически на числовой прямой и на координатной плоскости;</w:t>
            </w:r>
            <w:r w:rsidRPr="00FD176C">
              <w:rPr>
                <w:i/>
                <w:color w:val="auto"/>
                <w:sz w:val="22"/>
              </w:rPr>
              <w:t xml:space="preserve"> </w:t>
            </w:r>
          </w:p>
          <w:p w14:paraId="222CE19C" w14:textId="77777777" w:rsidR="00BB7AD2" w:rsidRPr="00FD176C" w:rsidRDefault="003060A5" w:rsidP="00B33E6A">
            <w:pPr>
              <w:numPr>
                <w:ilvl w:val="0"/>
                <w:numId w:val="96"/>
              </w:numPr>
              <w:spacing w:after="0" w:line="240" w:lineRule="auto"/>
              <w:ind w:left="0" w:right="9" w:firstLine="0"/>
              <w:jc w:val="left"/>
              <w:rPr>
                <w:color w:val="auto"/>
                <w:sz w:val="22"/>
              </w:rPr>
            </w:pPr>
            <w:r w:rsidRPr="00FD176C">
              <w:rPr>
                <w:color w:val="auto"/>
                <w:sz w:val="22"/>
              </w:rPr>
              <w:t>проводить доказательные рассуждения для обоснования истинности утверждений.</w:t>
            </w:r>
            <w:r w:rsidRPr="00FD176C">
              <w:rPr>
                <w:i/>
                <w:color w:val="auto"/>
                <w:sz w:val="22"/>
              </w:rPr>
              <w:t xml:space="preserve"> </w:t>
            </w:r>
          </w:p>
          <w:p w14:paraId="2ED7DBCA" w14:textId="77777777" w:rsidR="00BB7AD2" w:rsidRPr="00FD176C" w:rsidRDefault="003060A5" w:rsidP="00820EE4">
            <w:pPr>
              <w:spacing w:after="44" w:line="240" w:lineRule="auto"/>
              <w:ind w:right="9" w:firstLine="0"/>
              <w:jc w:val="left"/>
              <w:rPr>
                <w:color w:val="auto"/>
                <w:sz w:val="22"/>
              </w:rPr>
            </w:pPr>
            <w:r w:rsidRPr="00FD176C">
              <w:rPr>
                <w:i/>
                <w:color w:val="auto"/>
                <w:sz w:val="22"/>
              </w:rPr>
              <w:t xml:space="preserve">В повседневной жизни и при изучении других предметов: </w:t>
            </w:r>
          </w:p>
          <w:p w14:paraId="2A179E1D" w14:textId="77777777" w:rsidR="00BB7AD2" w:rsidRPr="00FD176C" w:rsidRDefault="003060A5" w:rsidP="00B33E6A">
            <w:pPr>
              <w:numPr>
                <w:ilvl w:val="0"/>
                <w:numId w:val="96"/>
              </w:numPr>
              <w:spacing w:after="57" w:line="240" w:lineRule="auto"/>
              <w:ind w:left="0" w:right="9" w:firstLine="0"/>
              <w:jc w:val="left"/>
              <w:rPr>
                <w:color w:val="auto"/>
                <w:sz w:val="22"/>
              </w:rPr>
            </w:pPr>
            <w:r w:rsidRPr="00FD176C">
              <w:rPr>
                <w:color w:val="auto"/>
                <w:sz w:val="22"/>
              </w:rPr>
              <w:t>использовать числовые множества на координатной прямой и на координатной плоскости для описания реальных процессов и явлений;</w:t>
            </w:r>
            <w:r w:rsidRPr="00FD176C">
              <w:rPr>
                <w:i/>
                <w:color w:val="auto"/>
                <w:sz w:val="22"/>
              </w:rPr>
              <w:t xml:space="preserve"> </w:t>
            </w:r>
          </w:p>
          <w:p w14:paraId="67198E2F" w14:textId="071165A2" w:rsidR="00BB7AD2" w:rsidRPr="00FD176C" w:rsidRDefault="003060A5" w:rsidP="00B33E6A">
            <w:pPr>
              <w:numPr>
                <w:ilvl w:val="0"/>
                <w:numId w:val="96"/>
              </w:numPr>
              <w:spacing w:after="0" w:line="240" w:lineRule="auto"/>
              <w:ind w:left="0" w:right="9" w:firstLine="0"/>
              <w:jc w:val="left"/>
              <w:rPr>
                <w:color w:val="auto"/>
                <w:sz w:val="22"/>
              </w:rPr>
            </w:pPr>
            <w:r w:rsidRPr="00FD176C">
              <w:rPr>
                <w:color w:val="auto"/>
                <w:sz w:val="22"/>
              </w:rPr>
              <w:t xml:space="preserve">проводить доказательные рассуждения в ситуациях повседневной жизни, при </w:t>
            </w:r>
            <w:r w:rsidR="00DD64D4" w:rsidRPr="00FD176C">
              <w:rPr>
                <w:color w:val="auto"/>
                <w:sz w:val="24"/>
                <w:szCs w:val="24"/>
              </w:rPr>
              <w:t>решении задач из других предметов</w:t>
            </w:r>
          </w:p>
        </w:tc>
        <w:tc>
          <w:tcPr>
            <w:tcW w:w="3545" w:type="dxa"/>
            <w:tcBorders>
              <w:top w:val="single" w:sz="4" w:space="0" w:color="000000"/>
              <w:left w:val="single" w:sz="4" w:space="0" w:color="000000"/>
              <w:bottom w:val="single" w:sz="4" w:space="0" w:color="000000"/>
              <w:right w:val="single" w:sz="4" w:space="0" w:color="000000"/>
            </w:tcBorders>
          </w:tcPr>
          <w:p w14:paraId="5A707E22"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для проведения рассуждений и доказательств и при решении задач. </w:t>
            </w:r>
          </w:p>
          <w:p w14:paraId="28A3CF1F" w14:textId="77777777" w:rsidR="00BB7AD2" w:rsidRPr="00FD176C" w:rsidRDefault="003060A5" w:rsidP="00820EE4">
            <w:pPr>
              <w:spacing w:after="19" w:line="240" w:lineRule="auto"/>
              <w:ind w:right="9" w:firstLine="0"/>
              <w:jc w:val="left"/>
              <w:rPr>
                <w:color w:val="auto"/>
                <w:sz w:val="22"/>
              </w:rPr>
            </w:pPr>
            <w:r w:rsidRPr="00FD176C">
              <w:rPr>
                <w:i/>
                <w:color w:val="auto"/>
                <w:sz w:val="22"/>
              </w:rPr>
              <w:t xml:space="preserve">В повседневной жизни и при изучении других предметов: </w:t>
            </w:r>
          </w:p>
          <w:p w14:paraId="2F4D99E6" w14:textId="77777777" w:rsidR="00BB7AD2" w:rsidRPr="00FD176C" w:rsidRDefault="003060A5" w:rsidP="00820EE4">
            <w:pPr>
              <w:spacing w:after="0" w:line="240" w:lineRule="auto"/>
              <w:ind w:right="9" w:firstLine="0"/>
              <w:rPr>
                <w:color w:val="auto"/>
                <w:sz w:val="22"/>
              </w:rPr>
            </w:pPr>
            <w:r w:rsidRPr="00FD176C">
              <w:rPr>
                <w:rFonts w:ascii="Segoe UI Symbol" w:eastAsia="Segoe UI Symbol" w:hAnsi="Segoe UI Symbol" w:cs="Segoe UI Symbol"/>
                <w:color w:val="auto"/>
                <w:sz w:val="22"/>
              </w:rPr>
              <w:t></w:t>
            </w:r>
            <w:r w:rsidRPr="00FD176C">
              <w:rPr>
                <w:rFonts w:ascii="Arial" w:eastAsia="Arial" w:hAnsi="Arial" w:cs="Arial"/>
                <w:color w:val="auto"/>
                <w:sz w:val="22"/>
              </w:rPr>
              <w:t xml:space="preserve"> </w:t>
            </w:r>
            <w:r w:rsidRPr="00FD176C">
              <w:rPr>
                <w:i/>
                <w:color w:val="auto"/>
                <w:sz w:val="22"/>
              </w:rPr>
              <w:t xml:space="preserve">использовать теоретикомножественный язык и язык логики для описания реальных процессов и явлений, при решении задач других учебных предметов </w:t>
            </w:r>
          </w:p>
        </w:tc>
      </w:tr>
    </w:tbl>
    <w:p w14:paraId="16E0FA9B"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57" w:type="dxa"/>
          <w:left w:w="108" w:type="dxa"/>
          <w:right w:w="52" w:type="dxa"/>
        </w:tblCellMar>
        <w:tblLook w:val="04A0" w:firstRow="1" w:lastRow="0" w:firstColumn="1" w:lastColumn="0" w:noHBand="0" w:noVBand="1"/>
      </w:tblPr>
      <w:tblGrid>
        <w:gridCol w:w="1527"/>
        <w:gridCol w:w="3118"/>
        <w:gridCol w:w="4145"/>
        <w:gridCol w:w="3401"/>
        <w:gridCol w:w="3545"/>
      </w:tblGrid>
      <w:tr w:rsidR="00BB7AD2" w:rsidRPr="00FD176C" w14:paraId="01AA48E1" w14:textId="77777777" w:rsidTr="00DD64D4">
        <w:trPr>
          <w:trHeight w:val="9092"/>
        </w:trPr>
        <w:tc>
          <w:tcPr>
            <w:tcW w:w="1527" w:type="dxa"/>
            <w:tcBorders>
              <w:top w:val="single" w:sz="4" w:space="0" w:color="000000"/>
              <w:left w:val="single" w:sz="4" w:space="0" w:color="000000"/>
              <w:bottom w:val="single" w:sz="4" w:space="0" w:color="000000"/>
              <w:right w:val="single" w:sz="4" w:space="0" w:color="000000"/>
            </w:tcBorders>
          </w:tcPr>
          <w:p w14:paraId="2F18BDD1" w14:textId="77777777" w:rsidR="00BB7AD2" w:rsidRPr="00FD176C" w:rsidRDefault="003060A5" w:rsidP="00820EE4">
            <w:pPr>
              <w:spacing w:after="0" w:line="240" w:lineRule="auto"/>
              <w:ind w:right="9" w:firstLine="0"/>
              <w:jc w:val="left"/>
              <w:rPr>
                <w:color w:val="auto"/>
                <w:sz w:val="22"/>
              </w:rPr>
            </w:pPr>
            <w:r w:rsidRPr="00FD176C">
              <w:rPr>
                <w:b/>
                <w:i/>
                <w:color w:val="auto"/>
                <w:sz w:val="22"/>
              </w:rPr>
              <w:lastRenderedPageBreak/>
              <w:t xml:space="preserve">Числа и выражения </w:t>
            </w:r>
          </w:p>
        </w:tc>
        <w:tc>
          <w:tcPr>
            <w:tcW w:w="3118" w:type="dxa"/>
            <w:tcBorders>
              <w:top w:val="single" w:sz="4" w:space="0" w:color="000000"/>
              <w:left w:val="single" w:sz="4" w:space="0" w:color="000000"/>
              <w:bottom w:val="single" w:sz="4" w:space="0" w:color="000000"/>
              <w:right w:val="single" w:sz="4" w:space="0" w:color="000000"/>
            </w:tcBorders>
          </w:tcPr>
          <w:p w14:paraId="6336B884" w14:textId="77777777" w:rsidR="00BB7AD2" w:rsidRPr="00FD176C" w:rsidRDefault="003060A5" w:rsidP="00B33E6A">
            <w:pPr>
              <w:numPr>
                <w:ilvl w:val="0"/>
                <w:numId w:val="97"/>
              </w:numPr>
              <w:spacing w:after="63" w:line="240" w:lineRule="auto"/>
              <w:ind w:left="0" w:right="9" w:firstLine="0"/>
              <w:jc w:val="left"/>
              <w:rPr>
                <w:color w:val="auto"/>
                <w:sz w:val="22"/>
              </w:rPr>
            </w:pPr>
            <w:r w:rsidRPr="00FD176C">
              <w:rPr>
                <w:color w:val="auto"/>
                <w:sz w:val="22"/>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14:paraId="455185A1" w14:textId="77777777" w:rsidR="00BB7AD2" w:rsidRPr="00FD176C" w:rsidRDefault="003060A5" w:rsidP="00B33E6A">
            <w:pPr>
              <w:numPr>
                <w:ilvl w:val="0"/>
                <w:numId w:val="97"/>
              </w:numPr>
              <w:spacing w:after="0" w:line="240" w:lineRule="auto"/>
              <w:ind w:left="0" w:right="9" w:firstLine="0"/>
              <w:jc w:val="left"/>
              <w:rPr>
                <w:color w:val="auto"/>
                <w:sz w:val="22"/>
              </w:rPr>
            </w:pPr>
            <w:r w:rsidRPr="00FD176C">
              <w:rPr>
                <w:color w:val="auto"/>
                <w:sz w:val="22"/>
              </w:rPr>
              <w:t xml:space="preserve">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w:t>
            </w:r>
          </w:p>
          <w:p w14:paraId="63805DFC" w14:textId="77777777" w:rsidR="00BB7AD2" w:rsidRPr="00FD176C" w:rsidRDefault="003060A5" w:rsidP="00820EE4">
            <w:pPr>
              <w:spacing w:after="43" w:line="240" w:lineRule="auto"/>
              <w:ind w:right="9" w:firstLine="0"/>
              <w:jc w:val="left"/>
              <w:rPr>
                <w:color w:val="auto"/>
                <w:sz w:val="22"/>
              </w:rPr>
            </w:pPr>
            <w:r w:rsidRPr="00FD176C">
              <w:rPr>
                <w:color w:val="auto"/>
                <w:sz w:val="22"/>
              </w:rPr>
              <w:t xml:space="preserve">котангенс углов, имеющих произвольную величину; </w:t>
            </w:r>
          </w:p>
          <w:p w14:paraId="4EA266FC" w14:textId="77777777" w:rsidR="00BB7AD2" w:rsidRPr="00FD176C" w:rsidRDefault="003060A5" w:rsidP="00B33E6A">
            <w:pPr>
              <w:numPr>
                <w:ilvl w:val="0"/>
                <w:numId w:val="97"/>
              </w:numPr>
              <w:spacing w:after="56" w:line="240" w:lineRule="auto"/>
              <w:ind w:left="0" w:right="9" w:firstLine="0"/>
              <w:jc w:val="left"/>
              <w:rPr>
                <w:color w:val="auto"/>
                <w:sz w:val="22"/>
              </w:rPr>
            </w:pPr>
            <w:r w:rsidRPr="00FD176C">
              <w:rPr>
                <w:color w:val="auto"/>
                <w:sz w:val="22"/>
              </w:rPr>
              <w:t xml:space="preserve">выполнять арифметические действия с целыми и рациональными числами; </w:t>
            </w:r>
          </w:p>
          <w:p w14:paraId="4755B49A" w14:textId="77777777" w:rsidR="00BB7AD2" w:rsidRPr="00FD176C" w:rsidRDefault="003060A5" w:rsidP="00B33E6A">
            <w:pPr>
              <w:numPr>
                <w:ilvl w:val="0"/>
                <w:numId w:val="97"/>
              </w:numPr>
              <w:spacing w:after="0" w:line="240" w:lineRule="auto"/>
              <w:ind w:left="0" w:right="9" w:firstLine="0"/>
              <w:jc w:val="left"/>
              <w:rPr>
                <w:color w:val="auto"/>
                <w:sz w:val="22"/>
              </w:rPr>
            </w:pPr>
            <w:r w:rsidRPr="00FD176C">
              <w:rPr>
                <w:color w:val="auto"/>
                <w:sz w:val="22"/>
              </w:rPr>
              <w:t xml:space="preserve">выполнять несложные преобразования числовых выражений, </w:t>
            </w:r>
          </w:p>
        </w:tc>
        <w:tc>
          <w:tcPr>
            <w:tcW w:w="4145" w:type="dxa"/>
            <w:tcBorders>
              <w:top w:val="single" w:sz="4" w:space="0" w:color="000000"/>
              <w:left w:val="single" w:sz="4" w:space="0" w:color="000000"/>
              <w:bottom w:val="single" w:sz="4" w:space="0" w:color="000000"/>
              <w:right w:val="single" w:sz="4" w:space="0" w:color="000000"/>
            </w:tcBorders>
          </w:tcPr>
          <w:p w14:paraId="3DFE56BB" w14:textId="77777777" w:rsidR="00BB7AD2" w:rsidRPr="00FD176C" w:rsidRDefault="003060A5" w:rsidP="00B33E6A">
            <w:pPr>
              <w:numPr>
                <w:ilvl w:val="0"/>
                <w:numId w:val="98"/>
              </w:numPr>
              <w:spacing w:after="61" w:line="240" w:lineRule="auto"/>
              <w:ind w:left="0" w:right="9" w:firstLine="0"/>
              <w:rPr>
                <w:color w:val="auto"/>
                <w:sz w:val="22"/>
              </w:rPr>
            </w:pPr>
            <w:r w:rsidRPr="00FD176C">
              <w:rPr>
                <w:i/>
                <w:color w:val="auto"/>
                <w:sz w:val="22"/>
              </w:rPr>
              <w:t xml:space="preserve">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14:paraId="61521527" w14:textId="77777777" w:rsidR="00BB7AD2" w:rsidRPr="00FD176C" w:rsidRDefault="003060A5" w:rsidP="00B33E6A">
            <w:pPr>
              <w:numPr>
                <w:ilvl w:val="0"/>
                <w:numId w:val="98"/>
              </w:numPr>
              <w:spacing w:after="43" w:line="240" w:lineRule="auto"/>
              <w:ind w:left="0" w:right="9" w:firstLine="0"/>
              <w:rPr>
                <w:color w:val="auto"/>
                <w:sz w:val="22"/>
              </w:rPr>
            </w:pPr>
            <w:r w:rsidRPr="00FD176C">
              <w:rPr>
                <w:i/>
                <w:color w:val="auto"/>
                <w:sz w:val="22"/>
              </w:rPr>
              <w:t xml:space="preserve">приводить примеры чисел с заданными свойствами делимости; </w:t>
            </w:r>
          </w:p>
          <w:p w14:paraId="2502757A" w14:textId="77777777" w:rsidR="00BB7AD2" w:rsidRPr="00FD176C" w:rsidRDefault="003060A5" w:rsidP="00B33E6A">
            <w:pPr>
              <w:numPr>
                <w:ilvl w:val="0"/>
                <w:numId w:val="98"/>
              </w:numPr>
              <w:spacing w:after="57" w:line="240" w:lineRule="auto"/>
              <w:ind w:left="0" w:right="9" w:firstLine="0"/>
              <w:rPr>
                <w:color w:val="auto"/>
                <w:sz w:val="22"/>
              </w:rPr>
            </w:pPr>
            <w:r w:rsidRPr="00FD176C">
              <w:rPr>
                <w:i/>
                <w:color w:val="auto"/>
                <w:sz w:val="22"/>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 </w:t>
            </w:r>
          </w:p>
          <w:p w14:paraId="6A6189E8" w14:textId="77777777" w:rsidR="00BB7AD2" w:rsidRPr="00FD176C" w:rsidRDefault="003060A5" w:rsidP="00B33E6A">
            <w:pPr>
              <w:numPr>
                <w:ilvl w:val="0"/>
                <w:numId w:val="98"/>
              </w:numPr>
              <w:spacing w:after="55" w:line="240" w:lineRule="auto"/>
              <w:ind w:left="0" w:right="9" w:firstLine="0"/>
              <w:rPr>
                <w:color w:val="auto"/>
                <w:sz w:val="22"/>
              </w:rPr>
            </w:pPr>
            <w:r w:rsidRPr="00FD176C">
              <w:rPr>
                <w:i/>
                <w:color w:val="auto"/>
                <w:sz w:val="22"/>
              </w:rPr>
              <w:t xml:space="preserve">выполнять арифметические действия, сочетая устные и письменные приемы, применяя при необходимости вычислительные устройства;  </w:t>
            </w:r>
          </w:p>
          <w:p w14:paraId="3AF47926" w14:textId="77777777" w:rsidR="00BB7AD2" w:rsidRPr="00FD176C" w:rsidRDefault="003060A5" w:rsidP="00B33E6A">
            <w:pPr>
              <w:numPr>
                <w:ilvl w:val="0"/>
                <w:numId w:val="98"/>
              </w:numPr>
              <w:spacing w:after="0" w:line="240" w:lineRule="auto"/>
              <w:ind w:left="0" w:right="9" w:firstLine="0"/>
              <w:rPr>
                <w:color w:val="auto"/>
                <w:sz w:val="22"/>
              </w:rPr>
            </w:pPr>
            <w:r w:rsidRPr="00FD176C">
              <w:rPr>
                <w:i/>
                <w:color w:val="auto"/>
                <w:sz w:val="22"/>
              </w:rPr>
              <w:t xml:space="preserve">находить значения корня натуральной степени, степени с рациональным показателем, логарифма, используя при необходимости вычислительные </w:t>
            </w:r>
          </w:p>
        </w:tc>
        <w:tc>
          <w:tcPr>
            <w:tcW w:w="3401" w:type="dxa"/>
            <w:tcBorders>
              <w:top w:val="single" w:sz="4" w:space="0" w:color="000000"/>
              <w:left w:val="single" w:sz="4" w:space="0" w:color="000000"/>
              <w:bottom w:val="single" w:sz="4" w:space="0" w:color="000000"/>
              <w:right w:val="single" w:sz="4" w:space="0" w:color="000000"/>
            </w:tcBorders>
          </w:tcPr>
          <w:p w14:paraId="4FD887E9" w14:textId="77777777" w:rsidR="00BB7AD2" w:rsidRPr="00FD176C" w:rsidRDefault="003060A5" w:rsidP="00B33E6A">
            <w:pPr>
              <w:numPr>
                <w:ilvl w:val="0"/>
                <w:numId w:val="99"/>
              </w:numPr>
              <w:spacing w:after="64" w:line="240" w:lineRule="auto"/>
              <w:ind w:left="0" w:right="9" w:firstLine="0"/>
              <w:jc w:val="left"/>
              <w:rPr>
                <w:color w:val="auto"/>
                <w:sz w:val="22"/>
              </w:rPr>
            </w:pPr>
            <w:r w:rsidRPr="00FD176C">
              <w:rPr>
                <w:color w:val="auto"/>
                <w:sz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r w:rsidRPr="00FD176C">
              <w:rPr>
                <w:i/>
                <w:color w:val="auto"/>
                <w:sz w:val="22"/>
              </w:rPr>
              <w:t xml:space="preserve"> </w:t>
            </w:r>
          </w:p>
          <w:p w14:paraId="40E2DF12" w14:textId="77777777" w:rsidR="00BB7AD2" w:rsidRPr="00FD176C" w:rsidRDefault="003060A5" w:rsidP="00B33E6A">
            <w:pPr>
              <w:numPr>
                <w:ilvl w:val="0"/>
                <w:numId w:val="99"/>
              </w:numPr>
              <w:spacing w:after="55" w:line="240" w:lineRule="auto"/>
              <w:ind w:left="0" w:right="9" w:firstLine="0"/>
              <w:jc w:val="left"/>
              <w:rPr>
                <w:color w:val="auto"/>
                <w:sz w:val="22"/>
              </w:rPr>
            </w:pPr>
            <w:r w:rsidRPr="00FD176C">
              <w:rPr>
                <w:color w:val="auto"/>
                <w:sz w:val="22"/>
              </w:rPr>
              <w:t>понимать и объяснять разницу между позиционной и непозиционной системами записи чисел;</w:t>
            </w:r>
            <w:r w:rsidRPr="00FD176C">
              <w:rPr>
                <w:i/>
                <w:color w:val="auto"/>
                <w:sz w:val="22"/>
              </w:rPr>
              <w:t xml:space="preserve"> </w:t>
            </w:r>
          </w:p>
          <w:p w14:paraId="5A947ED1" w14:textId="77777777" w:rsidR="00BB7AD2" w:rsidRPr="00FD176C" w:rsidRDefault="003060A5" w:rsidP="00B33E6A">
            <w:pPr>
              <w:numPr>
                <w:ilvl w:val="0"/>
                <w:numId w:val="99"/>
              </w:numPr>
              <w:spacing w:after="43" w:line="240" w:lineRule="auto"/>
              <w:ind w:left="0" w:right="9" w:firstLine="0"/>
              <w:jc w:val="left"/>
              <w:rPr>
                <w:color w:val="auto"/>
                <w:sz w:val="22"/>
              </w:rPr>
            </w:pPr>
            <w:r w:rsidRPr="00FD176C">
              <w:rPr>
                <w:color w:val="auto"/>
                <w:sz w:val="22"/>
              </w:rPr>
              <w:t>переводить числа из одной системы записи (системы счисления) в другую;</w:t>
            </w:r>
            <w:r w:rsidRPr="00FD176C">
              <w:rPr>
                <w:i/>
                <w:color w:val="auto"/>
                <w:sz w:val="22"/>
              </w:rPr>
              <w:t xml:space="preserve"> </w:t>
            </w:r>
          </w:p>
          <w:p w14:paraId="0DD20A7F" w14:textId="77777777" w:rsidR="00BB7AD2" w:rsidRPr="00FD176C" w:rsidRDefault="003060A5" w:rsidP="00B33E6A">
            <w:pPr>
              <w:numPr>
                <w:ilvl w:val="0"/>
                <w:numId w:val="99"/>
              </w:numPr>
              <w:spacing w:after="55" w:line="240" w:lineRule="auto"/>
              <w:ind w:left="0" w:right="9" w:firstLine="0"/>
              <w:jc w:val="left"/>
              <w:rPr>
                <w:color w:val="auto"/>
                <w:sz w:val="22"/>
              </w:rPr>
            </w:pPr>
            <w:r w:rsidRPr="00FD176C">
              <w:rPr>
                <w:color w:val="auto"/>
                <w:sz w:val="22"/>
              </w:rPr>
              <w:t>доказывать и использовать признаки делимости суммы и произведения при выполнении вычислений и решении задач;</w:t>
            </w:r>
            <w:r w:rsidRPr="00FD176C">
              <w:rPr>
                <w:i/>
                <w:color w:val="auto"/>
                <w:sz w:val="22"/>
              </w:rPr>
              <w:t xml:space="preserve"> </w:t>
            </w:r>
          </w:p>
          <w:p w14:paraId="4DE95332" w14:textId="77777777" w:rsidR="00BB7AD2" w:rsidRPr="00FD176C" w:rsidRDefault="003060A5" w:rsidP="00B33E6A">
            <w:pPr>
              <w:numPr>
                <w:ilvl w:val="0"/>
                <w:numId w:val="99"/>
              </w:numPr>
              <w:spacing w:after="0" w:line="240" w:lineRule="auto"/>
              <w:ind w:left="0" w:right="9" w:firstLine="0"/>
              <w:jc w:val="left"/>
              <w:rPr>
                <w:color w:val="auto"/>
                <w:sz w:val="22"/>
              </w:rPr>
            </w:pPr>
            <w:r w:rsidRPr="00FD176C">
              <w:rPr>
                <w:color w:val="auto"/>
                <w:sz w:val="22"/>
              </w:rPr>
              <w:t xml:space="preserve">выполнять округление </w:t>
            </w:r>
          </w:p>
        </w:tc>
        <w:tc>
          <w:tcPr>
            <w:tcW w:w="3545" w:type="dxa"/>
            <w:tcBorders>
              <w:top w:val="single" w:sz="4" w:space="0" w:color="000000"/>
              <w:left w:val="single" w:sz="4" w:space="0" w:color="000000"/>
              <w:bottom w:val="single" w:sz="4" w:space="0" w:color="000000"/>
              <w:right w:val="single" w:sz="4" w:space="0" w:color="000000"/>
            </w:tcBorders>
          </w:tcPr>
          <w:p w14:paraId="0B2993B0" w14:textId="77777777" w:rsidR="00BB7AD2" w:rsidRPr="00FD176C" w:rsidRDefault="003060A5" w:rsidP="00B33E6A">
            <w:pPr>
              <w:numPr>
                <w:ilvl w:val="0"/>
                <w:numId w:val="100"/>
              </w:numPr>
              <w:spacing w:after="30" w:line="240" w:lineRule="auto"/>
              <w:ind w:left="0" w:right="9" w:firstLine="0"/>
              <w:jc w:val="left"/>
              <w:rPr>
                <w:color w:val="auto"/>
                <w:sz w:val="22"/>
              </w:rPr>
            </w:pPr>
            <w:r w:rsidRPr="00FD176C">
              <w:rPr>
                <w:i/>
                <w:color w:val="auto"/>
                <w:sz w:val="22"/>
              </w:rPr>
              <w:t xml:space="preserve">Достижение результатов раздела II; </w:t>
            </w:r>
          </w:p>
          <w:p w14:paraId="55137757" w14:textId="77777777" w:rsidR="00BB7AD2" w:rsidRPr="00FD176C" w:rsidRDefault="003060A5" w:rsidP="00B33E6A">
            <w:pPr>
              <w:numPr>
                <w:ilvl w:val="0"/>
                <w:numId w:val="100"/>
              </w:numPr>
              <w:spacing w:after="43" w:line="240" w:lineRule="auto"/>
              <w:ind w:left="0" w:right="9" w:firstLine="0"/>
              <w:jc w:val="left"/>
              <w:rPr>
                <w:color w:val="auto"/>
                <w:sz w:val="22"/>
              </w:rPr>
            </w:pPr>
            <w:r w:rsidRPr="00FD176C">
              <w:rPr>
                <w:i/>
                <w:color w:val="auto"/>
                <w:sz w:val="22"/>
              </w:rPr>
              <w:t xml:space="preserve">свободно оперировать числовыми множествами при решении задач; </w:t>
            </w:r>
          </w:p>
          <w:p w14:paraId="66D62B7B" w14:textId="77777777" w:rsidR="00BB7AD2" w:rsidRPr="00FD176C" w:rsidRDefault="003060A5" w:rsidP="00B33E6A">
            <w:pPr>
              <w:numPr>
                <w:ilvl w:val="0"/>
                <w:numId w:val="100"/>
              </w:numPr>
              <w:spacing w:after="43" w:line="240" w:lineRule="auto"/>
              <w:ind w:left="0" w:right="9" w:firstLine="0"/>
              <w:jc w:val="left"/>
              <w:rPr>
                <w:color w:val="auto"/>
                <w:sz w:val="22"/>
              </w:rPr>
            </w:pPr>
            <w:r w:rsidRPr="00FD176C">
              <w:rPr>
                <w:i/>
                <w:color w:val="auto"/>
                <w:sz w:val="22"/>
              </w:rPr>
              <w:t xml:space="preserve">понимать причины и основные идеи расширения числовых множеств; </w:t>
            </w:r>
          </w:p>
          <w:p w14:paraId="414EF695" w14:textId="77777777" w:rsidR="00BB7AD2" w:rsidRPr="00FD176C" w:rsidRDefault="003060A5" w:rsidP="00B33E6A">
            <w:pPr>
              <w:numPr>
                <w:ilvl w:val="0"/>
                <w:numId w:val="100"/>
              </w:numPr>
              <w:spacing w:after="50" w:line="240" w:lineRule="auto"/>
              <w:ind w:left="0" w:right="9" w:firstLine="0"/>
              <w:jc w:val="left"/>
              <w:rPr>
                <w:color w:val="auto"/>
                <w:sz w:val="22"/>
              </w:rPr>
            </w:pPr>
            <w:r w:rsidRPr="00FD176C">
              <w:rPr>
                <w:i/>
                <w:color w:val="auto"/>
                <w:sz w:val="22"/>
              </w:rPr>
              <w:t xml:space="preserve">владеть основными понятиями теории делимости при решении стандартных задач </w:t>
            </w:r>
          </w:p>
          <w:p w14:paraId="0D56975C" w14:textId="77777777" w:rsidR="00BB7AD2" w:rsidRPr="00FD176C" w:rsidRDefault="003060A5" w:rsidP="00B33E6A">
            <w:pPr>
              <w:numPr>
                <w:ilvl w:val="0"/>
                <w:numId w:val="100"/>
              </w:numPr>
              <w:spacing w:after="36" w:line="240" w:lineRule="auto"/>
              <w:ind w:left="0" w:right="9" w:firstLine="0"/>
              <w:jc w:val="left"/>
              <w:rPr>
                <w:color w:val="auto"/>
                <w:sz w:val="22"/>
              </w:rPr>
            </w:pPr>
            <w:r w:rsidRPr="00FD176C">
              <w:rPr>
                <w:i/>
                <w:color w:val="auto"/>
                <w:sz w:val="22"/>
              </w:rPr>
              <w:t xml:space="preserve">иметь базовые представления о множестве комплексных </w:t>
            </w:r>
          </w:p>
          <w:p w14:paraId="4DF9671C" w14:textId="77777777" w:rsidR="00BB7AD2" w:rsidRPr="00FD176C" w:rsidRDefault="003060A5" w:rsidP="00820EE4">
            <w:pPr>
              <w:spacing w:after="42" w:line="240" w:lineRule="auto"/>
              <w:ind w:right="9" w:firstLine="0"/>
              <w:jc w:val="left"/>
              <w:rPr>
                <w:color w:val="auto"/>
                <w:sz w:val="22"/>
              </w:rPr>
            </w:pPr>
            <w:r w:rsidRPr="00FD176C">
              <w:rPr>
                <w:i/>
                <w:color w:val="auto"/>
                <w:sz w:val="22"/>
              </w:rPr>
              <w:t xml:space="preserve">чисел; </w:t>
            </w:r>
          </w:p>
          <w:p w14:paraId="73F569F8" w14:textId="77777777" w:rsidR="00BB7AD2" w:rsidRPr="00FD176C" w:rsidRDefault="003060A5" w:rsidP="00B33E6A">
            <w:pPr>
              <w:numPr>
                <w:ilvl w:val="0"/>
                <w:numId w:val="100"/>
              </w:numPr>
              <w:spacing w:after="57" w:line="240" w:lineRule="auto"/>
              <w:ind w:left="0" w:right="9" w:firstLine="0"/>
              <w:jc w:val="left"/>
              <w:rPr>
                <w:color w:val="auto"/>
                <w:sz w:val="22"/>
              </w:rPr>
            </w:pPr>
            <w:r w:rsidRPr="00FD176C">
              <w:rPr>
                <w:i/>
                <w:color w:val="auto"/>
                <w:sz w:val="22"/>
              </w:rPr>
              <w:t xml:space="preserve">свободно выполнять тождественные преобразования тригонометрических, логарифмических, степенных выражений; </w:t>
            </w:r>
          </w:p>
          <w:p w14:paraId="28EF5644" w14:textId="77777777" w:rsidR="00BB7AD2" w:rsidRPr="00FD176C" w:rsidRDefault="003060A5" w:rsidP="00B33E6A">
            <w:pPr>
              <w:numPr>
                <w:ilvl w:val="0"/>
                <w:numId w:val="100"/>
              </w:numPr>
              <w:spacing w:after="24" w:line="240" w:lineRule="auto"/>
              <w:ind w:left="0" w:right="9" w:firstLine="0"/>
              <w:jc w:val="left"/>
              <w:rPr>
                <w:color w:val="auto"/>
                <w:sz w:val="22"/>
              </w:rPr>
            </w:pPr>
            <w:r w:rsidRPr="00FD176C">
              <w:rPr>
                <w:i/>
                <w:color w:val="auto"/>
                <w:sz w:val="22"/>
              </w:rPr>
              <w:t xml:space="preserve">владеть формулой бинома Ньютона; </w:t>
            </w:r>
          </w:p>
          <w:p w14:paraId="00CD3C42" w14:textId="77777777" w:rsidR="00BB7AD2" w:rsidRPr="00FD176C" w:rsidRDefault="003060A5" w:rsidP="00B33E6A">
            <w:pPr>
              <w:numPr>
                <w:ilvl w:val="0"/>
                <w:numId w:val="100"/>
              </w:numPr>
              <w:spacing w:after="42" w:line="240" w:lineRule="auto"/>
              <w:ind w:left="0" w:right="9" w:firstLine="0"/>
              <w:jc w:val="left"/>
              <w:rPr>
                <w:color w:val="auto"/>
                <w:sz w:val="22"/>
              </w:rPr>
            </w:pPr>
            <w:r w:rsidRPr="00FD176C">
              <w:rPr>
                <w:i/>
                <w:color w:val="auto"/>
                <w:sz w:val="22"/>
              </w:rPr>
              <w:t xml:space="preserve">применять при решении задач теорему о линейном представлении НОД; </w:t>
            </w:r>
          </w:p>
          <w:p w14:paraId="6410F7F5" w14:textId="77777777" w:rsidR="00DD64D4" w:rsidRPr="00FD176C" w:rsidRDefault="003060A5" w:rsidP="00B33E6A">
            <w:pPr>
              <w:numPr>
                <w:ilvl w:val="0"/>
                <w:numId w:val="100"/>
              </w:numPr>
              <w:spacing w:after="43" w:line="240" w:lineRule="auto"/>
              <w:ind w:left="0" w:right="9" w:firstLine="0"/>
              <w:jc w:val="left"/>
              <w:rPr>
                <w:color w:val="auto"/>
                <w:sz w:val="22"/>
              </w:rPr>
            </w:pPr>
            <w:r w:rsidRPr="00FD176C">
              <w:rPr>
                <w:i/>
                <w:color w:val="auto"/>
                <w:sz w:val="22"/>
              </w:rPr>
              <w:t xml:space="preserve">применять при решении задач Китайскую теорему об остатках; </w:t>
            </w:r>
            <w:r w:rsidR="00DD64D4" w:rsidRPr="00FD176C">
              <w:rPr>
                <w:i/>
                <w:color w:val="auto"/>
                <w:sz w:val="22"/>
              </w:rPr>
              <w:t>применять при решении задач Малую теорему Ферма;  уметь выполнять запись</w:t>
            </w:r>
          </w:p>
          <w:p w14:paraId="26B31C7D" w14:textId="7A0554D5" w:rsidR="00DD64D4" w:rsidRPr="00FD176C" w:rsidRDefault="00DD64D4" w:rsidP="00DD64D4">
            <w:pPr>
              <w:spacing w:after="44" w:line="240" w:lineRule="auto"/>
              <w:ind w:right="9" w:firstLine="0"/>
              <w:jc w:val="left"/>
              <w:rPr>
                <w:color w:val="auto"/>
                <w:sz w:val="22"/>
              </w:rPr>
            </w:pPr>
          </w:p>
          <w:p w14:paraId="6C89E886" w14:textId="72A94D8C" w:rsidR="00BB7AD2" w:rsidRPr="00FD176C" w:rsidRDefault="00BB7AD2" w:rsidP="00DD64D4">
            <w:pPr>
              <w:spacing w:after="0" w:line="240" w:lineRule="auto"/>
              <w:ind w:right="9" w:firstLine="0"/>
              <w:jc w:val="left"/>
              <w:rPr>
                <w:color w:val="auto"/>
                <w:sz w:val="22"/>
              </w:rPr>
            </w:pPr>
          </w:p>
        </w:tc>
      </w:tr>
    </w:tbl>
    <w:p w14:paraId="7CBA9E4D"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55" w:type="dxa"/>
          <w:left w:w="108" w:type="dxa"/>
          <w:right w:w="48" w:type="dxa"/>
        </w:tblCellMar>
        <w:tblLook w:val="04A0" w:firstRow="1" w:lastRow="0" w:firstColumn="1" w:lastColumn="0" w:noHBand="0" w:noVBand="1"/>
      </w:tblPr>
      <w:tblGrid>
        <w:gridCol w:w="1527"/>
        <w:gridCol w:w="3118"/>
        <w:gridCol w:w="4145"/>
        <w:gridCol w:w="3401"/>
        <w:gridCol w:w="3545"/>
      </w:tblGrid>
      <w:tr w:rsidR="00BB7AD2" w:rsidRPr="00FD176C" w14:paraId="64F8A7F9" w14:textId="77777777">
        <w:trPr>
          <w:trHeight w:val="10084"/>
        </w:trPr>
        <w:tc>
          <w:tcPr>
            <w:tcW w:w="1527" w:type="dxa"/>
            <w:tcBorders>
              <w:top w:val="single" w:sz="4" w:space="0" w:color="000000"/>
              <w:left w:val="single" w:sz="4" w:space="0" w:color="000000"/>
              <w:bottom w:val="single" w:sz="4" w:space="0" w:color="000000"/>
              <w:right w:val="single" w:sz="4" w:space="0" w:color="000000"/>
            </w:tcBorders>
          </w:tcPr>
          <w:p w14:paraId="1E57E384" w14:textId="77777777" w:rsidR="00BB7AD2" w:rsidRPr="00FD176C" w:rsidRDefault="00BB7AD2" w:rsidP="00820EE4">
            <w:pPr>
              <w:spacing w:after="160" w:line="240" w:lineRule="auto"/>
              <w:ind w:right="9" w:firstLine="0"/>
              <w:jc w:val="left"/>
              <w:rPr>
                <w:color w:val="auto"/>
                <w:sz w:val="22"/>
              </w:rPr>
            </w:pPr>
          </w:p>
        </w:tc>
        <w:tc>
          <w:tcPr>
            <w:tcW w:w="3118" w:type="dxa"/>
            <w:tcBorders>
              <w:top w:val="single" w:sz="4" w:space="0" w:color="000000"/>
              <w:left w:val="single" w:sz="4" w:space="0" w:color="000000"/>
              <w:bottom w:val="single" w:sz="4" w:space="0" w:color="000000"/>
              <w:right w:val="single" w:sz="4" w:space="0" w:color="000000"/>
            </w:tcBorders>
          </w:tcPr>
          <w:p w14:paraId="2CC0016B" w14:textId="77777777" w:rsidR="00BB7AD2" w:rsidRPr="00FD176C" w:rsidRDefault="003060A5" w:rsidP="00820EE4">
            <w:pPr>
              <w:spacing w:after="35" w:line="240" w:lineRule="auto"/>
              <w:ind w:right="9" w:firstLine="0"/>
              <w:jc w:val="left"/>
              <w:rPr>
                <w:color w:val="auto"/>
                <w:sz w:val="22"/>
              </w:rPr>
            </w:pPr>
            <w:r w:rsidRPr="00FD176C">
              <w:rPr>
                <w:color w:val="auto"/>
                <w:sz w:val="22"/>
              </w:rPr>
              <w:t xml:space="preserve">содержащих степени чисел, либо корни из чисел, либо логарифмы чисел; </w:t>
            </w:r>
          </w:p>
          <w:p w14:paraId="5D031DC4" w14:textId="77777777" w:rsidR="00BB7AD2" w:rsidRPr="00FD176C" w:rsidRDefault="003060A5" w:rsidP="00B33E6A">
            <w:pPr>
              <w:numPr>
                <w:ilvl w:val="0"/>
                <w:numId w:val="101"/>
              </w:numPr>
              <w:spacing w:after="43" w:line="240" w:lineRule="auto"/>
              <w:ind w:left="0" w:right="9" w:firstLine="0"/>
              <w:jc w:val="left"/>
              <w:rPr>
                <w:color w:val="auto"/>
                <w:sz w:val="22"/>
              </w:rPr>
            </w:pPr>
            <w:r w:rsidRPr="00FD176C">
              <w:rPr>
                <w:color w:val="auto"/>
                <w:sz w:val="22"/>
              </w:rPr>
              <w:t xml:space="preserve">сравнивать рациональные числа между собой; </w:t>
            </w:r>
          </w:p>
          <w:p w14:paraId="5B99D55F" w14:textId="77777777" w:rsidR="00BB7AD2" w:rsidRPr="00FD176C" w:rsidRDefault="003060A5" w:rsidP="00B33E6A">
            <w:pPr>
              <w:numPr>
                <w:ilvl w:val="0"/>
                <w:numId w:val="101"/>
              </w:numPr>
              <w:spacing w:after="59" w:line="240" w:lineRule="auto"/>
              <w:ind w:left="0" w:right="9" w:firstLine="0"/>
              <w:jc w:val="left"/>
              <w:rPr>
                <w:color w:val="auto"/>
                <w:sz w:val="22"/>
              </w:rPr>
            </w:pPr>
            <w:r w:rsidRPr="00FD176C">
              <w:rPr>
                <w:color w:val="auto"/>
                <w:sz w:val="22"/>
              </w:rPr>
              <w:t xml:space="preserve">оценивать и сравнивать с рациональными числами значения целых степеней чисел, корней натуральной степени из чисел, логарифмов чисел в простых случаях; </w:t>
            </w:r>
          </w:p>
          <w:p w14:paraId="379B904D" w14:textId="77777777" w:rsidR="00BB7AD2" w:rsidRPr="00FD176C" w:rsidRDefault="003060A5" w:rsidP="00B33E6A">
            <w:pPr>
              <w:numPr>
                <w:ilvl w:val="0"/>
                <w:numId w:val="101"/>
              </w:numPr>
              <w:spacing w:after="44" w:line="240" w:lineRule="auto"/>
              <w:ind w:left="0" w:right="9" w:firstLine="0"/>
              <w:jc w:val="left"/>
              <w:rPr>
                <w:color w:val="auto"/>
                <w:sz w:val="22"/>
              </w:rPr>
            </w:pPr>
            <w:r w:rsidRPr="00FD176C">
              <w:rPr>
                <w:color w:val="auto"/>
                <w:sz w:val="22"/>
              </w:rPr>
              <w:t xml:space="preserve">изображать точками на числовой прямой целые и рациональные числа;  </w:t>
            </w:r>
          </w:p>
          <w:p w14:paraId="65FBBE4D" w14:textId="77777777" w:rsidR="00BB7AD2" w:rsidRPr="00FD176C" w:rsidRDefault="003060A5" w:rsidP="00B33E6A">
            <w:pPr>
              <w:numPr>
                <w:ilvl w:val="0"/>
                <w:numId w:val="101"/>
              </w:numPr>
              <w:spacing w:after="57" w:line="240" w:lineRule="auto"/>
              <w:ind w:left="0" w:right="9" w:firstLine="0"/>
              <w:jc w:val="left"/>
              <w:rPr>
                <w:color w:val="auto"/>
                <w:sz w:val="22"/>
              </w:rPr>
            </w:pPr>
            <w:r w:rsidRPr="00FD176C">
              <w:rPr>
                <w:color w:val="auto"/>
                <w:sz w:val="22"/>
              </w:rPr>
              <w:t xml:space="preserve">изображать точками на числовой прямой целые степени чисел, корни натуральной степени из чисел, логарифмы чисел в простых случаях; </w:t>
            </w:r>
          </w:p>
          <w:p w14:paraId="05C07222" w14:textId="77777777" w:rsidR="00BB7AD2" w:rsidRPr="00FD176C" w:rsidRDefault="003060A5" w:rsidP="00B33E6A">
            <w:pPr>
              <w:numPr>
                <w:ilvl w:val="0"/>
                <w:numId w:val="101"/>
              </w:numPr>
              <w:spacing w:after="36" w:line="240" w:lineRule="auto"/>
              <w:ind w:left="0" w:right="9" w:firstLine="0"/>
              <w:jc w:val="left"/>
              <w:rPr>
                <w:color w:val="auto"/>
                <w:sz w:val="22"/>
              </w:rPr>
            </w:pPr>
            <w:r w:rsidRPr="00FD176C">
              <w:rPr>
                <w:color w:val="auto"/>
                <w:sz w:val="22"/>
              </w:rPr>
              <w:t xml:space="preserve">выполнять несложные преобразования целых и дробно-рациональных буквенных выражений; </w:t>
            </w:r>
          </w:p>
          <w:p w14:paraId="42E733E1" w14:textId="77777777" w:rsidR="00BB7AD2" w:rsidRPr="00FD176C" w:rsidRDefault="003060A5" w:rsidP="00B33E6A">
            <w:pPr>
              <w:numPr>
                <w:ilvl w:val="0"/>
                <w:numId w:val="101"/>
              </w:numPr>
              <w:spacing w:after="50" w:line="240" w:lineRule="auto"/>
              <w:ind w:left="0" w:right="9" w:firstLine="0"/>
              <w:jc w:val="left"/>
              <w:rPr>
                <w:color w:val="auto"/>
                <w:sz w:val="22"/>
              </w:rPr>
            </w:pPr>
            <w:r w:rsidRPr="00FD176C">
              <w:rPr>
                <w:color w:val="auto"/>
                <w:sz w:val="22"/>
              </w:rPr>
              <w:t xml:space="preserve">выражать в простейших случаях из равенства одну переменную через другие; </w:t>
            </w:r>
          </w:p>
          <w:p w14:paraId="3ABE1B0D" w14:textId="77777777" w:rsidR="00BB7AD2" w:rsidRPr="00FD176C" w:rsidRDefault="003060A5" w:rsidP="00B33E6A">
            <w:pPr>
              <w:numPr>
                <w:ilvl w:val="0"/>
                <w:numId w:val="101"/>
              </w:numPr>
              <w:spacing w:after="0" w:line="240" w:lineRule="auto"/>
              <w:ind w:left="0" w:right="9" w:firstLine="0"/>
              <w:jc w:val="left"/>
              <w:rPr>
                <w:color w:val="auto"/>
                <w:sz w:val="22"/>
              </w:rPr>
            </w:pPr>
            <w:r w:rsidRPr="00FD176C">
              <w:rPr>
                <w:color w:val="auto"/>
                <w:sz w:val="22"/>
              </w:rPr>
              <w:t xml:space="preserve">вычислять в простых случаях значения числовых и буквенных выражений, </w:t>
            </w:r>
          </w:p>
        </w:tc>
        <w:tc>
          <w:tcPr>
            <w:tcW w:w="4145" w:type="dxa"/>
            <w:tcBorders>
              <w:top w:val="single" w:sz="4" w:space="0" w:color="000000"/>
              <w:left w:val="single" w:sz="4" w:space="0" w:color="000000"/>
              <w:bottom w:val="single" w:sz="4" w:space="0" w:color="000000"/>
              <w:right w:val="single" w:sz="4" w:space="0" w:color="000000"/>
            </w:tcBorders>
          </w:tcPr>
          <w:p w14:paraId="2A20932C" w14:textId="77777777" w:rsidR="00BB7AD2" w:rsidRPr="00FD176C" w:rsidRDefault="003060A5" w:rsidP="00820EE4">
            <w:pPr>
              <w:spacing w:after="42" w:line="240" w:lineRule="auto"/>
              <w:ind w:right="9" w:firstLine="0"/>
              <w:jc w:val="left"/>
              <w:rPr>
                <w:color w:val="auto"/>
                <w:sz w:val="22"/>
              </w:rPr>
            </w:pPr>
            <w:r w:rsidRPr="00FD176C">
              <w:rPr>
                <w:i/>
                <w:color w:val="auto"/>
                <w:sz w:val="22"/>
              </w:rPr>
              <w:t xml:space="preserve">устройства;  </w:t>
            </w:r>
          </w:p>
          <w:p w14:paraId="3EBAC378" w14:textId="77777777" w:rsidR="00BB7AD2" w:rsidRPr="00FD176C" w:rsidRDefault="003060A5" w:rsidP="00B33E6A">
            <w:pPr>
              <w:numPr>
                <w:ilvl w:val="0"/>
                <w:numId w:val="102"/>
              </w:numPr>
              <w:spacing w:after="43" w:line="240" w:lineRule="auto"/>
              <w:ind w:left="0" w:right="9" w:firstLine="0"/>
              <w:jc w:val="left"/>
              <w:rPr>
                <w:color w:val="auto"/>
                <w:sz w:val="22"/>
              </w:rPr>
            </w:pPr>
            <w:r w:rsidRPr="00FD176C">
              <w:rPr>
                <w:i/>
                <w:color w:val="auto"/>
                <w:sz w:val="22"/>
              </w:rPr>
              <w:t xml:space="preserve">пользоваться оценкой и прикидкой при практических расчетах; </w:t>
            </w:r>
          </w:p>
          <w:p w14:paraId="1DE9AD2F" w14:textId="77777777" w:rsidR="00BB7AD2" w:rsidRPr="00FD176C" w:rsidRDefault="003060A5" w:rsidP="00B33E6A">
            <w:pPr>
              <w:numPr>
                <w:ilvl w:val="0"/>
                <w:numId w:val="102"/>
              </w:numPr>
              <w:spacing w:after="58" w:line="240" w:lineRule="auto"/>
              <w:ind w:left="0" w:right="9" w:firstLine="0"/>
              <w:jc w:val="left"/>
              <w:rPr>
                <w:color w:val="auto"/>
                <w:sz w:val="22"/>
              </w:rPr>
            </w:pPr>
            <w:r w:rsidRPr="00FD176C">
              <w:rPr>
                <w:i/>
                <w:color w:val="auto"/>
                <w:sz w:val="22"/>
              </w:rPr>
              <w:t xml:space="preserve">проводить по известным формулам и правилам преобразования буквенных выражений, включающих степени, корни, логарифмы и тригонометрические функции; </w:t>
            </w:r>
          </w:p>
          <w:p w14:paraId="28A5AEB4" w14:textId="77777777" w:rsidR="00BB7AD2" w:rsidRPr="00FD176C" w:rsidRDefault="003060A5" w:rsidP="00B33E6A">
            <w:pPr>
              <w:numPr>
                <w:ilvl w:val="0"/>
                <w:numId w:val="102"/>
              </w:numPr>
              <w:spacing w:after="51" w:line="240" w:lineRule="auto"/>
              <w:ind w:left="0" w:right="9" w:firstLine="0"/>
              <w:jc w:val="left"/>
              <w:rPr>
                <w:color w:val="auto"/>
                <w:sz w:val="22"/>
              </w:rPr>
            </w:pPr>
            <w:r w:rsidRPr="00FD176C">
              <w:rPr>
                <w:i/>
                <w:color w:val="auto"/>
                <w:sz w:val="22"/>
              </w:rPr>
              <w:t xml:space="preserve">находить значения числовых и буквенных выражений, осуществляя необходимые подстановки и преобразования; </w:t>
            </w:r>
          </w:p>
          <w:p w14:paraId="772C05EE" w14:textId="77777777" w:rsidR="00BB7AD2" w:rsidRPr="00FD176C" w:rsidRDefault="003060A5" w:rsidP="00B33E6A">
            <w:pPr>
              <w:numPr>
                <w:ilvl w:val="0"/>
                <w:numId w:val="102"/>
              </w:numPr>
              <w:spacing w:after="44" w:line="240" w:lineRule="auto"/>
              <w:ind w:left="0" w:right="9" w:firstLine="0"/>
              <w:jc w:val="left"/>
              <w:rPr>
                <w:color w:val="auto"/>
                <w:sz w:val="22"/>
              </w:rPr>
            </w:pPr>
            <w:r w:rsidRPr="00FD176C">
              <w:rPr>
                <w:i/>
                <w:color w:val="auto"/>
                <w:sz w:val="22"/>
              </w:rPr>
              <w:t xml:space="preserve">изображать схематически угол, величина которого выражена в градусах или радианах;  </w:t>
            </w:r>
          </w:p>
          <w:p w14:paraId="6EEC73CB" w14:textId="77777777" w:rsidR="00BB7AD2" w:rsidRPr="00FD176C" w:rsidRDefault="003060A5" w:rsidP="00B33E6A">
            <w:pPr>
              <w:numPr>
                <w:ilvl w:val="0"/>
                <w:numId w:val="102"/>
              </w:numPr>
              <w:spacing w:after="42" w:line="240" w:lineRule="auto"/>
              <w:ind w:left="0" w:right="9" w:firstLine="0"/>
              <w:jc w:val="left"/>
              <w:rPr>
                <w:color w:val="auto"/>
                <w:sz w:val="22"/>
              </w:rPr>
            </w:pPr>
            <w:r w:rsidRPr="00FD176C">
              <w:rPr>
                <w:i/>
                <w:color w:val="auto"/>
                <w:sz w:val="22"/>
              </w:rPr>
              <w:t xml:space="preserve">использовать при решении задач табличные значения тригонометрических функций </w:t>
            </w:r>
          </w:p>
          <w:p w14:paraId="0023282A" w14:textId="77777777" w:rsidR="00BB7AD2" w:rsidRPr="00FD176C" w:rsidRDefault="003060A5" w:rsidP="00820EE4">
            <w:pPr>
              <w:spacing w:after="42" w:line="240" w:lineRule="auto"/>
              <w:ind w:right="9" w:firstLine="0"/>
              <w:jc w:val="left"/>
              <w:rPr>
                <w:color w:val="auto"/>
                <w:sz w:val="22"/>
              </w:rPr>
            </w:pPr>
            <w:r w:rsidRPr="00FD176C">
              <w:rPr>
                <w:i/>
                <w:color w:val="auto"/>
                <w:sz w:val="22"/>
              </w:rPr>
              <w:t xml:space="preserve">углов; </w:t>
            </w:r>
          </w:p>
          <w:p w14:paraId="5FC878A5" w14:textId="77777777" w:rsidR="00BB7AD2" w:rsidRPr="00FD176C" w:rsidRDefault="003060A5" w:rsidP="00B33E6A">
            <w:pPr>
              <w:numPr>
                <w:ilvl w:val="0"/>
                <w:numId w:val="102"/>
              </w:numPr>
              <w:spacing w:after="0" w:line="240" w:lineRule="auto"/>
              <w:ind w:left="0" w:right="9" w:firstLine="0"/>
              <w:jc w:val="left"/>
              <w:rPr>
                <w:color w:val="auto"/>
                <w:sz w:val="22"/>
              </w:rPr>
            </w:pPr>
            <w:r w:rsidRPr="00FD176C">
              <w:rPr>
                <w:i/>
                <w:color w:val="auto"/>
                <w:sz w:val="22"/>
              </w:rPr>
              <w:t xml:space="preserve">выполнять перевод величины угла из радианной меры в градусную и обратно. </w:t>
            </w:r>
          </w:p>
          <w:p w14:paraId="28C94449"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 </w:t>
            </w:r>
          </w:p>
          <w:p w14:paraId="4C4D6D6D" w14:textId="77777777" w:rsidR="00BB7AD2" w:rsidRPr="00FD176C" w:rsidRDefault="003060A5" w:rsidP="00820EE4">
            <w:pPr>
              <w:spacing w:after="20" w:line="240" w:lineRule="auto"/>
              <w:ind w:right="9" w:firstLine="0"/>
              <w:jc w:val="left"/>
              <w:rPr>
                <w:color w:val="auto"/>
                <w:sz w:val="22"/>
              </w:rPr>
            </w:pPr>
            <w:r w:rsidRPr="00FD176C">
              <w:rPr>
                <w:i/>
                <w:color w:val="auto"/>
                <w:sz w:val="22"/>
              </w:rPr>
              <w:t xml:space="preserve">В повседневной жизни и при изучении других учебных предметов: </w:t>
            </w:r>
          </w:p>
          <w:p w14:paraId="516BBE52" w14:textId="77777777" w:rsidR="00BB7AD2" w:rsidRPr="00FD176C" w:rsidRDefault="003060A5" w:rsidP="00B33E6A">
            <w:pPr>
              <w:numPr>
                <w:ilvl w:val="0"/>
                <w:numId w:val="102"/>
              </w:numPr>
              <w:spacing w:after="51" w:line="240" w:lineRule="auto"/>
              <w:ind w:left="0" w:right="9" w:firstLine="0"/>
              <w:jc w:val="left"/>
              <w:rPr>
                <w:color w:val="auto"/>
                <w:sz w:val="22"/>
              </w:rPr>
            </w:pPr>
            <w:r w:rsidRPr="00FD176C">
              <w:rPr>
                <w:i/>
                <w:color w:val="auto"/>
                <w:sz w:val="22"/>
              </w:rPr>
              <w:t xml:space="preserve">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 </w:t>
            </w:r>
          </w:p>
          <w:p w14:paraId="2D7133D2" w14:textId="77777777" w:rsidR="00BB7AD2" w:rsidRPr="00FD176C" w:rsidRDefault="003060A5" w:rsidP="00B33E6A">
            <w:pPr>
              <w:numPr>
                <w:ilvl w:val="0"/>
                <w:numId w:val="102"/>
              </w:numPr>
              <w:spacing w:after="0" w:line="240" w:lineRule="auto"/>
              <w:ind w:left="0" w:right="9" w:firstLine="0"/>
              <w:jc w:val="left"/>
              <w:rPr>
                <w:color w:val="auto"/>
                <w:sz w:val="22"/>
              </w:rPr>
            </w:pPr>
            <w:r w:rsidRPr="00FD176C">
              <w:rPr>
                <w:i/>
                <w:color w:val="auto"/>
                <w:sz w:val="22"/>
              </w:rPr>
              <w:t xml:space="preserve">оценивать, сравнивать и использовать при решении </w:t>
            </w:r>
          </w:p>
        </w:tc>
        <w:tc>
          <w:tcPr>
            <w:tcW w:w="3401" w:type="dxa"/>
            <w:tcBorders>
              <w:top w:val="single" w:sz="4" w:space="0" w:color="000000"/>
              <w:left w:val="single" w:sz="4" w:space="0" w:color="000000"/>
              <w:bottom w:val="single" w:sz="4" w:space="0" w:color="000000"/>
              <w:right w:val="single" w:sz="4" w:space="0" w:color="000000"/>
            </w:tcBorders>
          </w:tcPr>
          <w:p w14:paraId="6ADDC592" w14:textId="77777777" w:rsidR="00BB7AD2" w:rsidRPr="00FD176C" w:rsidRDefault="003060A5" w:rsidP="00820EE4">
            <w:pPr>
              <w:spacing w:after="19" w:line="240" w:lineRule="auto"/>
              <w:ind w:right="9" w:firstLine="0"/>
              <w:rPr>
                <w:color w:val="auto"/>
                <w:sz w:val="22"/>
              </w:rPr>
            </w:pPr>
            <w:r w:rsidRPr="00FD176C">
              <w:rPr>
                <w:color w:val="auto"/>
                <w:sz w:val="22"/>
              </w:rPr>
              <w:t>рациональных и иррациональных чисел с заданной точностью;</w:t>
            </w:r>
            <w:r w:rsidRPr="00FD176C">
              <w:rPr>
                <w:i/>
                <w:color w:val="auto"/>
                <w:sz w:val="22"/>
              </w:rPr>
              <w:t xml:space="preserve"> </w:t>
            </w:r>
          </w:p>
          <w:p w14:paraId="58F15A6A" w14:textId="77777777" w:rsidR="00BB7AD2" w:rsidRPr="00FD176C" w:rsidRDefault="003060A5" w:rsidP="00B33E6A">
            <w:pPr>
              <w:numPr>
                <w:ilvl w:val="0"/>
                <w:numId w:val="103"/>
              </w:numPr>
              <w:spacing w:after="43" w:line="240" w:lineRule="auto"/>
              <w:ind w:left="0" w:right="9" w:firstLine="0"/>
              <w:jc w:val="left"/>
              <w:rPr>
                <w:color w:val="auto"/>
                <w:sz w:val="22"/>
              </w:rPr>
            </w:pPr>
            <w:r w:rsidRPr="00FD176C">
              <w:rPr>
                <w:color w:val="auto"/>
                <w:sz w:val="22"/>
              </w:rPr>
              <w:t>сравнивать действительные числа разными способами;</w:t>
            </w:r>
            <w:r w:rsidRPr="00FD176C">
              <w:rPr>
                <w:i/>
                <w:color w:val="auto"/>
                <w:sz w:val="22"/>
              </w:rPr>
              <w:t xml:space="preserve"> </w:t>
            </w:r>
          </w:p>
          <w:p w14:paraId="3E266F65" w14:textId="77777777" w:rsidR="00BB7AD2" w:rsidRPr="00FD176C" w:rsidRDefault="003060A5" w:rsidP="00B33E6A">
            <w:pPr>
              <w:numPr>
                <w:ilvl w:val="0"/>
                <w:numId w:val="103"/>
              </w:numPr>
              <w:spacing w:after="60" w:line="240" w:lineRule="auto"/>
              <w:ind w:left="0" w:right="9" w:firstLine="0"/>
              <w:jc w:val="left"/>
              <w:rPr>
                <w:color w:val="auto"/>
                <w:sz w:val="22"/>
              </w:rPr>
            </w:pPr>
            <w:r w:rsidRPr="00FD176C">
              <w:rPr>
                <w:color w:val="auto"/>
                <w:sz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r w:rsidRPr="00FD176C">
              <w:rPr>
                <w:i/>
                <w:color w:val="auto"/>
                <w:sz w:val="22"/>
              </w:rPr>
              <w:t xml:space="preserve"> </w:t>
            </w:r>
          </w:p>
          <w:p w14:paraId="638C5C31" w14:textId="77777777" w:rsidR="00BB7AD2" w:rsidRPr="00FD176C" w:rsidRDefault="003060A5" w:rsidP="00B33E6A">
            <w:pPr>
              <w:numPr>
                <w:ilvl w:val="0"/>
                <w:numId w:val="103"/>
              </w:numPr>
              <w:spacing w:after="51" w:line="240" w:lineRule="auto"/>
              <w:ind w:left="0" w:right="9" w:firstLine="0"/>
              <w:jc w:val="left"/>
              <w:rPr>
                <w:color w:val="auto"/>
                <w:sz w:val="22"/>
              </w:rPr>
            </w:pPr>
            <w:r w:rsidRPr="00FD176C">
              <w:rPr>
                <w:color w:val="auto"/>
                <w:sz w:val="22"/>
              </w:rPr>
              <w:t>находить НОД и НОК разными способами и использовать их при решении задач;</w:t>
            </w:r>
            <w:r w:rsidRPr="00FD176C">
              <w:rPr>
                <w:i/>
                <w:color w:val="auto"/>
                <w:sz w:val="22"/>
              </w:rPr>
              <w:t xml:space="preserve"> </w:t>
            </w:r>
          </w:p>
          <w:p w14:paraId="1AB9B03A" w14:textId="77777777" w:rsidR="00BB7AD2" w:rsidRPr="00FD176C" w:rsidRDefault="003060A5" w:rsidP="00B33E6A">
            <w:pPr>
              <w:numPr>
                <w:ilvl w:val="0"/>
                <w:numId w:val="103"/>
              </w:numPr>
              <w:spacing w:after="57" w:line="240" w:lineRule="auto"/>
              <w:ind w:left="0" w:right="9" w:firstLine="0"/>
              <w:jc w:val="left"/>
              <w:rPr>
                <w:color w:val="auto"/>
                <w:sz w:val="22"/>
              </w:rPr>
            </w:pPr>
            <w:r w:rsidRPr="00FD176C">
              <w:rPr>
                <w:color w:val="auto"/>
                <w:sz w:val="22"/>
              </w:rPr>
              <w:t>выполнять вычисления и преобразования выражений, содержащих действительные числа, в том числе корни натуральных степеней;</w:t>
            </w:r>
            <w:r w:rsidRPr="00FD176C">
              <w:rPr>
                <w:i/>
                <w:color w:val="auto"/>
                <w:sz w:val="22"/>
              </w:rPr>
              <w:t xml:space="preserve"> </w:t>
            </w:r>
          </w:p>
          <w:p w14:paraId="60AA4E2D" w14:textId="77777777" w:rsidR="00BB7AD2" w:rsidRPr="00FD176C" w:rsidRDefault="003060A5" w:rsidP="00B33E6A">
            <w:pPr>
              <w:numPr>
                <w:ilvl w:val="0"/>
                <w:numId w:val="103"/>
              </w:numPr>
              <w:spacing w:after="0" w:line="240" w:lineRule="auto"/>
              <w:ind w:left="0" w:right="9" w:firstLine="0"/>
              <w:jc w:val="left"/>
              <w:rPr>
                <w:color w:val="auto"/>
                <w:sz w:val="22"/>
              </w:rPr>
            </w:pPr>
            <w:r w:rsidRPr="00FD176C">
              <w:rPr>
                <w:color w:val="auto"/>
                <w:sz w:val="22"/>
              </w:rPr>
              <w:t>выполнять стандартные тождественные преобразования тригонометрических, логарифмических, степенных, иррациональных выражений.</w:t>
            </w:r>
            <w:r w:rsidRPr="00FD176C">
              <w:rPr>
                <w:i/>
                <w:color w:val="auto"/>
                <w:sz w:val="22"/>
              </w:rPr>
              <w:t xml:space="preserve"> </w:t>
            </w:r>
          </w:p>
          <w:p w14:paraId="0085FB87"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 </w:t>
            </w:r>
          </w:p>
          <w:p w14:paraId="2F0F2217"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В повседневной жизни и при изучении других </w:t>
            </w:r>
          </w:p>
        </w:tc>
        <w:tc>
          <w:tcPr>
            <w:tcW w:w="3545" w:type="dxa"/>
            <w:tcBorders>
              <w:top w:val="single" w:sz="4" w:space="0" w:color="000000"/>
              <w:left w:val="single" w:sz="4" w:space="0" w:color="000000"/>
              <w:bottom w:val="single" w:sz="4" w:space="0" w:color="000000"/>
              <w:right w:val="single" w:sz="4" w:space="0" w:color="000000"/>
            </w:tcBorders>
          </w:tcPr>
          <w:p w14:paraId="729BA119" w14:textId="77777777" w:rsidR="00BB7AD2" w:rsidRPr="00FD176C" w:rsidRDefault="003060A5" w:rsidP="00820EE4">
            <w:pPr>
              <w:spacing w:after="20" w:line="240" w:lineRule="auto"/>
              <w:ind w:right="9" w:firstLine="0"/>
              <w:jc w:val="left"/>
              <w:rPr>
                <w:color w:val="auto"/>
                <w:sz w:val="22"/>
              </w:rPr>
            </w:pPr>
            <w:r w:rsidRPr="00FD176C">
              <w:rPr>
                <w:i/>
                <w:color w:val="auto"/>
                <w:sz w:val="22"/>
              </w:rPr>
              <w:t xml:space="preserve">числа в позиционной системе счисления;  </w:t>
            </w:r>
          </w:p>
          <w:p w14:paraId="57803221" w14:textId="77777777" w:rsidR="00BB7AD2" w:rsidRPr="00FD176C" w:rsidRDefault="003060A5" w:rsidP="00B33E6A">
            <w:pPr>
              <w:numPr>
                <w:ilvl w:val="0"/>
                <w:numId w:val="104"/>
              </w:numPr>
              <w:spacing w:after="35" w:line="240" w:lineRule="auto"/>
              <w:ind w:left="0" w:right="9" w:firstLine="0"/>
              <w:jc w:val="left"/>
              <w:rPr>
                <w:color w:val="auto"/>
                <w:sz w:val="22"/>
              </w:rPr>
            </w:pPr>
            <w:r w:rsidRPr="00FD176C">
              <w:rPr>
                <w:i/>
                <w:color w:val="auto"/>
                <w:sz w:val="22"/>
              </w:rPr>
              <w:t xml:space="preserve">применять при решении задач теоретико-числовые функции: число и сумма делителей, функцию Эйлера; </w:t>
            </w:r>
          </w:p>
          <w:p w14:paraId="6C100FC0" w14:textId="77777777" w:rsidR="00BB7AD2" w:rsidRPr="00FD176C" w:rsidRDefault="003060A5" w:rsidP="00B33E6A">
            <w:pPr>
              <w:numPr>
                <w:ilvl w:val="0"/>
                <w:numId w:val="104"/>
              </w:numPr>
              <w:spacing w:after="21" w:line="240" w:lineRule="auto"/>
              <w:ind w:left="0" w:right="9" w:firstLine="0"/>
              <w:jc w:val="left"/>
              <w:rPr>
                <w:color w:val="auto"/>
                <w:sz w:val="22"/>
              </w:rPr>
            </w:pPr>
            <w:r w:rsidRPr="00FD176C">
              <w:rPr>
                <w:i/>
                <w:color w:val="auto"/>
                <w:sz w:val="22"/>
              </w:rPr>
              <w:t xml:space="preserve">применять при решении задач цепные дроби; </w:t>
            </w:r>
          </w:p>
          <w:p w14:paraId="3F392AF1" w14:textId="77777777" w:rsidR="00BB7AD2" w:rsidRPr="00FD176C" w:rsidRDefault="003060A5" w:rsidP="00B33E6A">
            <w:pPr>
              <w:numPr>
                <w:ilvl w:val="0"/>
                <w:numId w:val="104"/>
              </w:numPr>
              <w:spacing w:after="35" w:line="240" w:lineRule="auto"/>
              <w:ind w:left="0" w:right="9" w:firstLine="0"/>
              <w:jc w:val="left"/>
              <w:rPr>
                <w:color w:val="auto"/>
                <w:sz w:val="22"/>
              </w:rPr>
            </w:pPr>
            <w:r w:rsidRPr="00FD176C">
              <w:rPr>
                <w:i/>
                <w:color w:val="auto"/>
                <w:sz w:val="22"/>
              </w:rPr>
              <w:t>применять при решении задач</w:t>
            </w:r>
            <w:r w:rsidRPr="00FD176C">
              <w:rPr>
                <w:color w:val="auto"/>
                <w:sz w:val="22"/>
              </w:rPr>
              <w:t xml:space="preserve"> </w:t>
            </w:r>
            <w:r w:rsidRPr="00FD176C">
              <w:rPr>
                <w:i/>
                <w:color w:val="auto"/>
                <w:sz w:val="22"/>
              </w:rPr>
              <w:t>многочлены с действительными и целыми коэффициентами</w:t>
            </w:r>
            <w:r w:rsidRPr="00FD176C">
              <w:rPr>
                <w:color w:val="auto"/>
                <w:sz w:val="22"/>
              </w:rPr>
              <w:t xml:space="preserve">; </w:t>
            </w:r>
          </w:p>
          <w:p w14:paraId="0F313280" w14:textId="77777777" w:rsidR="00BB7AD2" w:rsidRPr="00FD176C" w:rsidRDefault="003060A5" w:rsidP="00B33E6A">
            <w:pPr>
              <w:numPr>
                <w:ilvl w:val="0"/>
                <w:numId w:val="104"/>
              </w:numPr>
              <w:spacing w:after="32" w:line="240" w:lineRule="auto"/>
              <w:ind w:left="0" w:right="9" w:firstLine="0"/>
              <w:jc w:val="left"/>
              <w:rPr>
                <w:color w:val="auto"/>
                <w:sz w:val="22"/>
              </w:rPr>
            </w:pPr>
            <w:r w:rsidRPr="00FD176C">
              <w:rPr>
                <w:i/>
                <w:color w:val="auto"/>
                <w:sz w:val="22"/>
              </w:rPr>
              <w:t xml:space="preserve">владеть понятиями приводимый и неприводимый многочлен и применять их при решении задач;  </w:t>
            </w:r>
          </w:p>
          <w:p w14:paraId="6D6B0EE5" w14:textId="77777777" w:rsidR="00BB7AD2" w:rsidRPr="00FD176C" w:rsidRDefault="003060A5" w:rsidP="00B33E6A">
            <w:pPr>
              <w:numPr>
                <w:ilvl w:val="0"/>
                <w:numId w:val="104"/>
              </w:numPr>
              <w:spacing w:after="43" w:line="240" w:lineRule="auto"/>
              <w:ind w:left="0" w:right="9" w:firstLine="0"/>
              <w:jc w:val="left"/>
              <w:rPr>
                <w:color w:val="auto"/>
                <w:sz w:val="22"/>
              </w:rPr>
            </w:pPr>
            <w:r w:rsidRPr="00FD176C">
              <w:rPr>
                <w:i/>
                <w:color w:val="auto"/>
                <w:sz w:val="22"/>
              </w:rPr>
              <w:t xml:space="preserve">применять при решении задач Основную теорему алгебры;  </w:t>
            </w:r>
          </w:p>
          <w:p w14:paraId="3F276273" w14:textId="77777777" w:rsidR="00BB7AD2" w:rsidRPr="00FD176C" w:rsidRDefault="003060A5" w:rsidP="00B33E6A">
            <w:pPr>
              <w:numPr>
                <w:ilvl w:val="0"/>
                <w:numId w:val="104"/>
              </w:numPr>
              <w:spacing w:after="0" w:line="240" w:lineRule="auto"/>
              <w:ind w:left="0" w:right="9" w:firstLine="0"/>
              <w:jc w:val="left"/>
              <w:rPr>
                <w:color w:val="auto"/>
                <w:sz w:val="22"/>
              </w:rPr>
            </w:pPr>
            <w:r w:rsidRPr="00FD176C">
              <w:rPr>
                <w:i/>
                <w:color w:val="auto"/>
                <w:sz w:val="22"/>
              </w:rPr>
              <w:t xml:space="preserve">применять при решении задач простейшие функции комплексной переменной как геометрические преобразования </w:t>
            </w:r>
          </w:p>
        </w:tc>
      </w:tr>
      <w:tr w:rsidR="00BB7AD2" w:rsidRPr="00FD176C" w14:paraId="52EC4DB1" w14:textId="77777777" w:rsidTr="00DD64D4">
        <w:tblPrEx>
          <w:tblCellMar>
            <w:top w:w="54" w:type="dxa"/>
            <w:right w:w="84" w:type="dxa"/>
          </w:tblCellMar>
        </w:tblPrEx>
        <w:trPr>
          <w:trHeight w:val="8811"/>
        </w:trPr>
        <w:tc>
          <w:tcPr>
            <w:tcW w:w="1527" w:type="dxa"/>
            <w:tcBorders>
              <w:top w:val="single" w:sz="4" w:space="0" w:color="000000"/>
              <w:left w:val="single" w:sz="4" w:space="0" w:color="000000"/>
              <w:bottom w:val="single" w:sz="4" w:space="0" w:color="000000"/>
              <w:right w:val="single" w:sz="4" w:space="0" w:color="000000"/>
            </w:tcBorders>
          </w:tcPr>
          <w:p w14:paraId="6391E514" w14:textId="77777777" w:rsidR="00BB7AD2" w:rsidRPr="00FD176C" w:rsidRDefault="00BB7AD2" w:rsidP="00820EE4">
            <w:pPr>
              <w:spacing w:after="160" w:line="240" w:lineRule="auto"/>
              <w:ind w:right="9" w:firstLine="0"/>
              <w:jc w:val="left"/>
              <w:rPr>
                <w:color w:val="auto"/>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6F0E2500" w14:textId="77777777" w:rsidR="00BB7AD2" w:rsidRPr="00FD176C" w:rsidRDefault="003060A5" w:rsidP="00820EE4">
            <w:pPr>
              <w:spacing w:after="50" w:line="240" w:lineRule="auto"/>
              <w:ind w:right="9" w:firstLine="0"/>
              <w:jc w:val="left"/>
              <w:rPr>
                <w:color w:val="auto"/>
                <w:sz w:val="22"/>
              </w:rPr>
            </w:pPr>
            <w:r w:rsidRPr="00FD176C">
              <w:rPr>
                <w:color w:val="auto"/>
                <w:sz w:val="22"/>
              </w:rPr>
              <w:t xml:space="preserve">осуществляя необходимые подстановки и преобразования; </w:t>
            </w:r>
          </w:p>
          <w:p w14:paraId="0CAE710E" w14:textId="77777777" w:rsidR="00BB7AD2" w:rsidRPr="00FD176C" w:rsidRDefault="003060A5" w:rsidP="00B33E6A">
            <w:pPr>
              <w:numPr>
                <w:ilvl w:val="0"/>
                <w:numId w:val="105"/>
              </w:numPr>
              <w:spacing w:after="51" w:line="240" w:lineRule="auto"/>
              <w:ind w:left="0" w:right="9" w:firstLine="0"/>
              <w:rPr>
                <w:color w:val="auto"/>
                <w:sz w:val="22"/>
              </w:rPr>
            </w:pPr>
            <w:r w:rsidRPr="00FD176C">
              <w:rPr>
                <w:color w:val="auto"/>
                <w:sz w:val="22"/>
              </w:rPr>
              <w:t xml:space="preserve">изображать схематически угол, величина которого выражена в градусах; </w:t>
            </w:r>
          </w:p>
          <w:p w14:paraId="1B33E9E6" w14:textId="77777777" w:rsidR="00BB7AD2" w:rsidRPr="00FD176C" w:rsidRDefault="003060A5" w:rsidP="00B33E6A">
            <w:pPr>
              <w:numPr>
                <w:ilvl w:val="0"/>
                <w:numId w:val="105"/>
              </w:numPr>
              <w:spacing w:after="0" w:line="240" w:lineRule="auto"/>
              <w:ind w:left="0" w:right="9" w:firstLine="0"/>
              <w:rPr>
                <w:color w:val="auto"/>
                <w:sz w:val="22"/>
              </w:rPr>
            </w:pPr>
            <w:r w:rsidRPr="00FD176C">
              <w:rPr>
                <w:color w:val="auto"/>
                <w:sz w:val="22"/>
              </w:rPr>
              <w:t xml:space="preserve">оценивать знаки синуса, косинуса, тангенса, котангенса конкретных углов.  </w:t>
            </w:r>
          </w:p>
          <w:p w14:paraId="31A0DECB"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 </w:t>
            </w:r>
          </w:p>
          <w:p w14:paraId="038FDB1B" w14:textId="77777777" w:rsidR="00BB7AD2" w:rsidRPr="00FD176C" w:rsidRDefault="003060A5" w:rsidP="00820EE4">
            <w:pPr>
              <w:spacing w:after="43" w:line="240" w:lineRule="auto"/>
              <w:ind w:right="9" w:firstLine="0"/>
              <w:jc w:val="left"/>
              <w:rPr>
                <w:color w:val="auto"/>
                <w:sz w:val="22"/>
              </w:rPr>
            </w:pPr>
            <w:r w:rsidRPr="00FD176C">
              <w:rPr>
                <w:i/>
                <w:color w:val="auto"/>
                <w:sz w:val="22"/>
              </w:rPr>
              <w:t xml:space="preserve">В повседневной жизни и при изучении других учебных предметов: </w:t>
            </w:r>
          </w:p>
          <w:p w14:paraId="40D5479E" w14:textId="77777777" w:rsidR="00BB7AD2" w:rsidRPr="00FD176C" w:rsidRDefault="003060A5" w:rsidP="00B33E6A">
            <w:pPr>
              <w:numPr>
                <w:ilvl w:val="0"/>
                <w:numId w:val="105"/>
              </w:numPr>
              <w:spacing w:after="51" w:line="240" w:lineRule="auto"/>
              <w:ind w:left="0" w:right="9" w:firstLine="0"/>
              <w:rPr>
                <w:color w:val="auto"/>
                <w:sz w:val="22"/>
              </w:rPr>
            </w:pPr>
            <w:r w:rsidRPr="00FD176C">
              <w:rPr>
                <w:color w:val="auto"/>
                <w:sz w:val="22"/>
              </w:rPr>
              <w:t xml:space="preserve">выполнять вычисления при решении задач практического характера;  </w:t>
            </w:r>
          </w:p>
          <w:p w14:paraId="512943B3" w14:textId="77777777" w:rsidR="00BB7AD2" w:rsidRPr="00FD176C" w:rsidRDefault="003060A5" w:rsidP="00B33E6A">
            <w:pPr>
              <w:numPr>
                <w:ilvl w:val="0"/>
                <w:numId w:val="105"/>
              </w:numPr>
              <w:spacing w:after="26" w:line="240" w:lineRule="auto"/>
              <w:ind w:left="0" w:right="9" w:firstLine="0"/>
              <w:rPr>
                <w:color w:val="auto"/>
                <w:sz w:val="22"/>
              </w:rPr>
            </w:pPr>
            <w:r w:rsidRPr="00FD176C">
              <w:rPr>
                <w:color w:val="auto"/>
                <w:sz w:val="22"/>
              </w:rPr>
              <w:t xml:space="preserve">выполнять практические расчеты с использованием при необходимости справочных материалов и вычислительных устройств; </w:t>
            </w:r>
          </w:p>
          <w:p w14:paraId="371718EC" w14:textId="77777777" w:rsidR="00BB7AD2" w:rsidRPr="00FD176C" w:rsidRDefault="003060A5" w:rsidP="00B33E6A">
            <w:pPr>
              <w:numPr>
                <w:ilvl w:val="0"/>
                <w:numId w:val="105"/>
              </w:numPr>
              <w:spacing w:after="87" w:line="240" w:lineRule="auto"/>
              <w:ind w:left="0" w:right="9" w:firstLine="0"/>
              <w:rPr>
                <w:color w:val="auto"/>
                <w:sz w:val="22"/>
              </w:rPr>
            </w:pPr>
            <w:r w:rsidRPr="00FD176C">
              <w:rPr>
                <w:color w:val="auto"/>
                <w:sz w:val="22"/>
              </w:rPr>
              <w:t xml:space="preserve">соотносить реальные величины, характеристики объектов окружающего мира с их конкретными числовыми значениями; </w:t>
            </w:r>
          </w:p>
          <w:p w14:paraId="0C23E8FC" w14:textId="77777777" w:rsidR="00BB7AD2" w:rsidRPr="00FD176C" w:rsidRDefault="003060A5" w:rsidP="00B33E6A">
            <w:pPr>
              <w:numPr>
                <w:ilvl w:val="0"/>
                <w:numId w:val="105"/>
              </w:numPr>
              <w:spacing w:after="0" w:line="240" w:lineRule="auto"/>
              <w:ind w:left="0" w:right="9" w:firstLine="0"/>
              <w:rPr>
                <w:color w:val="auto"/>
                <w:sz w:val="22"/>
              </w:rPr>
            </w:pPr>
            <w:r w:rsidRPr="00FD176C">
              <w:rPr>
                <w:color w:val="auto"/>
                <w:sz w:val="22"/>
              </w:rPr>
              <w:t xml:space="preserve">использовать методы округления, приближения и прикидки при решении практических задач повседневной жизни </w:t>
            </w:r>
          </w:p>
        </w:tc>
        <w:tc>
          <w:tcPr>
            <w:tcW w:w="4145" w:type="dxa"/>
            <w:tcBorders>
              <w:top w:val="single" w:sz="4" w:space="0" w:color="000000"/>
              <w:left w:val="single" w:sz="4" w:space="0" w:color="000000"/>
              <w:bottom w:val="single" w:sz="4" w:space="0" w:color="000000"/>
              <w:right w:val="single" w:sz="4" w:space="0" w:color="000000"/>
            </w:tcBorders>
          </w:tcPr>
          <w:p w14:paraId="58ADB774" w14:textId="77777777" w:rsidR="00BB7AD2" w:rsidRPr="00FD176C" w:rsidRDefault="003060A5" w:rsidP="00820EE4">
            <w:pPr>
              <w:spacing w:after="46" w:line="240" w:lineRule="auto"/>
              <w:ind w:right="9" w:firstLine="0"/>
              <w:jc w:val="left"/>
              <w:rPr>
                <w:color w:val="auto"/>
                <w:sz w:val="22"/>
              </w:rPr>
            </w:pPr>
            <w:r w:rsidRPr="00FD176C">
              <w:rPr>
                <w:i/>
                <w:color w:val="auto"/>
                <w:sz w:val="22"/>
              </w:rPr>
              <w:t xml:space="preserve">практических задач числовые значения реальных величин, конкретные числовые характеристики объектов </w:t>
            </w:r>
          </w:p>
          <w:p w14:paraId="1B63C7EA"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окружающего мира </w:t>
            </w:r>
          </w:p>
          <w:p w14:paraId="5DF92FA0"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3BA5023D" w14:textId="77777777" w:rsidR="00BB7AD2" w:rsidRPr="00FD176C" w:rsidRDefault="003060A5" w:rsidP="00820EE4">
            <w:pPr>
              <w:spacing w:after="42" w:line="240" w:lineRule="auto"/>
              <w:ind w:right="9" w:firstLine="0"/>
              <w:jc w:val="left"/>
              <w:rPr>
                <w:color w:val="auto"/>
                <w:sz w:val="22"/>
              </w:rPr>
            </w:pPr>
            <w:r w:rsidRPr="00FD176C">
              <w:rPr>
                <w:i/>
                <w:color w:val="auto"/>
                <w:sz w:val="22"/>
              </w:rPr>
              <w:t xml:space="preserve">предметов: </w:t>
            </w:r>
          </w:p>
          <w:p w14:paraId="4453B454" w14:textId="77777777" w:rsidR="00BB7AD2" w:rsidRPr="00FD176C" w:rsidRDefault="003060A5" w:rsidP="00B33E6A">
            <w:pPr>
              <w:numPr>
                <w:ilvl w:val="0"/>
                <w:numId w:val="106"/>
              </w:numPr>
              <w:spacing w:after="53" w:line="240" w:lineRule="auto"/>
              <w:ind w:left="0" w:right="9" w:firstLine="0"/>
              <w:jc w:val="left"/>
              <w:rPr>
                <w:color w:val="auto"/>
                <w:sz w:val="22"/>
              </w:rPr>
            </w:pPr>
            <w:r w:rsidRPr="00FD176C">
              <w:rPr>
                <w:color w:val="auto"/>
                <w:sz w:val="22"/>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r w:rsidRPr="00FD176C">
              <w:rPr>
                <w:i/>
                <w:color w:val="auto"/>
                <w:sz w:val="22"/>
              </w:rPr>
              <w:t xml:space="preserve"> </w:t>
            </w:r>
          </w:p>
          <w:p w14:paraId="5A39D002" w14:textId="77777777" w:rsidR="00BB7AD2" w:rsidRPr="00FD176C" w:rsidRDefault="003060A5" w:rsidP="00B33E6A">
            <w:pPr>
              <w:numPr>
                <w:ilvl w:val="0"/>
                <w:numId w:val="106"/>
              </w:numPr>
              <w:spacing w:after="54" w:line="240" w:lineRule="auto"/>
              <w:ind w:left="0" w:right="9" w:firstLine="0"/>
              <w:jc w:val="left"/>
              <w:rPr>
                <w:color w:val="auto"/>
                <w:sz w:val="22"/>
              </w:rPr>
            </w:pPr>
            <w:r w:rsidRPr="00FD176C">
              <w:rPr>
                <w:color w:val="auto"/>
                <w:sz w:val="22"/>
              </w:rPr>
              <w:t xml:space="preserve">записывать, сравнивать, округлять числовые данные реальных величин с использованием разных систем измерения; </w:t>
            </w:r>
            <w:r w:rsidRPr="00FD176C">
              <w:rPr>
                <w:i/>
                <w:color w:val="auto"/>
                <w:sz w:val="22"/>
              </w:rPr>
              <w:t xml:space="preserve"> </w:t>
            </w:r>
          </w:p>
          <w:p w14:paraId="76EDC03A" w14:textId="77777777" w:rsidR="00BB7AD2" w:rsidRPr="00FD176C" w:rsidRDefault="003060A5" w:rsidP="00B33E6A">
            <w:pPr>
              <w:numPr>
                <w:ilvl w:val="0"/>
                <w:numId w:val="106"/>
              </w:numPr>
              <w:spacing w:after="0" w:line="240" w:lineRule="auto"/>
              <w:ind w:left="0" w:right="9" w:firstLine="0"/>
              <w:jc w:val="left"/>
              <w:rPr>
                <w:color w:val="auto"/>
                <w:sz w:val="22"/>
              </w:rPr>
            </w:pPr>
            <w:r w:rsidRPr="00FD176C">
              <w:rPr>
                <w:color w:val="auto"/>
                <w:sz w:val="22"/>
              </w:rPr>
              <w:t xml:space="preserve">составлять и оценивать разными способами числовые выражения при решении практических задач и задач из других учебных предметов </w:t>
            </w:r>
          </w:p>
        </w:tc>
        <w:tc>
          <w:tcPr>
            <w:tcW w:w="3545" w:type="dxa"/>
            <w:tcBorders>
              <w:top w:val="single" w:sz="4" w:space="0" w:color="000000"/>
              <w:left w:val="single" w:sz="4" w:space="0" w:color="000000"/>
              <w:bottom w:val="single" w:sz="4" w:space="0" w:color="000000"/>
              <w:right w:val="single" w:sz="4" w:space="0" w:color="000000"/>
            </w:tcBorders>
          </w:tcPr>
          <w:p w14:paraId="19F479AB" w14:textId="77777777" w:rsidR="00BB7AD2" w:rsidRPr="00FD176C" w:rsidRDefault="00BB7AD2" w:rsidP="00820EE4">
            <w:pPr>
              <w:spacing w:after="160" w:line="240" w:lineRule="auto"/>
              <w:ind w:right="9" w:firstLine="0"/>
              <w:jc w:val="left"/>
              <w:rPr>
                <w:color w:val="auto"/>
                <w:sz w:val="24"/>
                <w:szCs w:val="24"/>
              </w:rPr>
            </w:pPr>
          </w:p>
        </w:tc>
      </w:tr>
    </w:tbl>
    <w:p w14:paraId="4E6D5E76"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65" w:type="dxa"/>
          <w:left w:w="108" w:type="dxa"/>
          <w:right w:w="7" w:type="dxa"/>
        </w:tblCellMar>
        <w:tblLook w:val="04A0" w:firstRow="1" w:lastRow="0" w:firstColumn="1" w:lastColumn="0" w:noHBand="0" w:noVBand="1"/>
      </w:tblPr>
      <w:tblGrid>
        <w:gridCol w:w="1527"/>
        <w:gridCol w:w="3118"/>
        <w:gridCol w:w="4145"/>
        <w:gridCol w:w="3401"/>
        <w:gridCol w:w="3545"/>
      </w:tblGrid>
      <w:tr w:rsidR="00BB7AD2" w:rsidRPr="00FD176C" w14:paraId="784087C7" w14:textId="77777777">
        <w:trPr>
          <w:trHeight w:val="10084"/>
        </w:trPr>
        <w:tc>
          <w:tcPr>
            <w:tcW w:w="1527" w:type="dxa"/>
            <w:tcBorders>
              <w:top w:val="single" w:sz="4" w:space="0" w:color="000000"/>
              <w:left w:val="single" w:sz="4" w:space="0" w:color="000000"/>
              <w:bottom w:val="single" w:sz="4" w:space="0" w:color="000000"/>
              <w:right w:val="single" w:sz="4" w:space="0" w:color="000000"/>
            </w:tcBorders>
          </w:tcPr>
          <w:p w14:paraId="54CDA291" w14:textId="77777777" w:rsidR="00BB7AD2" w:rsidRPr="00FD176C" w:rsidRDefault="003060A5" w:rsidP="00820EE4">
            <w:pPr>
              <w:spacing w:after="0" w:line="240" w:lineRule="auto"/>
              <w:ind w:right="9" w:firstLine="0"/>
              <w:jc w:val="left"/>
              <w:rPr>
                <w:color w:val="auto"/>
                <w:sz w:val="24"/>
                <w:szCs w:val="24"/>
              </w:rPr>
            </w:pPr>
            <w:r w:rsidRPr="00FD176C">
              <w:rPr>
                <w:b/>
                <w:i/>
                <w:color w:val="auto"/>
                <w:sz w:val="24"/>
                <w:szCs w:val="24"/>
              </w:rPr>
              <w:lastRenderedPageBreak/>
              <w:t xml:space="preserve">Уравнения и </w:t>
            </w:r>
          </w:p>
          <w:p w14:paraId="6FE27C60" w14:textId="77777777" w:rsidR="00BB7AD2" w:rsidRPr="00FD176C" w:rsidRDefault="003060A5" w:rsidP="00820EE4">
            <w:pPr>
              <w:spacing w:after="10" w:line="240" w:lineRule="auto"/>
              <w:ind w:right="9" w:firstLine="0"/>
              <w:jc w:val="left"/>
              <w:rPr>
                <w:color w:val="auto"/>
                <w:sz w:val="24"/>
                <w:szCs w:val="24"/>
              </w:rPr>
            </w:pPr>
            <w:r w:rsidRPr="00FD176C">
              <w:rPr>
                <w:b/>
                <w:i/>
                <w:color w:val="auto"/>
                <w:sz w:val="24"/>
                <w:szCs w:val="24"/>
              </w:rPr>
              <w:t>неравенств</w:t>
            </w:r>
          </w:p>
          <w:p w14:paraId="5ECA57B3" w14:textId="77777777" w:rsidR="00BB7AD2" w:rsidRPr="00FD176C" w:rsidRDefault="003060A5" w:rsidP="00820EE4">
            <w:pPr>
              <w:spacing w:after="0" w:line="240" w:lineRule="auto"/>
              <w:ind w:right="9" w:firstLine="0"/>
              <w:jc w:val="left"/>
              <w:rPr>
                <w:color w:val="auto"/>
                <w:sz w:val="24"/>
                <w:szCs w:val="24"/>
              </w:rPr>
            </w:pPr>
            <w:r w:rsidRPr="00FD176C">
              <w:rPr>
                <w:b/>
                <w:i/>
                <w:color w:val="auto"/>
                <w:sz w:val="24"/>
                <w:szCs w:val="24"/>
              </w:rPr>
              <w:t xml:space="preserve">а </w:t>
            </w:r>
          </w:p>
          <w:p w14:paraId="13934C5D" w14:textId="77777777" w:rsidR="00BB7AD2" w:rsidRPr="00FD176C" w:rsidRDefault="003060A5" w:rsidP="00820EE4">
            <w:pPr>
              <w:spacing w:after="0" w:line="240" w:lineRule="auto"/>
              <w:ind w:right="9" w:firstLine="0"/>
              <w:jc w:val="left"/>
              <w:rPr>
                <w:color w:val="auto"/>
                <w:sz w:val="24"/>
                <w:szCs w:val="24"/>
              </w:rPr>
            </w:pPr>
            <w:r w:rsidRPr="00FD176C">
              <w:rPr>
                <w:b/>
                <w:i/>
                <w:color w:val="auto"/>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4E55990" w14:textId="77777777" w:rsidR="00BB7AD2" w:rsidRPr="00FD176C" w:rsidRDefault="003060A5" w:rsidP="00B33E6A">
            <w:pPr>
              <w:numPr>
                <w:ilvl w:val="0"/>
                <w:numId w:val="107"/>
              </w:numPr>
              <w:spacing w:after="48" w:line="240" w:lineRule="auto"/>
              <w:ind w:left="0" w:right="9" w:firstLine="0"/>
              <w:rPr>
                <w:color w:val="auto"/>
                <w:sz w:val="24"/>
                <w:szCs w:val="24"/>
              </w:rPr>
            </w:pPr>
            <w:r w:rsidRPr="00FD176C">
              <w:rPr>
                <w:color w:val="auto"/>
                <w:sz w:val="24"/>
                <w:szCs w:val="24"/>
              </w:rPr>
              <w:t xml:space="preserve">Решать линейные уравнения и неравенства, квадратные уравнения; </w:t>
            </w:r>
          </w:p>
          <w:p w14:paraId="3DA9B19E" w14:textId="77777777" w:rsidR="00BB7AD2" w:rsidRPr="00FD176C" w:rsidRDefault="003060A5" w:rsidP="00B33E6A">
            <w:pPr>
              <w:numPr>
                <w:ilvl w:val="0"/>
                <w:numId w:val="107"/>
              </w:numPr>
              <w:spacing w:after="0" w:line="240" w:lineRule="auto"/>
              <w:ind w:left="0" w:right="9" w:firstLine="0"/>
              <w:rPr>
                <w:color w:val="auto"/>
                <w:sz w:val="24"/>
                <w:szCs w:val="24"/>
              </w:rPr>
            </w:pPr>
            <w:r w:rsidRPr="00FD176C">
              <w:rPr>
                <w:color w:val="auto"/>
                <w:sz w:val="24"/>
                <w:szCs w:val="24"/>
              </w:rPr>
              <w:t xml:space="preserve">решать логарифмические уравнения вида log </w:t>
            </w:r>
            <w:r w:rsidRPr="00FD176C">
              <w:rPr>
                <w:i/>
                <w:color w:val="auto"/>
                <w:sz w:val="24"/>
                <w:szCs w:val="24"/>
                <w:vertAlign w:val="subscript"/>
              </w:rPr>
              <w:t>a</w:t>
            </w:r>
            <w:r w:rsidRPr="00FD176C">
              <w:rPr>
                <w:color w:val="auto"/>
                <w:sz w:val="24"/>
                <w:szCs w:val="24"/>
              </w:rPr>
              <w:t xml:space="preserve"> (</w:t>
            </w:r>
            <w:r w:rsidRPr="00FD176C">
              <w:rPr>
                <w:i/>
                <w:color w:val="auto"/>
                <w:sz w:val="24"/>
                <w:szCs w:val="24"/>
              </w:rPr>
              <w:t>bx</w:t>
            </w:r>
            <w:r w:rsidRPr="00FD176C">
              <w:rPr>
                <w:color w:val="auto"/>
                <w:sz w:val="24"/>
                <w:szCs w:val="24"/>
              </w:rPr>
              <w:t xml:space="preserve"> + </w:t>
            </w:r>
            <w:r w:rsidRPr="00FD176C">
              <w:rPr>
                <w:i/>
                <w:color w:val="auto"/>
                <w:sz w:val="24"/>
                <w:szCs w:val="24"/>
              </w:rPr>
              <w:t>c</w:t>
            </w:r>
            <w:r w:rsidRPr="00FD176C">
              <w:rPr>
                <w:color w:val="auto"/>
                <w:sz w:val="24"/>
                <w:szCs w:val="24"/>
              </w:rPr>
              <w:t xml:space="preserve">) = </w:t>
            </w:r>
            <w:r w:rsidRPr="00FD176C">
              <w:rPr>
                <w:i/>
                <w:color w:val="auto"/>
                <w:sz w:val="24"/>
                <w:szCs w:val="24"/>
              </w:rPr>
              <w:t>d</w:t>
            </w:r>
            <w:r w:rsidRPr="00FD176C">
              <w:rPr>
                <w:color w:val="auto"/>
                <w:sz w:val="24"/>
                <w:szCs w:val="24"/>
              </w:rPr>
              <w:t xml:space="preserve"> и простейшие неравенства вида log </w:t>
            </w:r>
            <w:r w:rsidRPr="00FD176C">
              <w:rPr>
                <w:i/>
                <w:color w:val="auto"/>
                <w:sz w:val="24"/>
                <w:szCs w:val="24"/>
              </w:rPr>
              <w:t>a</w:t>
            </w:r>
            <w:r w:rsidRPr="00FD176C">
              <w:rPr>
                <w:color w:val="auto"/>
                <w:sz w:val="24"/>
                <w:szCs w:val="24"/>
              </w:rPr>
              <w:t xml:space="preserve"> </w:t>
            </w:r>
            <w:r w:rsidRPr="00FD176C">
              <w:rPr>
                <w:i/>
                <w:color w:val="auto"/>
                <w:sz w:val="24"/>
                <w:szCs w:val="24"/>
              </w:rPr>
              <w:t>x</w:t>
            </w:r>
            <w:r w:rsidRPr="00FD176C">
              <w:rPr>
                <w:color w:val="auto"/>
                <w:sz w:val="24"/>
                <w:szCs w:val="24"/>
              </w:rPr>
              <w:t xml:space="preserve"> </w:t>
            </w:r>
          </w:p>
          <w:p w14:paraId="320FDF1A" w14:textId="77777777" w:rsidR="00BB7AD2" w:rsidRPr="00FD176C" w:rsidRDefault="003060A5" w:rsidP="00820EE4">
            <w:pPr>
              <w:spacing w:after="43" w:line="240" w:lineRule="auto"/>
              <w:ind w:right="9" w:firstLine="0"/>
              <w:jc w:val="left"/>
              <w:rPr>
                <w:color w:val="auto"/>
                <w:sz w:val="24"/>
                <w:szCs w:val="24"/>
              </w:rPr>
            </w:pPr>
            <w:r w:rsidRPr="00FD176C">
              <w:rPr>
                <w:color w:val="auto"/>
                <w:sz w:val="24"/>
                <w:szCs w:val="24"/>
              </w:rPr>
              <w:t xml:space="preserve">&lt; </w:t>
            </w:r>
            <w:r w:rsidRPr="00FD176C">
              <w:rPr>
                <w:i/>
                <w:color w:val="auto"/>
                <w:sz w:val="24"/>
                <w:szCs w:val="24"/>
              </w:rPr>
              <w:t>d</w:t>
            </w:r>
            <w:r w:rsidRPr="00FD176C">
              <w:rPr>
                <w:color w:val="auto"/>
                <w:sz w:val="24"/>
                <w:szCs w:val="24"/>
              </w:rPr>
              <w:t xml:space="preserve">; </w:t>
            </w:r>
          </w:p>
          <w:p w14:paraId="25EEC715" w14:textId="77777777" w:rsidR="00BB7AD2" w:rsidRPr="00FD176C" w:rsidRDefault="003060A5" w:rsidP="00B33E6A">
            <w:pPr>
              <w:numPr>
                <w:ilvl w:val="0"/>
                <w:numId w:val="107"/>
              </w:numPr>
              <w:spacing w:after="66" w:line="240" w:lineRule="auto"/>
              <w:ind w:left="0" w:right="9" w:firstLine="0"/>
              <w:rPr>
                <w:color w:val="auto"/>
                <w:sz w:val="24"/>
                <w:szCs w:val="24"/>
              </w:rPr>
            </w:pPr>
            <w:r w:rsidRPr="00FD176C">
              <w:rPr>
                <w:color w:val="auto"/>
                <w:sz w:val="24"/>
                <w:szCs w:val="24"/>
              </w:rPr>
              <w:t xml:space="preserve">решать показательные уравнения, вида </w:t>
            </w:r>
            <w:r w:rsidRPr="00FD176C">
              <w:rPr>
                <w:i/>
                <w:color w:val="auto"/>
                <w:sz w:val="24"/>
                <w:szCs w:val="24"/>
              </w:rPr>
              <w:t>a</w:t>
            </w:r>
            <w:r w:rsidRPr="00FD176C">
              <w:rPr>
                <w:i/>
                <w:color w:val="auto"/>
                <w:sz w:val="24"/>
                <w:szCs w:val="24"/>
                <w:vertAlign w:val="superscript"/>
              </w:rPr>
              <w:t>bx+c</w:t>
            </w:r>
            <w:r w:rsidRPr="00FD176C">
              <w:rPr>
                <w:i/>
                <w:color w:val="auto"/>
                <w:sz w:val="24"/>
                <w:szCs w:val="24"/>
              </w:rPr>
              <w:t>= d</w:t>
            </w:r>
            <w:r w:rsidRPr="00FD176C">
              <w:rPr>
                <w:color w:val="auto"/>
                <w:sz w:val="24"/>
                <w:szCs w:val="24"/>
              </w:rPr>
              <w:t xml:space="preserve">  </w:t>
            </w:r>
          </w:p>
          <w:p w14:paraId="545833EA" w14:textId="77777777" w:rsidR="00BB7AD2" w:rsidRPr="00FD176C" w:rsidRDefault="003060A5" w:rsidP="00820EE4">
            <w:pPr>
              <w:spacing w:after="51" w:line="240" w:lineRule="auto"/>
              <w:ind w:right="9" w:firstLine="0"/>
              <w:jc w:val="left"/>
              <w:rPr>
                <w:color w:val="auto"/>
                <w:sz w:val="24"/>
                <w:szCs w:val="24"/>
              </w:rPr>
            </w:pPr>
            <w:r w:rsidRPr="00FD176C">
              <w:rPr>
                <w:color w:val="auto"/>
                <w:sz w:val="24"/>
                <w:szCs w:val="24"/>
              </w:rPr>
              <w:t xml:space="preserve">(где </w:t>
            </w:r>
            <w:r w:rsidRPr="00FD176C">
              <w:rPr>
                <w:i/>
                <w:color w:val="auto"/>
                <w:sz w:val="24"/>
                <w:szCs w:val="24"/>
              </w:rPr>
              <w:t>d</w:t>
            </w:r>
            <w:r w:rsidRPr="00FD176C">
              <w:rPr>
                <w:color w:val="auto"/>
                <w:sz w:val="24"/>
                <w:szCs w:val="24"/>
              </w:rPr>
              <w:t xml:space="preserve"> можно представить в виде степени с основанием </w:t>
            </w:r>
            <w:r w:rsidRPr="00FD176C">
              <w:rPr>
                <w:i/>
                <w:color w:val="auto"/>
                <w:sz w:val="24"/>
                <w:szCs w:val="24"/>
              </w:rPr>
              <w:t>a</w:t>
            </w:r>
            <w:r w:rsidRPr="00FD176C">
              <w:rPr>
                <w:color w:val="auto"/>
                <w:sz w:val="24"/>
                <w:szCs w:val="24"/>
              </w:rPr>
              <w:t xml:space="preserve">) и простейшие неравенства вида </w:t>
            </w:r>
            <w:r w:rsidRPr="00FD176C">
              <w:rPr>
                <w:i/>
                <w:color w:val="auto"/>
                <w:sz w:val="24"/>
                <w:szCs w:val="24"/>
              </w:rPr>
              <w:t>a</w:t>
            </w:r>
            <w:r w:rsidRPr="00FD176C">
              <w:rPr>
                <w:i/>
                <w:color w:val="auto"/>
                <w:sz w:val="24"/>
                <w:szCs w:val="24"/>
                <w:vertAlign w:val="superscript"/>
              </w:rPr>
              <w:t xml:space="preserve">x </w:t>
            </w:r>
            <w:r w:rsidRPr="00FD176C">
              <w:rPr>
                <w:i/>
                <w:color w:val="auto"/>
                <w:sz w:val="24"/>
                <w:szCs w:val="24"/>
              </w:rPr>
              <w:t>&lt; d</w:t>
            </w:r>
            <w:r w:rsidRPr="00FD176C">
              <w:rPr>
                <w:color w:val="auto"/>
                <w:sz w:val="24"/>
                <w:szCs w:val="24"/>
              </w:rPr>
              <w:t xml:space="preserve">    </w:t>
            </w:r>
          </w:p>
          <w:p w14:paraId="56CC763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(где </w:t>
            </w:r>
            <w:r w:rsidRPr="00FD176C">
              <w:rPr>
                <w:i/>
                <w:color w:val="auto"/>
                <w:sz w:val="24"/>
                <w:szCs w:val="24"/>
              </w:rPr>
              <w:t>d</w:t>
            </w:r>
            <w:r w:rsidRPr="00FD176C">
              <w:rPr>
                <w:color w:val="auto"/>
                <w:sz w:val="24"/>
                <w:szCs w:val="24"/>
              </w:rPr>
              <w:t xml:space="preserve"> можно представить в виде степени с основанием </w:t>
            </w:r>
          </w:p>
          <w:p w14:paraId="7CDF1C00" w14:textId="77777777" w:rsidR="00BB7AD2" w:rsidRPr="00FD176C" w:rsidRDefault="003060A5" w:rsidP="00820EE4">
            <w:pPr>
              <w:spacing w:after="42" w:line="240" w:lineRule="auto"/>
              <w:ind w:right="9" w:firstLine="0"/>
              <w:jc w:val="left"/>
              <w:rPr>
                <w:color w:val="auto"/>
                <w:sz w:val="24"/>
                <w:szCs w:val="24"/>
              </w:rPr>
            </w:pPr>
            <w:r w:rsidRPr="00FD176C">
              <w:rPr>
                <w:i/>
                <w:color w:val="auto"/>
                <w:sz w:val="24"/>
                <w:szCs w:val="24"/>
              </w:rPr>
              <w:t>a</w:t>
            </w:r>
            <w:r w:rsidRPr="00FD176C">
              <w:rPr>
                <w:color w:val="auto"/>
                <w:sz w:val="24"/>
                <w:szCs w:val="24"/>
              </w:rPr>
              <w:t xml:space="preserve">);. </w:t>
            </w:r>
          </w:p>
          <w:p w14:paraId="164222EA" w14:textId="77777777" w:rsidR="00BB7AD2" w:rsidRPr="00FD176C" w:rsidRDefault="003060A5" w:rsidP="00B33E6A">
            <w:pPr>
              <w:numPr>
                <w:ilvl w:val="0"/>
                <w:numId w:val="107"/>
              </w:numPr>
              <w:spacing w:after="0" w:line="240" w:lineRule="auto"/>
              <w:ind w:left="0" w:right="9" w:firstLine="0"/>
              <w:rPr>
                <w:color w:val="auto"/>
                <w:sz w:val="24"/>
                <w:szCs w:val="24"/>
              </w:rPr>
            </w:pPr>
            <w:r w:rsidRPr="00FD176C">
              <w:rPr>
                <w:color w:val="auto"/>
                <w:sz w:val="24"/>
                <w:szCs w:val="24"/>
              </w:rPr>
              <w:t xml:space="preserve">приводить несколько примеров корней простейшего тригонометрического уравнения вида: sin </w:t>
            </w:r>
            <w:r w:rsidRPr="00FD176C">
              <w:rPr>
                <w:i/>
                <w:color w:val="auto"/>
                <w:sz w:val="24"/>
                <w:szCs w:val="24"/>
              </w:rPr>
              <w:t>x</w:t>
            </w:r>
            <w:r w:rsidRPr="00FD176C">
              <w:rPr>
                <w:color w:val="auto"/>
                <w:sz w:val="24"/>
                <w:szCs w:val="24"/>
              </w:rPr>
              <w:t xml:space="preserve"> = </w:t>
            </w:r>
            <w:r w:rsidRPr="00FD176C">
              <w:rPr>
                <w:i/>
                <w:color w:val="auto"/>
                <w:sz w:val="24"/>
                <w:szCs w:val="24"/>
              </w:rPr>
              <w:t xml:space="preserve">a, </w:t>
            </w:r>
            <w:r w:rsidRPr="00FD176C">
              <w:rPr>
                <w:color w:val="auto"/>
                <w:sz w:val="24"/>
                <w:szCs w:val="24"/>
              </w:rPr>
              <w:t xml:space="preserve"> cos </w:t>
            </w:r>
            <w:r w:rsidRPr="00FD176C">
              <w:rPr>
                <w:i/>
                <w:color w:val="auto"/>
                <w:sz w:val="24"/>
                <w:szCs w:val="24"/>
              </w:rPr>
              <w:t>x</w:t>
            </w:r>
            <w:r w:rsidRPr="00FD176C">
              <w:rPr>
                <w:color w:val="auto"/>
                <w:sz w:val="24"/>
                <w:szCs w:val="24"/>
              </w:rPr>
              <w:t xml:space="preserve"> = </w:t>
            </w:r>
            <w:r w:rsidRPr="00FD176C">
              <w:rPr>
                <w:i/>
                <w:color w:val="auto"/>
                <w:sz w:val="24"/>
                <w:szCs w:val="24"/>
              </w:rPr>
              <w:t xml:space="preserve">a, </w:t>
            </w:r>
            <w:r w:rsidRPr="00FD176C">
              <w:rPr>
                <w:color w:val="auto"/>
                <w:sz w:val="24"/>
                <w:szCs w:val="24"/>
              </w:rPr>
              <w:t xml:space="preserve"> tg </w:t>
            </w:r>
            <w:r w:rsidRPr="00FD176C">
              <w:rPr>
                <w:i/>
                <w:color w:val="auto"/>
                <w:sz w:val="24"/>
                <w:szCs w:val="24"/>
              </w:rPr>
              <w:t>x</w:t>
            </w:r>
            <w:r w:rsidRPr="00FD176C">
              <w:rPr>
                <w:color w:val="auto"/>
                <w:sz w:val="24"/>
                <w:szCs w:val="24"/>
              </w:rPr>
              <w:t xml:space="preserve"> = </w:t>
            </w:r>
            <w:r w:rsidRPr="00FD176C">
              <w:rPr>
                <w:i/>
                <w:color w:val="auto"/>
                <w:sz w:val="24"/>
                <w:szCs w:val="24"/>
              </w:rPr>
              <w:t>a,</w:t>
            </w:r>
            <w:r w:rsidRPr="00FD176C">
              <w:rPr>
                <w:color w:val="auto"/>
                <w:sz w:val="24"/>
                <w:szCs w:val="24"/>
              </w:rPr>
              <w:t xml:space="preserve"> ctg </w:t>
            </w:r>
            <w:r w:rsidRPr="00FD176C">
              <w:rPr>
                <w:i/>
                <w:color w:val="auto"/>
                <w:sz w:val="24"/>
                <w:szCs w:val="24"/>
              </w:rPr>
              <w:t>x</w:t>
            </w:r>
            <w:r w:rsidRPr="00FD176C">
              <w:rPr>
                <w:color w:val="auto"/>
                <w:sz w:val="24"/>
                <w:szCs w:val="24"/>
              </w:rPr>
              <w:t xml:space="preserve"> = </w:t>
            </w:r>
            <w:r w:rsidRPr="00FD176C">
              <w:rPr>
                <w:i/>
                <w:color w:val="auto"/>
                <w:sz w:val="24"/>
                <w:szCs w:val="24"/>
              </w:rPr>
              <w:t xml:space="preserve">a, </w:t>
            </w:r>
            <w:r w:rsidRPr="00FD176C">
              <w:rPr>
                <w:color w:val="auto"/>
                <w:sz w:val="24"/>
                <w:szCs w:val="24"/>
              </w:rPr>
              <w:t xml:space="preserve">где </w:t>
            </w:r>
            <w:r w:rsidRPr="00FD176C">
              <w:rPr>
                <w:i/>
                <w:color w:val="auto"/>
                <w:sz w:val="24"/>
                <w:szCs w:val="24"/>
              </w:rPr>
              <w:t>a</w:t>
            </w:r>
            <w:r w:rsidRPr="00FD176C">
              <w:rPr>
                <w:color w:val="auto"/>
                <w:sz w:val="24"/>
                <w:szCs w:val="24"/>
              </w:rPr>
              <w:t xml:space="preserve"> – табличное </w:t>
            </w:r>
          </w:p>
          <w:p w14:paraId="024228A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значение соответствующей тригонометрической функции. </w:t>
            </w:r>
          </w:p>
          <w:p w14:paraId="3F1F3B21"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p w14:paraId="2C2C495E"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В повседневной жизни и при изучении других предметов: </w:t>
            </w:r>
          </w:p>
        </w:tc>
        <w:tc>
          <w:tcPr>
            <w:tcW w:w="4145" w:type="dxa"/>
            <w:tcBorders>
              <w:top w:val="single" w:sz="4" w:space="0" w:color="000000"/>
              <w:left w:val="single" w:sz="4" w:space="0" w:color="000000"/>
              <w:bottom w:val="single" w:sz="4" w:space="0" w:color="000000"/>
              <w:right w:val="single" w:sz="4" w:space="0" w:color="000000"/>
            </w:tcBorders>
          </w:tcPr>
          <w:p w14:paraId="3A07669A" w14:textId="77777777" w:rsidR="00BB7AD2" w:rsidRPr="00FD176C" w:rsidRDefault="003060A5" w:rsidP="00B33E6A">
            <w:pPr>
              <w:numPr>
                <w:ilvl w:val="0"/>
                <w:numId w:val="108"/>
              </w:numPr>
              <w:spacing w:after="58" w:line="240" w:lineRule="auto"/>
              <w:ind w:left="0" w:right="9" w:firstLine="0"/>
              <w:jc w:val="left"/>
              <w:rPr>
                <w:color w:val="auto"/>
                <w:sz w:val="22"/>
              </w:rPr>
            </w:pPr>
            <w:r w:rsidRPr="00FD176C">
              <w:rPr>
                <w:i/>
                <w:color w:val="auto"/>
                <w:sz w:val="22"/>
              </w:rPr>
              <w:t xml:space="preserve">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 </w:t>
            </w:r>
          </w:p>
          <w:p w14:paraId="48F7F86A" w14:textId="77777777" w:rsidR="00BB7AD2" w:rsidRPr="00FD176C" w:rsidRDefault="003060A5" w:rsidP="00B33E6A">
            <w:pPr>
              <w:numPr>
                <w:ilvl w:val="0"/>
                <w:numId w:val="108"/>
              </w:numPr>
              <w:spacing w:after="43" w:line="240" w:lineRule="auto"/>
              <w:ind w:left="0" w:right="9" w:firstLine="0"/>
              <w:jc w:val="left"/>
              <w:rPr>
                <w:color w:val="auto"/>
                <w:sz w:val="22"/>
              </w:rPr>
            </w:pPr>
            <w:r w:rsidRPr="00FD176C">
              <w:rPr>
                <w:i/>
                <w:color w:val="auto"/>
                <w:sz w:val="22"/>
              </w:rPr>
              <w:t xml:space="preserve">использовать методы решения уравнений: приведение к виду «произведение равно нулю» или «частное равно нулю», замена переменных; </w:t>
            </w:r>
          </w:p>
          <w:p w14:paraId="6C01C582" w14:textId="77777777" w:rsidR="00BB7AD2" w:rsidRPr="00FD176C" w:rsidRDefault="003060A5" w:rsidP="00B33E6A">
            <w:pPr>
              <w:numPr>
                <w:ilvl w:val="0"/>
                <w:numId w:val="108"/>
              </w:numPr>
              <w:spacing w:after="20" w:line="240" w:lineRule="auto"/>
              <w:ind w:left="0" w:right="9" w:firstLine="0"/>
              <w:jc w:val="left"/>
              <w:rPr>
                <w:color w:val="auto"/>
                <w:sz w:val="22"/>
              </w:rPr>
            </w:pPr>
            <w:r w:rsidRPr="00FD176C">
              <w:rPr>
                <w:i/>
                <w:color w:val="auto"/>
                <w:sz w:val="22"/>
              </w:rPr>
              <w:t xml:space="preserve">использовать метод интервалов для решения неравенств; </w:t>
            </w:r>
          </w:p>
          <w:p w14:paraId="1B03059D" w14:textId="77777777" w:rsidR="00BB7AD2" w:rsidRPr="00FD176C" w:rsidRDefault="003060A5" w:rsidP="00B33E6A">
            <w:pPr>
              <w:numPr>
                <w:ilvl w:val="0"/>
                <w:numId w:val="108"/>
              </w:numPr>
              <w:spacing w:after="42" w:line="240" w:lineRule="auto"/>
              <w:ind w:left="0" w:right="9" w:firstLine="0"/>
              <w:jc w:val="left"/>
              <w:rPr>
                <w:color w:val="auto"/>
                <w:sz w:val="22"/>
              </w:rPr>
            </w:pPr>
            <w:r w:rsidRPr="00FD176C">
              <w:rPr>
                <w:i/>
                <w:color w:val="auto"/>
                <w:sz w:val="22"/>
              </w:rPr>
              <w:t xml:space="preserve">использовать графический метод для приближенного решения уравнений и неравенств; </w:t>
            </w:r>
          </w:p>
          <w:p w14:paraId="5DFB1566" w14:textId="77777777" w:rsidR="00BB7AD2" w:rsidRPr="00FD176C" w:rsidRDefault="003060A5" w:rsidP="00B33E6A">
            <w:pPr>
              <w:numPr>
                <w:ilvl w:val="0"/>
                <w:numId w:val="108"/>
              </w:numPr>
              <w:spacing w:after="54" w:line="240" w:lineRule="auto"/>
              <w:ind w:left="0" w:right="9" w:firstLine="0"/>
              <w:jc w:val="left"/>
              <w:rPr>
                <w:color w:val="auto"/>
                <w:sz w:val="22"/>
              </w:rPr>
            </w:pPr>
            <w:r w:rsidRPr="00FD176C">
              <w:rPr>
                <w:i/>
                <w:color w:val="auto"/>
                <w:sz w:val="22"/>
              </w:rPr>
              <w:t xml:space="preserve">изображать на тригонометрической окружности множество решений простейших тригонометрических уравнений и неравенств; </w:t>
            </w:r>
          </w:p>
          <w:p w14:paraId="0470E132" w14:textId="77777777" w:rsidR="00BB7AD2" w:rsidRPr="00FD176C" w:rsidRDefault="003060A5" w:rsidP="00B33E6A">
            <w:pPr>
              <w:numPr>
                <w:ilvl w:val="0"/>
                <w:numId w:val="108"/>
              </w:numPr>
              <w:spacing w:after="0" w:line="240" w:lineRule="auto"/>
              <w:ind w:left="0" w:right="9" w:firstLine="0"/>
              <w:jc w:val="left"/>
              <w:rPr>
                <w:color w:val="auto"/>
                <w:sz w:val="22"/>
              </w:rPr>
            </w:pPr>
            <w:r w:rsidRPr="00FD176C">
              <w:rPr>
                <w:i/>
                <w:color w:val="auto"/>
                <w:sz w:val="22"/>
              </w:rPr>
              <w:t xml:space="preserve">выполнять отбор корней уравнений или решений неравенств в соответствии с дополнительными условиями и ограничениями. </w:t>
            </w:r>
          </w:p>
          <w:p w14:paraId="797BE74B" w14:textId="77777777" w:rsidR="00BB7AD2" w:rsidRPr="00FD176C" w:rsidRDefault="003060A5" w:rsidP="00820EE4">
            <w:pPr>
              <w:spacing w:after="0" w:line="240" w:lineRule="auto"/>
              <w:ind w:right="9" w:firstLine="0"/>
              <w:jc w:val="left"/>
              <w:rPr>
                <w:color w:val="auto"/>
                <w:sz w:val="22"/>
              </w:rPr>
            </w:pPr>
            <w:r w:rsidRPr="00FD176C">
              <w:rPr>
                <w:i/>
                <w:color w:val="auto"/>
                <w:sz w:val="22"/>
              </w:rPr>
              <w:t xml:space="preserve"> </w:t>
            </w:r>
          </w:p>
          <w:p w14:paraId="216527ED" w14:textId="77777777" w:rsidR="00BB7AD2" w:rsidRPr="00FD176C" w:rsidRDefault="003060A5" w:rsidP="00820EE4">
            <w:pPr>
              <w:spacing w:after="20" w:line="240" w:lineRule="auto"/>
              <w:ind w:right="9" w:firstLine="0"/>
              <w:jc w:val="left"/>
              <w:rPr>
                <w:color w:val="auto"/>
                <w:sz w:val="22"/>
              </w:rPr>
            </w:pPr>
            <w:r w:rsidRPr="00FD176C">
              <w:rPr>
                <w:i/>
                <w:color w:val="auto"/>
                <w:sz w:val="22"/>
              </w:rPr>
              <w:t xml:space="preserve">В повседневной жизни и при изучении других учебных предметов: </w:t>
            </w:r>
          </w:p>
          <w:p w14:paraId="40B9765B" w14:textId="77777777" w:rsidR="00BB7AD2" w:rsidRPr="00FD176C" w:rsidRDefault="003060A5" w:rsidP="00B33E6A">
            <w:pPr>
              <w:numPr>
                <w:ilvl w:val="0"/>
                <w:numId w:val="108"/>
              </w:numPr>
              <w:spacing w:after="51" w:line="240" w:lineRule="auto"/>
              <w:ind w:left="0" w:right="9" w:firstLine="0"/>
              <w:jc w:val="left"/>
              <w:rPr>
                <w:color w:val="auto"/>
                <w:sz w:val="22"/>
              </w:rPr>
            </w:pPr>
            <w:r w:rsidRPr="00FD176C">
              <w:rPr>
                <w:i/>
                <w:color w:val="auto"/>
                <w:sz w:val="22"/>
              </w:rPr>
              <w:t xml:space="preserve">составлять и решать уравнения, системы уравнений и неравенства при решении задач других учебных предметов; </w:t>
            </w:r>
          </w:p>
          <w:p w14:paraId="25FE50EF" w14:textId="77777777" w:rsidR="00BB7AD2" w:rsidRPr="00FD176C" w:rsidRDefault="003060A5" w:rsidP="00B33E6A">
            <w:pPr>
              <w:numPr>
                <w:ilvl w:val="0"/>
                <w:numId w:val="108"/>
              </w:numPr>
              <w:spacing w:after="0" w:line="240" w:lineRule="auto"/>
              <w:ind w:left="0" w:right="9" w:firstLine="0"/>
              <w:jc w:val="left"/>
              <w:rPr>
                <w:color w:val="auto"/>
                <w:sz w:val="22"/>
              </w:rPr>
            </w:pPr>
            <w:r w:rsidRPr="00FD176C">
              <w:rPr>
                <w:i/>
                <w:color w:val="auto"/>
                <w:sz w:val="22"/>
              </w:rPr>
              <w:t xml:space="preserve">использовать уравнения и неравенства для построения и </w:t>
            </w:r>
          </w:p>
        </w:tc>
        <w:tc>
          <w:tcPr>
            <w:tcW w:w="3401" w:type="dxa"/>
            <w:tcBorders>
              <w:top w:val="single" w:sz="4" w:space="0" w:color="000000"/>
              <w:left w:val="single" w:sz="4" w:space="0" w:color="000000"/>
              <w:bottom w:val="single" w:sz="4" w:space="0" w:color="000000"/>
              <w:right w:val="single" w:sz="4" w:space="0" w:color="000000"/>
            </w:tcBorders>
          </w:tcPr>
          <w:p w14:paraId="2873AC6E" w14:textId="77777777" w:rsidR="00BB7AD2" w:rsidRPr="00FD176C" w:rsidRDefault="003060A5" w:rsidP="00B33E6A">
            <w:pPr>
              <w:numPr>
                <w:ilvl w:val="0"/>
                <w:numId w:val="109"/>
              </w:numPr>
              <w:spacing w:after="61" w:line="240" w:lineRule="auto"/>
              <w:ind w:left="0" w:right="9" w:firstLine="0"/>
              <w:jc w:val="left"/>
              <w:rPr>
                <w:color w:val="auto"/>
                <w:sz w:val="24"/>
                <w:szCs w:val="24"/>
              </w:rPr>
            </w:pPr>
            <w:r w:rsidRPr="00FD176C">
              <w:rPr>
                <w:color w:val="auto"/>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r w:rsidRPr="00FD176C">
              <w:rPr>
                <w:i/>
                <w:color w:val="auto"/>
                <w:sz w:val="24"/>
                <w:szCs w:val="24"/>
              </w:rPr>
              <w:t xml:space="preserve"> </w:t>
            </w:r>
          </w:p>
          <w:p w14:paraId="78AAB600" w14:textId="77777777" w:rsidR="00BB7AD2" w:rsidRPr="00FD176C" w:rsidRDefault="003060A5" w:rsidP="00B33E6A">
            <w:pPr>
              <w:numPr>
                <w:ilvl w:val="0"/>
                <w:numId w:val="109"/>
              </w:numPr>
              <w:spacing w:after="44" w:line="240" w:lineRule="auto"/>
              <w:ind w:left="0" w:right="9" w:firstLine="0"/>
              <w:jc w:val="left"/>
              <w:rPr>
                <w:color w:val="auto"/>
                <w:sz w:val="24"/>
                <w:szCs w:val="24"/>
              </w:rPr>
            </w:pPr>
            <w:r w:rsidRPr="00FD176C">
              <w:rPr>
                <w:color w:val="auto"/>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r w:rsidRPr="00FD176C">
              <w:rPr>
                <w:i/>
                <w:color w:val="auto"/>
                <w:sz w:val="24"/>
                <w:szCs w:val="24"/>
              </w:rPr>
              <w:t xml:space="preserve"> </w:t>
            </w:r>
          </w:p>
          <w:p w14:paraId="48150720" w14:textId="77777777" w:rsidR="00BB7AD2" w:rsidRPr="00FD176C" w:rsidRDefault="003060A5" w:rsidP="00B33E6A">
            <w:pPr>
              <w:numPr>
                <w:ilvl w:val="0"/>
                <w:numId w:val="109"/>
              </w:numPr>
              <w:spacing w:after="61" w:line="240" w:lineRule="auto"/>
              <w:ind w:left="0" w:right="9" w:firstLine="0"/>
              <w:jc w:val="left"/>
              <w:rPr>
                <w:color w:val="auto"/>
                <w:sz w:val="24"/>
                <w:szCs w:val="24"/>
              </w:rPr>
            </w:pPr>
            <w:r w:rsidRPr="00FD176C">
              <w:rPr>
                <w:color w:val="auto"/>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Pr="00FD176C">
              <w:rPr>
                <w:i/>
                <w:color w:val="auto"/>
                <w:sz w:val="24"/>
                <w:szCs w:val="24"/>
              </w:rPr>
              <w:t xml:space="preserve"> </w:t>
            </w:r>
          </w:p>
          <w:p w14:paraId="69BF2A78" w14:textId="77777777" w:rsidR="00BB7AD2" w:rsidRPr="00FD176C" w:rsidRDefault="003060A5" w:rsidP="00B33E6A">
            <w:pPr>
              <w:numPr>
                <w:ilvl w:val="0"/>
                <w:numId w:val="109"/>
              </w:numPr>
              <w:spacing w:after="20" w:line="240" w:lineRule="auto"/>
              <w:ind w:left="0" w:right="9" w:firstLine="0"/>
              <w:jc w:val="left"/>
              <w:rPr>
                <w:color w:val="auto"/>
                <w:sz w:val="24"/>
                <w:szCs w:val="24"/>
              </w:rPr>
            </w:pPr>
            <w:r w:rsidRPr="00FD176C">
              <w:rPr>
                <w:color w:val="auto"/>
                <w:sz w:val="24"/>
                <w:szCs w:val="24"/>
              </w:rPr>
              <w:t>применять теорему Безу к решению уравнений;</w:t>
            </w:r>
            <w:r w:rsidRPr="00FD176C">
              <w:rPr>
                <w:i/>
                <w:color w:val="auto"/>
                <w:sz w:val="24"/>
                <w:szCs w:val="24"/>
              </w:rPr>
              <w:t xml:space="preserve"> </w:t>
            </w:r>
          </w:p>
          <w:p w14:paraId="65CD213F" w14:textId="77777777" w:rsidR="00BB7AD2" w:rsidRPr="00FD176C" w:rsidRDefault="003060A5" w:rsidP="00B33E6A">
            <w:pPr>
              <w:numPr>
                <w:ilvl w:val="0"/>
                <w:numId w:val="109"/>
              </w:numPr>
              <w:spacing w:after="52" w:line="240" w:lineRule="auto"/>
              <w:ind w:left="0" w:right="9" w:firstLine="0"/>
              <w:jc w:val="left"/>
              <w:rPr>
                <w:color w:val="auto"/>
                <w:sz w:val="24"/>
                <w:szCs w:val="24"/>
              </w:rPr>
            </w:pPr>
            <w:r w:rsidRPr="00FD176C">
              <w:rPr>
                <w:color w:val="auto"/>
                <w:sz w:val="24"/>
                <w:szCs w:val="24"/>
              </w:rPr>
              <w:t>применять теорему Виета для решения некоторых уравнений степени выше второй;</w:t>
            </w:r>
            <w:r w:rsidRPr="00FD176C">
              <w:rPr>
                <w:i/>
                <w:color w:val="auto"/>
                <w:sz w:val="24"/>
                <w:szCs w:val="24"/>
              </w:rPr>
              <w:t xml:space="preserve"> </w:t>
            </w:r>
          </w:p>
          <w:p w14:paraId="09815E0F" w14:textId="77777777" w:rsidR="00BB7AD2" w:rsidRPr="00FD176C" w:rsidRDefault="003060A5" w:rsidP="00B33E6A">
            <w:pPr>
              <w:numPr>
                <w:ilvl w:val="0"/>
                <w:numId w:val="109"/>
              </w:numPr>
              <w:spacing w:after="0" w:line="240" w:lineRule="auto"/>
              <w:ind w:left="0" w:right="9" w:firstLine="0"/>
              <w:jc w:val="left"/>
              <w:rPr>
                <w:color w:val="auto"/>
                <w:sz w:val="24"/>
                <w:szCs w:val="24"/>
              </w:rPr>
            </w:pPr>
            <w:r w:rsidRPr="00FD176C">
              <w:rPr>
                <w:color w:val="auto"/>
                <w:sz w:val="24"/>
                <w:szCs w:val="24"/>
              </w:rPr>
              <w:t xml:space="preserve">понимать смысл теорем о равносильных и неравносильных </w:t>
            </w:r>
          </w:p>
        </w:tc>
        <w:tc>
          <w:tcPr>
            <w:tcW w:w="3545" w:type="dxa"/>
            <w:tcBorders>
              <w:top w:val="single" w:sz="4" w:space="0" w:color="000000"/>
              <w:left w:val="single" w:sz="4" w:space="0" w:color="000000"/>
              <w:bottom w:val="single" w:sz="4" w:space="0" w:color="000000"/>
              <w:right w:val="single" w:sz="4" w:space="0" w:color="000000"/>
            </w:tcBorders>
          </w:tcPr>
          <w:p w14:paraId="430215B4" w14:textId="77777777" w:rsidR="00BB7AD2" w:rsidRPr="00FD176C" w:rsidRDefault="003060A5" w:rsidP="00B33E6A">
            <w:pPr>
              <w:numPr>
                <w:ilvl w:val="0"/>
                <w:numId w:val="110"/>
              </w:numPr>
              <w:spacing w:after="30" w:line="240" w:lineRule="auto"/>
              <w:ind w:left="0" w:right="9" w:firstLine="0"/>
              <w:jc w:val="left"/>
              <w:rPr>
                <w:color w:val="auto"/>
                <w:sz w:val="24"/>
                <w:szCs w:val="24"/>
              </w:rPr>
            </w:pPr>
            <w:r w:rsidRPr="00FD176C">
              <w:rPr>
                <w:i/>
                <w:color w:val="auto"/>
                <w:sz w:val="24"/>
                <w:szCs w:val="24"/>
              </w:rPr>
              <w:t xml:space="preserve">Достижение результатов раздела II; </w:t>
            </w:r>
          </w:p>
          <w:p w14:paraId="42077355" w14:textId="77777777" w:rsidR="00BB7AD2" w:rsidRPr="00FD176C" w:rsidRDefault="003060A5" w:rsidP="00B33E6A">
            <w:pPr>
              <w:numPr>
                <w:ilvl w:val="0"/>
                <w:numId w:val="110"/>
              </w:numPr>
              <w:spacing w:after="0" w:line="240" w:lineRule="auto"/>
              <w:ind w:left="0" w:right="9" w:firstLine="0"/>
              <w:jc w:val="left"/>
              <w:rPr>
                <w:color w:val="auto"/>
                <w:sz w:val="24"/>
                <w:szCs w:val="24"/>
              </w:rPr>
            </w:pPr>
            <w:r w:rsidRPr="00FD176C">
              <w:rPr>
                <w:i/>
                <w:color w:val="auto"/>
                <w:sz w:val="24"/>
                <w:szCs w:val="24"/>
              </w:rPr>
              <w:t xml:space="preserve">свободно определять тип и выбирать метод решения показательных и логарифмических уравнений и неравенств, </w:t>
            </w:r>
          </w:p>
          <w:p w14:paraId="32E04EA9" w14:textId="77777777" w:rsidR="00BB7AD2" w:rsidRPr="00FD176C" w:rsidRDefault="003060A5" w:rsidP="00820EE4">
            <w:pPr>
              <w:spacing w:after="56" w:line="240" w:lineRule="auto"/>
              <w:ind w:right="9" w:firstLine="0"/>
              <w:jc w:val="left"/>
              <w:rPr>
                <w:color w:val="auto"/>
                <w:sz w:val="24"/>
                <w:szCs w:val="24"/>
              </w:rPr>
            </w:pPr>
            <w:r w:rsidRPr="00FD176C">
              <w:rPr>
                <w:i/>
                <w:color w:val="auto"/>
                <w:sz w:val="24"/>
                <w:szCs w:val="24"/>
              </w:rPr>
              <w:t xml:space="preserve">иррациональных уравнений и неравенств, тригонометрических уравнений и неравенств, их систем; </w:t>
            </w:r>
          </w:p>
          <w:p w14:paraId="62366782" w14:textId="77777777" w:rsidR="00BB7AD2" w:rsidRPr="00FD176C" w:rsidRDefault="003060A5" w:rsidP="00B33E6A">
            <w:pPr>
              <w:numPr>
                <w:ilvl w:val="0"/>
                <w:numId w:val="110"/>
              </w:numPr>
              <w:spacing w:after="22" w:line="240" w:lineRule="auto"/>
              <w:ind w:left="0" w:right="9" w:firstLine="0"/>
              <w:jc w:val="left"/>
              <w:rPr>
                <w:color w:val="auto"/>
                <w:sz w:val="24"/>
                <w:szCs w:val="24"/>
              </w:rPr>
            </w:pPr>
            <w:r w:rsidRPr="00FD176C">
              <w:rPr>
                <w:i/>
                <w:color w:val="auto"/>
                <w:sz w:val="24"/>
                <w:szCs w:val="24"/>
              </w:rPr>
              <w:t xml:space="preserve">свободно решать системы линейных уравнений;  </w:t>
            </w:r>
          </w:p>
          <w:p w14:paraId="5C2DD651" w14:textId="77777777" w:rsidR="00BB7AD2" w:rsidRPr="00FD176C" w:rsidRDefault="003060A5" w:rsidP="00B33E6A">
            <w:pPr>
              <w:numPr>
                <w:ilvl w:val="0"/>
                <w:numId w:val="110"/>
              </w:numPr>
              <w:spacing w:after="43" w:line="240" w:lineRule="auto"/>
              <w:ind w:left="0" w:right="9" w:firstLine="0"/>
              <w:jc w:val="left"/>
              <w:rPr>
                <w:color w:val="auto"/>
                <w:sz w:val="24"/>
                <w:szCs w:val="24"/>
              </w:rPr>
            </w:pPr>
            <w:r w:rsidRPr="00FD176C">
              <w:rPr>
                <w:i/>
                <w:color w:val="auto"/>
                <w:sz w:val="24"/>
                <w:szCs w:val="24"/>
              </w:rPr>
              <w:t xml:space="preserve">решать основные типы уравнений и неравенств с параметрами; </w:t>
            </w:r>
          </w:p>
          <w:p w14:paraId="6583D770" w14:textId="77777777" w:rsidR="00BB7AD2" w:rsidRPr="00FD176C" w:rsidRDefault="003060A5" w:rsidP="00B33E6A">
            <w:pPr>
              <w:numPr>
                <w:ilvl w:val="0"/>
                <w:numId w:val="110"/>
              </w:numPr>
              <w:spacing w:after="20" w:line="240" w:lineRule="auto"/>
              <w:ind w:left="0" w:right="9" w:firstLine="0"/>
              <w:jc w:val="left"/>
              <w:rPr>
                <w:color w:val="auto"/>
                <w:sz w:val="24"/>
                <w:szCs w:val="24"/>
              </w:rPr>
            </w:pPr>
            <w:r w:rsidRPr="00FD176C">
              <w:rPr>
                <w:i/>
                <w:color w:val="auto"/>
                <w:sz w:val="24"/>
                <w:szCs w:val="24"/>
              </w:rPr>
              <w:t xml:space="preserve">применять при решении задач неравенства Коши — Буняковского, Бернулли; </w:t>
            </w:r>
          </w:p>
          <w:p w14:paraId="0DECC0C0" w14:textId="77777777" w:rsidR="00BB7AD2" w:rsidRPr="00FD176C" w:rsidRDefault="003060A5" w:rsidP="00B33E6A">
            <w:pPr>
              <w:numPr>
                <w:ilvl w:val="0"/>
                <w:numId w:val="110"/>
              </w:numPr>
              <w:spacing w:after="43" w:line="240" w:lineRule="auto"/>
              <w:ind w:left="0" w:right="9" w:firstLine="0"/>
              <w:jc w:val="left"/>
              <w:rPr>
                <w:color w:val="auto"/>
                <w:sz w:val="24"/>
                <w:szCs w:val="24"/>
              </w:rPr>
            </w:pPr>
            <w:r w:rsidRPr="00FD176C">
              <w:rPr>
                <w:i/>
                <w:color w:val="auto"/>
                <w:sz w:val="24"/>
                <w:szCs w:val="24"/>
              </w:rPr>
              <w:t xml:space="preserve">иметь представление о неравенствах между </w:t>
            </w:r>
          </w:p>
          <w:p w14:paraId="4EAB5027"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средними степенными </w:t>
            </w:r>
          </w:p>
          <w:p w14:paraId="1D2ED02C"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p w14:paraId="27F4DFF5"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tc>
      </w:tr>
      <w:tr w:rsidR="00BB7AD2" w:rsidRPr="00FD176C" w14:paraId="35BEA1D6" w14:textId="77777777">
        <w:tblPrEx>
          <w:tblCellMar>
            <w:top w:w="57" w:type="dxa"/>
            <w:right w:w="77" w:type="dxa"/>
          </w:tblCellMar>
        </w:tblPrEx>
        <w:trPr>
          <w:trHeight w:val="10068"/>
        </w:trPr>
        <w:tc>
          <w:tcPr>
            <w:tcW w:w="1527" w:type="dxa"/>
            <w:tcBorders>
              <w:top w:val="single" w:sz="4" w:space="0" w:color="000000"/>
              <w:left w:val="single" w:sz="4" w:space="0" w:color="000000"/>
              <w:bottom w:val="single" w:sz="4" w:space="0" w:color="000000"/>
              <w:right w:val="single" w:sz="4" w:space="0" w:color="000000"/>
            </w:tcBorders>
          </w:tcPr>
          <w:p w14:paraId="198E8126" w14:textId="77777777" w:rsidR="00BB7AD2" w:rsidRPr="00FD176C" w:rsidRDefault="00BB7AD2" w:rsidP="00820EE4">
            <w:pPr>
              <w:spacing w:after="160" w:line="240" w:lineRule="auto"/>
              <w:ind w:right="9" w:firstLine="0"/>
              <w:jc w:val="left"/>
              <w:rPr>
                <w:color w:val="auto"/>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AFD4E0C" w14:textId="77777777" w:rsidR="00BB7AD2" w:rsidRPr="00FD176C" w:rsidRDefault="003060A5" w:rsidP="00820EE4">
            <w:pPr>
              <w:spacing w:after="0" w:line="240" w:lineRule="auto"/>
              <w:ind w:right="9" w:firstLine="0"/>
              <w:jc w:val="left"/>
              <w:rPr>
                <w:color w:val="auto"/>
                <w:sz w:val="24"/>
                <w:szCs w:val="24"/>
              </w:rPr>
            </w:pP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color w:val="auto"/>
                <w:sz w:val="24"/>
                <w:szCs w:val="24"/>
              </w:rPr>
              <w:t>составлять и решать уравнения и системы уравнений при решении несложных практических задач</w:t>
            </w:r>
            <w:r w:rsidRPr="00FD176C">
              <w:rPr>
                <w:i/>
                <w:color w:val="auto"/>
                <w:sz w:val="24"/>
                <w:szCs w:val="24"/>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32A7E186" w14:textId="77777777" w:rsidR="00BB7AD2" w:rsidRPr="00FD176C" w:rsidRDefault="003060A5" w:rsidP="00820EE4">
            <w:pPr>
              <w:spacing w:after="51" w:line="240" w:lineRule="auto"/>
              <w:ind w:right="9" w:firstLine="0"/>
              <w:jc w:val="left"/>
              <w:rPr>
                <w:color w:val="auto"/>
                <w:sz w:val="24"/>
                <w:szCs w:val="24"/>
              </w:rPr>
            </w:pPr>
            <w:r w:rsidRPr="00FD176C">
              <w:rPr>
                <w:i/>
                <w:color w:val="auto"/>
                <w:sz w:val="24"/>
                <w:szCs w:val="24"/>
              </w:rPr>
              <w:t xml:space="preserve">исследования простейших математических моделей реальных ситуаций или прикладных задач; </w:t>
            </w:r>
          </w:p>
          <w:p w14:paraId="6D83B03D" w14:textId="77777777" w:rsidR="00BB7AD2" w:rsidRPr="00FD176C" w:rsidRDefault="003060A5" w:rsidP="00820EE4">
            <w:pPr>
              <w:spacing w:after="0" w:line="240" w:lineRule="auto"/>
              <w:ind w:right="9" w:firstLine="0"/>
              <w:jc w:val="left"/>
              <w:rPr>
                <w:color w:val="auto"/>
                <w:sz w:val="24"/>
                <w:szCs w:val="24"/>
              </w:rPr>
            </w:pP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 </w:t>
            </w:r>
          </w:p>
        </w:tc>
        <w:tc>
          <w:tcPr>
            <w:tcW w:w="3401" w:type="dxa"/>
            <w:tcBorders>
              <w:top w:val="single" w:sz="4" w:space="0" w:color="000000"/>
              <w:left w:val="single" w:sz="4" w:space="0" w:color="000000"/>
              <w:bottom w:val="single" w:sz="4" w:space="0" w:color="000000"/>
              <w:right w:val="single" w:sz="4" w:space="0" w:color="000000"/>
            </w:tcBorders>
          </w:tcPr>
          <w:p w14:paraId="700CF6D7" w14:textId="77777777" w:rsidR="00BB7AD2" w:rsidRPr="00FD176C" w:rsidRDefault="003060A5" w:rsidP="00820EE4">
            <w:pPr>
              <w:spacing w:after="44" w:line="240" w:lineRule="auto"/>
              <w:ind w:right="9" w:firstLine="0"/>
              <w:jc w:val="left"/>
              <w:rPr>
                <w:color w:val="auto"/>
                <w:sz w:val="22"/>
              </w:rPr>
            </w:pPr>
            <w:r w:rsidRPr="00FD176C">
              <w:rPr>
                <w:color w:val="auto"/>
                <w:sz w:val="22"/>
              </w:rPr>
              <w:t>преобразованиях уравнений и уметь их доказывать;</w:t>
            </w:r>
            <w:r w:rsidRPr="00FD176C">
              <w:rPr>
                <w:i/>
                <w:color w:val="auto"/>
                <w:sz w:val="22"/>
              </w:rPr>
              <w:t xml:space="preserve"> </w:t>
            </w:r>
          </w:p>
          <w:p w14:paraId="3C66787D" w14:textId="77777777" w:rsidR="00BB7AD2" w:rsidRPr="00FD176C" w:rsidRDefault="003060A5" w:rsidP="00B33E6A">
            <w:pPr>
              <w:numPr>
                <w:ilvl w:val="0"/>
                <w:numId w:val="111"/>
              </w:numPr>
              <w:spacing w:after="43" w:line="240" w:lineRule="auto"/>
              <w:ind w:left="0" w:right="9" w:firstLine="0"/>
              <w:jc w:val="left"/>
              <w:rPr>
                <w:color w:val="auto"/>
                <w:sz w:val="22"/>
              </w:rPr>
            </w:pPr>
            <w:r w:rsidRPr="00FD176C">
              <w:rPr>
                <w:color w:val="auto"/>
                <w:sz w:val="22"/>
              </w:rPr>
              <w:t>владеть методами решения уравнений, неравенств и их систем, уметь выбирать метод решения и обосновывать свой выбор;</w:t>
            </w:r>
            <w:r w:rsidRPr="00FD176C">
              <w:rPr>
                <w:i/>
                <w:color w:val="auto"/>
                <w:sz w:val="22"/>
              </w:rPr>
              <w:t xml:space="preserve"> </w:t>
            </w:r>
          </w:p>
          <w:p w14:paraId="422919EB" w14:textId="77777777" w:rsidR="00BB7AD2" w:rsidRPr="00FD176C" w:rsidRDefault="003060A5" w:rsidP="00B33E6A">
            <w:pPr>
              <w:numPr>
                <w:ilvl w:val="0"/>
                <w:numId w:val="111"/>
              </w:numPr>
              <w:spacing w:after="51" w:line="240" w:lineRule="auto"/>
              <w:ind w:left="0" w:right="9" w:firstLine="0"/>
              <w:jc w:val="left"/>
              <w:rPr>
                <w:color w:val="auto"/>
                <w:sz w:val="22"/>
              </w:rPr>
            </w:pPr>
            <w:r w:rsidRPr="00FD176C">
              <w:rPr>
                <w:color w:val="auto"/>
                <w:sz w:val="22"/>
              </w:rPr>
              <w:t>использовать метод интервалов для решения неравенств, в том числе дробно-рациональных и включающих в себя иррациональные выражения;</w:t>
            </w:r>
            <w:r w:rsidRPr="00FD176C">
              <w:rPr>
                <w:i/>
                <w:color w:val="auto"/>
                <w:sz w:val="22"/>
              </w:rPr>
              <w:t xml:space="preserve"> </w:t>
            </w:r>
          </w:p>
          <w:p w14:paraId="3DD4234A" w14:textId="77777777" w:rsidR="00BB7AD2" w:rsidRPr="00FD176C" w:rsidRDefault="003060A5" w:rsidP="00B33E6A">
            <w:pPr>
              <w:numPr>
                <w:ilvl w:val="0"/>
                <w:numId w:val="111"/>
              </w:numPr>
              <w:spacing w:after="55" w:line="240" w:lineRule="auto"/>
              <w:ind w:left="0" w:right="9" w:firstLine="0"/>
              <w:jc w:val="left"/>
              <w:rPr>
                <w:color w:val="auto"/>
                <w:sz w:val="22"/>
              </w:rPr>
            </w:pPr>
            <w:r w:rsidRPr="00FD176C">
              <w:rPr>
                <w:color w:val="auto"/>
                <w:sz w:val="22"/>
              </w:rPr>
              <w:t>решать алгебраические уравнения и неравенства и их системы с параметрами алгебраическим и графическим методами;</w:t>
            </w:r>
            <w:r w:rsidRPr="00FD176C">
              <w:rPr>
                <w:i/>
                <w:color w:val="auto"/>
                <w:sz w:val="22"/>
              </w:rPr>
              <w:t xml:space="preserve"> </w:t>
            </w:r>
          </w:p>
          <w:p w14:paraId="0E5A9C56" w14:textId="77777777" w:rsidR="00BB7AD2" w:rsidRPr="00FD176C" w:rsidRDefault="003060A5" w:rsidP="00B33E6A">
            <w:pPr>
              <w:numPr>
                <w:ilvl w:val="0"/>
                <w:numId w:val="111"/>
              </w:numPr>
              <w:spacing w:after="19" w:line="240" w:lineRule="auto"/>
              <w:ind w:left="0" w:right="9" w:firstLine="0"/>
              <w:jc w:val="left"/>
              <w:rPr>
                <w:color w:val="auto"/>
                <w:sz w:val="22"/>
              </w:rPr>
            </w:pPr>
            <w:r w:rsidRPr="00FD176C">
              <w:rPr>
                <w:color w:val="auto"/>
                <w:sz w:val="22"/>
              </w:rPr>
              <w:t>владеть разными методами доказательства неравенств;</w:t>
            </w:r>
            <w:r w:rsidRPr="00FD176C">
              <w:rPr>
                <w:i/>
                <w:color w:val="auto"/>
                <w:sz w:val="22"/>
              </w:rPr>
              <w:t xml:space="preserve"> </w:t>
            </w:r>
          </w:p>
          <w:p w14:paraId="452C4989" w14:textId="77777777" w:rsidR="00BB7AD2" w:rsidRPr="00FD176C" w:rsidRDefault="003060A5" w:rsidP="00B33E6A">
            <w:pPr>
              <w:numPr>
                <w:ilvl w:val="0"/>
                <w:numId w:val="111"/>
              </w:numPr>
              <w:spacing w:after="22" w:line="240" w:lineRule="auto"/>
              <w:ind w:left="0" w:right="9" w:firstLine="0"/>
              <w:jc w:val="left"/>
              <w:rPr>
                <w:color w:val="auto"/>
                <w:sz w:val="22"/>
              </w:rPr>
            </w:pPr>
            <w:r w:rsidRPr="00FD176C">
              <w:rPr>
                <w:color w:val="auto"/>
                <w:sz w:val="22"/>
              </w:rPr>
              <w:t>решать уравнения в целых числах;</w:t>
            </w:r>
            <w:r w:rsidRPr="00FD176C">
              <w:rPr>
                <w:i/>
                <w:color w:val="auto"/>
                <w:sz w:val="22"/>
              </w:rPr>
              <w:t xml:space="preserve"> </w:t>
            </w:r>
          </w:p>
          <w:p w14:paraId="4F0DF2BF" w14:textId="77777777" w:rsidR="00BB7AD2" w:rsidRPr="00FD176C" w:rsidRDefault="003060A5" w:rsidP="00B33E6A">
            <w:pPr>
              <w:numPr>
                <w:ilvl w:val="0"/>
                <w:numId w:val="111"/>
              </w:numPr>
              <w:spacing w:after="55" w:line="240" w:lineRule="auto"/>
              <w:ind w:left="0" w:right="9" w:firstLine="0"/>
              <w:jc w:val="left"/>
              <w:rPr>
                <w:color w:val="auto"/>
                <w:sz w:val="22"/>
              </w:rPr>
            </w:pPr>
            <w:r w:rsidRPr="00FD176C">
              <w:rPr>
                <w:color w:val="auto"/>
                <w:sz w:val="22"/>
              </w:rPr>
              <w:t>изображать множества на плоскости, задаваемые уравнениями, неравенствами и их системами;</w:t>
            </w:r>
            <w:r w:rsidRPr="00FD176C">
              <w:rPr>
                <w:i/>
                <w:color w:val="auto"/>
                <w:sz w:val="22"/>
              </w:rPr>
              <w:t xml:space="preserve"> </w:t>
            </w:r>
          </w:p>
          <w:p w14:paraId="65266B64" w14:textId="77777777" w:rsidR="00BB7AD2" w:rsidRPr="00FD176C" w:rsidRDefault="003060A5" w:rsidP="00B33E6A">
            <w:pPr>
              <w:numPr>
                <w:ilvl w:val="0"/>
                <w:numId w:val="111"/>
              </w:numPr>
              <w:spacing w:after="0" w:line="240" w:lineRule="auto"/>
              <w:ind w:left="0" w:right="9" w:firstLine="0"/>
              <w:jc w:val="left"/>
              <w:rPr>
                <w:color w:val="auto"/>
                <w:sz w:val="22"/>
              </w:rPr>
            </w:pPr>
            <w:r w:rsidRPr="00FD176C">
              <w:rPr>
                <w:color w:val="auto"/>
                <w:sz w:val="22"/>
              </w:rPr>
              <w:t>свободно использовать тождественные преобразования при решении уравнений и систем уравнений</w:t>
            </w:r>
            <w:r w:rsidRPr="00FD176C">
              <w:rPr>
                <w:i/>
                <w:color w:val="auto"/>
                <w:sz w:val="22"/>
              </w:rPr>
              <w:t xml:space="preserve"> </w:t>
            </w:r>
          </w:p>
          <w:p w14:paraId="0DF2CBA6" w14:textId="77777777" w:rsidR="00BB7AD2" w:rsidRPr="00FD176C" w:rsidRDefault="003060A5" w:rsidP="00820EE4">
            <w:pPr>
              <w:spacing w:after="0" w:line="240" w:lineRule="auto"/>
              <w:ind w:right="9" w:firstLine="0"/>
              <w:jc w:val="left"/>
              <w:rPr>
                <w:color w:val="auto"/>
                <w:sz w:val="24"/>
                <w:szCs w:val="24"/>
              </w:rPr>
            </w:pPr>
            <w:r w:rsidRPr="00FD176C">
              <w:rPr>
                <w:i/>
                <w:color w:val="auto"/>
                <w:sz w:val="22"/>
              </w:rPr>
              <w:t>В повседневной жизни и при изучении других</w:t>
            </w:r>
            <w:r w:rsidRPr="00FD176C">
              <w:rPr>
                <w:i/>
                <w:color w:val="auto"/>
                <w:sz w:val="24"/>
                <w:szCs w:val="24"/>
              </w:rPr>
              <w:t xml:space="preserve"> </w:t>
            </w:r>
          </w:p>
        </w:tc>
        <w:tc>
          <w:tcPr>
            <w:tcW w:w="3545" w:type="dxa"/>
            <w:tcBorders>
              <w:top w:val="single" w:sz="4" w:space="0" w:color="000000"/>
              <w:left w:val="single" w:sz="4" w:space="0" w:color="000000"/>
              <w:bottom w:val="single" w:sz="4" w:space="0" w:color="000000"/>
              <w:right w:val="single" w:sz="4" w:space="0" w:color="000000"/>
            </w:tcBorders>
            <w:vAlign w:val="bottom"/>
          </w:tcPr>
          <w:p w14:paraId="367B5D7F" w14:textId="77777777" w:rsidR="00BB7AD2" w:rsidRPr="00FD176C" w:rsidRDefault="00BB7AD2" w:rsidP="00820EE4">
            <w:pPr>
              <w:spacing w:after="160" w:line="240" w:lineRule="auto"/>
              <w:ind w:right="9" w:firstLine="0"/>
              <w:jc w:val="left"/>
              <w:rPr>
                <w:color w:val="auto"/>
                <w:sz w:val="24"/>
                <w:szCs w:val="24"/>
              </w:rPr>
            </w:pPr>
          </w:p>
        </w:tc>
      </w:tr>
    </w:tbl>
    <w:p w14:paraId="6D535A44"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54" w:type="dxa"/>
          <w:left w:w="107" w:type="dxa"/>
          <w:right w:w="79" w:type="dxa"/>
        </w:tblCellMar>
        <w:tblLook w:val="04A0" w:firstRow="1" w:lastRow="0" w:firstColumn="1" w:lastColumn="0" w:noHBand="0" w:noVBand="1"/>
      </w:tblPr>
      <w:tblGrid>
        <w:gridCol w:w="1523"/>
        <w:gridCol w:w="3118"/>
        <w:gridCol w:w="4149"/>
        <w:gridCol w:w="3401"/>
        <w:gridCol w:w="3545"/>
      </w:tblGrid>
      <w:tr w:rsidR="00BB7AD2" w:rsidRPr="00FD176C" w14:paraId="252F7AA8" w14:textId="77777777" w:rsidTr="00DD64D4">
        <w:trPr>
          <w:trHeight w:val="6990"/>
        </w:trPr>
        <w:tc>
          <w:tcPr>
            <w:tcW w:w="1523" w:type="dxa"/>
            <w:tcBorders>
              <w:top w:val="single" w:sz="4" w:space="0" w:color="000000"/>
              <w:left w:val="single" w:sz="4" w:space="0" w:color="000000"/>
              <w:bottom w:val="single" w:sz="4" w:space="0" w:color="auto"/>
              <w:right w:val="single" w:sz="7" w:space="0" w:color="000000"/>
            </w:tcBorders>
          </w:tcPr>
          <w:p w14:paraId="31BAE681" w14:textId="77777777" w:rsidR="00BB7AD2" w:rsidRPr="00FD176C" w:rsidRDefault="00BB7AD2" w:rsidP="00820EE4">
            <w:pPr>
              <w:spacing w:after="160" w:line="240" w:lineRule="auto"/>
              <w:ind w:right="9" w:firstLine="0"/>
              <w:jc w:val="left"/>
              <w:rPr>
                <w:color w:val="auto"/>
                <w:sz w:val="24"/>
                <w:szCs w:val="24"/>
              </w:rPr>
            </w:pPr>
          </w:p>
        </w:tc>
        <w:tc>
          <w:tcPr>
            <w:tcW w:w="3118" w:type="dxa"/>
            <w:tcBorders>
              <w:top w:val="single" w:sz="4" w:space="0" w:color="000000"/>
              <w:left w:val="single" w:sz="7" w:space="0" w:color="000000"/>
              <w:bottom w:val="single" w:sz="4" w:space="0" w:color="auto"/>
              <w:right w:val="single" w:sz="7" w:space="0" w:color="000000"/>
            </w:tcBorders>
          </w:tcPr>
          <w:p w14:paraId="6A29A9D1" w14:textId="77777777" w:rsidR="00BB7AD2" w:rsidRPr="00FD176C" w:rsidRDefault="00BB7AD2" w:rsidP="00820EE4">
            <w:pPr>
              <w:spacing w:after="160" w:line="240" w:lineRule="auto"/>
              <w:ind w:right="9" w:firstLine="0"/>
              <w:jc w:val="left"/>
              <w:rPr>
                <w:color w:val="auto"/>
                <w:sz w:val="24"/>
                <w:szCs w:val="24"/>
              </w:rPr>
            </w:pPr>
          </w:p>
        </w:tc>
        <w:tc>
          <w:tcPr>
            <w:tcW w:w="4149" w:type="dxa"/>
            <w:tcBorders>
              <w:top w:val="single" w:sz="4" w:space="0" w:color="000000"/>
              <w:left w:val="single" w:sz="7" w:space="0" w:color="000000"/>
              <w:bottom w:val="single" w:sz="4" w:space="0" w:color="auto"/>
              <w:right w:val="single" w:sz="4" w:space="0" w:color="000000"/>
            </w:tcBorders>
          </w:tcPr>
          <w:p w14:paraId="5B64B7A7" w14:textId="77777777" w:rsidR="00BB7AD2" w:rsidRPr="00FD176C" w:rsidRDefault="00BB7AD2" w:rsidP="00820EE4">
            <w:pPr>
              <w:spacing w:after="160" w:line="240" w:lineRule="auto"/>
              <w:ind w:right="9" w:firstLine="0"/>
              <w:jc w:val="left"/>
              <w:rPr>
                <w:color w:val="auto"/>
                <w:sz w:val="24"/>
                <w:szCs w:val="24"/>
              </w:rPr>
            </w:pPr>
          </w:p>
        </w:tc>
        <w:tc>
          <w:tcPr>
            <w:tcW w:w="3401" w:type="dxa"/>
            <w:tcBorders>
              <w:top w:val="single" w:sz="4" w:space="0" w:color="000000"/>
              <w:left w:val="single" w:sz="4" w:space="0" w:color="000000"/>
              <w:bottom w:val="single" w:sz="4" w:space="0" w:color="auto"/>
              <w:right w:val="single" w:sz="4" w:space="0" w:color="000000"/>
            </w:tcBorders>
          </w:tcPr>
          <w:p w14:paraId="41E65DC1" w14:textId="77777777" w:rsidR="00BB7AD2" w:rsidRPr="00FD176C" w:rsidRDefault="003060A5" w:rsidP="00820EE4">
            <w:pPr>
              <w:spacing w:after="42" w:line="240" w:lineRule="auto"/>
              <w:ind w:right="9" w:firstLine="0"/>
              <w:jc w:val="left"/>
              <w:rPr>
                <w:color w:val="auto"/>
                <w:sz w:val="22"/>
              </w:rPr>
            </w:pPr>
            <w:r w:rsidRPr="00FD176C">
              <w:rPr>
                <w:i/>
                <w:color w:val="auto"/>
                <w:sz w:val="22"/>
              </w:rPr>
              <w:t xml:space="preserve">предметов: </w:t>
            </w:r>
          </w:p>
          <w:p w14:paraId="3DA79805" w14:textId="77777777" w:rsidR="00BB7AD2" w:rsidRPr="00FD176C" w:rsidRDefault="003060A5" w:rsidP="00B33E6A">
            <w:pPr>
              <w:numPr>
                <w:ilvl w:val="0"/>
                <w:numId w:val="112"/>
              </w:numPr>
              <w:spacing w:after="55" w:line="240" w:lineRule="auto"/>
              <w:ind w:left="0" w:right="9" w:firstLine="0"/>
              <w:jc w:val="left"/>
              <w:rPr>
                <w:color w:val="auto"/>
                <w:sz w:val="22"/>
              </w:rPr>
            </w:pPr>
            <w:r w:rsidRPr="00FD176C">
              <w:rPr>
                <w:color w:val="auto"/>
                <w:sz w:val="22"/>
              </w:rPr>
              <w:t>составлять и решать уравнения, неравенства, их системы при решении задач других учебных предметов;</w:t>
            </w:r>
            <w:r w:rsidRPr="00FD176C">
              <w:rPr>
                <w:i/>
                <w:color w:val="auto"/>
                <w:sz w:val="22"/>
              </w:rPr>
              <w:t xml:space="preserve"> </w:t>
            </w:r>
          </w:p>
          <w:p w14:paraId="617FC8AA" w14:textId="77777777" w:rsidR="00BB7AD2" w:rsidRPr="00FD176C" w:rsidRDefault="003060A5" w:rsidP="00B33E6A">
            <w:pPr>
              <w:numPr>
                <w:ilvl w:val="0"/>
                <w:numId w:val="112"/>
              </w:numPr>
              <w:spacing w:after="60" w:line="240" w:lineRule="auto"/>
              <w:ind w:left="0" w:right="9" w:firstLine="0"/>
              <w:jc w:val="left"/>
              <w:rPr>
                <w:color w:val="auto"/>
                <w:sz w:val="22"/>
              </w:rPr>
            </w:pPr>
            <w:r w:rsidRPr="00FD176C">
              <w:rPr>
                <w:color w:val="auto"/>
                <w:sz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Pr="00FD176C">
              <w:rPr>
                <w:i/>
                <w:color w:val="auto"/>
                <w:sz w:val="22"/>
              </w:rPr>
              <w:t xml:space="preserve"> </w:t>
            </w:r>
          </w:p>
          <w:p w14:paraId="7E41FB38" w14:textId="77777777" w:rsidR="00BB7AD2" w:rsidRPr="00FD176C" w:rsidRDefault="003060A5" w:rsidP="00B33E6A">
            <w:pPr>
              <w:numPr>
                <w:ilvl w:val="0"/>
                <w:numId w:val="112"/>
              </w:numPr>
              <w:spacing w:after="55" w:line="240" w:lineRule="auto"/>
              <w:ind w:left="0" w:right="9" w:firstLine="0"/>
              <w:jc w:val="left"/>
              <w:rPr>
                <w:color w:val="auto"/>
                <w:sz w:val="22"/>
              </w:rPr>
            </w:pPr>
            <w:r w:rsidRPr="00FD176C">
              <w:rPr>
                <w:color w:val="auto"/>
                <w:sz w:val="22"/>
              </w:rPr>
              <w:t>составлять и решать уравнения и неравенства с параметрами при решении задач других учебных предметов;</w:t>
            </w:r>
            <w:r w:rsidRPr="00FD176C">
              <w:rPr>
                <w:i/>
                <w:color w:val="auto"/>
                <w:sz w:val="22"/>
              </w:rPr>
              <w:t xml:space="preserve"> </w:t>
            </w:r>
          </w:p>
          <w:p w14:paraId="444F8EE7" w14:textId="77777777" w:rsidR="00BB7AD2" w:rsidRPr="00FD176C" w:rsidRDefault="003060A5" w:rsidP="00B33E6A">
            <w:pPr>
              <w:numPr>
                <w:ilvl w:val="0"/>
                <w:numId w:val="112"/>
              </w:numPr>
              <w:spacing w:after="56" w:line="240" w:lineRule="auto"/>
              <w:ind w:left="0" w:right="9" w:firstLine="0"/>
              <w:jc w:val="left"/>
              <w:rPr>
                <w:color w:val="auto"/>
                <w:sz w:val="22"/>
              </w:rPr>
            </w:pPr>
            <w:r w:rsidRPr="00FD176C">
              <w:rPr>
                <w:color w:val="auto"/>
                <w:sz w:val="22"/>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Pr="00FD176C">
              <w:rPr>
                <w:i/>
                <w:color w:val="auto"/>
                <w:sz w:val="22"/>
              </w:rPr>
              <w:t xml:space="preserve"> </w:t>
            </w:r>
          </w:p>
          <w:p w14:paraId="3B29FBA0" w14:textId="77777777" w:rsidR="00BB7AD2" w:rsidRPr="00FD176C" w:rsidRDefault="003060A5" w:rsidP="00B33E6A">
            <w:pPr>
              <w:numPr>
                <w:ilvl w:val="0"/>
                <w:numId w:val="112"/>
              </w:numPr>
              <w:spacing w:after="0" w:line="240" w:lineRule="auto"/>
              <w:ind w:left="0" w:right="9" w:firstLine="0"/>
              <w:jc w:val="left"/>
              <w:rPr>
                <w:color w:val="auto"/>
                <w:sz w:val="24"/>
                <w:szCs w:val="24"/>
              </w:rPr>
            </w:pPr>
            <w:r w:rsidRPr="00FD176C">
              <w:rPr>
                <w:color w:val="auto"/>
                <w:sz w:val="22"/>
              </w:rPr>
              <w:t>использовать программные средства при решении отдельных классов уравнений и неравенств</w:t>
            </w:r>
            <w:r w:rsidRPr="00FD176C">
              <w:rPr>
                <w:i/>
                <w:color w:val="auto"/>
                <w:sz w:val="24"/>
                <w:szCs w:val="24"/>
              </w:rPr>
              <w:t xml:space="preserve"> </w:t>
            </w:r>
          </w:p>
        </w:tc>
        <w:tc>
          <w:tcPr>
            <w:tcW w:w="3545" w:type="dxa"/>
            <w:tcBorders>
              <w:top w:val="single" w:sz="4" w:space="0" w:color="000000"/>
              <w:left w:val="single" w:sz="4" w:space="0" w:color="000000"/>
              <w:bottom w:val="single" w:sz="4" w:space="0" w:color="auto"/>
              <w:right w:val="single" w:sz="4" w:space="0" w:color="000000"/>
            </w:tcBorders>
          </w:tcPr>
          <w:p w14:paraId="54A6FC72" w14:textId="77777777" w:rsidR="00BB7AD2" w:rsidRPr="00FD176C" w:rsidRDefault="00BB7AD2" w:rsidP="00820EE4">
            <w:pPr>
              <w:spacing w:after="160" w:line="240" w:lineRule="auto"/>
              <w:ind w:right="9" w:firstLine="0"/>
              <w:jc w:val="left"/>
              <w:rPr>
                <w:color w:val="auto"/>
                <w:sz w:val="24"/>
                <w:szCs w:val="24"/>
              </w:rPr>
            </w:pPr>
          </w:p>
        </w:tc>
      </w:tr>
      <w:tr w:rsidR="00DD64D4" w:rsidRPr="00FD176C" w14:paraId="53C1C888" w14:textId="77777777" w:rsidTr="00DD64D4">
        <w:trPr>
          <w:trHeight w:val="1710"/>
        </w:trPr>
        <w:tc>
          <w:tcPr>
            <w:tcW w:w="1523" w:type="dxa"/>
            <w:tcBorders>
              <w:top w:val="single" w:sz="4" w:space="0" w:color="auto"/>
              <w:left w:val="single" w:sz="4" w:space="0" w:color="000000"/>
              <w:bottom w:val="single" w:sz="4" w:space="0" w:color="000000"/>
              <w:right w:val="single" w:sz="7" w:space="0" w:color="000000"/>
            </w:tcBorders>
          </w:tcPr>
          <w:p w14:paraId="11DE1F07" w14:textId="02CE359A" w:rsidR="00DD64D4" w:rsidRPr="00FD176C" w:rsidRDefault="00DD64D4" w:rsidP="00DD64D4">
            <w:pPr>
              <w:spacing w:after="160" w:line="240" w:lineRule="auto"/>
              <w:ind w:right="9" w:firstLine="0"/>
              <w:jc w:val="left"/>
              <w:rPr>
                <w:color w:val="auto"/>
                <w:sz w:val="24"/>
                <w:szCs w:val="24"/>
              </w:rPr>
            </w:pPr>
            <w:r w:rsidRPr="00FD176C">
              <w:rPr>
                <w:b/>
                <w:i/>
                <w:color w:val="auto"/>
                <w:sz w:val="24"/>
                <w:szCs w:val="24"/>
              </w:rPr>
              <w:t xml:space="preserve">Функции </w:t>
            </w:r>
          </w:p>
        </w:tc>
        <w:tc>
          <w:tcPr>
            <w:tcW w:w="3118" w:type="dxa"/>
            <w:tcBorders>
              <w:top w:val="single" w:sz="4" w:space="0" w:color="auto"/>
              <w:left w:val="single" w:sz="7" w:space="0" w:color="000000"/>
              <w:bottom w:val="single" w:sz="4" w:space="0" w:color="000000"/>
              <w:right w:val="single" w:sz="7" w:space="0" w:color="000000"/>
            </w:tcBorders>
          </w:tcPr>
          <w:p w14:paraId="1158FE4D" w14:textId="3BEB025A" w:rsidR="00DD64D4" w:rsidRPr="00FD176C" w:rsidRDefault="00DD64D4" w:rsidP="00DD64D4">
            <w:pPr>
              <w:spacing w:after="160" w:line="240" w:lineRule="auto"/>
              <w:ind w:right="9" w:firstLine="0"/>
              <w:jc w:val="left"/>
              <w:rPr>
                <w:color w:val="auto"/>
                <w:sz w:val="24"/>
                <w:szCs w:val="24"/>
              </w:rPr>
            </w:pP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color w:val="auto"/>
                <w:sz w:val="24"/>
                <w:szCs w:val="24"/>
              </w:rPr>
              <w:t xml:space="preserve">Оперировать на базовом уровне понятиями: зависимость величин, функция, аргумент и значение функции, </w:t>
            </w:r>
          </w:p>
        </w:tc>
        <w:tc>
          <w:tcPr>
            <w:tcW w:w="4149" w:type="dxa"/>
            <w:tcBorders>
              <w:top w:val="single" w:sz="4" w:space="0" w:color="auto"/>
              <w:left w:val="single" w:sz="7" w:space="0" w:color="000000"/>
              <w:bottom w:val="single" w:sz="4" w:space="0" w:color="000000"/>
              <w:right w:val="single" w:sz="4" w:space="0" w:color="000000"/>
            </w:tcBorders>
          </w:tcPr>
          <w:p w14:paraId="1E2090A3" w14:textId="41C61362" w:rsidR="00DD64D4" w:rsidRPr="00FD176C" w:rsidRDefault="00DD64D4" w:rsidP="00DD64D4">
            <w:pPr>
              <w:spacing w:after="160" w:line="240" w:lineRule="auto"/>
              <w:ind w:right="9" w:firstLine="0"/>
              <w:jc w:val="left"/>
              <w:rPr>
                <w:color w:val="auto"/>
                <w:sz w:val="24"/>
                <w:szCs w:val="24"/>
              </w:rPr>
            </w:pP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Оперировать понятиями: зависимость величин, функция, аргумент и значение функции, область определения и множество значений функции, </w:t>
            </w:r>
          </w:p>
        </w:tc>
        <w:tc>
          <w:tcPr>
            <w:tcW w:w="3401" w:type="dxa"/>
            <w:tcBorders>
              <w:top w:val="single" w:sz="4" w:space="0" w:color="auto"/>
              <w:left w:val="single" w:sz="4" w:space="0" w:color="000000"/>
              <w:bottom w:val="single" w:sz="4" w:space="0" w:color="000000"/>
              <w:right w:val="single" w:sz="4" w:space="0" w:color="000000"/>
            </w:tcBorders>
          </w:tcPr>
          <w:p w14:paraId="62598DB0" w14:textId="66E27B87" w:rsidR="00DD64D4" w:rsidRPr="00FD176C" w:rsidRDefault="00DD64D4" w:rsidP="00B33E6A">
            <w:pPr>
              <w:numPr>
                <w:ilvl w:val="0"/>
                <w:numId w:val="112"/>
              </w:numPr>
              <w:spacing w:after="0" w:line="240" w:lineRule="auto"/>
              <w:ind w:left="0" w:right="9"/>
              <w:jc w:val="left"/>
              <w:rPr>
                <w:i/>
                <w:color w:val="auto"/>
                <w:sz w:val="22"/>
              </w:rPr>
            </w:pP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color w:val="auto"/>
                <w:sz w:val="24"/>
                <w:szCs w:val="24"/>
              </w:rPr>
              <w:t xml:space="preserve">Владеть понятиями: зависимость величин, функция, аргумент и значение функции, область определения и множество </w:t>
            </w:r>
          </w:p>
        </w:tc>
        <w:tc>
          <w:tcPr>
            <w:tcW w:w="3545" w:type="dxa"/>
            <w:tcBorders>
              <w:top w:val="single" w:sz="4" w:space="0" w:color="auto"/>
              <w:left w:val="single" w:sz="4" w:space="0" w:color="000000"/>
              <w:bottom w:val="single" w:sz="4" w:space="0" w:color="000000"/>
              <w:right w:val="single" w:sz="4" w:space="0" w:color="000000"/>
            </w:tcBorders>
          </w:tcPr>
          <w:p w14:paraId="19A9DD96" w14:textId="77777777" w:rsidR="00DD64D4" w:rsidRPr="00FD176C" w:rsidRDefault="00DD64D4" w:rsidP="00B33E6A">
            <w:pPr>
              <w:numPr>
                <w:ilvl w:val="0"/>
                <w:numId w:val="113"/>
              </w:numPr>
              <w:spacing w:after="20" w:line="240" w:lineRule="auto"/>
              <w:ind w:left="0" w:right="9" w:firstLine="0"/>
              <w:jc w:val="left"/>
              <w:rPr>
                <w:color w:val="auto"/>
                <w:sz w:val="24"/>
                <w:szCs w:val="24"/>
              </w:rPr>
            </w:pPr>
            <w:r w:rsidRPr="00FD176C">
              <w:rPr>
                <w:i/>
                <w:color w:val="auto"/>
                <w:sz w:val="24"/>
                <w:szCs w:val="24"/>
              </w:rPr>
              <w:t xml:space="preserve">Достижение результатов раздела II; </w:t>
            </w:r>
          </w:p>
          <w:p w14:paraId="209D75ED" w14:textId="24A67A6B" w:rsidR="00DD64D4" w:rsidRPr="00FD176C" w:rsidRDefault="00DD64D4" w:rsidP="00DD64D4">
            <w:pPr>
              <w:spacing w:after="160" w:line="240" w:lineRule="auto"/>
              <w:ind w:right="9" w:firstLine="0"/>
              <w:jc w:val="left"/>
              <w:rPr>
                <w:color w:val="auto"/>
                <w:sz w:val="24"/>
                <w:szCs w:val="24"/>
              </w:rPr>
            </w:pPr>
            <w:r w:rsidRPr="00FD176C">
              <w:rPr>
                <w:i/>
                <w:color w:val="auto"/>
                <w:sz w:val="24"/>
                <w:szCs w:val="24"/>
              </w:rPr>
              <w:t xml:space="preserve">владеть понятием асимптоты и уметь его применять при решении </w:t>
            </w:r>
          </w:p>
        </w:tc>
      </w:tr>
    </w:tbl>
    <w:p w14:paraId="5A0A6A37"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53" w:type="dxa"/>
          <w:left w:w="108" w:type="dxa"/>
          <w:right w:w="60" w:type="dxa"/>
        </w:tblCellMar>
        <w:tblLook w:val="04A0" w:firstRow="1" w:lastRow="0" w:firstColumn="1" w:lastColumn="0" w:noHBand="0" w:noVBand="1"/>
      </w:tblPr>
      <w:tblGrid>
        <w:gridCol w:w="1519"/>
        <w:gridCol w:w="3118"/>
        <w:gridCol w:w="4153"/>
        <w:gridCol w:w="3401"/>
        <w:gridCol w:w="3545"/>
      </w:tblGrid>
      <w:tr w:rsidR="00BB7AD2" w:rsidRPr="00FD176C" w14:paraId="07EE5B8D" w14:textId="77777777" w:rsidTr="00DD64D4">
        <w:trPr>
          <w:trHeight w:val="10032"/>
        </w:trPr>
        <w:tc>
          <w:tcPr>
            <w:tcW w:w="1519" w:type="dxa"/>
            <w:tcBorders>
              <w:top w:val="single" w:sz="4" w:space="0" w:color="000000"/>
              <w:left w:val="single" w:sz="4" w:space="0" w:color="000000"/>
              <w:bottom w:val="single" w:sz="4" w:space="0" w:color="000000"/>
              <w:right w:val="single" w:sz="4" w:space="0" w:color="000000"/>
            </w:tcBorders>
          </w:tcPr>
          <w:p w14:paraId="5C99B40B" w14:textId="77777777" w:rsidR="00BB7AD2" w:rsidRPr="00FD176C" w:rsidRDefault="00BB7AD2" w:rsidP="00820EE4">
            <w:pPr>
              <w:spacing w:after="160" w:line="240" w:lineRule="auto"/>
              <w:ind w:right="9" w:firstLine="0"/>
              <w:jc w:val="left"/>
              <w:rPr>
                <w:color w:val="auto"/>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F9CF1B3" w14:textId="77777777" w:rsidR="00BB7AD2" w:rsidRPr="00FD176C" w:rsidRDefault="003060A5" w:rsidP="00820EE4">
            <w:pPr>
              <w:spacing w:after="64" w:line="240" w:lineRule="auto"/>
              <w:ind w:right="9" w:firstLine="0"/>
              <w:jc w:val="left"/>
              <w:rPr>
                <w:color w:val="auto"/>
                <w:sz w:val="24"/>
                <w:szCs w:val="24"/>
              </w:rPr>
            </w:pPr>
            <w:r w:rsidRPr="00FD176C">
              <w:rPr>
                <w:color w:val="auto"/>
                <w:sz w:val="24"/>
                <w:szCs w:val="24"/>
              </w:rPr>
              <w:t xml:space="preserve">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w:t>
            </w:r>
          </w:p>
          <w:p w14:paraId="12F1227E" w14:textId="77777777" w:rsidR="00BB7AD2" w:rsidRPr="00FD176C" w:rsidRDefault="003060A5" w:rsidP="00B33E6A">
            <w:pPr>
              <w:numPr>
                <w:ilvl w:val="0"/>
                <w:numId w:val="114"/>
              </w:numPr>
              <w:spacing w:after="61" w:line="240" w:lineRule="auto"/>
              <w:ind w:left="0" w:right="9" w:firstLine="0"/>
              <w:jc w:val="left"/>
              <w:rPr>
                <w:color w:val="auto"/>
                <w:sz w:val="24"/>
                <w:szCs w:val="24"/>
              </w:rPr>
            </w:pPr>
            <w:r w:rsidRPr="00FD176C">
              <w:rPr>
                <w:color w:val="auto"/>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14:paraId="47C4F3AB" w14:textId="77777777" w:rsidR="00BB7AD2" w:rsidRPr="00FD176C" w:rsidRDefault="003060A5" w:rsidP="00B33E6A">
            <w:pPr>
              <w:numPr>
                <w:ilvl w:val="0"/>
                <w:numId w:val="114"/>
              </w:numPr>
              <w:spacing w:after="0" w:line="240" w:lineRule="auto"/>
              <w:ind w:left="0" w:right="9" w:firstLine="0"/>
              <w:jc w:val="left"/>
              <w:rPr>
                <w:color w:val="auto"/>
                <w:sz w:val="24"/>
                <w:szCs w:val="24"/>
              </w:rPr>
            </w:pPr>
            <w:r w:rsidRPr="00FD176C">
              <w:rPr>
                <w:color w:val="auto"/>
                <w:sz w:val="24"/>
                <w:szCs w:val="24"/>
              </w:rPr>
              <w:t xml:space="preserve">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w:t>
            </w:r>
          </w:p>
        </w:tc>
        <w:tc>
          <w:tcPr>
            <w:tcW w:w="4153" w:type="dxa"/>
            <w:tcBorders>
              <w:top w:val="single" w:sz="4" w:space="0" w:color="000000"/>
              <w:left w:val="single" w:sz="4" w:space="0" w:color="000000"/>
              <w:bottom w:val="single" w:sz="4" w:space="0" w:color="000000"/>
              <w:right w:val="single" w:sz="4" w:space="0" w:color="000000"/>
            </w:tcBorders>
          </w:tcPr>
          <w:p w14:paraId="69C4D44A" w14:textId="77777777" w:rsidR="00BB7AD2" w:rsidRPr="00FD176C" w:rsidRDefault="003060A5" w:rsidP="00820EE4">
            <w:pPr>
              <w:spacing w:after="62" w:line="240" w:lineRule="auto"/>
              <w:ind w:right="9" w:firstLine="0"/>
              <w:jc w:val="left"/>
              <w:rPr>
                <w:color w:val="auto"/>
                <w:sz w:val="24"/>
                <w:szCs w:val="24"/>
              </w:rPr>
            </w:pPr>
            <w:r w:rsidRPr="00FD176C">
              <w:rPr>
                <w:i/>
                <w:color w:val="auto"/>
                <w:sz w:val="24"/>
                <w:szCs w:val="24"/>
              </w:rPr>
              <w:t xml:space="preserve">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w:t>
            </w:r>
          </w:p>
          <w:p w14:paraId="3F110DAC" w14:textId="77777777" w:rsidR="00BB7AD2" w:rsidRPr="00FD176C" w:rsidRDefault="003060A5" w:rsidP="00B33E6A">
            <w:pPr>
              <w:numPr>
                <w:ilvl w:val="0"/>
                <w:numId w:val="115"/>
              </w:numPr>
              <w:spacing w:after="58" w:line="240" w:lineRule="auto"/>
              <w:ind w:left="0" w:right="9" w:firstLine="0"/>
              <w:jc w:val="left"/>
              <w:rPr>
                <w:color w:val="auto"/>
                <w:sz w:val="24"/>
                <w:szCs w:val="24"/>
              </w:rPr>
            </w:pPr>
            <w:r w:rsidRPr="00FD176C">
              <w:rPr>
                <w:i/>
                <w:color w:val="auto"/>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14:paraId="0C4663D1" w14:textId="77777777" w:rsidR="00BB7AD2" w:rsidRPr="00FD176C" w:rsidRDefault="003060A5" w:rsidP="00B33E6A">
            <w:pPr>
              <w:numPr>
                <w:ilvl w:val="0"/>
                <w:numId w:val="115"/>
              </w:numPr>
              <w:spacing w:after="51" w:line="240" w:lineRule="auto"/>
              <w:ind w:left="0" w:right="9" w:firstLine="0"/>
              <w:jc w:val="left"/>
              <w:rPr>
                <w:color w:val="auto"/>
                <w:sz w:val="24"/>
                <w:szCs w:val="24"/>
              </w:rPr>
            </w:pPr>
            <w:r w:rsidRPr="00FD176C">
              <w:rPr>
                <w:i/>
                <w:color w:val="auto"/>
                <w:sz w:val="24"/>
                <w:szCs w:val="24"/>
              </w:rPr>
              <w:t xml:space="preserve">определять значение функции по значению аргумента при различных способах задания функции;  </w:t>
            </w:r>
          </w:p>
          <w:p w14:paraId="037004B9" w14:textId="77777777" w:rsidR="00BB7AD2" w:rsidRPr="00FD176C" w:rsidRDefault="003060A5" w:rsidP="00B33E6A">
            <w:pPr>
              <w:numPr>
                <w:ilvl w:val="0"/>
                <w:numId w:val="115"/>
              </w:numPr>
              <w:spacing w:after="21" w:line="240" w:lineRule="auto"/>
              <w:ind w:left="0" w:right="9" w:firstLine="0"/>
              <w:jc w:val="left"/>
              <w:rPr>
                <w:color w:val="auto"/>
                <w:sz w:val="24"/>
                <w:szCs w:val="24"/>
              </w:rPr>
            </w:pPr>
            <w:r w:rsidRPr="00FD176C">
              <w:rPr>
                <w:i/>
                <w:color w:val="auto"/>
                <w:sz w:val="24"/>
                <w:szCs w:val="24"/>
              </w:rPr>
              <w:t xml:space="preserve">строить графики изученных функций; </w:t>
            </w:r>
          </w:p>
          <w:p w14:paraId="7B71DEBB" w14:textId="77777777" w:rsidR="00BB7AD2" w:rsidRPr="00FD176C" w:rsidRDefault="003060A5" w:rsidP="00B33E6A">
            <w:pPr>
              <w:numPr>
                <w:ilvl w:val="0"/>
                <w:numId w:val="115"/>
              </w:numPr>
              <w:spacing w:after="57" w:line="240" w:lineRule="auto"/>
              <w:ind w:left="0" w:right="9" w:firstLine="0"/>
              <w:jc w:val="left"/>
              <w:rPr>
                <w:color w:val="auto"/>
                <w:sz w:val="24"/>
                <w:szCs w:val="24"/>
              </w:rPr>
            </w:pPr>
            <w:r w:rsidRPr="00FD176C">
              <w:rPr>
                <w:i/>
                <w:color w:val="auto"/>
                <w:sz w:val="24"/>
                <w:szCs w:val="24"/>
              </w:rPr>
              <w:t xml:space="preserve">описывать по графику и в простейших случаях по формуле поведение и свойства функций, находить по графику функции наибольшие и наименьшие значения; </w:t>
            </w:r>
          </w:p>
          <w:p w14:paraId="5A7AAE9B" w14:textId="77777777" w:rsidR="00BB7AD2" w:rsidRPr="00FD176C" w:rsidRDefault="003060A5" w:rsidP="00B33E6A">
            <w:pPr>
              <w:numPr>
                <w:ilvl w:val="0"/>
                <w:numId w:val="115"/>
              </w:numPr>
              <w:spacing w:after="0" w:line="240" w:lineRule="auto"/>
              <w:ind w:left="0" w:right="9" w:firstLine="0"/>
              <w:jc w:val="left"/>
              <w:rPr>
                <w:color w:val="auto"/>
                <w:sz w:val="24"/>
                <w:szCs w:val="24"/>
              </w:rPr>
            </w:pPr>
            <w:r w:rsidRPr="00FD176C">
              <w:rPr>
                <w:i/>
                <w:color w:val="auto"/>
                <w:sz w:val="24"/>
                <w:szCs w:val="24"/>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 </w:t>
            </w:r>
          </w:p>
        </w:tc>
        <w:tc>
          <w:tcPr>
            <w:tcW w:w="3401" w:type="dxa"/>
            <w:tcBorders>
              <w:top w:val="single" w:sz="4" w:space="0" w:color="000000"/>
              <w:left w:val="single" w:sz="4" w:space="0" w:color="000000"/>
              <w:bottom w:val="single" w:sz="4" w:space="0" w:color="000000"/>
              <w:right w:val="single" w:sz="4" w:space="0" w:color="000000"/>
            </w:tcBorders>
          </w:tcPr>
          <w:p w14:paraId="2F89681F" w14:textId="77777777" w:rsidR="00BB7AD2" w:rsidRPr="00FD176C" w:rsidRDefault="003060A5" w:rsidP="00820EE4">
            <w:pPr>
              <w:spacing w:after="63" w:line="240" w:lineRule="auto"/>
              <w:ind w:right="9" w:firstLine="0"/>
              <w:jc w:val="left"/>
              <w:rPr>
                <w:color w:val="auto"/>
                <w:sz w:val="24"/>
                <w:szCs w:val="24"/>
              </w:rPr>
            </w:pPr>
            <w:r w:rsidRPr="00FD176C">
              <w:rPr>
                <w:color w:val="auto"/>
                <w:sz w:val="24"/>
                <w:szCs w:val="24"/>
              </w:rPr>
              <w:t xml:space="preserve">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 </w:t>
            </w:r>
          </w:p>
          <w:p w14:paraId="456C31BF" w14:textId="77777777" w:rsidR="00BB7AD2" w:rsidRPr="00FD176C" w:rsidRDefault="003060A5" w:rsidP="00B33E6A">
            <w:pPr>
              <w:numPr>
                <w:ilvl w:val="0"/>
                <w:numId w:val="116"/>
              </w:numPr>
              <w:spacing w:after="57" w:line="240" w:lineRule="auto"/>
              <w:ind w:left="0" w:right="9" w:firstLine="0"/>
              <w:jc w:val="left"/>
              <w:rPr>
                <w:color w:val="auto"/>
                <w:sz w:val="24"/>
                <w:szCs w:val="24"/>
              </w:rPr>
            </w:pPr>
            <w:r w:rsidRPr="00FD176C">
              <w:rPr>
                <w:color w:val="auto"/>
                <w:sz w:val="24"/>
                <w:szCs w:val="24"/>
              </w:rPr>
              <w:t xml:space="preserve">владеть понятием степенная функция; строить ее график и уметь применять свойства степенной функции при решении задач; </w:t>
            </w:r>
          </w:p>
          <w:p w14:paraId="62BD46F9" w14:textId="77777777" w:rsidR="00BB7AD2" w:rsidRPr="00FD176C" w:rsidRDefault="003060A5" w:rsidP="00B33E6A">
            <w:pPr>
              <w:numPr>
                <w:ilvl w:val="0"/>
                <w:numId w:val="116"/>
              </w:numPr>
              <w:spacing w:after="51" w:line="240" w:lineRule="auto"/>
              <w:ind w:left="0" w:right="9" w:firstLine="0"/>
              <w:jc w:val="left"/>
              <w:rPr>
                <w:color w:val="auto"/>
                <w:sz w:val="24"/>
                <w:szCs w:val="24"/>
              </w:rPr>
            </w:pPr>
            <w:r w:rsidRPr="00FD176C">
              <w:rPr>
                <w:color w:val="auto"/>
                <w:sz w:val="24"/>
                <w:szCs w:val="24"/>
              </w:rPr>
              <w:t xml:space="preserve">владеть понятиями показательная функция, экспонента; строить их графики и уметь применять свойства показательной функции при решении задач; </w:t>
            </w:r>
          </w:p>
          <w:p w14:paraId="1258AF74" w14:textId="77777777" w:rsidR="00BB7AD2" w:rsidRPr="00FD176C" w:rsidRDefault="003060A5" w:rsidP="00B33E6A">
            <w:pPr>
              <w:numPr>
                <w:ilvl w:val="0"/>
                <w:numId w:val="116"/>
              </w:numPr>
              <w:spacing w:after="57" w:line="240" w:lineRule="auto"/>
              <w:ind w:left="0" w:right="9" w:firstLine="0"/>
              <w:jc w:val="left"/>
              <w:rPr>
                <w:color w:val="auto"/>
                <w:sz w:val="24"/>
                <w:szCs w:val="24"/>
              </w:rPr>
            </w:pPr>
            <w:r w:rsidRPr="00FD176C">
              <w:rPr>
                <w:color w:val="auto"/>
                <w:sz w:val="24"/>
                <w:szCs w:val="24"/>
              </w:rPr>
              <w:t xml:space="preserve">владеть понятием логарифмическая функция; строить ее график и уметь применять свойства логарифмической функции при решении задач; </w:t>
            </w:r>
          </w:p>
          <w:p w14:paraId="6F4FA551" w14:textId="77777777" w:rsidR="00BB7AD2" w:rsidRPr="00FD176C" w:rsidRDefault="003060A5" w:rsidP="00B33E6A">
            <w:pPr>
              <w:numPr>
                <w:ilvl w:val="0"/>
                <w:numId w:val="116"/>
              </w:numPr>
              <w:spacing w:after="0" w:line="240" w:lineRule="auto"/>
              <w:ind w:left="0" w:right="9" w:firstLine="0"/>
              <w:jc w:val="left"/>
              <w:rPr>
                <w:color w:val="auto"/>
                <w:sz w:val="24"/>
                <w:szCs w:val="24"/>
              </w:rPr>
            </w:pPr>
            <w:r w:rsidRPr="00FD176C">
              <w:rPr>
                <w:color w:val="auto"/>
                <w:sz w:val="24"/>
                <w:szCs w:val="24"/>
              </w:rPr>
              <w:t xml:space="preserve">владеть понятиями </w:t>
            </w:r>
          </w:p>
        </w:tc>
        <w:tc>
          <w:tcPr>
            <w:tcW w:w="3545" w:type="dxa"/>
            <w:tcBorders>
              <w:top w:val="single" w:sz="4" w:space="0" w:color="000000"/>
              <w:left w:val="single" w:sz="4" w:space="0" w:color="000000"/>
              <w:bottom w:val="single" w:sz="4" w:space="0" w:color="000000"/>
              <w:right w:val="single" w:sz="4" w:space="0" w:color="000000"/>
            </w:tcBorders>
          </w:tcPr>
          <w:p w14:paraId="5D860CC2" w14:textId="77777777" w:rsidR="00BB7AD2" w:rsidRPr="00FD176C" w:rsidRDefault="003060A5" w:rsidP="00820EE4">
            <w:pPr>
              <w:spacing w:after="42" w:line="240" w:lineRule="auto"/>
              <w:ind w:right="9" w:firstLine="0"/>
              <w:jc w:val="left"/>
              <w:rPr>
                <w:color w:val="auto"/>
                <w:sz w:val="24"/>
                <w:szCs w:val="24"/>
              </w:rPr>
            </w:pPr>
            <w:r w:rsidRPr="00FD176C">
              <w:rPr>
                <w:i/>
                <w:color w:val="auto"/>
                <w:sz w:val="24"/>
                <w:szCs w:val="24"/>
              </w:rPr>
              <w:t xml:space="preserve">задач; </w:t>
            </w:r>
          </w:p>
          <w:p w14:paraId="7AA463E3" w14:textId="77777777" w:rsidR="00BB7AD2" w:rsidRPr="00FD176C" w:rsidRDefault="003060A5" w:rsidP="00820EE4">
            <w:pPr>
              <w:spacing w:after="45" w:line="240" w:lineRule="auto"/>
              <w:ind w:right="9" w:firstLine="0"/>
              <w:jc w:val="left"/>
              <w:rPr>
                <w:color w:val="auto"/>
                <w:sz w:val="24"/>
                <w:szCs w:val="24"/>
              </w:rPr>
            </w:pP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применять методы решения простейших дифференциальных уравнений первого и </w:t>
            </w:r>
          </w:p>
          <w:p w14:paraId="0F98ED82"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второго порядков</w:t>
            </w:r>
            <w:r w:rsidRPr="00FD176C">
              <w:rPr>
                <w:color w:val="auto"/>
                <w:sz w:val="24"/>
                <w:szCs w:val="24"/>
              </w:rPr>
              <w:t xml:space="preserve"> </w:t>
            </w:r>
          </w:p>
          <w:p w14:paraId="78DC5962"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p w14:paraId="385DF78B"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tc>
      </w:tr>
      <w:tr w:rsidR="00BB7AD2" w:rsidRPr="00FD176C" w14:paraId="73055AD8" w14:textId="77777777" w:rsidTr="00DD64D4">
        <w:tblPrEx>
          <w:tblCellMar>
            <w:top w:w="57" w:type="dxa"/>
            <w:right w:w="57" w:type="dxa"/>
          </w:tblCellMar>
        </w:tblPrEx>
        <w:trPr>
          <w:trHeight w:val="10051"/>
        </w:trPr>
        <w:tc>
          <w:tcPr>
            <w:tcW w:w="1519" w:type="dxa"/>
            <w:tcBorders>
              <w:top w:val="single" w:sz="4" w:space="0" w:color="000000"/>
              <w:left w:val="single" w:sz="4" w:space="0" w:color="000000"/>
              <w:bottom w:val="single" w:sz="4" w:space="0" w:color="000000"/>
              <w:right w:val="single" w:sz="4" w:space="0" w:color="000000"/>
            </w:tcBorders>
          </w:tcPr>
          <w:p w14:paraId="1657A385" w14:textId="77777777" w:rsidR="00BB7AD2" w:rsidRPr="00FD176C" w:rsidRDefault="00BB7AD2" w:rsidP="00820EE4">
            <w:pPr>
              <w:spacing w:after="160" w:line="240" w:lineRule="auto"/>
              <w:ind w:right="9" w:firstLine="0"/>
              <w:jc w:val="left"/>
              <w:rPr>
                <w:color w:val="auto"/>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3B28D4F9" w14:textId="77777777" w:rsidR="00BB7AD2" w:rsidRPr="00FD176C" w:rsidRDefault="003060A5" w:rsidP="00B33E6A">
            <w:pPr>
              <w:numPr>
                <w:ilvl w:val="0"/>
                <w:numId w:val="117"/>
              </w:numPr>
              <w:spacing w:after="61" w:line="240" w:lineRule="auto"/>
              <w:ind w:left="0" w:right="9" w:firstLine="0"/>
              <w:jc w:val="left"/>
              <w:rPr>
                <w:color w:val="auto"/>
                <w:sz w:val="20"/>
                <w:szCs w:val="20"/>
              </w:rPr>
            </w:pPr>
            <w:r w:rsidRPr="00FD176C">
              <w:rPr>
                <w:color w:val="auto"/>
                <w:sz w:val="20"/>
                <w:szCs w:val="20"/>
              </w:rPr>
              <w:t xml:space="preserve">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 </w:t>
            </w:r>
          </w:p>
          <w:p w14:paraId="287F1C04" w14:textId="77777777" w:rsidR="00BB7AD2" w:rsidRPr="00FD176C" w:rsidRDefault="003060A5" w:rsidP="00B33E6A">
            <w:pPr>
              <w:numPr>
                <w:ilvl w:val="0"/>
                <w:numId w:val="117"/>
              </w:numPr>
              <w:spacing w:after="51" w:line="240" w:lineRule="auto"/>
              <w:ind w:left="0" w:right="9" w:firstLine="0"/>
              <w:jc w:val="left"/>
              <w:rPr>
                <w:color w:val="auto"/>
                <w:sz w:val="20"/>
                <w:szCs w:val="20"/>
              </w:rPr>
            </w:pPr>
            <w:r w:rsidRPr="00FD176C">
              <w:rPr>
                <w:color w:val="auto"/>
                <w:sz w:val="20"/>
                <w:szCs w:val="20"/>
              </w:rPr>
              <w:t xml:space="preserve">находить по графику приближённо значения функции в заданных точках; </w:t>
            </w:r>
          </w:p>
          <w:p w14:paraId="2F628AD7" w14:textId="77777777" w:rsidR="00BB7AD2" w:rsidRPr="00FD176C" w:rsidRDefault="003060A5" w:rsidP="00B33E6A">
            <w:pPr>
              <w:numPr>
                <w:ilvl w:val="0"/>
                <w:numId w:val="117"/>
              </w:numPr>
              <w:spacing w:after="25" w:line="240" w:lineRule="auto"/>
              <w:ind w:left="0" w:right="9" w:firstLine="0"/>
              <w:jc w:val="left"/>
              <w:rPr>
                <w:color w:val="auto"/>
                <w:sz w:val="20"/>
                <w:szCs w:val="20"/>
              </w:rPr>
            </w:pPr>
            <w:r w:rsidRPr="00FD176C">
              <w:rPr>
                <w:color w:val="auto"/>
                <w:sz w:val="20"/>
                <w:szCs w:val="20"/>
              </w:rPr>
              <w:t xml:space="preserve">определять по графику свойства функции (нули, промежутки знакопостоянства, промежутки монотонности, наибольшие и наименьшие значения и </w:t>
            </w:r>
          </w:p>
          <w:p w14:paraId="72751539" w14:textId="77777777" w:rsidR="00BB7AD2" w:rsidRPr="00FD176C" w:rsidRDefault="003060A5" w:rsidP="00820EE4">
            <w:pPr>
              <w:spacing w:after="42" w:line="240" w:lineRule="auto"/>
              <w:ind w:right="9" w:firstLine="0"/>
              <w:jc w:val="left"/>
              <w:rPr>
                <w:color w:val="auto"/>
                <w:sz w:val="20"/>
                <w:szCs w:val="20"/>
              </w:rPr>
            </w:pPr>
            <w:r w:rsidRPr="00FD176C">
              <w:rPr>
                <w:color w:val="auto"/>
                <w:sz w:val="20"/>
                <w:szCs w:val="20"/>
              </w:rPr>
              <w:t xml:space="preserve">т.п.); </w:t>
            </w:r>
          </w:p>
          <w:p w14:paraId="10BC119D"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 </w:t>
            </w:r>
          </w:p>
          <w:p w14:paraId="19FC68B6" w14:textId="77777777" w:rsidR="00BB7AD2" w:rsidRPr="00FD176C" w:rsidRDefault="003060A5" w:rsidP="00820EE4">
            <w:pPr>
              <w:spacing w:after="0" w:line="240" w:lineRule="auto"/>
              <w:ind w:right="9" w:firstLine="0"/>
              <w:jc w:val="left"/>
              <w:rPr>
                <w:color w:val="auto"/>
                <w:sz w:val="20"/>
                <w:szCs w:val="20"/>
              </w:rPr>
            </w:pPr>
            <w:r w:rsidRPr="00FD176C">
              <w:rPr>
                <w:i/>
                <w:color w:val="auto"/>
                <w:sz w:val="20"/>
                <w:szCs w:val="20"/>
              </w:rPr>
              <w:t xml:space="preserve"> </w:t>
            </w:r>
          </w:p>
          <w:p w14:paraId="23721CEE" w14:textId="77777777" w:rsidR="00DD64D4" w:rsidRPr="00FD176C" w:rsidRDefault="003060A5" w:rsidP="00DD64D4">
            <w:pPr>
              <w:spacing w:after="42"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w:t>
            </w:r>
            <w:r w:rsidR="00DD64D4" w:rsidRPr="00FD176C">
              <w:rPr>
                <w:i/>
                <w:color w:val="auto"/>
                <w:sz w:val="20"/>
                <w:szCs w:val="20"/>
              </w:rPr>
              <w:t xml:space="preserve">предметов: </w:t>
            </w:r>
          </w:p>
          <w:p w14:paraId="6BCC9AF1" w14:textId="77777777" w:rsidR="00DD64D4" w:rsidRPr="00FD176C" w:rsidRDefault="00DD64D4" w:rsidP="00DD64D4">
            <w:pPr>
              <w:spacing w:after="0" w:line="240" w:lineRule="auto"/>
              <w:ind w:right="9" w:firstLine="0"/>
              <w:jc w:val="left"/>
              <w:rPr>
                <w:color w:val="auto"/>
                <w:sz w:val="20"/>
                <w:szCs w:val="20"/>
              </w:rPr>
            </w:pPr>
            <w:r w:rsidRPr="00FD176C">
              <w:rPr>
                <w:color w:val="auto"/>
                <w:sz w:val="20"/>
                <w:szCs w:val="20"/>
              </w:rPr>
              <w:t xml:space="preserve">определять по графикам свойства реальных процессов и зависимостей (наибольшие и наименьшие значения, промежутки возрастания и убывания, </w:t>
            </w:r>
          </w:p>
          <w:p w14:paraId="23611081" w14:textId="77777777" w:rsidR="00DD64D4" w:rsidRPr="00FD176C" w:rsidRDefault="00DD64D4" w:rsidP="00DD64D4">
            <w:pPr>
              <w:spacing w:after="33" w:line="240" w:lineRule="auto"/>
              <w:ind w:right="9" w:firstLine="0"/>
              <w:jc w:val="left"/>
              <w:rPr>
                <w:color w:val="auto"/>
                <w:sz w:val="20"/>
                <w:szCs w:val="20"/>
              </w:rPr>
            </w:pPr>
            <w:r w:rsidRPr="00FD176C">
              <w:rPr>
                <w:color w:val="auto"/>
                <w:sz w:val="20"/>
                <w:szCs w:val="20"/>
              </w:rPr>
              <w:t xml:space="preserve">промежутки знакопостоянства и </w:t>
            </w:r>
          </w:p>
          <w:p w14:paraId="5DC2EF91" w14:textId="77777777" w:rsidR="00DD64D4" w:rsidRPr="00FD176C" w:rsidRDefault="00DD64D4" w:rsidP="00DD64D4">
            <w:pPr>
              <w:spacing w:after="42" w:line="240" w:lineRule="auto"/>
              <w:ind w:right="9" w:firstLine="0"/>
              <w:jc w:val="left"/>
              <w:rPr>
                <w:color w:val="auto"/>
                <w:sz w:val="20"/>
                <w:szCs w:val="20"/>
              </w:rPr>
            </w:pPr>
            <w:r w:rsidRPr="00FD176C">
              <w:rPr>
                <w:color w:val="auto"/>
                <w:sz w:val="20"/>
                <w:szCs w:val="20"/>
              </w:rPr>
              <w:t xml:space="preserve">т.п.);  </w:t>
            </w:r>
          </w:p>
          <w:p w14:paraId="1A6D6B30" w14:textId="77777777" w:rsidR="00DD64D4" w:rsidRPr="00FD176C" w:rsidRDefault="00DD64D4" w:rsidP="00B33E6A">
            <w:pPr>
              <w:numPr>
                <w:ilvl w:val="0"/>
                <w:numId w:val="119"/>
              </w:numPr>
              <w:spacing w:after="46" w:line="240" w:lineRule="auto"/>
              <w:ind w:left="0" w:right="9" w:firstLine="0"/>
              <w:jc w:val="left"/>
              <w:rPr>
                <w:color w:val="auto"/>
                <w:sz w:val="20"/>
                <w:szCs w:val="20"/>
              </w:rPr>
            </w:pPr>
            <w:r w:rsidRPr="00FD176C">
              <w:rPr>
                <w:color w:val="auto"/>
                <w:sz w:val="20"/>
                <w:szCs w:val="20"/>
              </w:rPr>
              <w:t xml:space="preserve">интерпретировать свойства в контексте конкретной </w:t>
            </w:r>
          </w:p>
          <w:p w14:paraId="0349DC32" w14:textId="72B5DE49" w:rsidR="00BB7AD2" w:rsidRPr="00FD176C" w:rsidRDefault="00DD64D4" w:rsidP="00DD64D4">
            <w:pPr>
              <w:spacing w:after="0" w:line="240" w:lineRule="auto"/>
              <w:ind w:right="9" w:firstLine="0"/>
              <w:jc w:val="left"/>
              <w:rPr>
                <w:color w:val="auto"/>
                <w:sz w:val="20"/>
                <w:szCs w:val="20"/>
              </w:rPr>
            </w:pPr>
            <w:r w:rsidRPr="00FD176C">
              <w:rPr>
                <w:color w:val="auto"/>
                <w:sz w:val="20"/>
                <w:szCs w:val="20"/>
              </w:rPr>
              <w:t>практической ситуации</w:t>
            </w:r>
          </w:p>
        </w:tc>
        <w:tc>
          <w:tcPr>
            <w:tcW w:w="4153" w:type="dxa"/>
            <w:tcBorders>
              <w:top w:val="single" w:sz="4" w:space="0" w:color="000000"/>
              <w:left w:val="single" w:sz="4" w:space="0" w:color="000000"/>
              <w:bottom w:val="single" w:sz="4" w:space="0" w:color="000000"/>
              <w:right w:val="single" w:sz="4" w:space="0" w:color="000000"/>
            </w:tcBorders>
          </w:tcPr>
          <w:p w14:paraId="439127FB" w14:textId="77777777" w:rsidR="00BB7AD2" w:rsidRPr="00FD176C" w:rsidRDefault="003060A5" w:rsidP="00B33E6A">
            <w:pPr>
              <w:numPr>
                <w:ilvl w:val="0"/>
                <w:numId w:val="118"/>
              </w:numPr>
              <w:spacing w:after="0" w:line="240" w:lineRule="auto"/>
              <w:ind w:left="0" w:right="9" w:firstLine="0"/>
              <w:jc w:val="left"/>
              <w:rPr>
                <w:color w:val="auto"/>
                <w:sz w:val="20"/>
                <w:szCs w:val="20"/>
              </w:rPr>
            </w:pPr>
            <w:r w:rsidRPr="00FD176C">
              <w:rPr>
                <w:i/>
                <w:color w:val="auto"/>
                <w:sz w:val="20"/>
                <w:szCs w:val="20"/>
              </w:rPr>
              <w:t xml:space="preserve">решать уравнения, простейшие системы уравнений, используя свойства функций и их графиков. </w:t>
            </w:r>
          </w:p>
          <w:p w14:paraId="32B79C68" w14:textId="77777777" w:rsidR="00BB7AD2" w:rsidRPr="00FD176C" w:rsidRDefault="003060A5" w:rsidP="00820EE4">
            <w:pPr>
              <w:spacing w:after="0" w:line="240" w:lineRule="auto"/>
              <w:ind w:right="9" w:firstLine="0"/>
              <w:jc w:val="left"/>
              <w:rPr>
                <w:color w:val="auto"/>
                <w:sz w:val="20"/>
                <w:szCs w:val="20"/>
              </w:rPr>
            </w:pPr>
            <w:r w:rsidRPr="00FD176C">
              <w:rPr>
                <w:i/>
                <w:color w:val="auto"/>
                <w:sz w:val="20"/>
                <w:szCs w:val="20"/>
              </w:rPr>
              <w:t xml:space="preserve"> </w:t>
            </w:r>
          </w:p>
          <w:p w14:paraId="48F8128E" w14:textId="77777777" w:rsidR="00BB7AD2" w:rsidRPr="00FD176C" w:rsidRDefault="003060A5" w:rsidP="00820EE4">
            <w:pPr>
              <w:spacing w:after="20"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учебных предметов: </w:t>
            </w:r>
          </w:p>
          <w:p w14:paraId="6FECA414" w14:textId="77777777" w:rsidR="00BB7AD2" w:rsidRPr="00FD176C" w:rsidRDefault="003060A5" w:rsidP="00B33E6A">
            <w:pPr>
              <w:numPr>
                <w:ilvl w:val="0"/>
                <w:numId w:val="118"/>
              </w:numPr>
              <w:spacing w:after="41" w:line="240" w:lineRule="auto"/>
              <w:ind w:left="0" w:right="9" w:firstLine="0"/>
              <w:jc w:val="left"/>
              <w:rPr>
                <w:color w:val="auto"/>
                <w:sz w:val="20"/>
                <w:szCs w:val="20"/>
              </w:rPr>
            </w:pPr>
            <w:r w:rsidRPr="00FD176C">
              <w:rPr>
                <w:i/>
                <w:color w:val="auto"/>
                <w:sz w:val="20"/>
                <w:szCs w:val="20"/>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w:t>
            </w:r>
          </w:p>
          <w:p w14:paraId="645F92F1" w14:textId="77777777" w:rsidR="00BB7AD2" w:rsidRPr="00FD176C" w:rsidRDefault="003060A5" w:rsidP="00820EE4">
            <w:pPr>
              <w:spacing w:after="42" w:line="240" w:lineRule="auto"/>
              <w:ind w:right="9" w:firstLine="0"/>
              <w:jc w:val="left"/>
              <w:rPr>
                <w:color w:val="auto"/>
                <w:sz w:val="20"/>
                <w:szCs w:val="20"/>
              </w:rPr>
            </w:pPr>
            <w:r w:rsidRPr="00FD176C">
              <w:rPr>
                <w:i/>
                <w:color w:val="auto"/>
                <w:sz w:val="20"/>
                <w:szCs w:val="20"/>
              </w:rPr>
              <w:t xml:space="preserve">период и т.п.);  </w:t>
            </w:r>
          </w:p>
          <w:p w14:paraId="4195152C" w14:textId="77777777" w:rsidR="00BB7AD2" w:rsidRPr="00FD176C" w:rsidRDefault="003060A5" w:rsidP="00B33E6A">
            <w:pPr>
              <w:numPr>
                <w:ilvl w:val="0"/>
                <w:numId w:val="118"/>
              </w:numPr>
              <w:spacing w:after="44" w:line="240" w:lineRule="auto"/>
              <w:ind w:left="0" w:right="9" w:firstLine="0"/>
              <w:jc w:val="left"/>
              <w:rPr>
                <w:color w:val="auto"/>
                <w:sz w:val="20"/>
                <w:szCs w:val="20"/>
              </w:rPr>
            </w:pPr>
            <w:r w:rsidRPr="00FD176C">
              <w:rPr>
                <w:i/>
                <w:color w:val="auto"/>
                <w:sz w:val="20"/>
                <w:szCs w:val="20"/>
              </w:rPr>
              <w:t xml:space="preserve">интерпретировать свойства в контексте конкретной практической ситуации;  </w:t>
            </w:r>
          </w:p>
          <w:p w14:paraId="0F5A08DC" w14:textId="77777777" w:rsidR="00BB7AD2" w:rsidRPr="00FD176C" w:rsidRDefault="003060A5" w:rsidP="00B33E6A">
            <w:pPr>
              <w:numPr>
                <w:ilvl w:val="0"/>
                <w:numId w:val="118"/>
              </w:numPr>
              <w:spacing w:after="0" w:line="240" w:lineRule="auto"/>
              <w:ind w:left="0" w:right="9" w:firstLine="0"/>
              <w:jc w:val="left"/>
              <w:rPr>
                <w:color w:val="auto"/>
                <w:sz w:val="20"/>
                <w:szCs w:val="20"/>
              </w:rPr>
            </w:pPr>
            <w:r w:rsidRPr="00FD176C">
              <w:rPr>
                <w:i/>
                <w:color w:val="auto"/>
                <w:sz w:val="20"/>
                <w:szCs w:val="20"/>
              </w:rPr>
              <w:t xml:space="preserve">определять по графикам простейшие характеристики периодических процессов в биологии, экономике, музыке, радиосвязи и др. (амплитуда, период и т.п.) </w:t>
            </w:r>
          </w:p>
        </w:tc>
        <w:tc>
          <w:tcPr>
            <w:tcW w:w="3401" w:type="dxa"/>
            <w:tcBorders>
              <w:top w:val="single" w:sz="4" w:space="0" w:color="000000"/>
              <w:left w:val="single" w:sz="4" w:space="0" w:color="000000"/>
              <w:bottom w:val="single" w:sz="4" w:space="0" w:color="000000"/>
              <w:right w:val="single" w:sz="4" w:space="0" w:color="000000"/>
            </w:tcBorders>
          </w:tcPr>
          <w:p w14:paraId="0C12AB87" w14:textId="77777777" w:rsidR="00BB7AD2" w:rsidRPr="00FD176C" w:rsidRDefault="003060A5" w:rsidP="00820EE4">
            <w:pPr>
              <w:spacing w:after="0" w:line="240" w:lineRule="auto"/>
              <w:ind w:right="9" w:firstLine="0"/>
              <w:jc w:val="left"/>
              <w:rPr>
                <w:color w:val="auto"/>
                <w:sz w:val="20"/>
                <w:szCs w:val="20"/>
              </w:rPr>
            </w:pPr>
            <w:r w:rsidRPr="00FD176C">
              <w:rPr>
                <w:color w:val="auto"/>
                <w:sz w:val="20"/>
                <w:szCs w:val="20"/>
              </w:rPr>
              <w:t xml:space="preserve">тригонометрические функции; строить их графики и уметь применять свойства тригонометрических </w:t>
            </w:r>
          </w:p>
          <w:p w14:paraId="434B1815" w14:textId="77777777" w:rsidR="00BB7AD2" w:rsidRPr="00FD176C" w:rsidRDefault="003060A5" w:rsidP="00820EE4">
            <w:pPr>
              <w:spacing w:after="19" w:line="240" w:lineRule="auto"/>
              <w:ind w:right="9" w:firstLine="0"/>
              <w:jc w:val="center"/>
              <w:rPr>
                <w:color w:val="auto"/>
                <w:sz w:val="20"/>
                <w:szCs w:val="20"/>
              </w:rPr>
            </w:pPr>
            <w:r w:rsidRPr="00FD176C">
              <w:rPr>
                <w:color w:val="auto"/>
                <w:sz w:val="20"/>
                <w:szCs w:val="20"/>
              </w:rPr>
              <w:t xml:space="preserve">функций при решении </w:t>
            </w:r>
          </w:p>
          <w:p w14:paraId="32E7C6C1" w14:textId="77777777" w:rsidR="00BB7AD2" w:rsidRPr="00FD176C" w:rsidRDefault="003060A5" w:rsidP="00820EE4">
            <w:pPr>
              <w:spacing w:after="42" w:line="240" w:lineRule="auto"/>
              <w:ind w:right="9" w:firstLine="0"/>
              <w:jc w:val="left"/>
              <w:rPr>
                <w:color w:val="auto"/>
                <w:sz w:val="20"/>
                <w:szCs w:val="20"/>
              </w:rPr>
            </w:pPr>
            <w:r w:rsidRPr="00FD176C">
              <w:rPr>
                <w:color w:val="auto"/>
                <w:sz w:val="20"/>
                <w:szCs w:val="20"/>
              </w:rPr>
              <w:t xml:space="preserve">задач; </w:t>
            </w:r>
          </w:p>
          <w:p w14:paraId="00C0ADE3" w14:textId="77777777" w:rsidR="00BB7AD2" w:rsidRPr="00FD176C" w:rsidRDefault="003060A5" w:rsidP="00DD64D4">
            <w:pPr>
              <w:spacing w:after="51" w:line="240" w:lineRule="auto"/>
              <w:ind w:right="9" w:firstLine="0"/>
              <w:jc w:val="left"/>
              <w:rPr>
                <w:color w:val="auto"/>
                <w:sz w:val="20"/>
                <w:szCs w:val="20"/>
              </w:rPr>
            </w:pPr>
            <w:r w:rsidRPr="00FD176C">
              <w:rPr>
                <w:color w:val="auto"/>
                <w:sz w:val="20"/>
                <w:szCs w:val="20"/>
              </w:rPr>
              <w:t xml:space="preserve">владеть понятием обратная функция; применять это понятие при решении задач; </w:t>
            </w:r>
          </w:p>
          <w:p w14:paraId="7ADB93C9" w14:textId="77777777" w:rsidR="00BB7AD2" w:rsidRPr="00FD176C" w:rsidRDefault="003060A5" w:rsidP="00DD64D4">
            <w:pPr>
              <w:spacing w:after="51" w:line="240" w:lineRule="auto"/>
              <w:ind w:right="9" w:firstLine="0"/>
              <w:jc w:val="left"/>
              <w:rPr>
                <w:color w:val="auto"/>
                <w:sz w:val="20"/>
                <w:szCs w:val="20"/>
              </w:rPr>
            </w:pPr>
            <w:r w:rsidRPr="00FD176C">
              <w:rPr>
                <w:color w:val="auto"/>
                <w:sz w:val="20"/>
                <w:szCs w:val="20"/>
              </w:rPr>
              <w:t xml:space="preserve">применять при решении задач свойства функций: четность, периодичность, ограниченность; </w:t>
            </w:r>
          </w:p>
          <w:p w14:paraId="54C17A4F" w14:textId="77777777" w:rsidR="00BB7AD2" w:rsidRPr="00FD176C" w:rsidRDefault="003060A5" w:rsidP="00DD64D4">
            <w:pPr>
              <w:spacing w:after="43" w:line="240" w:lineRule="auto"/>
              <w:ind w:right="9" w:firstLine="0"/>
              <w:jc w:val="left"/>
              <w:rPr>
                <w:color w:val="auto"/>
                <w:sz w:val="20"/>
                <w:szCs w:val="20"/>
              </w:rPr>
            </w:pPr>
            <w:r w:rsidRPr="00FD176C">
              <w:rPr>
                <w:color w:val="auto"/>
                <w:sz w:val="20"/>
                <w:szCs w:val="20"/>
              </w:rPr>
              <w:t xml:space="preserve">применять при решении задач преобразования графиков функций; </w:t>
            </w:r>
          </w:p>
          <w:p w14:paraId="1D7E0A7C" w14:textId="77777777" w:rsidR="00BB7AD2" w:rsidRPr="00FD176C" w:rsidRDefault="003060A5" w:rsidP="00DD64D4">
            <w:pPr>
              <w:spacing w:after="48" w:line="240" w:lineRule="auto"/>
              <w:ind w:right="9" w:firstLine="0"/>
              <w:jc w:val="left"/>
              <w:rPr>
                <w:color w:val="auto"/>
                <w:sz w:val="20"/>
                <w:szCs w:val="20"/>
              </w:rPr>
            </w:pPr>
            <w:r w:rsidRPr="00FD176C">
              <w:rPr>
                <w:color w:val="auto"/>
                <w:sz w:val="20"/>
                <w:szCs w:val="20"/>
              </w:rPr>
              <w:t xml:space="preserve">владеть понятиями числовая последовательность, арифметическая и геометрическая прогрессия; </w:t>
            </w:r>
          </w:p>
          <w:p w14:paraId="0764EC1A"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применять при решении задач свойства и признаки арифметической и геометрической прогрессий.  </w:t>
            </w:r>
          </w:p>
          <w:p w14:paraId="45C245A3" w14:textId="77777777" w:rsidR="00BB7AD2" w:rsidRPr="00FD176C" w:rsidRDefault="003060A5" w:rsidP="00820EE4">
            <w:pPr>
              <w:spacing w:after="21"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учебных предметов: </w:t>
            </w:r>
          </w:p>
          <w:p w14:paraId="31C88BDA" w14:textId="77777777" w:rsidR="00DD64D4" w:rsidRPr="00FD176C" w:rsidRDefault="003060A5" w:rsidP="00DD64D4">
            <w:pPr>
              <w:spacing w:after="60" w:line="240" w:lineRule="auto"/>
              <w:ind w:right="9" w:firstLine="0"/>
              <w:jc w:val="left"/>
              <w:rPr>
                <w:color w:val="auto"/>
                <w:sz w:val="20"/>
                <w:szCs w:val="20"/>
              </w:rPr>
            </w:pPr>
            <w:r w:rsidRPr="00FD176C">
              <w:rPr>
                <w:color w:val="auto"/>
                <w:sz w:val="20"/>
                <w:szCs w:val="20"/>
              </w:rPr>
              <w:t xml:space="preserve">определять по графикам и использовать для решения прикладных задач свойства реальных процессов и </w:t>
            </w:r>
            <w:r w:rsidR="00DD64D4" w:rsidRPr="00FD176C">
              <w:rPr>
                <w:color w:val="auto"/>
                <w:sz w:val="20"/>
                <w:szCs w:val="20"/>
              </w:rPr>
              <w:t xml:space="preserve">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r w:rsidR="00DD64D4" w:rsidRPr="00FD176C">
              <w:rPr>
                <w:i/>
                <w:color w:val="auto"/>
                <w:sz w:val="20"/>
                <w:szCs w:val="20"/>
              </w:rPr>
              <w:t xml:space="preserve"> </w:t>
            </w:r>
          </w:p>
          <w:p w14:paraId="75AA02FB" w14:textId="77777777" w:rsidR="00DD64D4" w:rsidRPr="00FD176C" w:rsidRDefault="00DD64D4" w:rsidP="00DD64D4">
            <w:pPr>
              <w:spacing w:after="44" w:line="240" w:lineRule="auto"/>
              <w:ind w:right="9" w:firstLine="0"/>
              <w:jc w:val="left"/>
              <w:rPr>
                <w:color w:val="auto"/>
                <w:sz w:val="20"/>
                <w:szCs w:val="20"/>
              </w:rPr>
            </w:pPr>
            <w:r w:rsidRPr="00FD176C">
              <w:rPr>
                <w:color w:val="auto"/>
                <w:sz w:val="20"/>
                <w:szCs w:val="20"/>
              </w:rPr>
              <w:t xml:space="preserve">интерпретировать свойства в контексте конкретной практической ситуации;. </w:t>
            </w:r>
            <w:r w:rsidRPr="00FD176C">
              <w:rPr>
                <w:i/>
                <w:color w:val="auto"/>
                <w:sz w:val="20"/>
                <w:szCs w:val="20"/>
              </w:rPr>
              <w:t xml:space="preserve"> </w:t>
            </w:r>
          </w:p>
          <w:p w14:paraId="48F64DCA" w14:textId="164160C1" w:rsidR="00BB7AD2" w:rsidRPr="00FD176C" w:rsidRDefault="00DD64D4" w:rsidP="00DD64D4">
            <w:pPr>
              <w:spacing w:after="0" w:line="240" w:lineRule="auto"/>
              <w:ind w:right="9" w:firstLine="0"/>
              <w:jc w:val="left"/>
              <w:rPr>
                <w:color w:val="auto"/>
                <w:sz w:val="20"/>
                <w:szCs w:val="20"/>
              </w:rPr>
            </w:pPr>
            <w:r w:rsidRPr="00FD176C">
              <w:rPr>
                <w:color w:val="auto"/>
                <w:sz w:val="20"/>
                <w:szCs w:val="20"/>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545" w:type="dxa"/>
            <w:tcBorders>
              <w:top w:val="single" w:sz="4" w:space="0" w:color="000000"/>
              <w:left w:val="single" w:sz="4" w:space="0" w:color="000000"/>
              <w:bottom w:val="single" w:sz="4" w:space="0" w:color="000000"/>
              <w:right w:val="single" w:sz="4" w:space="0" w:color="000000"/>
            </w:tcBorders>
          </w:tcPr>
          <w:p w14:paraId="2C13147A" w14:textId="77777777" w:rsidR="00BB7AD2" w:rsidRPr="00FD176C" w:rsidRDefault="00BB7AD2" w:rsidP="00820EE4">
            <w:pPr>
              <w:spacing w:after="160" w:line="240" w:lineRule="auto"/>
              <w:ind w:right="9" w:firstLine="0"/>
              <w:jc w:val="left"/>
              <w:rPr>
                <w:color w:val="auto"/>
                <w:sz w:val="24"/>
                <w:szCs w:val="24"/>
              </w:rPr>
            </w:pPr>
          </w:p>
        </w:tc>
      </w:tr>
    </w:tbl>
    <w:p w14:paraId="2F7AF819"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54" w:type="dxa"/>
          <w:left w:w="108" w:type="dxa"/>
          <w:right w:w="52" w:type="dxa"/>
        </w:tblCellMar>
        <w:tblLook w:val="04A0" w:firstRow="1" w:lastRow="0" w:firstColumn="1" w:lastColumn="0" w:noHBand="0" w:noVBand="1"/>
      </w:tblPr>
      <w:tblGrid>
        <w:gridCol w:w="1519"/>
        <w:gridCol w:w="3118"/>
        <w:gridCol w:w="4153"/>
        <w:gridCol w:w="3401"/>
        <w:gridCol w:w="3545"/>
      </w:tblGrid>
      <w:tr w:rsidR="00BB7AD2" w:rsidRPr="00FD176C" w14:paraId="5223B184" w14:textId="77777777" w:rsidTr="00DD64D4">
        <w:trPr>
          <w:trHeight w:val="5065"/>
        </w:trPr>
        <w:tc>
          <w:tcPr>
            <w:tcW w:w="1519" w:type="dxa"/>
            <w:tcBorders>
              <w:top w:val="single" w:sz="4" w:space="0" w:color="000000"/>
              <w:left w:val="single" w:sz="4" w:space="0" w:color="000000"/>
              <w:bottom w:val="single" w:sz="4" w:space="0" w:color="000000"/>
              <w:right w:val="single" w:sz="4" w:space="0" w:color="000000"/>
            </w:tcBorders>
          </w:tcPr>
          <w:p w14:paraId="13790C2A" w14:textId="77777777" w:rsidR="00BB7AD2" w:rsidRPr="00FD176C" w:rsidRDefault="003060A5" w:rsidP="00820EE4">
            <w:pPr>
              <w:spacing w:after="0" w:line="240" w:lineRule="auto"/>
              <w:ind w:right="9" w:firstLine="0"/>
              <w:jc w:val="left"/>
              <w:rPr>
                <w:color w:val="auto"/>
                <w:sz w:val="24"/>
                <w:szCs w:val="24"/>
              </w:rPr>
            </w:pPr>
            <w:r w:rsidRPr="00FD176C">
              <w:rPr>
                <w:b/>
                <w:i/>
                <w:color w:val="auto"/>
                <w:sz w:val="24"/>
                <w:szCs w:val="24"/>
              </w:rPr>
              <w:t xml:space="preserve">Элементы математи ческого анализа </w:t>
            </w:r>
          </w:p>
        </w:tc>
        <w:tc>
          <w:tcPr>
            <w:tcW w:w="3118" w:type="dxa"/>
            <w:tcBorders>
              <w:top w:val="single" w:sz="4" w:space="0" w:color="000000"/>
              <w:left w:val="single" w:sz="4" w:space="0" w:color="000000"/>
              <w:bottom w:val="single" w:sz="4" w:space="0" w:color="000000"/>
              <w:right w:val="single" w:sz="4" w:space="0" w:color="000000"/>
            </w:tcBorders>
          </w:tcPr>
          <w:p w14:paraId="25D46693" w14:textId="77777777" w:rsidR="00BB7AD2" w:rsidRPr="00FD176C" w:rsidRDefault="003060A5" w:rsidP="00B33E6A">
            <w:pPr>
              <w:numPr>
                <w:ilvl w:val="0"/>
                <w:numId w:val="120"/>
              </w:numPr>
              <w:spacing w:after="57" w:line="240" w:lineRule="auto"/>
              <w:ind w:left="0" w:right="9" w:firstLine="0"/>
              <w:jc w:val="left"/>
              <w:rPr>
                <w:color w:val="auto"/>
                <w:sz w:val="24"/>
                <w:szCs w:val="24"/>
              </w:rPr>
            </w:pPr>
            <w:r w:rsidRPr="00FD176C">
              <w:rPr>
                <w:color w:val="auto"/>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14:paraId="606FDB89" w14:textId="77777777" w:rsidR="00BB7AD2" w:rsidRPr="00FD176C" w:rsidRDefault="003060A5" w:rsidP="00B33E6A">
            <w:pPr>
              <w:numPr>
                <w:ilvl w:val="0"/>
                <w:numId w:val="120"/>
              </w:numPr>
              <w:spacing w:after="57" w:line="240" w:lineRule="auto"/>
              <w:ind w:left="0" w:right="9" w:firstLine="0"/>
              <w:jc w:val="left"/>
              <w:rPr>
                <w:color w:val="auto"/>
                <w:sz w:val="24"/>
                <w:szCs w:val="24"/>
              </w:rPr>
            </w:pPr>
            <w:r w:rsidRPr="00FD176C">
              <w:rPr>
                <w:color w:val="auto"/>
                <w:sz w:val="24"/>
                <w:szCs w:val="24"/>
              </w:rPr>
              <w:t xml:space="preserve">определять значение производной функции в точке по изображению касательной к графику, проведенной в этой точке; </w:t>
            </w:r>
          </w:p>
          <w:p w14:paraId="3E45F135" w14:textId="77777777" w:rsidR="00BB7AD2" w:rsidRPr="00FD176C" w:rsidRDefault="003060A5" w:rsidP="00B33E6A">
            <w:pPr>
              <w:numPr>
                <w:ilvl w:val="0"/>
                <w:numId w:val="120"/>
              </w:numPr>
              <w:spacing w:after="0" w:line="240" w:lineRule="auto"/>
              <w:ind w:left="0" w:right="9" w:firstLine="0"/>
              <w:jc w:val="left"/>
              <w:rPr>
                <w:color w:val="auto"/>
                <w:sz w:val="24"/>
                <w:szCs w:val="24"/>
              </w:rPr>
            </w:pPr>
            <w:r w:rsidRPr="00FD176C">
              <w:rPr>
                <w:color w:val="auto"/>
                <w:sz w:val="24"/>
                <w:szCs w:val="24"/>
              </w:rPr>
              <w:t xml:space="preserve">решать несложные задачи на применение связи между промежутками монотонности и точками экстремума </w:t>
            </w:r>
          </w:p>
        </w:tc>
        <w:tc>
          <w:tcPr>
            <w:tcW w:w="4153" w:type="dxa"/>
            <w:tcBorders>
              <w:top w:val="single" w:sz="4" w:space="0" w:color="000000"/>
              <w:left w:val="single" w:sz="4" w:space="0" w:color="000000"/>
              <w:bottom w:val="single" w:sz="4" w:space="0" w:color="000000"/>
              <w:right w:val="single" w:sz="4" w:space="0" w:color="000000"/>
            </w:tcBorders>
          </w:tcPr>
          <w:p w14:paraId="1C436150" w14:textId="77777777" w:rsidR="00BB7AD2" w:rsidRPr="00FD176C" w:rsidRDefault="003060A5" w:rsidP="00B33E6A">
            <w:pPr>
              <w:numPr>
                <w:ilvl w:val="0"/>
                <w:numId w:val="121"/>
              </w:numPr>
              <w:spacing w:after="0" w:line="240" w:lineRule="auto"/>
              <w:ind w:left="0" w:right="9" w:firstLine="0"/>
              <w:jc w:val="left"/>
              <w:rPr>
                <w:color w:val="auto"/>
                <w:sz w:val="24"/>
                <w:szCs w:val="24"/>
              </w:rPr>
            </w:pPr>
            <w:r w:rsidRPr="00FD176C">
              <w:rPr>
                <w:i/>
                <w:color w:val="auto"/>
                <w:sz w:val="24"/>
                <w:szCs w:val="24"/>
              </w:rPr>
              <w:t xml:space="preserve">Оперировать понятиями: </w:t>
            </w:r>
          </w:p>
          <w:p w14:paraId="5FF8F27B" w14:textId="77777777" w:rsidR="00BB7AD2" w:rsidRPr="00FD176C" w:rsidRDefault="003060A5" w:rsidP="00820EE4">
            <w:pPr>
              <w:spacing w:after="43" w:line="240" w:lineRule="auto"/>
              <w:ind w:right="9" w:firstLine="0"/>
              <w:jc w:val="left"/>
              <w:rPr>
                <w:color w:val="auto"/>
                <w:sz w:val="24"/>
                <w:szCs w:val="24"/>
              </w:rPr>
            </w:pPr>
            <w:r w:rsidRPr="00FD176C">
              <w:rPr>
                <w:i/>
                <w:color w:val="auto"/>
                <w:sz w:val="24"/>
                <w:szCs w:val="24"/>
              </w:rPr>
              <w:t xml:space="preserve">производная функции в точке, касательная к графику функции, производная функции; </w:t>
            </w:r>
          </w:p>
          <w:p w14:paraId="6C7B5044" w14:textId="77777777" w:rsidR="00BB7AD2" w:rsidRPr="00FD176C" w:rsidRDefault="003060A5" w:rsidP="00B33E6A">
            <w:pPr>
              <w:numPr>
                <w:ilvl w:val="0"/>
                <w:numId w:val="121"/>
              </w:numPr>
              <w:spacing w:after="51" w:line="240" w:lineRule="auto"/>
              <w:ind w:left="0" w:right="9" w:firstLine="0"/>
              <w:jc w:val="left"/>
              <w:rPr>
                <w:color w:val="auto"/>
                <w:sz w:val="24"/>
                <w:szCs w:val="24"/>
              </w:rPr>
            </w:pPr>
            <w:r w:rsidRPr="00FD176C">
              <w:rPr>
                <w:i/>
                <w:color w:val="auto"/>
                <w:sz w:val="24"/>
                <w:szCs w:val="24"/>
              </w:rPr>
              <w:t xml:space="preserve">вычислять производную одночлена, многочлена, квадратного корня, производную суммы функций; </w:t>
            </w:r>
          </w:p>
          <w:p w14:paraId="51C33D02" w14:textId="77777777" w:rsidR="00BB7AD2" w:rsidRPr="00FD176C" w:rsidRDefault="003060A5" w:rsidP="00B33E6A">
            <w:pPr>
              <w:numPr>
                <w:ilvl w:val="0"/>
                <w:numId w:val="121"/>
              </w:numPr>
              <w:spacing w:after="50" w:line="240" w:lineRule="auto"/>
              <w:ind w:left="0" w:right="9" w:firstLine="0"/>
              <w:jc w:val="left"/>
              <w:rPr>
                <w:color w:val="auto"/>
                <w:sz w:val="24"/>
                <w:szCs w:val="24"/>
              </w:rPr>
            </w:pPr>
            <w:r w:rsidRPr="00FD176C">
              <w:rPr>
                <w:i/>
                <w:color w:val="auto"/>
                <w:sz w:val="24"/>
                <w:szCs w:val="24"/>
              </w:rPr>
              <w:t xml:space="preserve">вычислять производные элементарных функций и их комбинаций, используя справочные материалы;  </w:t>
            </w:r>
          </w:p>
          <w:p w14:paraId="4A085CC1" w14:textId="77777777" w:rsidR="00BB7AD2" w:rsidRPr="00FD176C" w:rsidRDefault="003060A5" w:rsidP="00B33E6A">
            <w:pPr>
              <w:numPr>
                <w:ilvl w:val="0"/>
                <w:numId w:val="121"/>
              </w:numPr>
              <w:spacing w:after="0" w:line="240" w:lineRule="auto"/>
              <w:ind w:left="0" w:right="9" w:firstLine="0"/>
              <w:jc w:val="left"/>
              <w:rPr>
                <w:color w:val="auto"/>
                <w:sz w:val="24"/>
                <w:szCs w:val="24"/>
              </w:rPr>
            </w:pPr>
            <w:r w:rsidRPr="00FD176C">
              <w:rPr>
                <w:i/>
                <w:color w:val="auto"/>
                <w:sz w:val="24"/>
                <w:szCs w:val="24"/>
              </w:rPr>
              <w:t xml:space="preserve">исследовать в простейших случаях функции на монотонность, находить наибольшие и наименьшие значения функций, строить графики многочленов и </w:t>
            </w:r>
          </w:p>
        </w:tc>
        <w:tc>
          <w:tcPr>
            <w:tcW w:w="3401" w:type="dxa"/>
            <w:tcBorders>
              <w:top w:val="single" w:sz="4" w:space="0" w:color="000000"/>
              <w:left w:val="single" w:sz="4" w:space="0" w:color="000000"/>
              <w:bottom w:val="single" w:sz="4" w:space="0" w:color="000000"/>
              <w:right w:val="single" w:sz="4" w:space="0" w:color="000000"/>
            </w:tcBorders>
          </w:tcPr>
          <w:p w14:paraId="3DDB2896" w14:textId="77777777" w:rsidR="00BB7AD2" w:rsidRPr="00FD176C" w:rsidRDefault="003060A5" w:rsidP="00B33E6A">
            <w:pPr>
              <w:numPr>
                <w:ilvl w:val="0"/>
                <w:numId w:val="122"/>
              </w:numPr>
              <w:spacing w:after="55" w:line="240" w:lineRule="auto"/>
              <w:ind w:left="0" w:right="9" w:firstLine="0"/>
              <w:jc w:val="left"/>
              <w:rPr>
                <w:color w:val="auto"/>
                <w:sz w:val="24"/>
                <w:szCs w:val="24"/>
              </w:rPr>
            </w:pPr>
            <w:r w:rsidRPr="00FD176C">
              <w:rPr>
                <w:color w:val="auto"/>
                <w:sz w:val="24"/>
                <w:szCs w:val="24"/>
              </w:rPr>
              <w:t xml:space="preserve">Владеть понятием бесконечно убывающая геометрическая прогрессия и уметь применять его при решении задач; </w:t>
            </w:r>
          </w:p>
          <w:p w14:paraId="1BB0DF7B" w14:textId="77777777" w:rsidR="00BB7AD2" w:rsidRPr="00FD176C" w:rsidRDefault="003060A5" w:rsidP="00B33E6A">
            <w:pPr>
              <w:numPr>
                <w:ilvl w:val="0"/>
                <w:numId w:val="122"/>
              </w:numPr>
              <w:spacing w:after="20" w:line="240" w:lineRule="auto"/>
              <w:ind w:left="0" w:right="9" w:firstLine="0"/>
              <w:jc w:val="left"/>
              <w:rPr>
                <w:color w:val="auto"/>
                <w:sz w:val="24"/>
                <w:szCs w:val="24"/>
              </w:rPr>
            </w:pPr>
            <w:r w:rsidRPr="00FD176C">
              <w:rPr>
                <w:color w:val="auto"/>
                <w:sz w:val="24"/>
                <w:szCs w:val="24"/>
              </w:rPr>
              <w:t xml:space="preserve">применять для решения задач теорию пределов; </w:t>
            </w:r>
          </w:p>
          <w:p w14:paraId="6B7A351E" w14:textId="77777777" w:rsidR="00BB7AD2" w:rsidRPr="00FD176C" w:rsidRDefault="003060A5" w:rsidP="00B33E6A">
            <w:pPr>
              <w:numPr>
                <w:ilvl w:val="0"/>
                <w:numId w:val="122"/>
              </w:numPr>
              <w:spacing w:after="0" w:line="240" w:lineRule="auto"/>
              <w:ind w:left="0" w:right="9" w:firstLine="0"/>
              <w:jc w:val="left"/>
              <w:rPr>
                <w:color w:val="auto"/>
                <w:sz w:val="24"/>
                <w:szCs w:val="24"/>
              </w:rPr>
            </w:pPr>
            <w:r w:rsidRPr="00FD176C">
              <w:rPr>
                <w:color w:val="auto"/>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color w:val="auto"/>
                <w:sz w:val="24"/>
                <w:szCs w:val="24"/>
              </w:rPr>
              <w:t xml:space="preserve">владеть понятиями: производная функции в </w:t>
            </w:r>
          </w:p>
        </w:tc>
        <w:tc>
          <w:tcPr>
            <w:tcW w:w="3545" w:type="dxa"/>
            <w:tcBorders>
              <w:top w:val="single" w:sz="4" w:space="0" w:color="000000"/>
              <w:left w:val="single" w:sz="4" w:space="0" w:color="000000"/>
              <w:bottom w:val="single" w:sz="4" w:space="0" w:color="000000"/>
              <w:right w:val="single" w:sz="4" w:space="0" w:color="000000"/>
            </w:tcBorders>
          </w:tcPr>
          <w:p w14:paraId="4A54AC05" w14:textId="77777777" w:rsidR="00BB7AD2" w:rsidRPr="00FD176C" w:rsidRDefault="003060A5" w:rsidP="00B33E6A">
            <w:pPr>
              <w:numPr>
                <w:ilvl w:val="0"/>
                <w:numId w:val="123"/>
              </w:numPr>
              <w:spacing w:after="20" w:line="240" w:lineRule="auto"/>
              <w:ind w:left="0" w:right="9" w:firstLine="0"/>
              <w:rPr>
                <w:color w:val="auto"/>
                <w:sz w:val="24"/>
                <w:szCs w:val="24"/>
              </w:rPr>
            </w:pPr>
            <w:r w:rsidRPr="00FD176C">
              <w:rPr>
                <w:i/>
                <w:color w:val="auto"/>
                <w:sz w:val="24"/>
                <w:szCs w:val="24"/>
              </w:rPr>
              <w:t xml:space="preserve">Достижение результатов раздела II; </w:t>
            </w:r>
          </w:p>
          <w:p w14:paraId="2D5819DA" w14:textId="77777777" w:rsidR="00BB7AD2" w:rsidRPr="00FD176C" w:rsidRDefault="003060A5" w:rsidP="00B33E6A">
            <w:pPr>
              <w:numPr>
                <w:ilvl w:val="0"/>
                <w:numId w:val="123"/>
              </w:numPr>
              <w:spacing w:after="54" w:line="240" w:lineRule="auto"/>
              <w:ind w:left="0" w:right="9" w:firstLine="0"/>
              <w:rPr>
                <w:color w:val="auto"/>
                <w:sz w:val="24"/>
                <w:szCs w:val="24"/>
              </w:rPr>
            </w:pPr>
            <w:r w:rsidRPr="00FD176C">
              <w:rPr>
                <w:i/>
                <w:color w:val="auto"/>
                <w:sz w:val="24"/>
                <w:szCs w:val="24"/>
              </w:rPr>
              <w:t xml:space="preserve">свободно владеть стандартным аппаратом математического анализа для вычисления производных функции одной переменной; </w:t>
            </w:r>
          </w:p>
          <w:p w14:paraId="27E49876" w14:textId="77777777" w:rsidR="00BB7AD2" w:rsidRPr="00FD176C" w:rsidRDefault="003060A5" w:rsidP="00B33E6A">
            <w:pPr>
              <w:numPr>
                <w:ilvl w:val="0"/>
                <w:numId w:val="123"/>
              </w:numPr>
              <w:spacing w:after="59" w:line="240" w:lineRule="auto"/>
              <w:ind w:left="0" w:right="9" w:firstLine="0"/>
              <w:rPr>
                <w:color w:val="auto"/>
                <w:sz w:val="24"/>
                <w:szCs w:val="24"/>
              </w:rPr>
            </w:pPr>
            <w:r w:rsidRPr="00FD176C">
              <w:rPr>
                <w:i/>
                <w:color w:val="auto"/>
                <w:sz w:val="24"/>
                <w:szCs w:val="24"/>
              </w:rPr>
              <w:t xml:space="preserve">свободно применять аппарат математического анализа для исследования функций и построения графиков, в том числе исследования на выпуклость; </w:t>
            </w:r>
          </w:p>
          <w:p w14:paraId="07B9BFA9" w14:textId="77777777" w:rsidR="00BB7AD2" w:rsidRPr="00FD176C" w:rsidRDefault="003060A5" w:rsidP="00B33E6A">
            <w:pPr>
              <w:numPr>
                <w:ilvl w:val="0"/>
                <w:numId w:val="123"/>
              </w:numPr>
              <w:spacing w:after="20" w:line="240" w:lineRule="auto"/>
              <w:ind w:left="0" w:right="9" w:firstLine="0"/>
              <w:rPr>
                <w:color w:val="auto"/>
                <w:sz w:val="24"/>
                <w:szCs w:val="24"/>
              </w:rPr>
            </w:pPr>
            <w:r w:rsidRPr="00FD176C">
              <w:rPr>
                <w:i/>
                <w:color w:val="auto"/>
                <w:sz w:val="24"/>
                <w:szCs w:val="24"/>
              </w:rPr>
              <w:t xml:space="preserve">оперировать понятием первообразной функции для решения задач; </w:t>
            </w:r>
          </w:p>
          <w:p w14:paraId="7BFA733C" w14:textId="77777777" w:rsidR="00BB7AD2" w:rsidRPr="00FD176C" w:rsidRDefault="003060A5" w:rsidP="00B33E6A">
            <w:pPr>
              <w:numPr>
                <w:ilvl w:val="0"/>
                <w:numId w:val="123"/>
              </w:numPr>
              <w:spacing w:after="0" w:line="240" w:lineRule="auto"/>
              <w:ind w:left="0" w:right="9" w:firstLine="0"/>
              <w:rPr>
                <w:color w:val="auto"/>
                <w:sz w:val="24"/>
                <w:szCs w:val="24"/>
              </w:rPr>
            </w:pPr>
            <w:r w:rsidRPr="00FD176C">
              <w:rPr>
                <w:i/>
                <w:color w:val="auto"/>
                <w:sz w:val="24"/>
                <w:szCs w:val="24"/>
              </w:rPr>
              <w:t xml:space="preserve">овладеть основными </w:t>
            </w:r>
          </w:p>
        </w:tc>
      </w:tr>
    </w:tbl>
    <w:p w14:paraId="3E5E045F"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57" w:type="dxa"/>
          <w:left w:w="108" w:type="dxa"/>
          <w:right w:w="50" w:type="dxa"/>
        </w:tblCellMar>
        <w:tblLook w:val="04A0" w:firstRow="1" w:lastRow="0" w:firstColumn="1" w:lastColumn="0" w:noHBand="0" w:noVBand="1"/>
      </w:tblPr>
      <w:tblGrid>
        <w:gridCol w:w="1519"/>
        <w:gridCol w:w="3118"/>
        <w:gridCol w:w="4153"/>
        <w:gridCol w:w="3401"/>
        <w:gridCol w:w="3545"/>
      </w:tblGrid>
      <w:tr w:rsidR="00BB7AD2" w:rsidRPr="00FD176C" w14:paraId="5035E187" w14:textId="77777777" w:rsidTr="00DD64D4">
        <w:trPr>
          <w:trHeight w:val="10084"/>
        </w:trPr>
        <w:tc>
          <w:tcPr>
            <w:tcW w:w="1519" w:type="dxa"/>
            <w:tcBorders>
              <w:top w:val="single" w:sz="4" w:space="0" w:color="000000"/>
              <w:left w:val="single" w:sz="4" w:space="0" w:color="000000"/>
              <w:bottom w:val="single" w:sz="4" w:space="0" w:color="000000"/>
              <w:right w:val="single" w:sz="4" w:space="0" w:color="000000"/>
            </w:tcBorders>
          </w:tcPr>
          <w:p w14:paraId="37DA8E2C" w14:textId="77777777" w:rsidR="00BB7AD2" w:rsidRPr="00FD176C" w:rsidRDefault="00BB7AD2" w:rsidP="00820EE4">
            <w:pPr>
              <w:spacing w:after="160" w:line="240" w:lineRule="auto"/>
              <w:ind w:right="9" w:firstLine="0"/>
              <w:jc w:val="left"/>
              <w:rPr>
                <w:color w:val="auto"/>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568D09C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функции, с одной стороны, и промежутками знакопостоянства и нулями производной этой функции – с другой. </w:t>
            </w:r>
          </w:p>
          <w:p w14:paraId="7BBCB7F5"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p w14:paraId="11EA39B4" w14:textId="77777777" w:rsidR="00BB7AD2" w:rsidRPr="00FD176C" w:rsidRDefault="003060A5" w:rsidP="00820EE4">
            <w:pPr>
              <w:spacing w:after="43" w:line="240" w:lineRule="auto"/>
              <w:ind w:right="9" w:firstLine="0"/>
              <w:jc w:val="left"/>
              <w:rPr>
                <w:color w:val="auto"/>
                <w:sz w:val="24"/>
                <w:szCs w:val="24"/>
              </w:rPr>
            </w:pPr>
            <w:r w:rsidRPr="00FD176C">
              <w:rPr>
                <w:i/>
                <w:color w:val="auto"/>
                <w:sz w:val="24"/>
                <w:szCs w:val="24"/>
              </w:rPr>
              <w:t xml:space="preserve">В повседневной жизни и при изучении других предметов: </w:t>
            </w:r>
          </w:p>
          <w:p w14:paraId="61B46011" w14:textId="77777777" w:rsidR="00BB7AD2" w:rsidRPr="00FD176C" w:rsidRDefault="003060A5" w:rsidP="00B33E6A">
            <w:pPr>
              <w:numPr>
                <w:ilvl w:val="0"/>
                <w:numId w:val="124"/>
              </w:numPr>
              <w:spacing w:after="60" w:line="240" w:lineRule="auto"/>
              <w:ind w:left="0" w:right="9" w:firstLine="0"/>
              <w:rPr>
                <w:color w:val="auto"/>
                <w:sz w:val="24"/>
                <w:szCs w:val="24"/>
              </w:rPr>
            </w:pPr>
            <w:r w:rsidRPr="00FD176C">
              <w:rPr>
                <w:color w:val="auto"/>
                <w:sz w:val="24"/>
                <w:szCs w:val="24"/>
              </w:rPr>
              <w:t xml:space="preserve">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 </w:t>
            </w:r>
          </w:p>
          <w:p w14:paraId="5FD6566C" w14:textId="77777777" w:rsidR="00BB7AD2" w:rsidRPr="00FD176C" w:rsidRDefault="003060A5" w:rsidP="00B33E6A">
            <w:pPr>
              <w:numPr>
                <w:ilvl w:val="0"/>
                <w:numId w:val="124"/>
              </w:numPr>
              <w:spacing w:after="61" w:line="240" w:lineRule="auto"/>
              <w:ind w:left="0" w:right="9" w:firstLine="0"/>
              <w:rPr>
                <w:color w:val="auto"/>
                <w:sz w:val="24"/>
                <w:szCs w:val="24"/>
              </w:rPr>
            </w:pPr>
            <w:r w:rsidRPr="00FD176C">
              <w:rPr>
                <w:color w:val="auto"/>
                <w:sz w:val="24"/>
                <w:szCs w:val="24"/>
              </w:rPr>
              <w:t xml:space="preserve">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 </w:t>
            </w:r>
          </w:p>
          <w:p w14:paraId="3CBE5CCE" w14:textId="77777777" w:rsidR="00BB7AD2" w:rsidRPr="00FD176C" w:rsidRDefault="003060A5" w:rsidP="00B33E6A">
            <w:pPr>
              <w:numPr>
                <w:ilvl w:val="0"/>
                <w:numId w:val="124"/>
              </w:numPr>
              <w:spacing w:after="0" w:line="240" w:lineRule="auto"/>
              <w:ind w:left="0" w:right="9" w:firstLine="0"/>
              <w:rPr>
                <w:color w:val="auto"/>
                <w:sz w:val="24"/>
                <w:szCs w:val="24"/>
              </w:rPr>
            </w:pPr>
            <w:r w:rsidRPr="00FD176C">
              <w:rPr>
                <w:color w:val="auto"/>
                <w:sz w:val="24"/>
                <w:szCs w:val="24"/>
              </w:rPr>
              <w:t xml:space="preserve">использовать графики реальных процессов для решения несложных прикладных задач, в том числе определяя по графику скорость хода процесса </w:t>
            </w:r>
          </w:p>
        </w:tc>
        <w:tc>
          <w:tcPr>
            <w:tcW w:w="4153" w:type="dxa"/>
            <w:tcBorders>
              <w:top w:val="single" w:sz="4" w:space="0" w:color="000000"/>
              <w:left w:val="single" w:sz="4" w:space="0" w:color="000000"/>
              <w:bottom w:val="single" w:sz="4" w:space="0" w:color="000000"/>
              <w:right w:val="single" w:sz="4" w:space="0" w:color="000000"/>
            </w:tcBorders>
          </w:tcPr>
          <w:p w14:paraId="6DFB1011"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простейших рациональных функций с использованием аппарата математического анализа. </w:t>
            </w:r>
          </w:p>
          <w:p w14:paraId="53A45615"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p w14:paraId="628751D9" w14:textId="77777777" w:rsidR="00BB7AD2" w:rsidRPr="00FD176C" w:rsidRDefault="003060A5" w:rsidP="00820EE4">
            <w:pPr>
              <w:spacing w:after="20" w:line="240" w:lineRule="auto"/>
              <w:ind w:right="9" w:firstLine="0"/>
              <w:jc w:val="left"/>
              <w:rPr>
                <w:color w:val="auto"/>
                <w:sz w:val="24"/>
                <w:szCs w:val="24"/>
              </w:rPr>
            </w:pPr>
            <w:r w:rsidRPr="00FD176C">
              <w:rPr>
                <w:i/>
                <w:color w:val="auto"/>
                <w:sz w:val="24"/>
                <w:szCs w:val="24"/>
              </w:rPr>
              <w:t xml:space="preserve">В повседневной жизни и при изучении других учебных предметов: </w:t>
            </w:r>
          </w:p>
          <w:p w14:paraId="7C5BD316" w14:textId="77777777" w:rsidR="00BB7AD2" w:rsidRPr="00FD176C" w:rsidRDefault="003060A5" w:rsidP="00B33E6A">
            <w:pPr>
              <w:numPr>
                <w:ilvl w:val="0"/>
                <w:numId w:val="125"/>
              </w:numPr>
              <w:spacing w:after="61" w:line="240" w:lineRule="auto"/>
              <w:ind w:left="0" w:right="9" w:firstLine="0"/>
              <w:jc w:val="left"/>
              <w:rPr>
                <w:color w:val="auto"/>
                <w:sz w:val="24"/>
                <w:szCs w:val="24"/>
              </w:rPr>
            </w:pPr>
            <w:r w:rsidRPr="00FD176C">
              <w:rPr>
                <w:i/>
                <w:color w:val="auto"/>
                <w:sz w:val="24"/>
                <w:szCs w:val="24"/>
              </w:rPr>
              <w:t xml:space="preserve">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 </w:t>
            </w:r>
          </w:p>
          <w:p w14:paraId="69BDEA5A" w14:textId="77777777" w:rsidR="00BB7AD2" w:rsidRPr="00FD176C" w:rsidRDefault="003060A5" w:rsidP="00B33E6A">
            <w:pPr>
              <w:numPr>
                <w:ilvl w:val="0"/>
                <w:numId w:val="125"/>
              </w:numPr>
              <w:spacing w:after="0" w:line="240" w:lineRule="auto"/>
              <w:ind w:left="0" w:right="9" w:firstLine="0"/>
              <w:jc w:val="left"/>
              <w:rPr>
                <w:color w:val="auto"/>
                <w:sz w:val="24"/>
                <w:szCs w:val="24"/>
              </w:rPr>
            </w:pPr>
            <w:r w:rsidRPr="00FD176C">
              <w:rPr>
                <w:i/>
                <w:color w:val="auto"/>
                <w:sz w:val="24"/>
                <w:szCs w:val="24"/>
              </w:rPr>
              <w:t xml:space="preserve">интерпретировать полученные результаты </w:t>
            </w:r>
          </w:p>
        </w:tc>
        <w:tc>
          <w:tcPr>
            <w:tcW w:w="3401" w:type="dxa"/>
            <w:tcBorders>
              <w:top w:val="single" w:sz="4" w:space="0" w:color="000000"/>
              <w:left w:val="single" w:sz="4" w:space="0" w:color="000000"/>
              <w:bottom w:val="single" w:sz="4" w:space="0" w:color="000000"/>
              <w:right w:val="single" w:sz="4" w:space="0" w:color="000000"/>
            </w:tcBorders>
          </w:tcPr>
          <w:p w14:paraId="35D4662C" w14:textId="77777777" w:rsidR="00BB7AD2" w:rsidRPr="00FD176C" w:rsidRDefault="003060A5" w:rsidP="00820EE4">
            <w:pPr>
              <w:spacing w:after="21" w:line="240" w:lineRule="auto"/>
              <w:ind w:right="9" w:firstLine="0"/>
              <w:jc w:val="left"/>
              <w:rPr>
                <w:color w:val="auto"/>
                <w:sz w:val="24"/>
                <w:szCs w:val="24"/>
              </w:rPr>
            </w:pPr>
            <w:r w:rsidRPr="00FD176C">
              <w:rPr>
                <w:color w:val="auto"/>
                <w:sz w:val="24"/>
                <w:szCs w:val="24"/>
              </w:rPr>
              <w:t xml:space="preserve">точке, производная функции; </w:t>
            </w:r>
          </w:p>
          <w:p w14:paraId="306079E8" w14:textId="77777777" w:rsidR="00BB7AD2" w:rsidRPr="00FD176C" w:rsidRDefault="003060A5" w:rsidP="00B33E6A">
            <w:pPr>
              <w:numPr>
                <w:ilvl w:val="0"/>
                <w:numId w:val="126"/>
              </w:numPr>
              <w:spacing w:after="43" w:line="240" w:lineRule="auto"/>
              <w:ind w:left="0" w:right="9" w:firstLine="0"/>
              <w:jc w:val="left"/>
              <w:rPr>
                <w:color w:val="auto"/>
                <w:sz w:val="24"/>
                <w:szCs w:val="24"/>
              </w:rPr>
            </w:pPr>
            <w:r w:rsidRPr="00FD176C">
              <w:rPr>
                <w:color w:val="auto"/>
                <w:sz w:val="24"/>
                <w:szCs w:val="24"/>
              </w:rPr>
              <w:t xml:space="preserve">вычислять производные элементарных функций и их комбинаций; </w:t>
            </w:r>
            <w:r w:rsidRPr="00FD176C">
              <w:rPr>
                <w:i/>
                <w:color w:val="auto"/>
                <w:sz w:val="24"/>
                <w:szCs w:val="24"/>
              </w:rPr>
              <w:t xml:space="preserve"> </w:t>
            </w:r>
          </w:p>
          <w:p w14:paraId="00317D8C" w14:textId="77777777" w:rsidR="00BB7AD2" w:rsidRPr="00FD176C" w:rsidRDefault="003060A5" w:rsidP="00B33E6A">
            <w:pPr>
              <w:numPr>
                <w:ilvl w:val="0"/>
                <w:numId w:val="126"/>
              </w:numPr>
              <w:spacing w:after="43" w:line="240" w:lineRule="auto"/>
              <w:ind w:left="0" w:right="9" w:firstLine="0"/>
              <w:jc w:val="left"/>
              <w:rPr>
                <w:color w:val="auto"/>
                <w:sz w:val="24"/>
                <w:szCs w:val="24"/>
              </w:rPr>
            </w:pPr>
            <w:r w:rsidRPr="00FD176C">
              <w:rPr>
                <w:color w:val="auto"/>
                <w:sz w:val="24"/>
                <w:szCs w:val="24"/>
              </w:rPr>
              <w:t>исследовать функции на монотонность и экстремумы;</w:t>
            </w:r>
            <w:r w:rsidRPr="00FD176C">
              <w:rPr>
                <w:i/>
                <w:color w:val="auto"/>
                <w:sz w:val="24"/>
                <w:szCs w:val="24"/>
              </w:rPr>
              <w:t xml:space="preserve"> </w:t>
            </w:r>
          </w:p>
          <w:p w14:paraId="05AA032F" w14:textId="77777777" w:rsidR="00BB7AD2" w:rsidRPr="00FD176C" w:rsidRDefault="003060A5" w:rsidP="00B33E6A">
            <w:pPr>
              <w:numPr>
                <w:ilvl w:val="0"/>
                <w:numId w:val="126"/>
              </w:numPr>
              <w:spacing w:after="35" w:line="240" w:lineRule="auto"/>
              <w:ind w:left="0" w:right="9" w:firstLine="0"/>
              <w:jc w:val="left"/>
              <w:rPr>
                <w:color w:val="auto"/>
                <w:sz w:val="24"/>
                <w:szCs w:val="24"/>
              </w:rPr>
            </w:pPr>
            <w:r w:rsidRPr="00FD176C">
              <w:rPr>
                <w:color w:val="auto"/>
                <w:sz w:val="24"/>
                <w:szCs w:val="24"/>
              </w:rPr>
              <w:t>строить графики и применять к решению задач, в том числе с параметром;</w:t>
            </w:r>
            <w:r w:rsidRPr="00FD176C">
              <w:rPr>
                <w:i/>
                <w:color w:val="auto"/>
                <w:sz w:val="24"/>
                <w:szCs w:val="24"/>
              </w:rPr>
              <w:t xml:space="preserve"> </w:t>
            </w:r>
          </w:p>
          <w:p w14:paraId="6648D2B4" w14:textId="77777777" w:rsidR="00BB7AD2" w:rsidRPr="00FD176C" w:rsidRDefault="003060A5" w:rsidP="00B33E6A">
            <w:pPr>
              <w:numPr>
                <w:ilvl w:val="0"/>
                <w:numId w:val="126"/>
              </w:numPr>
              <w:spacing w:after="54" w:line="240" w:lineRule="auto"/>
              <w:ind w:left="0" w:right="9" w:firstLine="0"/>
              <w:jc w:val="left"/>
              <w:rPr>
                <w:color w:val="auto"/>
                <w:sz w:val="24"/>
                <w:szCs w:val="24"/>
              </w:rPr>
            </w:pPr>
            <w:r w:rsidRPr="00FD176C">
              <w:rPr>
                <w:color w:val="auto"/>
                <w:sz w:val="24"/>
                <w:szCs w:val="24"/>
              </w:rPr>
              <w:t>владеть понятием касательная к графику функции и уметь применять его при решении задач;</w:t>
            </w:r>
            <w:r w:rsidRPr="00FD176C">
              <w:rPr>
                <w:i/>
                <w:color w:val="auto"/>
                <w:sz w:val="24"/>
                <w:szCs w:val="24"/>
              </w:rPr>
              <w:t xml:space="preserve"> </w:t>
            </w:r>
          </w:p>
          <w:p w14:paraId="12C8272F" w14:textId="77777777" w:rsidR="00BB7AD2" w:rsidRPr="00FD176C" w:rsidRDefault="003060A5" w:rsidP="00B33E6A">
            <w:pPr>
              <w:numPr>
                <w:ilvl w:val="0"/>
                <w:numId w:val="126"/>
              </w:numPr>
              <w:spacing w:after="0" w:line="240" w:lineRule="auto"/>
              <w:ind w:left="0" w:right="9" w:firstLine="0"/>
              <w:jc w:val="left"/>
              <w:rPr>
                <w:color w:val="auto"/>
                <w:sz w:val="24"/>
                <w:szCs w:val="24"/>
              </w:rPr>
            </w:pPr>
            <w:r w:rsidRPr="00FD176C">
              <w:rPr>
                <w:color w:val="auto"/>
                <w:sz w:val="24"/>
                <w:szCs w:val="24"/>
              </w:rPr>
              <w:t xml:space="preserve">владеть понятиями первообразная функция, определенный интеграл; </w:t>
            </w:r>
            <w:r w:rsidRPr="00FD176C">
              <w:rPr>
                <w:i/>
                <w:color w:val="auto"/>
                <w:sz w:val="24"/>
                <w:szCs w:val="24"/>
              </w:rPr>
              <w:t xml:space="preserve"> </w:t>
            </w:r>
            <w:r w:rsidRPr="00FD176C">
              <w:rPr>
                <w:rFonts w:ascii="Segoe UI Symbol" w:eastAsia="Segoe UI Symbol" w:hAnsi="Segoe UI Symbol" w:cs="Segoe UI Symbol"/>
                <w:color w:val="auto"/>
                <w:sz w:val="24"/>
                <w:szCs w:val="24"/>
              </w:rPr>
              <w:t></w:t>
            </w:r>
            <w:r w:rsidRPr="00FD176C">
              <w:rPr>
                <w:rFonts w:ascii="Arial" w:eastAsia="Arial" w:hAnsi="Arial" w:cs="Arial"/>
                <w:color w:val="auto"/>
                <w:sz w:val="24"/>
                <w:szCs w:val="24"/>
              </w:rPr>
              <w:t xml:space="preserve"> </w:t>
            </w:r>
            <w:r w:rsidRPr="00FD176C">
              <w:rPr>
                <w:color w:val="auto"/>
                <w:sz w:val="24"/>
                <w:szCs w:val="24"/>
              </w:rPr>
              <w:t>применять теорему Ньютона–Лейбница и ее следствия для решения задач.</w:t>
            </w:r>
            <w:r w:rsidRPr="00FD176C">
              <w:rPr>
                <w:i/>
                <w:color w:val="auto"/>
                <w:sz w:val="24"/>
                <w:szCs w:val="24"/>
              </w:rPr>
              <w:t xml:space="preserve"> </w:t>
            </w:r>
          </w:p>
          <w:p w14:paraId="2393F6F7" w14:textId="77777777" w:rsidR="00BB7AD2" w:rsidRPr="00FD176C" w:rsidRDefault="003060A5" w:rsidP="00820EE4">
            <w:pPr>
              <w:spacing w:after="22" w:line="240" w:lineRule="auto"/>
              <w:ind w:right="9" w:firstLine="0"/>
              <w:jc w:val="left"/>
              <w:rPr>
                <w:color w:val="auto"/>
                <w:sz w:val="24"/>
                <w:szCs w:val="24"/>
              </w:rPr>
            </w:pPr>
            <w:r w:rsidRPr="00FD176C">
              <w:rPr>
                <w:i/>
                <w:color w:val="auto"/>
                <w:sz w:val="24"/>
                <w:szCs w:val="24"/>
              </w:rPr>
              <w:t xml:space="preserve"> </w:t>
            </w:r>
          </w:p>
          <w:p w14:paraId="7E7620BE" w14:textId="77777777" w:rsidR="00BB7AD2" w:rsidRPr="00FD176C" w:rsidRDefault="003060A5" w:rsidP="00820EE4">
            <w:pPr>
              <w:spacing w:after="45" w:line="240" w:lineRule="auto"/>
              <w:ind w:right="9" w:firstLine="0"/>
              <w:jc w:val="left"/>
              <w:rPr>
                <w:color w:val="auto"/>
                <w:sz w:val="24"/>
                <w:szCs w:val="24"/>
              </w:rPr>
            </w:pPr>
            <w:r w:rsidRPr="00FD176C">
              <w:rPr>
                <w:i/>
                <w:color w:val="auto"/>
                <w:sz w:val="24"/>
                <w:szCs w:val="24"/>
              </w:rPr>
              <w:t xml:space="preserve">В повседневной жизни и при изучении других учебных предметов: </w:t>
            </w:r>
          </w:p>
          <w:p w14:paraId="14D31003" w14:textId="77777777" w:rsidR="00BB7AD2" w:rsidRPr="00FD176C" w:rsidRDefault="003060A5" w:rsidP="00B33E6A">
            <w:pPr>
              <w:numPr>
                <w:ilvl w:val="0"/>
                <w:numId w:val="126"/>
              </w:numPr>
              <w:spacing w:after="56" w:line="240" w:lineRule="auto"/>
              <w:ind w:left="0" w:right="9" w:firstLine="0"/>
              <w:jc w:val="left"/>
              <w:rPr>
                <w:color w:val="auto"/>
                <w:sz w:val="24"/>
                <w:szCs w:val="24"/>
              </w:rPr>
            </w:pPr>
            <w:r w:rsidRPr="00FD176C">
              <w:rPr>
                <w:color w:val="auto"/>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r w:rsidRPr="00FD176C">
              <w:rPr>
                <w:i/>
                <w:color w:val="auto"/>
                <w:sz w:val="24"/>
                <w:szCs w:val="24"/>
              </w:rPr>
              <w:t xml:space="preserve"> </w:t>
            </w:r>
          </w:p>
          <w:p w14:paraId="001A07A7" w14:textId="77777777" w:rsidR="00BB7AD2" w:rsidRPr="00FD176C" w:rsidRDefault="003060A5" w:rsidP="00B33E6A">
            <w:pPr>
              <w:numPr>
                <w:ilvl w:val="0"/>
                <w:numId w:val="126"/>
              </w:numPr>
              <w:spacing w:after="0" w:line="240" w:lineRule="auto"/>
              <w:ind w:left="0" w:right="9" w:firstLine="0"/>
              <w:jc w:val="left"/>
              <w:rPr>
                <w:color w:val="auto"/>
                <w:sz w:val="24"/>
                <w:szCs w:val="24"/>
              </w:rPr>
            </w:pPr>
            <w:r w:rsidRPr="00FD176C">
              <w:rPr>
                <w:color w:val="auto"/>
                <w:sz w:val="24"/>
                <w:szCs w:val="24"/>
              </w:rPr>
              <w:t>интерпретировать полученные результаты</w:t>
            </w:r>
            <w:r w:rsidRPr="00FD176C">
              <w:rPr>
                <w:i/>
                <w:color w:val="auto"/>
                <w:sz w:val="24"/>
                <w:szCs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01A44CDE" w14:textId="77777777" w:rsidR="00BB7AD2" w:rsidRPr="00FD176C" w:rsidRDefault="003060A5" w:rsidP="00820EE4">
            <w:pPr>
              <w:spacing w:after="43" w:line="240" w:lineRule="auto"/>
              <w:ind w:right="9" w:firstLine="0"/>
              <w:jc w:val="left"/>
              <w:rPr>
                <w:color w:val="auto"/>
                <w:sz w:val="24"/>
                <w:szCs w:val="24"/>
              </w:rPr>
            </w:pPr>
            <w:r w:rsidRPr="00FD176C">
              <w:rPr>
                <w:i/>
                <w:color w:val="auto"/>
                <w:sz w:val="24"/>
                <w:szCs w:val="24"/>
              </w:rPr>
              <w:t xml:space="preserve">сведениями об интеграле Ньютона–Лейбница и его простейших применениях; </w:t>
            </w:r>
          </w:p>
          <w:p w14:paraId="172580CC" w14:textId="77777777" w:rsidR="00BB7AD2" w:rsidRPr="00FD176C" w:rsidRDefault="003060A5" w:rsidP="00B33E6A">
            <w:pPr>
              <w:numPr>
                <w:ilvl w:val="0"/>
                <w:numId w:val="127"/>
              </w:numPr>
              <w:spacing w:after="51" w:line="240" w:lineRule="auto"/>
              <w:ind w:left="0" w:right="9" w:firstLine="0"/>
              <w:jc w:val="left"/>
              <w:rPr>
                <w:color w:val="auto"/>
                <w:sz w:val="24"/>
                <w:szCs w:val="24"/>
              </w:rPr>
            </w:pPr>
            <w:r w:rsidRPr="00FD176C">
              <w:rPr>
                <w:i/>
                <w:color w:val="auto"/>
                <w:sz w:val="24"/>
                <w:szCs w:val="24"/>
              </w:rPr>
              <w:t xml:space="preserve">оперировать в стандартных ситуациях производными высших порядков; </w:t>
            </w:r>
          </w:p>
          <w:p w14:paraId="14CAD10A" w14:textId="77777777" w:rsidR="00BB7AD2" w:rsidRPr="00FD176C" w:rsidRDefault="003060A5" w:rsidP="00B33E6A">
            <w:pPr>
              <w:numPr>
                <w:ilvl w:val="0"/>
                <w:numId w:val="127"/>
              </w:numPr>
              <w:spacing w:after="43" w:line="240" w:lineRule="auto"/>
              <w:ind w:left="0" w:right="9" w:firstLine="0"/>
              <w:jc w:val="left"/>
              <w:rPr>
                <w:color w:val="auto"/>
                <w:sz w:val="24"/>
                <w:szCs w:val="24"/>
              </w:rPr>
            </w:pPr>
            <w:r w:rsidRPr="00FD176C">
              <w:rPr>
                <w:i/>
                <w:color w:val="auto"/>
                <w:sz w:val="24"/>
                <w:szCs w:val="24"/>
              </w:rPr>
              <w:t xml:space="preserve">уметь применять при решении задач свойства непрерывных функций; </w:t>
            </w:r>
          </w:p>
          <w:p w14:paraId="43C22AE6" w14:textId="77777777" w:rsidR="00BB7AD2" w:rsidRPr="00FD176C" w:rsidRDefault="003060A5" w:rsidP="00B33E6A">
            <w:pPr>
              <w:numPr>
                <w:ilvl w:val="0"/>
                <w:numId w:val="127"/>
              </w:numPr>
              <w:spacing w:after="43" w:line="240" w:lineRule="auto"/>
              <w:ind w:left="0" w:right="9" w:firstLine="0"/>
              <w:jc w:val="left"/>
              <w:rPr>
                <w:color w:val="auto"/>
                <w:sz w:val="24"/>
                <w:szCs w:val="24"/>
              </w:rPr>
            </w:pPr>
            <w:r w:rsidRPr="00FD176C">
              <w:rPr>
                <w:i/>
                <w:color w:val="auto"/>
                <w:sz w:val="24"/>
                <w:szCs w:val="24"/>
              </w:rPr>
              <w:t xml:space="preserve">уметь применять при решении задач теоремы Вейерштрасса;  </w:t>
            </w:r>
          </w:p>
          <w:p w14:paraId="0AF49139" w14:textId="77777777" w:rsidR="00BB7AD2" w:rsidRPr="00FD176C" w:rsidRDefault="003060A5" w:rsidP="00B33E6A">
            <w:pPr>
              <w:numPr>
                <w:ilvl w:val="0"/>
                <w:numId w:val="127"/>
              </w:numPr>
              <w:spacing w:after="0" w:line="240" w:lineRule="auto"/>
              <w:ind w:left="0" w:right="9" w:firstLine="0"/>
              <w:jc w:val="left"/>
              <w:rPr>
                <w:color w:val="auto"/>
                <w:sz w:val="24"/>
                <w:szCs w:val="24"/>
              </w:rPr>
            </w:pPr>
            <w:r w:rsidRPr="00FD176C">
              <w:rPr>
                <w:i/>
                <w:color w:val="auto"/>
                <w:sz w:val="24"/>
                <w:szCs w:val="24"/>
              </w:rPr>
              <w:t xml:space="preserve">уметь выполнять приближенные вычисления </w:t>
            </w:r>
          </w:p>
          <w:p w14:paraId="6373FF1D" w14:textId="77777777" w:rsidR="00BB7AD2" w:rsidRPr="00FD176C" w:rsidRDefault="003060A5" w:rsidP="00820EE4">
            <w:pPr>
              <w:spacing w:after="43" w:line="240" w:lineRule="auto"/>
              <w:ind w:right="9" w:firstLine="0"/>
              <w:jc w:val="left"/>
              <w:rPr>
                <w:color w:val="auto"/>
                <w:sz w:val="24"/>
                <w:szCs w:val="24"/>
              </w:rPr>
            </w:pPr>
            <w:r w:rsidRPr="00FD176C">
              <w:rPr>
                <w:i/>
                <w:color w:val="auto"/>
                <w:sz w:val="24"/>
                <w:szCs w:val="24"/>
              </w:rPr>
              <w:t xml:space="preserve">(методы решения уравнений, вычисления определенного интеграла); </w:t>
            </w:r>
          </w:p>
          <w:p w14:paraId="740ED958" w14:textId="77777777" w:rsidR="00BB7AD2" w:rsidRPr="00FD176C" w:rsidRDefault="003060A5" w:rsidP="00B33E6A">
            <w:pPr>
              <w:numPr>
                <w:ilvl w:val="0"/>
                <w:numId w:val="127"/>
              </w:numPr>
              <w:spacing w:after="55" w:line="240" w:lineRule="auto"/>
              <w:ind w:left="0" w:right="9" w:firstLine="0"/>
              <w:jc w:val="left"/>
              <w:rPr>
                <w:color w:val="auto"/>
                <w:sz w:val="24"/>
                <w:szCs w:val="24"/>
              </w:rPr>
            </w:pPr>
            <w:r w:rsidRPr="00FD176C">
              <w:rPr>
                <w:i/>
                <w:color w:val="auto"/>
                <w:sz w:val="24"/>
                <w:szCs w:val="24"/>
              </w:rPr>
              <w:t xml:space="preserve">уметь применять приложение производной и определенного интеграла к решению задач естествознания; </w:t>
            </w:r>
          </w:p>
          <w:p w14:paraId="78B4EEB0" w14:textId="77777777" w:rsidR="00BB7AD2" w:rsidRPr="00FD176C" w:rsidRDefault="003060A5" w:rsidP="00B33E6A">
            <w:pPr>
              <w:numPr>
                <w:ilvl w:val="0"/>
                <w:numId w:val="127"/>
              </w:numPr>
              <w:spacing w:after="0" w:line="240" w:lineRule="auto"/>
              <w:ind w:left="0" w:right="9" w:firstLine="0"/>
              <w:jc w:val="left"/>
              <w:rPr>
                <w:color w:val="auto"/>
                <w:sz w:val="24"/>
                <w:szCs w:val="24"/>
              </w:rPr>
            </w:pPr>
            <w:r w:rsidRPr="00FD176C">
              <w:rPr>
                <w:i/>
                <w:color w:val="auto"/>
                <w:sz w:val="24"/>
                <w:szCs w:val="24"/>
              </w:rPr>
              <w:t xml:space="preserve">владеть понятиями вторая производная, выпуклость графика функции и уметь исследовать функцию на выпуклость </w:t>
            </w:r>
          </w:p>
        </w:tc>
      </w:tr>
      <w:tr w:rsidR="00BB7AD2" w:rsidRPr="00FD176C" w14:paraId="5AAF0596" w14:textId="77777777" w:rsidTr="00DD64D4">
        <w:tblPrEx>
          <w:tblCellMar>
            <w:top w:w="65" w:type="dxa"/>
            <w:right w:w="22" w:type="dxa"/>
          </w:tblCellMar>
        </w:tblPrEx>
        <w:trPr>
          <w:trHeight w:val="10118"/>
        </w:trPr>
        <w:tc>
          <w:tcPr>
            <w:tcW w:w="1519" w:type="dxa"/>
            <w:tcBorders>
              <w:top w:val="single" w:sz="4" w:space="0" w:color="000000"/>
              <w:left w:val="single" w:sz="4" w:space="0" w:color="000000"/>
              <w:bottom w:val="single" w:sz="4" w:space="0" w:color="000000"/>
              <w:right w:val="single" w:sz="4" w:space="0" w:color="000000"/>
            </w:tcBorders>
          </w:tcPr>
          <w:p w14:paraId="01E00265" w14:textId="77777777" w:rsidR="00BB7AD2" w:rsidRPr="00FD176C" w:rsidRDefault="003060A5" w:rsidP="00820EE4">
            <w:pPr>
              <w:spacing w:after="0" w:line="240" w:lineRule="auto"/>
              <w:ind w:right="9" w:firstLine="0"/>
              <w:jc w:val="left"/>
              <w:rPr>
                <w:color w:val="auto"/>
                <w:sz w:val="22"/>
              </w:rPr>
            </w:pPr>
            <w:r w:rsidRPr="00FD176C">
              <w:rPr>
                <w:b/>
                <w:i/>
                <w:color w:val="auto"/>
                <w:sz w:val="22"/>
              </w:rPr>
              <w:lastRenderedPageBreak/>
              <w:t>Статисти</w:t>
            </w:r>
          </w:p>
          <w:p w14:paraId="09C89305" w14:textId="77777777" w:rsidR="00BB7AD2" w:rsidRPr="00FD176C" w:rsidRDefault="003060A5" w:rsidP="00820EE4">
            <w:pPr>
              <w:spacing w:after="0" w:line="240" w:lineRule="auto"/>
              <w:ind w:right="9" w:firstLine="0"/>
              <w:jc w:val="left"/>
              <w:rPr>
                <w:color w:val="auto"/>
                <w:sz w:val="22"/>
              </w:rPr>
            </w:pPr>
            <w:r w:rsidRPr="00FD176C">
              <w:rPr>
                <w:b/>
                <w:i/>
                <w:color w:val="auto"/>
                <w:sz w:val="22"/>
              </w:rPr>
              <w:t xml:space="preserve">ка и теория вероятнос тей, логика </w:t>
            </w:r>
          </w:p>
          <w:p w14:paraId="6EBCCE61" w14:textId="77777777" w:rsidR="00BB7AD2" w:rsidRPr="00FD176C" w:rsidRDefault="003060A5" w:rsidP="00820EE4">
            <w:pPr>
              <w:spacing w:after="0" w:line="240" w:lineRule="auto"/>
              <w:ind w:right="9" w:firstLine="0"/>
              <w:jc w:val="left"/>
              <w:rPr>
                <w:color w:val="auto"/>
                <w:sz w:val="22"/>
              </w:rPr>
            </w:pPr>
            <w:r w:rsidRPr="00FD176C">
              <w:rPr>
                <w:b/>
                <w:i/>
                <w:color w:val="auto"/>
                <w:sz w:val="22"/>
              </w:rPr>
              <w:t xml:space="preserve">и </w:t>
            </w:r>
          </w:p>
          <w:p w14:paraId="5C464C79" w14:textId="77777777" w:rsidR="00BB7AD2" w:rsidRPr="00FD176C" w:rsidRDefault="003060A5" w:rsidP="00820EE4">
            <w:pPr>
              <w:spacing w:after="21" w:line="240" w:lineRule="auto"/>
              <w:ind w:right="9" w:firstLine="0"/>
              <w:jc w:val="left"/>
              <w:rPr>
                <w:color w:val="auto"/>
                <w:sz w:val="22"/>
              </w:rPr>
            </w:pPr>
            <w:r w:rsidRPr="00FD176C">
              <w:rPr>
                <w:b/>
                <w:i/>
                <w:color w:val="auto"/>
                <w:sz w:val="22"/>
              </w:rPr>
              <w:t>комбинато</w:t>
            </w:r>
          </w:p>
          <w:p w14:paraId="0FF0A895" w14:textId="77777777" w:rsidR="00BB7AD2" w:rsidRPr="00FD176C" w:rsidRDefault="003060A5" w:rsidP="00820EE4">
            <w:pPr>
              <w:spacing w:after="0" w:line="240" w:lineRule="auto"/>
              <w:ind w:right="9" w:firstLine="0"/>
              <w:jc w:val="left"/>
              <w:rPr>
                <w:color w:val="auto"/>
                <w:sz w:val="22"/>
              </w:rPr>
            </w:pPr>
            <w:r w:rsidRPr="00FD176C">
              <w:rPr>
                <w:b/>
                <w:i/>
                <w:color w:val="auto"/>
                <w:sz w:val="22"/>
              </w:rPr>
              <w:t xml:space="preserve">рика </w:t>
            </w:r>
          </w:p>
          <w:p w14:paraId="1E8021D1" w14:textId="77777777" w:rsidR="00BB7AD2" w:rsidRPr="00FD176C" w:rsidRDefault="003060A5" w:rsidP="00820EE4">
            <w:pPr>
              <w:spacing w:after="0" w:line="240" w:lineRule="auto"/>
              <w:ind w:right="9" w:firstLine="0"/>
              <w:jc w:val="left"/>
              <w:rPr>
                <w:color w:val="auto"/>
                <w:sz w:val="22"/>
              </w:rPr>
            </w:pPr>
            <w:r w:rsidRPr="00FD176C">
              <w:rPr>
                <w:color w:val="auto"/>
                <w:sz w:val="22"/>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349DFF8E" w14:textId="77777777" w:rsidR="00BB7AD2" w:rsidRPr="00FD176C" w:rsidRDefault="003060A5" w:rsidP="00B33E6A">
            <w:pPr>
              <w:numPr>
                <w:ilvl w:val="0"/>
                <w:numId w:val="128"/>
              </w:numPr>
              <w:spacing w:after="49" w:line="240" w:lineRule="auto"/>
              <w:ind w:left="0" w:right="9" w:firstLine="0"/>
              <w:jc w:val="left"/>
              <w:rPr>
                <w:color w:val="auto"/>
                <w:sz w:val="20"/>
                <w:szCs w:val="20"/>
              </w:rPr>
            </w:pPr>
            <w:r w:rsidRPr="00FD176C">
              <w:rPr>
                <w:color w:val="auto"/>
                <w:sz w:val="20"/>
                <w:szCs w:val="20"/>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r w:rsidRPr="00FD176C">
              <w:rPr>
                <w:b/>
                <w:color w:val="auto"/>
                <w:sz w:val="20"/>
                <w:szCs w:val="20"/>
              </w:rPr>
              <w:t xml:space="preserve"> </w:t>
            </w:r>
          </w:p>
          <w:p w14:paraId="2C61C001" w14:textId="77777777" w:rsidR="00BB7AD2" w:rsidRPr="00FD176C" w:rsidRDefault="003060A5" w:rsidP="00B33E6A">
            <w:pPr>
              <w:numPr>
                <w:ilvl w:val="0"/>
                <w:numId w:val="128"/>
              </w:numPr>
              <w:spacing w:after="60" w:line="240" w:lineRule="auto"/>
              <w:ind w:left="0" w:right="9" w:firstLine="0"/>
              <w:jc w:val="left"/>
              <w:rPr>
                <w:color w:val="auto"/>
                <w:sz w:val="20"/>
                <w:szCs w:val="20"/>
              </w:rPr>
            </w:pPr>
            <w:r w:rsidRPr="00FD176C">
              <w:rPr>
                <w:color w:val="auto"/>
                <w:sz w:val="20"/>
                <w:szCs w:val="20"/>
              </w:rPr>
              <w:t>оперировать на базовом уровне понятиями: частота и вероятность события, случайный выбор, опыты с равновозможными элементарными событиями;</w:t>
            </w:r>
            <w:r w:rsidRPr="00FD176C">
              <w:rPr>
                <w:b/>
                <w:color w:val="auto"/>
                <w:sz w:val="20"/>
                <w:szCs w:val="20"/>
              </w:rPr>
              <w:t xml:space="preserve"> </w:t>
            </w:r>
          </w:p>
          <w:p w14:paraId="3D0FC2E6" w14:textId="77777777" w:rsidR="00BB7AD2" w:rsidRPr="00FD176C" w:rsidRDefault="003060A5" w:rsidP="00B33E6A">
            <w:pPr>
              <w:numPr>
                <w:ilvl w:val="0"/>
                <w:numId w:val="128"/>
              </w:numPr>
              <w:spacing w:after="0" w:line="240" w:lineRule="auto"/>
              <w:ind w:left="0" w:right="9" w:firstLine="0"/>
              <w:jc w:val="left"/>
              <w:rPr>
                <w:color w:val="auto"/>
                <w:sz w:val="20"/>
                <w:szCs w:val="20"/>
              </w:rPr>
            </w:pPr>
            <w:r w:rsidRPr="00FD176C">
              <w:rPr>
                <w:color w:val="auto"/>
                <w:sz w:val="20"/>
                <w:szCs w:val="20"/>
              </w:rPr>
              <w:t xml:space="preserve">вычислять вероятности событий на основе подсчета числа исходов. </w:t>
            </w:r>
            <w:r w:rsidRPr="00FD176C">
              <w:rPr>
                <w:i/>
                <w:color w:val="auto"/>
                <w:sz w:val="20"/>
                <w:szCs w:val="20"/>
              </w:rPr>
              <w:t xml:space="preserve"> </w:t>
            </w:r>
          </w:p>
          <w:p w14:paraId="20B4D7E9" w14:textId="77777777" w:rsidR="00BB7AD2" w:rsidRPr="00FD176C" w:rsidRDefault="003060A5" w:rsidP="00820EE4">
            <w:pPr>
              <w:spacing w:after="0" w:line="240" w:lineRule="auto"/>
              <w:ind w:right="9" w:firstLine="0"/>
              <w:jc w:val="left"/>
              <w:rPr>
                <w:color w:val="auto"/>
                <w:sz w:val="20"/>
                <w:szCs w:val="20"/>
              </w:rPr>
            </w:pPr>
            <w:r w:rsidRPr="00FD176C">
              <w:rPr>
                <w:i/>
                <w:color w:val="auto"/>
                <w:sz w:val="20"/>
                <w:szCs w:val="20"/>
              </w:rPr>
              <w:t xml:space="preserve"> </w:t>
            </w:r>
          </w:p>
          <w:p w14:paraId="54CBBDC4" w14:textId="77777777" w:rsidR="00BB7AD2" w:rsidRPr="00FD176C" w:rsidRDefault="003060A5" w:rsidP="00820EE4">
            <w:pPr>
              <w:spacing w:after="44"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273BE3EB" w14:textId="77777777" w:rsidR="00BB7AD2" w:rsidRPr="00FD176C" w:rsidRDefault="003060A5" w:rsidP="00B33E6A">
            <w:pPr>
              <w:numPr>
                <w:ilvl w:val="0"/>
                <w:numId w:val="128"/>
              </w:numPr>
              <w:spacing w:after="51" w:line="240" w:lineRule="auto"/>
              <w:ind w:left="0" w:right="9" w:firstLine="0"/>
              <w:jc w:val="left"/>
              <w:rPr>
                <w:color w:val="auto"/>
                <w:sz w:val="20"/>
                <w:szCs w:val="20"/>
              </w:rPr>
            </w:pPr>
            <w:r w:rsidRPr="00FD176C">
              <w:rPr>
                <w:color w:val="auto"/>
                <w:sz w:val="20"/>
                <w:szCs w:val="20"/>
              </w:rPr>
              <w:t xml:space="preserve">оценивать и сравнивать в простых случаях вероятности событий в реальной жизни; </w:t>
            </w:r>
          </w:p>
          <w:p w14:paraId="3FA36E6F" w14:textId="77777777" w:rsidR="00BB7AD2" w:rsidRPr="00FD176C" w:rsidRDefault="003060A5" w:rsidP="00B33E6A">
            <w:pPr>
              <w:numPr>
                <w:ilvl w:val="0"/>
                <w:numId w:val="128"/>
              </w:numPr>
              <w:spacing w:after="0" w:line="240" w:lineRule="auto"/>
              <w:ind w:left="0" w:right="9" w:firstLine="0"/>
              <w:jc w:val="left"/>
              <w:rPr>
                <w:color w:val="auto"/>
                <w:sz w:val="20"/>
                <w:szCs w:val="20"/>
              </w:rPr>
            </w:pPr>
            <w:r w:rsidRPr="00FD176C">
              <w:rPr>
                <w:color w:val="auto"/>
                <w:sz w:val="20"/>
                <w:szCs w:val="20"/>
              </w:rPr>
              <w:t xml:space="preserve">читать, сопоставлять, сравнивать, интерпретировать в простых случаях реальные данные, представленные в виде таблиц, диаграмм, графиков </w:t>
            </w:r>
          </w:p>
        </w:tc>
        <w:tc>
          <w:tcPr>
            <w:tcW w:w="4153" w:type="dxa"/>
            <w:tcBorders>
              <w:top w:val="single" w:sz="4" w:space="0" w:color="000000"/>
              <w:left w:val="single" w:sz="4" w:space="0" w:color="000000"/>
              <w:bottom w:val="single" w:sz="4" w:space="0" w:color="000000"/>
              <w:right w:val="single" w:sz="4" w:space="0" w:color="000000"/>
            </w:tcBorders>
          </w:tcPr>
          <w:p w14:paraId="7BD07DC6" w14:textId="77777777" w:rsidR="00BB7AD2" w:rsidRPr="00FD176C" w:rsidRDefault="003060A5" w:rsidP="00B33E6A">
            <w:pPr>
              <w:numPr>
                <w:ilvl w:val="0"/>
                <w:numId w:val="129"/>
              </w:numPr>
              <w:spacing w:after="54" w:line="240" w:lineRule="auto"/>
              <w:ind w:left="0" w:right="9" w:firstLine="0"/>
              <w:jc w:val="left"/>
              <w:rPr>
                <w:color w:val="auto"/>
                <w:sz w:val="20"/>
                <w:szCs w:val="20"/>
              </w:rPr>
            </w:pPr>
            <w:r w:rsidRPr="00FD176C">
              <w:rPr>
                <w:i/>
                <w:color w:val="auto"/>
                <w:sz w:val="20"/>
                <w:szCs w:val="20"/>
              </w:rPr>
              <w:t xml:space="preserve">Иметь представление о дискретных и непрерывных случайных величинах и распределениях, о независимости случайных величин;  </w:t>
            </w:r>
          </w:p>
          <w:p w14:paraId="087612E3" w14:textId="77777777" w:rsidR="00BB7AD2" w:rsidRPr="00FD176C" w:rsidRDefault="003060A5" w:rsidP="00B33E6A">
            <w:pPr>
              <w:numPr>
                <w:ilvl w:val="0"/>
                <w:numId w:val="129"/>
              </w:numPr>
              <w:spacing w:after="43" w:line="240" w:lineRule="auto"/>
              <w:ind w:left="0" w:right="9" w:firstLine="0"/>
              <w:jc w:val="left"/>
              <w:rPr>
                <w:color w:val="auto"/>
                <w:sz w:val="20"/>
                <w:szCs w:val="20"/>
              </w:rPr>
            </w:pPr>
            <w:r w:rsidRPr="00FD176C">
              <w:rPr>
                <w:i/>
                <w:color w:val="auto"/>
                <w:sz w:val="20"/>
                <w:szCs w:val="20"/>
              </w:rPr>
              <w:t xml:space="preserve">иметь представление о математическом ожидании и дисперсии случайных величин; </w:t>
            </w:r>
          </w:p>
          <w:p w14:paraId="34BF4EFB" w14:textId="77777777" w:rsidR="00BB7AD2" w:rsidRPr="00FD176C" w:rsidRDefault="003060A5" w:rsidP="00B33E6A">
            <w:pPr>
              <w:numPr>
                <w:ilvl w:val="0"/>
                <w:numId w:val="129"/>
              </w:numPr>
              <w:spacing w:after="55" w:line="240" w:lineRule="auto"/>
              <w:ind w:left="0" w:right="9" w:firstLine="0"/>
              <w:jc w:val="left"/>
              <w:rPr>
                <w:color w:val="auto"/>
                <w:sz w:val="20"/>
                <w:szCs w:val="20"/>
              </w:rPr>
            </w:pPr>
            <w:r w:rsidRPr="00FD176C">
              <w:rPr>
                <w:i/>
                <w:color w:val="auto"/>
                <w:sz w:val="20"/>
                <w:szCs w:val="20"/>
              </w:rPr>
              <w:t xml:space="preserve">иметь представление о нормальном распределении и примерах нормально распределенных случайных величин; </w:t>
            </w:r>
          </w:p>
          <w:p w14:paraId="2A45B5B9" w14:textId="77777777" w:rsidR="00BB7AD2" w:rsidRPr="00FD176C" w:rsidRDefault="003060A5" w:rsidP="00B33E6A">
            <w:pPr>
              <w:numPr>
                <w:ilvl w:val="0"/>
                <w:numId w:val="129"/>
              </w:numPr>
              <w:spacing w:after="42" w:line="240" w:lineRule="auto"/>
              <w:ind w:left="0" w:right="9" w:firstLine="0"/>
              <w:jc w:val="left"/>
              <w:rPr>
                <w:color w:val="auto"/>
                <w:sz w:val="20"/>
                <w:szCs w:val="20"/>
              </w:rPr>
            </w:pPr>
            <w:r w:rsidRPr="00FD176C">
              <w:rPr>
                <w:i/>
                <w:color w:val="auto"/>
                <w:sz w:val="20"/>
                <w:szCs w:val="20"/>
              </w:rPr>
              <w:t>понимать суть закона больших чисел и выборочного метода измерения вероятностей;</w:t>
            </w:r>
            <w:r w:rsidRPr="00FD176C">
              <w:rPr>
                <w:b/>
                <w:i/>
                <w:color w:val="auto"/>
                <w:sz w:val="20"/>
                <w:szCs w:val="20"/>
              </w:rPr>
              <w:t xml:space="preserve"> </w:t>
            </w:r>
          </w:p>
          <w:p w14:paraId="4F593912" w14:textId="77777777" w:rsidR="00BB7AD2" w:rsidRPr="00FD176C" w:rsidRDefault="003060A5" w:rsidP="00B33E6A">
            <w:pPr>
              <w:numPr>
                <w:ilvl w:val="0"/>
                <w:numId w:val="129"/>
              </w:numPr>
              <w:spacing w:after="52" w:line="240" w:lineRule="auto"/>
              <w:ind w:left="0" w:right="9" w:firstLine="0"/>
              <w:jc w:val="left"/>
              <w:rPr>
                <w:color w:val="auto"/>
                <w:sz w:val="20"/>
                <w:szCs w:val="20"/>
              </w:rPr>
            </w:pPr>
            <w:r w:rsidRPr="00FD176C">
              <w:rPr>
                <w:i/>
                <w:color w:val="auto"/>
                <w:sz w:val="20"/>
                <w:szCs w:val="20"/>
              </w:rPr>
              <w:t>иметь представление об условной вероятности и о полной вероятности, применять их в решении задач;</w:t>
            </w:r>
            <w:r w:rsidRPr="00FD176C">
              <w:rPr>
                <w:b/>
                <w:i/>
                <w:color w:val="auto"/>
                <w:sz w:val="20"/>
                <w:szCs w:val="20"/>
              </w:rPr>
              <w:t xml:space="preserve"> </w:t>
            </w:r>
          </w:p>
          <w:p w14:paraId="2CEF5097" w14:textId="77777777" w:rsidR="00BB7AD2" w:rsidRPr="00FD176C" w:rsidRDefault="003060A5" w:rsidP="00B33E6A">
            <w:pPr>
              <w:numPr>
                <w:ilvl w:val="0"/>
                <w:numId w:val="129"/>
              </w:numPr>
              <w:spacing w:after="41" w:line="240" w:lineRule="auto"/>
              <w:ind w:left="0" w:right="9" w:firstLine="0"/>
              <w:jc w:val="left"/>
              <w:rPr>
                <w:color w:val="auto"/>
                <w:sz w:val="20"/>
                <w:szCs w:val="20"/>
              </w:rPr>
            </w:pPr>
            <w:r w:rsidRPr="00FD176C">
              <w:rPr>
                <w:i/>
                <w:color w:val="auto"/>
                <w:sz w:val="20"/>
                <w:szCs w:val="20"/>
              </w:rPr>
              <w:t xml:space="preserve">иметь представление о важных частных видах распределений и применять их в решении задач; </w:t>
            </w:r>
            <w:r w:rsidRPr="00FD176C">
              <w:rPr>
                <w:b/>
                <w:i/>
                <w:color w:val="auto"/>
                <w:sz w:val="20"/>
                <w:szCs w:val="20"/>
              </w:rPr>
              <w:t xml:space="preserve"> </w:t>
            </w:r>
          </w:p>
          <w:p w14:paraId="73F37DA7" w14:textId="77777777" w:rsidR="00BB7AD2" w:rsidRPr="00FD176C" w:rsidRDefault="003060A5" w:rsidP="00B33E6A">
            <w:pPr>
              <w:numPr>
                <w:ilvl w:val="0"/>
                <w:numId w:val="129"/>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корреляции случайных величин, о линейной регрессии. </w:t>
            </w:r>
          </w:p>
          <w:p w14:paraId="5F2876D6" w14:textId="77777777" w:rsidR="00BB7AD2" w:rsidRPr="00FD176C" w:rsidRDefault="003060A5" w:rsidP="00820EE4">
            <w:pPr>
              <w:spacing w:after="0" w:line="240" w:lineRule="auto"/>
              <w:ind w:right="9" w:firstLine="0"/>
              <w:jc w:val="left"/>
              <w:rPr>
                <w:color w:val="auto"/>
                <w:sz w:val="20"/>
                <w:szCs w:val="20"/>
              </w:rPr>
            </w:pPr>
            <w:r w:rsidRPr="00FD176C">
              <w:rPr>
                <w:i/>
                <w:color w:val="auto"/>
                <w:sz w:val="20"/>
                <w:szCs w:val="20"/>
              </w:rPr>
              <w:t xml:space="preserve"> </w:t>
            </w:r>
          </w:p>
          <w:p w14:paraId="2E63E3A8" w14:textId="77777777" w:rsidR="00BB7AD2" w:rsidRPr="00FD176C" w:rsidRDefault="003060A5" w:rsidP="00820EE4">
            <w:pPr>
              <w:spacing w:after="19"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49217DCC" w14:textId="77777777" w:rsidR="00BB7AD2" w:rsidRPr="00FD176C" w:rsidRDefault="003060A5" w:rsidP="00B33E6A">
            <w:pPr>
              <w:numPr>
                <w:ilvl w:val="0"/>
                <w:numId w:val="129"/>
              </w:numPr>
              <w:spacing w:after="44" w:line="240" w:lineRule="auto"/>
              <w:ind w:left="0" w:right="9" w:firstLine="0"/>
              <w:jc w:val="left"/>
              <w:rPr>
                <w:color w:val="auto"/>
                <w:sz w:val="20"/>
                <w:szCs w:val="20"/>
              </w:rPr>
            </w:pPr>
            <w:r w:rsidRPr="00FD176C">
              <w:rPr>
                <w:i/>
                <w:color w:val="auto"/>
                <w:sz w:val="20"/>
                <w:szCs w:val="20"/>
              </w:rPr>
              <w:t xml:space="preserve">вычислять или оценивать вероятности событий в реальной жизни; </w:t>
            </w:r>
          </w:p>
          <w:p w14:paraId="24E3C5D1" w14:textId="77777777" w:rsidR="00BB7AD2" w:rsidRPr="00FD176C" w:rsidRDefault="003060A5" w:rsidP="00B33E6A">
            <w:pPr>
              <w:numPr>
                <w:ilvl w:val="0"/>
                <w:numId w:val="129"/>
              </w:numPr>
              <w:spacing w:after="44" w:line="240" w:lineRule="auto"/>
              <w:ind w:left="0" w:right="9" w:firstLine="0"/>
              <w:jc w:val="left"/>
              <w:rPr>
                <w:color w:val="auto"/>
                <w:sz w:val="20"/>
                <w:szCs w:val="20"/>
              </w:rPr>
            </w:pPr>
            <w:r w:rsidRPr="00FD176C">
              <w:rPr>
                <w:i/>
                <w:color w:val="auto"/>
                <w:sz w:val="20"/>
                <w:szCs w:val="20"/>
              </w:rPr>
              <w:t xml:space="preserve">выбирать подходящие методы представления и обработки данных; </w:t>
            </w:r>
          </w:p>
          <w:p w14:paraId="51289A13" w14:textId="3348C6CA" w:rsidR="00BB7AD2" w:rsidRPr="00FD176C" w:rsidRDefault="003060A5" w:rsidP="00B33E6A">
            <w:pPr>
              <w:numPr>
                <w:ilvl w:val="0"/>
                <w:numId w:val="129"/>
              </w:numPr>
              <w:spacing w:after="0" w:line="240" w:lineRule="auto"/>
              <w:ind w:left="0" w:right="9" w:firstLine="0"/>
              <w:jc w:val="left"/>
              <w:rPr>
                <w:color w:val="auto"/>
                <w:sz w:val="20"/>
                <w:szCs w:val="20"/>
              </w:rPr>
            </w:pPr>
            <w:r w:rsidRPr="00FD176C">
              <w:rPr>
                <w:i/>
                <w:color w:val="auto"/>
                <w:sz w:val="20"/>
                <w:szCs w:val="20"/>
              </w:rPr>
              <w:t xml:space="preserve">уметь решать несложные задачи </w:t>
            </w:r>
            <w:r w:rsidR="00DD64D4" w:rsidRPr="00FD176C">
              <w:rPr>
                <w:i/>
                <w:color w:val="auto"/>
                <w:sz w:val="20"/>
                <w:szCs w:val="20"/>
              </w:rPr>
              <w:t>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401" w:type="dxa"/>
            <w:tcBorders>
              <w:top w:val="single" w:sz="4" w:space="0" w:color="000000"/>
              <w:left w:val="single" w:sz="4" w:space="0" w:color="000000"/>
              <w:bottom w:val="single" w:sz="4" w:space="0" w:color="000000"/>
              <w:right w:val="single" w:sz="4" w:space="0" w:color="000000"/>
            </w:tcBorders>
          </w:tcPr>
          <w:p w14:paraId="1DAB98C1" w14:textId="77777777" w:rsidR="00BB7AD2" w:rsidRPr="00FD176C" w:rsidRDefault="003060A5" w:rsidP="00DD64D4">
            <w:pPr>
              <w:spacing w:after="35" w:line="240" w:lineRule="auto"/>
              <w:ind w:right="9" w:firstLine="0"/>
              <w:jc w:val="left"/>
              <w:rPr>
                <w:color w:val="auto"/>
                <w:sz w:val="20"/>
                <w:szCs w:val="20"/>
              </w:rPr>
            </w:pPr>
            <w:r w:rsidRPr="00FD176C">
              <w:rPr>
                <w:color w:val="auto"/>
                <w:sz w:val="20"/>
                <w:szCs w:val="20"/>
              </w:rPr>
              <w:t xml:space="preserve">Оперировать основными описательными характеристиками числового набора, понятием генеральная </w:t>
            </w:r>
          </w:p>
          <w:p w14:paraId="5B0FF363" w14:textId="77777777" w:rsidR="00BB7AD2" w:rsidRPr="00FD176C" w:rsidRDefault="003060A5" w:rsidP="00820EE4">
            <w:pPr>
              <w:spacing w:after="23" w:line="240" w:lineRule="auto"/>
              <w:ind w:right="9" w:firstLine="0"/>
              <w:jc w:val="left"/>
              <w:rPr>
                <w:color w:val="auto"/>
                <w:sz w:val="20"/>
                <w:szCs w:val="20"/>
              </w:rPr>
            </w:pPr>
            <w:r w:rsidRPr="00FD176C">
              <w:rPr>
                <w:color w:val="auto"/>
                <w:sz w:val="20"/>
                <w:szCs w:val="20"/>
              </w:rPr>
              <w:t>совокупность и выборкой из нее;</w:t>
            </w:r>
            <w:r w:rsidRPr="00FD176C">
              <w:rPr>
                <w:b/>
                <w:color w:val="auto"/>
                <w:sz w:val="20"/>
                <w:szCs w:val="20"/>
              </w:rPr>
              <w:t xml:space="preserve"> </w:t>
            </w:r>
          </w:p>
          <w:p w14:paraId="0DF8FD8D"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оперировать понятиями: </w:t>
            </w:r>
          </w:p>
          <w:p w14:paraId="2423C2DF" w14:textId="77777777" w:rsidR="00BB7AD2" w:rsidRPr="00FD176C" w:rsidRDefault="003060A5" w:rsidP="00820EE4">
            <w:pPr>
              <w:spacing w:after="59" w:line="240" w:lineRule="auto"/>
              <w:ind w:right="9" w:firstLine="0"/>
              <w:jc w:val="left"/>
              <w:rPr>
                <w:color w:val="auto"/>
                <w:sz w:val="20"/>
                <w:szCs w:val="20"/>
              </w:rPr>
            </w:pPr>
            <w:r w:rsidRPr="00FD176C">
              <w:rPr>
                <w:color w:val="auto"/>
                <w:sz w:val="20"/>
                <w:szCs w:val="20"/>
              </w:rPr>
              <w:t xml:space="preserve">частота и вероятность события, сумма и произведение вероятностей, вычислять вероятности событий на основе подсчета числа исходов; </w:t>
            </w:r>
            <w:r w:rsidRPr="00FD176C">
              <w:rPr>
                <w:i/>
                <w:color w:val="auto"/>
                <w:sz w:val="20"/>
                <w:szCs w:val="20"/>
              </w:rPr>
              <w:t xml:space="preserve"> </w:t>
            </w:r>
          </w:p>
          <w:p w14:paraId="0AF7A4C7" w14:textId="77777777" w:rsidR="00BB7AD2" w:rsidRPr="00FD176C" w:rsidRDefault="003060A5" w:rsidP="00DD64D4">
            <w:pPr>
              <w:spacing w:after="51" w:line="240" w:lineRule="auto"/>
              <w:ind w:right="9" w:firstLine="0"/>
              <w:jc w:val="left"/>
              <w:rPr>
                <w:color w:val="auto"/>
                <w:sz w:val="20"/>
                <w:szCs w:val="20"/>
              </w:rPr>
            </w:pPr>
            <w:r w:rsidRPr="00FD176C">
              <w:rPr>
                <w:color w:val="auto"/>
                <w:sz w:val="20"/>
                <w:szCs w:val="20"/>
              </w:rPr>
              <w:t>владеть основными понятиями комбинаторики и уметь их применять при решении задач;</w:t>
            </w:r>
            <w:r w:rsidRPr="00FD176C">
              <w:rPr>
                <w:i/>
                <w:color w:val="auto"/>
                <w:sz w:val="20"/>
                <w:szCs w:val="20"/>
              </w:rPr>
              <w:t xml:space="preserve"> </w:t>
            </w:r>
          </w:p>
          <w:p w14:paraId="59792FDF" w14:textId="77777777" w:rsidR="00BB7AD2" w:rsidRPr="00FD176C" w:rsidRDefault="003060A5" w:rsidP="00DD64D4">
            <w:pPr>
              <w:spacing w:after="43" w:line="240" w:lineRule="auto"/>
              <w:ind w:right="9" w:firstLine="0"/>
              <w:jc w:val="left"/>
              <w:rPr>
                <w:color w:val="auto"/>
                <w:sz w:val="20"/>
                <w:szCs w:val="20"/>
              </w:rPr>
            </w:pPr>
            <w:r w:rsidRPr="00FD176C">
              <w:rPr>
                <w:color w:val="auto"/>
                <w:sz w:val="20"/>
                <w:szCs w:val="20"/>
              </w:rPr>
              <w:t>иметь представление об основах теории вероятностей;</w:t>
            </w:r>
            <w:r w:rsidRPr="00FD176C">
              <w:rPr>
                <w:i/>
                <w:color w:val="auto"/>
                <w:sz w:val="20"/>
                <w:szCs w:val="20"/>
              </w:rPr>
              <w:t xml:space="preserve"> </w:t>
            </w:r>
          </w:p>
          <w:p w14:paraId="192E6617"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иметь представление о дискретных и непрерывных случайных </w:t>
            </w:r>
          </w:p>
          <w:p w14:paraId="240F3F4C" w14:textId="77777777" w:rsidR="00BB7AD2" w:rsidRPr="00FD176C" w:rsidRDefault="003060A5" w:rsidP="00820EE4">
            <w:pPr>
              <w:spacing w:after="51" w:line="240" w:lineRule="auto"/>
              <w:ind w:right="9" w:firstLine="0"/>
              <w:jc w:val="left"/>
              <w:rPr>
                <w:color w:val="auto"/>
                <w:sz w:val="20"/>
                <w:szCs w:val="20"/>
              </w:rPr>
            </w:pPr>
            <w:r w:rsidRPr="00FD176C">
              <w:rPr>
                <w:color w:val="auto"/>
                <w:sz w:val="20"/>
                <w:szCs w:val="20"/>
              </w:rPr>
              <w:t>величинах и распределениях, о независимости случайных величин;</w:t>
            </w:r>
            <w:r w:rsidRPr="00FD176C">
              <w:rPr>
                <w:i/>
                <w:color w:val="auto"/>
                <w:sz w:val="20"/>
                <w:szCs w:val="20"/>
              </w:rPr>
              <w:t xml:space="preserve"> </w:t>
            </w:r>
          </w:p>
          <w:p w14:paraId="77FC1043" w14:textId="77777777" w:rsidR="00BB7AD2" w:rsidRPr="00FD176C" w:rsidRDefault="003060A5" w:rsidP="00DD64D4">
            <w:pPr>
              <w:spacing w:after="51" w:line="240" w:lineRule="auto"/>
              <w:ind w:right="9" w:firstLine="0"/>
              <w:jc w:val="left"/>
              <w:rPr>
                <w:color w:val="auto"/>
                <w:sz w:val="20"/>
                <w:szCs w:val="20"/>
              </w:rPr>
            </w:pPr>
            <w:r w:rsidRPr="00FD176C">
              <w:rPr>
                <w:color w:val="auto"/>
                <w:sz w:val="20"/>
                <w:szCs w:val="20"/>
              </w:rPr>
              <w:t>иметь представление о математическом ожидании и дисперсии случайных величин;</w:t>
            </w:r>
            <w:r w:rsidRPr="00FD176C">
              <w:rPr>
                <w:i/>
                <w:color w:val="auto"/>
                <w:sz w:val="20"/>
                <w:szCs w:val="20"/>
              </w:rPr>
              <w:t xml:space="preserve"> </w:t>
            </w:r>
          </w:p>
          <w:p w14:paraId="1C08C963"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иметь представление о совместных </w:t>
            </w:r>
          </w:p>
          <w:p w14:paraId="30469437" w14:textId="61A4A1B2" w:rsidR="00DD64D4" w:rsidRPr="00FD176C" w:rsidRDefault="003060A5" w:rsidP="00DD64D4">
            <w:pPr>
              <w:spacing w:after="42" w:line="240" w:lineRule="auto"/>
              <w:ind w:right="9" w:firstLine="0"/>
              <w:jc w:val="left"/>
              <w:rPr>
                <w:color w:val="auto"/>
                <w:sz w:val="20"/>
                <w:szCs w:val="20"/>
              </w:rPr>
            </w:pPr>
            <w:r w:rsidRPr="00FD176C">
              <w:rPr>
                <w:color w:val="auto"/>
                <w:sz w:val="20"/>
                <w:szCs w:val="20"/>
              </w:rPr>
              <w:t>распределениях случайны</w:t>
            </w:r>
            <w:r w:rsidR="00DD64D4" w:rsidRPr="00FD176C">
              <w:rPr>
                <w:color w:val="auto"/>
                <w:sz w:val="20"/>
                <w:szCs w:val="20"/>
              </w:rPr>
              <w:t xml:space="preserve"> величин;</w:t>
            </w:r>
            <w:r w:rsidR="00DD64D4" w:rsidRPr="00FD176C">
              <w:rPr>
                <w:i/>
                <w:color w:val="auto"/>
                <w:sz w:val="20"/>
                <w:szCs w:val="20"/>
              </w:rPr>
              <w:t xml:space="preserve"> </w:t>
            </w:r>
          </w:p>
          <w:p w14:paraId="1EB0BCF4" w14:textId="77777777" w:rsidR="00DD64D4" w:rsidRPr="00FD176C" w:rsidRDefault="00DD64D4" w:rsidP="00DD64D4">
            <w:pPr>
              <w:spacing w:after="51" w:line="240" w:lineRule="auto"/>
              <w:ind w:right="9" w:firstLine="0"/>
              <w:jc w:val="left"/>
              <w:rPr>
                <w:color w:val="auto"/>
                <w:sz w:val="20"/>
                <w:szCs w:val="20"/>
              </w:rPr>
            </w:pPr>
            <w:r w:rsidRPr="00FD176C">
              <w:rPr>
                <w:color w:val="auto"/>
                <w:sz w:val="20"/>
                <w:szCs w:val="20"/>
              </w:rPr>
              <w:t>понимать суть закона больших чисел и выборочного метода измерения вероятностей;</w:t>
            </w:r>
            <w:r w:rsidRPr="00FD176C">
              <w:rPr>
                <w:i/>
                <w:color w:val="auto"/>
                <w:sz w:val="20"/>
                <w:szCs w:val="20"/>
              </w:rPr>
              <w:t xml:space="preserve"> </w:t>
            </w:r>
          </w:p>
          <w:p w14:paraId="7D4D8E3D" w14:textId="77777777" w:rsidR="00DD64D4" w:rsidRPr="00FD176C" w:rsidRDefault="00DD64D4" w:rsidP="00DD64D4">
            <w:pPr>
              <w:spacing w:after="57" w:line="240" w:lineRule="auto"/>
              <w:ind w:right="9" w:firstLine="0"/>
              <w:jc w:val="left"/>
              <w:rPr>
                <w:color w:val="auto"/>
                <w:sz w:val="20"/>
                <w:szCs w:val="20"/>
              </w:rPr>
            </w:pPr>
            <w:r w:rsidRPr="00FD176C">
              <w:rPr>
                <w:color w:val="auto"/>
                <w:sz w:val="20"/>
                <w:szCs w:val="20"/>
              </w:rPr>
              <w:t>иметь представление о нормальном распределении и примерах нормально распределенных случайных величин;</w:t>
            </w:r>
            <w:r w:rsidRPr="00FD176C">
              <w:rPr>
                <w:i/>
                <w:color w:val="auto"/>
                <w:sz w:val="20"/>
                <w:szCs w:val="20"/>
              </w:rPr>
              <w:t xml:space="preserve"> </w:t>
            </w:r>
          </w:p>
          <w:p w14:paraId="2356C3CE" w14:textId="77777777" w:rsidR="00DD64D4" w:rsidRPr="00FD176C" w:rsidRDefault="00DD64D4" w:rsidP="00DD64D4">
            <w:pPr>
              <w:spacing w:after="0" w:line="240" w:lineRule="auto"/>
              <w:ind w:right="9" w:firstLine="0"/>
              <w:jc w:val="left"/>
              <w:rPr>
                <w:color w:val="auto"/>
                <w:sz w:val="20"/>
                <w:szCs w:val="20"/>
              </w:rPr>
            </w:pPr>
            <w:r w:rsidRPr="00FD176C">
              <w:rPr>
                <w:color w:val="auto"/>
                <w:sz w:val="20"/>
                <w:szCs w:val="20"/>
              </w:rPr>
              <w:t xml:space="preserve">иметь представление о корреляции случайных величин. </w:t>
            </w:r>
            <w:r w:rsidRPr="00FD176C">
              <w:rPr>
                <w:i/>
                <w:color w:val="auto"/>
                <w:sz w:val="20"/>
                <w:szCs w:val="20"/>
              </w:rPr>
              <w:t xml:space="preserve"> </w:t>
            </w:r>
          </w:p>
          <w:p w14:paraId="3F9186FD" w14:textId="2A8D1A79" w:rsidR="00DD64D4" w:rsidRPr="00FD176C" w:rsidRDefault="00DD64D4" w:rsidP="00DD64D4">
            <w:pPr>
              <w:spacing w:after="0" w:line="240" w:lineRule="auto"/>
              <w:ind w:right="9" w:firstLine="0"/>
              <w:jc w:val="left"/>
              <w:rPr>
                <w:color w:val="auto"/>
                <w:sz w:val="18"/>
                <w:szCs w:val="18"/>
              </w:rPr>
            </w:pPr>
            <w:r w:rsidRPr="00FD176C">
              <w:rPr>
                <w:i/>
                <w:color w:val="auto"/>
                <w:sz w:val="20"/>
                <w:szCs w:val="20"/>
              </w:rPr>
              <w:t xml:space="preserve"> </w:t>
            </w:r>
            <w:r w:rsidRPr="00FD176C">
              <w:rPr>
                <w:i/>
                <w:color w:val="auto"/>
                <w:sz w:val="18"/>
                <w:szCs w:val="18"/>
              </w:rPr>
              <w:t xml:space="preserve">В повседневной жизни и при изучении других предметов: </w:t>
            </w:r>
          </w:p>
          <w:p w14:paraId="4CF46ADB" w14:textId="77777777" w:rsidR="00DD64D4" w:rsidRPr="00FD176C" w:rsidRDefault="00DD64D4" w:rsidP="00DD64D4">
            <w:pPr>
              <w:spacing w:after="19" w:line="240" w:lineRule="auto"/>
              <w:ind w:right="9" w:firstLine="0"/>
              <w:jc w:val="left"/>
              <w:rPr>
                <w:color w:val="auto"/>
                <w:sz w:val="18"/>
                <w:szCs w:val="18"/>
              </w:rPr>
            </w:pPr>
            <w:r w:rsidRPr="00FD176C">
              <w:rPr>
                <w:color w:val="auto"/>
                <w:sz w:val="18"/>
                <w:szCs w:val="18"/>
              </w:rPr>
              <w:t>вычислять или оценивать вероятности событий в реальной жизни;</w:t>
            </w:r>
            <w:r w:rsidRPr="00FD176C">
              <w:rPr>
                <w:i/>
                <w:color w:val="auto"/>
                <w:sz w:val="18"/>
                <w:szCs w:val="18"/>
              </w:rPr>
              <w:t xml:space="preserve"> </w:t>
            </w:r>
          </w:p>
          <w:p w14:paraId="182295F0" w14:textId="42447AF3" w:rsidR="00BB7AD2" w:rsidRPr="00FD176C" w:rsidRDefault="00DD64D4" w:rsidP="00DD64D4">
            <w:pPr>
              <w:spacing w:after="44" w:line="240" w:lineRule="auto"/>
              <w:ind w:right="9" w:firstLine="0"/>
              <w:jc w:val="left"/>
              <w:rPr>
                <w:color w:val="auto"/>
                <w:sz w:val="20"/>
                <w:szCs w:val="20"/>
              </w:rPr>
            </w:pPr>
            <w:r w:rsidRPr="00FD176C">
              <w:rPr>
                <w:color w:val="auto"/>
                <w:sz w:val="18"/>
                <w:szCs w:val="18"/>
              </w:rPr>
              <w:t>выбирать методы подходящего представления и обработки данных</w:t>
            </w:r>
            <w:r w:rsidR="003060A5" w:rsidRPr="00FD176C">
              <w:rPr>
                <w:color w:val="auto"/>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01DEC9CB" w14:textId="77777777" w:rsidR="00BB7AD2" w:rsidRPr="00FD176C" w:rsidRDefault="003060A5" w:rsidP="00DD64D4">
            <w:pPr>
              <w:spacing w:after="30" w:line="240" w:lineRule="auto"/>
              <w:ind w:right="9" w:firstLine="0"/>
              <w:jc w:val="left"/>
              <w:rPr>
                <w:color w:val="auto"/>
                <w:sz w:val="20"/>
                <w:szCs w:val="20"/>
              </w:rPr>
            </w:pPr>
            <w:r w:rsidRPr="00FD176C">
              <w:rPr>
                <w:i/>
                <w:color w:val="auto"/>
                <w:sz w:val="20"/>
                <w:szCs w:val="20"/>
              </w:rPr>
              <w:t xml:space="preserve">Достижение результатов раздела II; </w:t>
            </w:r>
          </w:p>
          <w:p w14:paraId="5AF02DA9" w14:textId="77777777" w:rsidR="00BB7AD2" w:rsidRPr="00FD176C" w:rsidRDefault="003060A5" w:rsidP="00DD64D4">
            <w:pPr>
              <w:spacing w:after="43" w:line="240" w:lineRule="auto"/>
              <w:ind w:right="9" w:firstLine="0"/>
              <w:jc w:val="left"/>
              <w:rPr>
                <w:color w:val="auto"/>
                <w:sz w:val="20"/>
                <w:szCs w:val="20"/>
              </w:rPr>
            </w:pPr>
            <w:r w:rsidRPr="00FD176C">
              <w:rPr>
                <w:i/>
                <w:color w:val="auto"/>
                <w:sz w:val="20"/>
                <w:szCs w:val="20"/>
              </w:rPr>
              <w:t xml:space="preserve">иметь представление о центральной предельной теореме; </w:t>
            </w:r>
          </w:p>
          <w:p w14:paraId="4B14A016" w14:textId="77777777" w:rsidR="00BB7AD2" w:rsidRPr="00FD176C" w:rsidRDefault="003060A5" w:rsidP="00DD64D4">
            <w:pPr>
              <w:spacing w:after="51" w:line="240" w:lineRule="auto"/>
              <w:ind w:right="9" w:firstLine="0"/>
              <w:jc w:val="left"/>
              <w:rPr>
                <w:color w:val="auto"/>
                <w:sz w:val="20"/>
                <w:szCs w:val="20"/>
              </w:rPr>
            </w:pPr>
            <w:r w:rsidRPr="00FD176C">
              <w:rPr>
                <w:i/>
                <w:color w:val="auto"/>
                <w:sz w:val="20"/>
                <w:szCs w:val="20"/>
              </w:rPr>
              <w:t xml:space="preserve">иметь представление о выборочном коэффициенте корреляции и линейной регрессии; </w:t>
            </w:r>
          </w:p>
          <w:p w14:paraId="714E47DA" w14:textId="77777777" w:rsidR="00BB7AD2" w:rsidRPr="00FD176C" w:rsidRDefault="003060A5" w:rsidP="00DD64D4">
            <w:pPr>
              <w:spacing w:after="57" w:line="240" w:lineRule="auto"/>
              <w:ind w:right="9" w:firstLine="0"/>
              <w:jc w:val="left"/>
              <w:rPr>
                <w:color w:val="auto"/>
                <w:sz w:val="20"/>
                <w:szCs w:val="20"/>
              </w:rPr>
            </w:pPr>
            <w:r w:rsidRPr="00FD176C">
              <w:rPr>
                <w:i/>
                <w:color w:val="auto"/>
                <w:sz w:val="20"/>
                <w:szCs w:val="20"/>
              </w:rPr>
              <w:t xml:space="preserve">иметь представление о статистических гипотезах и проверке статистической гипотезы, о статистике критерия и ее уровне значимости; </w:t>
            </w:r>
          </w:p>
          <w:p w14:paraId="63276A8F" w14:textId="77777777" w:rsidR="00BB7AD2" w:rsidRPr="00FD176C" w:rsidRDefault="003060A5" w:rsidP="00DD64D4">
            <w:pPr>
              <w:spacing w:after="51" w:line="240" w:lineRule="auto"/>
              <w:ind w:right="9" w:firstLine="0"/>
              <w:jc w:val="left"/>
              <w:rPr>
                <w:color w:val="auto"/>
                <w:sz w:val="20"/>
                <w:szCs w:val="20"/>
              </w:rPr>
            </w:pPr>
            <w:r w:rsidRPr="00FD176C">
              <w:rPr>
                <w:i/>
                <w:color w:val="auto"/>
                <w:sz w:val="20"/>
                <w:szCs w:val="20"/>
              </w:rPr>
              <w:t xml:space="preserve">иметь представление о связи эмпирических и теоретических распределений; </w:t>
            </w:r>
          </w:p>
          <w:p w14:paraId="7A2FCD3B" w14:textId="77777777" w:rsidR="00BB7AD2" w:rsidRPr="00FD176C" w:rsidRDefault="003060A5" w:rsidP="00DD64D4">
            <w:pPr>
              <w:spacing w:after="41" w:line="240" w:lineRule="auto"/>
              <w:ind w:right="9" w:firstLine="0"/>
              <w:jc w:val="left"/>
              <w:rPr>
                <w:color w:val="auto"/>
                <w:sz w:val="20"/>
                <w:szCs w:val="20"/>
              </w:rPr>
            </w:pPr>
            <w:r w:rsidRPr="00FD176C">
              <w:rPr>
                <w:i/>
                <w:color w:val="auto"/>
                <w:sz w:val="20"/>
                <w:szCs w:val="20"/>
              </w:rPr>
              <w:t xml:space="preserve">иметь представление о кодировании, двоичной записи, двоичном дереве; </w:t>
            </w:r>
          </w:p>
          <w:p w14:paraId="16E1561C" w14:textId="77777777" w:rsidR="00BB7AD2" w:rsidRPr="00FD176C" w:rsidRDefault="003060A5" w:rsidP="00B33E6A">
            <w:pPr>
              <w:numPr>
                <w:ilvl w:val="0"/>
                <w:numId w:val="130"/>
              </w:numPr>
              <w:spacing w:after="48" w:line="240" w:lineRule="auto"/>
              <w:ind w:left="0" w:right="9" w:firstLine="0"/>
              <w:jc w:val="left"/>
              <w:rPr>
                <w:color w:val="auto"/>
                <w:sz w:val="20"/>
                <w:szCs w:val="20"/>
              </w:rPr>
            </w:pPr>
            <w:r w:rsidRPr="00FD176C">
              <w:rPr>
                <w:i/>
                <w:color w:val="auto"/>
                <w:sz w:val="20"/>
                <w:szCs w:val="20"/>
              </w:rPr>
              <w:t xml:space="preserve">владеть основными понятиями  теории графов (граф, вершина, ребро, степень вершины, путь в графе) и уметь применять их при решении задач; </w:t>
            </w:r>
          </w:p>
          <w:p w14:paraId="5DB12572" w14:textId="77777777" w:rsidR="00BB7AD2" w:rsidRPr="00FD176C" w:rsidRDefault="003060A5" w:rsidP="00DD64D4">
            <w:pPr>
              <w:spacing w:after="43" w:line="240" w:lineRule="auto"/>
              <w:ind w:right="9" w:firstLine="0"/>
              <w:jc w:val="left"/>
              <w:rPr>
                <w:color w:val="auto"/>
                <w:sz w:val="20"/>
                <w:szCs w:val="20"/>
              </w:rPr>
            </w:pPr>
            <w:r w:rsidRPr="00FD176C">
              <w:rPr>
                <w:i/>
                <w:color w:val="auto"/>
                <w:sz w:val="20"/>
                <w:szCs w:val="20"/>
              </w:rPr>
              <w:t xml:space="preserve">иметь представление о деревьях и уметь применять при решении задач; </w:t>
            </w:r>
          </w:p>
          <w:p w14:paraId="3B89FF92" w14:textId="77777777" w:rsidR="00DD64D4" w:rsidRPr="00FD176C" w:rsidRDefault="003060A5" w:rsidP="00DD64D4">
            <w:pPr>
              <w:spacing w:after="0" w:line="240" w:lineRule="auto"/>
              <w:ind w:right="9" w:firstLine="0"/>
              <w:jc w:val="left"/>
              <w:rPr>
                <w:color w:val="auto"/>
                <w:sz w:val="20"/>
                <w:szCs w:val="20"/>
              </w:rPr>
            </w:pPr>
            <w:r w:rsidRPr="00FD176C">
              <w:rPr>
                <w:i/>
                <w:color w:val="auto"/>
                <w:sz w:val="20"/>
                <w:szCs w:val="20"/>
              </w:rPr>
              <w:t>владеть понятием связность и уметь применять компоненты связности при решении задач;</w:t>
            </w:r>
          </w:p>
          <w:p w14:paraId="4BF01D67" w14:textId="77777777" w:rsidR="00DD64D4" w:rsidRPr="00FD176C" w:rsidRDefault="00DD64D4" w:rsidP="00DD64D4">
            <w:pPr>
              <w:spacing w:after="0" w:line="240" w:lineRule="auto"/>
              <w:ind w:right="9" w:firstLine="22"/>
              <w:jc w:val="left"/>
              <w:rPr>
                <w:i/>
                <w:color w:val="auto"/>
                <w:sz w:val="20"/>
                <w:szCs w:val="20"/>
              </w:rPr>
            </w:pPr>
            <w:r w:rsidRPr="00FD176C">
              <w:rPr>
                <w:i/>
                <w:color w:val="auto"/>
                <w:sz w:val="20"/>
                <w:szCs w:val="20"/>
              </w:rPr>
              <w:t xml:space="preserve">уметь осуществлять пути по ребрам, обходы ребер и вершин графа; </w:t>
            </w:r>
          </w:p>
          <w:p w14:paraId="55A4D973" w14:textId="77777777" w:rsidR="00DD64D4" w:rsidRPr="00FD176C" w:rsidRDefault="00DD64D4" w:rsidP="00DD64D4">
            <w:pPr>
              <w:spacing w:after="0" w:line="240" w:lineRule="auto"/>
              <w:ind w:right="9" w:firstLine="22"/>
              <w:jc w:val="left"/>
              <w:rPr>
                <w:i/>
                <w:color w:val="auto"/>
                <w:sz w:val="20"/>
                <w:szCs w:val="20"/>
              </w:rPr>
            </w:pPr>
            <w:r w:rsidRPr="00FD176C">
              <w:rPr>
                <w:i/>
                <w:color w:val="auto"/>
                <w:sz w:val="20"/>
                <w:szCs w:val="20"/>
              </w:rPr>
              <w:t xml:space="preserve">иметь представление об эйлеровом и гамильтоновом пути, иметь представление о трудности задачи нахождения гамильтонова пути; </w:t>
            </w:r>
          </w:p>
          <w:p w14:paraId="3036F33C" w14:textId="77777777" w:rsidR="00DD64D4" w:rsidRPr="00FD176C" w:rsidRDefault="00DD64D4" w:rsidP="00DD64D4">
            <w:pPr>
              <w:spacing w:after="0" w:line="240" w:lineRule="auto"/>
              <w:ind w:left="22" w:right="9" w:firstLine="0"/>
              <w:jc w:val="left"/>
              <w:rPr>
                <w:i/>
                <w:color w:val="auto"/>
                <w:sz w:val="20"/>
                <w:szCs w:val="20"/>
              </w:rPr>
            </w:pPr>
            <w:r w:rsidRPr="00FD176C">
              <w:rPr>
                <w:i/>
                <w:color w:val="auto"/>
                <w:sz w:val="20"/>
                <w:szCs w:val="20"/>
              </w:rPr>
              <w:t xml:space="preserve">владеть понятиями конечные и счетные множества и уметь их </w:t>
            </w:r>
          </w:p>
          <w:p w14:paraId="471E1233" w14:textId="77777777" w:rsidR="00DD64D4" w:rsidRPr="00FD176C" w:rsidRDefault="00DD64D4" w:rsidP="00DD64D4">
            <w:pPr>
              <w:spacing w:after="0" w:line="240" w:lineRule="auto"/>
              <w:ind w:left="22" w:right="9" w:firstLine="0"/>
              <w:jc w:val="left"/>
              <w:rPr>
                <w:i/>
                <w:color w:val="auto"/>
                <w:sz w:val="20"/>
                <w:szCs w:val="20"/>
              </w:rPr>
            </w:pPr>
            <w:r w:rsidRPr="00FD176C">
              <w:rPr>
                <w:i/>
                <w:color w:val="auto"/>
                <w:sz w:val="20"/>
                <w:szCs w:val="20"/>
              </w:rPr>
              <w:t xml:space="preserve">применять при решении задач;  </w:t>
            </w:r>
          </w:p>
          <w:p w14:paraId="67ACFA5A" w14:textId="77777777" w:rsidR="00DD64D4" w:rsidRPr="00FD176C" w:rsidRDefault="00DD64D4" w:rsidP="00DD64D4">
            <w:pPr>
              <w:spacing w:after="0" w:line="240" w:lineRule="auto"/>
              <w:ind w:left="22" w:right="9" w:firstLine="0"/>
              <w:jc w:val="left"/>
              <w:rPr>
                <w:i/>
                <w:color w:val="auto"/>
                <w:sz w:val="20"/>
                <w:szCs w:val="20"/>
              </w:rPr>
            </w:pPr>
            <w:r w:rsidRPr="00FD176C">
              <w:rPr>
                <w:i/>
                <w:color w:val="auto"/>
                <w:sz w:val="20"/>
                <w:szCs w:val="20"/>
              </w:rPr>
              <w:t xml:space="preserve">уметь применять метод математической индукции; </w:t>
            </w:r>
            <w:r w:rsidRPr="00FD176C">
              <w:rPr>
                <w:i/>
                <w:color w:val="auto"/>
                <w:sz w:val="20"/>
                <w:szCs w:val="20"/>
              </w:rPr>
              <w:t xml:space="preserve"> уметь применять принцип </w:t>
            </w:r>
          </w:p>
          <w:p w14:paraId="6FF665DF" w14:textId="720D4800" w:rsidR="00BB7AD2" w:rsidRPr="00FD176C" w:rsidRDefault="00DD64D4" w:rsidP="00DD64D4">
            <w:pPr>
              <w:spacing w:after="0" w:line="240" w:lineRule="auto"/>
              <w:ind w:left="361" w:right="9" w:firstLine="0"/>
              <w:jc w:val="left"/>
              <w:rPr>
                <w:color w:val="auto"/>
                <w:sz w:val="20"/>
                <w:szCs w:val="20"/>
              </w:rPr>
            </w:pPr>
            <w:r w:rsidRPr="00FD176C">
              <w:rPr>
                <w:i/>
                <w:color w:val="auto"/>
                <w:sz w:val="20"/>
                <w:szCs w:val="20"/>
              </w:rPr>
              <w:t>Дирихле при решении задач</w:t>
            </w:r>
            <w:r w:rsidR="003060A5" w:rsidRPr="00FD176C">
              <w:rPr>
                <w:i/>
                <w:color w:val="auto"/>
                <w:sz w:val="20"/>
                <w:szCs w:val="20"/>
              </w:rPr>
              <w:t xml:space="preserve"> </w:t>
            </w:r>
          </w:p>
        </w:tc>
      </w:tr>
    </w:tbl>
    <w:p w14:paraId="077622CA" w14:textId="77777777" w:rsidR="00BB7AD2" w:rsidRPr="00FD176C" w:rsidRDefault="00BB7AD2" w:rsidP="00820EE4">
      <w:pPr>
        <w:spacing w:after="0" w:line="240" w:lineRule="auto"/>
        <w:ind w:right="9" w:firstLine="0"/>
        <w:jc w:val="left"/>
        <w:rPr>
          <w:color w:val="auto"/>
          <w:sz w:val="24"/>
          <w:szCs w:val="24"/>
        </w:rPr>
      </w:pPr>
    </w:p>
    <w:tbl>
      <w:tblPr>
        <w:tblStyle w:val="TableGrid"/>
        <w:tblW w:w="15736" w:type="dxa"/>
        <w:tblInd w:w="-566" w:type="dxa"/>
        <w:tblCellMar>
          <w:top w:w="54" w:type="dxa"/>
          <w:left w:w="108" w:type="dxa"/>
          <w:right w:w="62" w:type="dxa"/>
        </w:tblCellMar>
        <w:tblLook w:val="04A0" w:firstRow="1" w:lastRow="0" w:firstColumn="1" w:lastColumn="0" w:noHBand="0" w:noVBand="1"/>
      </w:tblPr>
      <w:tblGrid>
        <w:gridCol w:w="1519"/>
        <w:gridCol w:w="3118"/>
        <w:gridCol w:w="4153"/>
        <w:gridCol w:w="3401"/>
        <w:gridCol w:w="3545"/>
      </w:tblGrid>
      <w:tr w:rsidR="00BB7AD2" w:rsidRPr="00FD176C" w14:paraId="1E31FF33" w14:textId="77777777" w:rsidTr="00DD64D4">
        <w:trPr>
          <w:trHeight w:val="2280"/>
        </w:trPr>
        <w:tc>
          <w:tcPr>
            <w:tcW w:w="1519" w:type="dxa"/>
            <w:tcBorders>
              <w:top w:val="single" w:sz="4" w:space="0" w:color="000000"/>
              <w:left w:val="single" w:sz="4" w:space="0" w:color="000000"/>
              <w:bottom w:val="single" w:sz="4" w:space="0" w:color="000000"/>
              <w:right w:val="single" w:sz="4" w:space="0" w:color="000000"/>
            </w:tcBorders>
          </w:tcPr>
          <w:p w14:paraId="76DCFDC5"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t xml:space="preserve">Текстовые задачи </w:t>
            </w:r>
          </w:p>
        </w:tc>
        <w:tc>
          <w:tcPr>
            <w:tcW w:w="3118" w:type="dxa"/>
            <w:tcBorders>
              <w:top w:val="single" w:sz="4" w:space="0" w:color="000000"/>
              <w:left w:val="single" w:sz="4" w:space="0" w:color="000000"/>
              <w:bottom w:val="single" w:sz="4" w:space="0" w:color="000000"/>
              <w:right w:val="single" w:sz="4" w:space="0" w:color="000000"/>
            </w:tcBorders>
          </w:tcPr>
          <w:p w14:paraId="17007511" w14:textId="77777777" w:rsidR="00BB7AD2" w:rsidRPr="00FD176C" w:rsidRDefault="003060A5" w:rsidP="00B33E6A">
            <w:pPr>
              <w:numPr>
                <w:ilvl w:val="0"/>
                <w:numId w:val="131"/>
              </w:numPr>
              <w:spacing w:after="0" w:line="240" w:lineRule="auto"/>
              <w:ind w:left="0" w:right="9" w:firstLine="0"/>
              <w:jc w:val="left"/>
              <w:rPr>
                <w:color w:val="auto"/>
                <w:sz w:val="20"/>
                <w:szCs w:val="20"/>
              </w:rPr>
            </w:pPr>
            <w:r w:rsidRPr="00FD176C">
              <w:rPr>
                <w:color w:val="auto"/>
                <w:sz w:val="20"/>
                <w:szCs w:val="20"/>
              </w:rPr>
              <w:t xml:space="preserve">Решать несложные текстовые задачи разных типов; </w:t>
            </w:r>
          </w:p>
          <w:p w14:paraId="0797C274" w14:textId="77777777" w:rsidR="00BB7AD2" w:rsidRPr="00FD176C" w:rsidRDefault="003060A5" w:rsidP="00B33E6A">
            <w:pPr>
              <w:numPr>
                <w:ilvl w:val="0"/>
                <w:numId w:val="131"/>
              </w:numPr>
              <w:spacing w:after="0" w:line="240" w:lineRule="auto"/>
              <w:ind w:left="0" w:right="9" w:firstLine="0"/>
              <w:jc w:val="left"/>
              <w:rPr>
                <w:color w:val="auto"/>
                <w:sz w:val="20"/>
                <w:szCs w:val="20"/>
              </w:rPr>
            </w:pPr>
            <w:r w:rsidRPr="00FD176C">
              <w:rPr>
                <w:color w:val="auto"/>
                <w:sz w:val="20"/>
                <w:szCs w:val="20"/>
              </w:rPr>
              <w:t xml:space="preserve">анализировать условие задачи, при необходимости строить для ее решения математическую модель; </w:t>
            </w:r>
            <w:r w:rsidRPr="00FD176C">
              <w:rPr>
                <w:i/>
                <w:color w:val="auto"/>
                <w:sz w:val="20"/>
                <w:szCs w:val="20"/>
              </w:rPr>
              <w:t xml:space="preserve"> </w:t>
            </w:r>
          </w:p>
          <w:p w14:paraId="640B953C" w14:textId="77777777" w:rsidR="00BB7AD2" w:rsidRPr="00FD176C" w:rsidRDefault="003060A5" w:rsidP="00B33E6A">
            <w:pPr>
              <w:numPr>
                <w:ilvl w:val="0"/>
                <w:numId w:val="131"/>
              </w:numPr>
              <w:spacing w:after="0" w:line="240" w:lineRule="auto"/>
              <w:ind w:left="0" w:right="9" w:firstLine="0"/>
              <w:jc w:val="left"/>
              <w:rPr>
                <w:color w:val="auto"/>
                <w:sz w:val="20"/>
                <w:szCs w:val="20"/>
              </w:rPr>
            </w:pPr>
            <w:r w:rsidRPr="00FD176C">
              <w:rPr>
                <w:color w:val="auto"/>
                <w:sz w:val="20"/>
                <w:szCs w:val="20"/>
              </w:rPr>
              <w:t xml:space="preserve">понимать и использовать для </w:t>
            </w:r>
          </w:p>
        </w:tc>
        <w:tc>
          <w:tcPr>
            <w:tcW w:w="4153" w:type="dxa"/>
            <w:tcBorders>
              <w:top w:val="single" w:sz="4" w:space="0" w:color="000000"/>
              <w:left w:val="single" w:sz="4" w:space="0" w:color="000000"/>
              <w:bottom w:val="single" w:sz="4" w:space="0" w:color="000000"/>
              <w:right w:val="single" w:sz="4" w:space="0" w:color="000000"/>
            </w:tcBorders>
          </w:tcPr>
          <w:p w14:paraId="2B69085F" w14:textId="77777777" w:rsidR="00BB7AD2" w:rsidRPr="00FD176C" w:rsidRDefault="003060A5" w:rsidP="00B33E6A">
            <w:pPr>
              <w:numPr>
                <w:ilvl w:val="0"/>
                <w:numId w:val="132"/>
              </w:numPr>
              <w:spacing w:after="0" w:line="240" w:lineRule="auto"/>
              <w:ind w:left="0" w:right="9" w:firstLine="0"/>
              <w:jc w:val="left"/>
              <w:rPr>
                <w:color w:val="auto"/>
                <w:sz w:val="20"/>
                <w:szCs w:val="20"/>
              </w:rPr>
            </w:pPr>
            <w:r w:rsidRPr="00FD176C">
              <w:rPr>
                <w:i/>
                <w:color w:val="auto"/>
                <w:sz w:val="20"/>
                <w:szCs w:val="20"/>
              </w:rPr>
              <w:t xml:space="preserve">Решать задачи разных типов, в том числе задачи повышенной трудности; </w:t>
            </w:r>
          </w:p>
          <w:p w14:paraId="7772FBBA" w14:textId="77777777" w:rsidR="00BB7AD2" w:rsidRPr="00FD176C" w:rsidRDefault="003060A5" w:rsidP="00B33E6A">
            <w:pPr>
              <w:numPr>
                <w:ilvl w:val="0"/>
                <w:numId w:val="132"/>
              </w:numPr>
              <w:spacing w:after="0" w:line="240" w:lineRule="auto"/>
              <w:ind w:left="0" w:right="9" w:firstLine="0"/>
              <w:jc w:val="left"/>
              <w:rPr>
                <w:color w:val="auto"/>
                <w:sz w:val="20"/>
                <w:szCs w:val="20"/>
              </w:rPr>
            </w:pPr>
            <w:r w:rsidRPr="00FD176C">
              <w:rPr>
                <w:i/>
                <w:color w:val="auto"/>
                <w:sz w:val="20"/>
                <w:szCs w:val="20"/>
              </w:rPr>
              <w:t xml:space="preserve">выбирать оптимальный метод решения задачи, рассматривая различные методы; </w:t>
            </w:r>
          </w:p>
          <w:p w14:paraId="112FF8E6" w14:textId="77777777" w:rsidR="00BB7AD2" w:rsidRPr="00FD176C" w:rsidRDefault="003060A5" w:rsidP="00B33E6A">
            <w:pPr>
              <w:numPr>
                <w:ilvl w:val="0"/>
                <w:numId w:val="132"/>
              </w:numPr>
              <w:spacing w:after="0" w:line="240" w:lineRule="auto"/>
              <w:ind w:left="0" w:right="9" w:firstLine="0"/>
              <w:jc w:val="left"/>
              <w:rPr>
                <w:color w:val="auto"/>
                <w:sz w:val="20"/>
                <w:szCs w:val="20"/>
              </w:rPr>
            </w:pPr>
            <w:r w:rsidRPr="00FD176C">
              <w:rPr>
                <w:i/>
                <w:color w:val="auto"/>
                <w:sz w:val="20"/>
                <w:szCs w:val="20"/>
              </w:rPr>
              <w:t xml:space="preserve">строить модель решения задачи, проводить доказательные рассуждения; </w:t>
            </w:r>
          </w:p>
          <w:p w14:paraId="786C3970" w14:textId="77777777" w:rsidR="00BB7AD2" w:rsidRPr="00FD176C" w:rsidRDefault="003060A5" w:rsidP="00B33E6A">
            <w:pPr>
              <w:numPr>
                <w:ilvl w:val="0"/>
                <w:numId w:val="132"/>
              </w:numPr>
              <w:spacing w:after="0" w:line="240" w:lineRule="auto"/>
              <w:ind w:left="0" w:right="9" w:firstLine="0"/>
              <w:jc w:val="left"/>
              <w:rPr>
                <w:color w:val="auto"/>
                <w:sz w:val="20"/>
                <w:szCs w:val="20"/>
              </w:rPr>
            </w:pPr>
            <w:r w:rsidRPr="00FD176C">
              <w:rPr>
                <w:i/>
                <w:color w:val="auto"/>
                <w:sz w:val="20"/>
                <w:szCs w:val="20"/>
              </w:rPr>
              <w:t xml:space="preserve">решать задачи, требующие перебора вариантов, проверки </w:t>
            </w:r>
          </w:p>
        </w:tc>
        <w:tc>
          <w:tcPr>
            <w:tcW w:w="3401" w:type="dxa"/>
            <w:tcBorders>
              <w:top w:val="single" w:sz="4" w:space="0" w:color="000000"/>
              <w:left w:val="single" w:sz="4" w:space="0" w:color="000000"/>
              <w:bottom w:val="single" w:sz="4" w:space="0" w:color="000000"/>
              <w:right w:val="single" w:sz="4" w:space="0" w:color="000000"/>
            </w:tcBorders>
          </w:tcPr>
          <w:p w14:paraId="6AE46C21" w14:textId="77777777" w:rsidR="00BB7AD2" w:rsidRPr="00FD176C" w:rsidRDefault="003060A5" w:rsidP="00B33E6A">
            <w:pPr>
              <w:numPr>
                <w:ilvl w:val="0"/>
                <w:numId w:val="133"/>
              </w:numPr>
              <w:spacing w:after="0" w:line="240" w:lineRule="auto"/>
              <w:ind w:left="0" w:right="9" w:firstLine="0"/>
              <w:jc w:val="left"/>
              <w:rPr>
                <w:color w:val="auto"/>
                <w:sz w:val="20"/>
                <w:szCs w:val="20"/>
              </w:rPr>
            </w:pPr>
            <w:r w:rsidRPr="00FD176C">
              <w:rPr>
                <w:color w:val="auto"/>
                <w:sz w:val="20"/>
                <w:szCs w:val="20"/>
              </w:rPr>
              <w:t>Решать разные задачи повышенной трудности;</w:t>
            </w:r>
            <w:r w:rsidRPr="00FD176C">
              <w:rPr>
                <w:i/>
                <w:color w:val="auto"/>
                <w:sz w:val="20"/>
                <w:szCs w:val="20"/>
              </w:rPr>
              <w:t xml:space="preserve"> </w:t>
            </w:r>
          </w:p>
          <w:p w14:paraId="5815244D" w14:textId="77777777" w:rsidR="00BB7AD2" w:rsidRPr="00FD176C" w:rsidRDefault="003060A5" w:rsidP="00B33E6A">
            <w:pPr>
              <w:numPr>
                <w:ilvl w:val="0"/>
                <w:numId w:val="133"/>
              </w:numPr>
              <w:spacing w:after="0" w:line="240" w:lineRule="auto"/>
              <w:ind w:left="0" w:right="9" w:firstLine="0"/>
              <w:jc w:val="left"/>
              <w:rPr>
                <w:color w:val="auto"/>
                <w:sz w:val="20"/>
                <w:szCs w:val="20"/>
              </w:rPr>
            </w:pPr>
            <w:r w:rsidRPr="00FD176C">
              <w:rPr>
                <w:color w:val="auto"/>
                <w:sz w:val="20"/>
                <w:szCs w:val="20"/>
              </w:rPr>
              <w:t>анализировать условие задачи, выбирать оптимальный метод решения задачи, рассматривая различные методы;</w:t>
            </w:r>
            <w:r w:rsidRPr="00FD176C">
              <w:rPr>
                <w:i/>
                <w:color w:val="auto"/>
                <w:sz w:val="20"/>
                <w:szCs w:val="20"/>
              </w:rPr>
              <w:t xml:space="preserve"> </w:t>
            </w:r>
          </w:p>
          <w:p w14:paraId="3E1E709E" w14:textId="77777777" w:rsidR="00BB7AD2" w:rsidRPr="00FD176C" w:rsidRDefault="003060A5" w:rsidP="00B33E6A">
            <w:pPr>
              <w:numPr>
                <w:ilvl w:val="0"/>
                <w:numId w:val="133"/>
              </w:numPr>
              <w:spacing w:after="0" w:line="240" w:lineRule="auto"/>
              <w:ind w:left="0" w:right="9" w:firstLine="0"/>
              <w:jc w:val="left"/>
              <w:rPr>
                <w:color w:val="auto"/>
                <w:sz w:val="20"/>
                <w:szCs w:val="20"/>
              </w:rPr>
            </w:pPr>
            <w:r w:rsidRPr="00FD176C">
              <w:rPr>
                <w:color w:val="auto"/>
                <w:sz w:val="20"/>
                <w:szCs w:val="20"/>
              </w:rPr>
              <w:t xml:space="preserve">строить модель решения задачи, проводить доказательные </w:t>
            </w:r>
          </w:p>
        </w:tc>
        <w:tc>
          <w:tcPr>
            <w:tcW w:w="3545" w:type="dxa"/>
            <w:tcBorders>
              <w:top w:val="single" w:sz="4" w:space="0" w:color="000000"/>
              <w:left w:val="single" w:sz="4" w:space="0" w:color="000000"/>
              <w:bottom w:val="single" w:sz="4" w:space="0" w:color="000000"/>
              <w:right w:val="single" w:sz="4" w:space="0" w:color="000000"/>
            </w:tcBorders>
          </w:tcPr>
          <w:p w14:paraId="30D344A7" w14:textId="77777777" w:rsidR="00BB7AD2" w:rsidRPr="00FD176C" w:rsidRDefault="003060A5" w:rsidP="00DD64D4">
            <w:pPr>
              <w:spacing w:after="0" w:line="240" w:lineRule="auto"/>
              <w:ind w:right="9" w:firstLine="0"/>
              <w:rPr>
                <w:color w:val="auto"/>
                <w:sz w:val="20"/>
                <w:szCs w:val="20"/>
              </w:rPr>
            </w:pPr>
            <w:r w:rsidRPr="00FD176C">
              <w:rPr>
                <w:rFonts w:ascii="Segoe UI Symbol" w:eastAsia="Segoe UI Symbol" w:hAnsi="Segoe UI Symbol" w:cs="Segoe UI Symbol"/>
                <w:color w:val="auto"/>
                <w:sz w:val="20"/>
                <w:szCs w:val="20"/>
              </w:rPr>
              <w:t></w:t>
            </w:r>
            <w:r w:rsidRPr="00FD176C">
              <w:rPr>
                <w:rFonts w:ascii="Arial" w:eastAsia="Arial" w:hAnsi="Arial" w:cs="Arial"/>
                <w:color w:val="auto"/>
                <w:sz w:val="20"/>
                <w:szCs w:val="20"/>
              </w:rPr>
              <w:t xml:space="preserve"> </w:t>
            </w:r>
            <w:r w:rsidRPr="00FD176C">
              <w:rPr>
                <w:i/>
                <w:color w:val="auto"/>
                <w:sz w:val="20"/>
                <w:szCs w:val="20"/>
              </w:rPr>
              <w:t xml:space="preserve">Достижение результатов раздела II </w:t>
            </w:r>
          </w:p>
          <w:p w14:paraId="33FD79AF"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 </w:t>
            </w:r>
          </w:p>
        </w:tc>
      </w:tr>
    </w:tbl>
    <w:p w14:paraId="7F180C15" w14:textId="77777777" w:rsidR="00BB7AD2" w:rsidRPr="00FD176C" w:rsidRDefault="00BB7AD2" w:rsidP="00DD64D4">
      <w:pPr>
        <w:spacing w:after="0" w:line="240" w:lineRule="auto"/>
        <w:ind w:right="9" w:firstLine="0"/>
        <w:jc w:val="left"/>
        <w:rPr>
          <w:color w:val="auto"/>
          <w:sz w:val="20"/>
          <w:szCs w:val="20"/>
        </w:rPr>
      </w:pPr>
    </w:p>
    <w:tbl>
      <w:tblPr>
        <w:tblStyle w:val="TableGrid"/>
        <w:tblW w:w="15736" w:type="dxa"/>
        <w:tblInd w:w="-566" w:type="dxa"/>
        <w:tblCellMar>
          <w:top w:w="57" w:type="dxa"/>
          <w:left w:w="108" w:type="dxa"/>
          <w:right w:w="47" w:type="dxa"/>
        </w:tblCellMar>
        <w:tblLook w:val="04A0" w:firstRow="1" w:lastRow="0" w:firstColumn="1" w:lastColumn="0" w:noHBand="0" w:noVBand="1"/>
      </w:tblPr>
      <w:tblGrid>
        <w:gridCol w:w="1519"/>
        <w:gridCol w:w="3118"/>
        <w:gridCol w:w="4153"/>
        <w:gridCol w:w="3401"/>
        <w:gridCol w:w="3545"/>
      </w:tblGrid>
      <w:tr w:rsidR="00BB7AD2" w:rsidRPr="00FD176C" w14:paraId="4EE735A1" w14:textId="77777777" w:rsidTr="00DD64D4">
        <w:trPr>
          <w:trHeight w:val="6398"/>
        </w:trPr>
        <w:tc>
          <w:tcPr>
            <w:tcW w:w="1520" w:type="dxa"/>
            <w:tcBorders>
              <w:top w:val="single" w:sz="4" w:space="0" w:color="000000"/>
              <w:left w:val="single" w:sz="4" w:space="0" w:color="000000"/>
              <w:bottom w:val="single" w:sz="4" w:space="0" w:color="000000"/>
              <w:right w:val="single" w:sz="4" w:space="0" w:color="000000"/>
            </w:tcBorders>
          </w:tcPr>
          <w:p w14:paraId="5894898C" w14:textId="77777777" w:rsidR="00BB7AD2" w:rsidRPr="00FD176C" w:rsidRDefault="00BB7AD2" w:rsidP="00DD64D4">
            <w:pPr>
              <w:spacing w:after="0" w:line="240" w:lineRule="auto"/>
              <w:ind w:right="9" w:firstLine="0"/>
              <w:jc w:val="left"/>
              <w:rPr>
                <w:color w:val="auto"/>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556DACE1"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решения задачи информацию, представленную в виде текстовой и символьной записи, схем, таблиц, диаграмм, графиков, рисунков;</w:t>
            </w:r>
            <w:r w:rsidRPr="00FD176C">
              <w:rPr>
                <w:i/>
                <w:color w:val="auto"/>
                <w:sz w:val="20"/>
                <w:szCs w:val="20"/>
              </w:rPr>
              <w:t xml:space="preserve"> </w:t>
            </w:r>
          </w:p>
          <w:p w14:paraId="6B8E1897" w14:textId="77777777" w:rsidR="00BB7AD2" w:rsidRPr="00FD176C" w:rsidRDefault="003060A5" w:rsidP="00B33E6A">
            <w:pPr>
              <w:numPr>
                <w:ilvl w:val="0"/>
                <w:numId w:val="134"/>
              </w:numPr>
              <w:spacing w:after="0" w:line="240" w:lineRule="auto"/>
              <w:ind w:left="0" w:right="9" w:firstLine="0"/>
              <w:jc w:val="left"/>
              <w:rPr>
                <w:color w:val="auto"/>
                <w:sz w:val="20"/>
                <w:szCs w:val="20"/>
              </w:rPr>
            </w:pPr>
            <w:r w:rsidRPr="00FD176C">
              <w:rPr>
                <w:color w:val="auto"/>
                <w:sz w:val="20"/>
                <w:szCs w:val="20"/>
              </w:rPr>
              <w:t>действовать по алгоритму, содержащемуся в условии задачи;</w:t>
            </w:r>
            <w:r w:rsidRPr="00FD176C">
              <w:rPr>
                <w:i/>
                <w:color w:val="auto"/>
                <w:sz w:val="20"/>
                <w:szCs w:val="20"/>
              </w:rPr>
              <w:t xml:space="preserve"> </w:t>
            </w:r>
          </w:p>
          <w:p w14:paraId="4552456D" w14:textId="77777777" w:rsidR="00BB7AD2" w:rsidRPr="00FD176C" w:rsidRDefault="003060A5" w:rsidP="00B33E6A">
            <w:pPr>
              <w:numPr>
                <w:ilvl w:val="0"/>
                <w:numId w:val="134"/>
              </w:numPr>
              <w:spacing w:after="0" w:line="240" w:lineRule="auto"/>
              <w:ind w:left="0" w:right="9" w:firstLine="0"/>
              <w:jc w:val="left"/>
              <w:rPr>
                <w:color w:val="auto"/>
                <w:sz w:val="20"/>
                <w:szCs w:val="20"/>
              </w:rPr>
            </w:pPr>
            <w:r w:rsidRPr="00FD176C">
              <w:rPr>
                <w:color w:val="auto"/>
                <w:sz w:val="20"/>
                <w:szCs w:val="20"/>
              </w:rPr>
              <w:t>использовать логические рассуждения при решении задачи;</w:t>
            </w:r>
            <w:r w:rsidRPr="00FD176C">
              <w:rPr>
                <w:i/>
                <w:color w:val="auto"/>
                <w:sz w:val="20"/>
                <w:szCs w:val="20"/>
              </w:rPr>
              <w:t xml:space="preserve"> </w:t>
            </w:r>
          </w:p>
          <w:p w14:paraId="003E4815" w14:textId="77777777" w:rsidR="00BB7AD2" w:rsidRPr="00FD176C" w:rsidRDefault="003060A5" w:rsidP="00B33E6A">
            <w:pPr>
              <w:numPr>
                <w:ilvl w:val="0"/>
                <w:numId w:val="134"/>
              </w:numPr>
              <w:spacing w:after="0" w:line="240" w:lineRule="auto"/>
              <w:ind w:left="0" w:right="9" w:firstLine="0"/>
              <w:jc w:val="left"/>
              <w:rPr>
                <w:color w:val="auto"/>
                <w:sz w:val="20"/>
                <w:szCs w:val="20"/>
              </w:rPr>
            </w:pPr>
            <w:r w:rsidRPr="00FD176C">
              <w:rPr>
                <w:color w:val="auto"/>
                <w:sz w:val="20"/>
                <w:szCs w:val="20"/>
              </w:rPr>
              <w:t>работать с избыточными условиями, выбирая из всей информации, данные, необходимые для решения задачи;</w:t>
            </w:r>
            <w:r w:rsidRPr="00FD176C">
              <w:rPr>
                <w:i/>
                <w:color w:val="auto"/>
                <w:sz w:val="20"/>
                <w:szCs w:val="20"/>
              </w:rPr>
              <w:t xml:space="preserve"> </w:t>
            </w:r>
          </w:p>
          <w:p w14:paraId="70600D2A" w14:textId="77777777" w:rsidR="00BB7AD2" w:rsidRPr="00FD176C" w:rsidRDefault="003060A5" w:rsidP="00B33E6A">
            <w:pPr>
              <w:numPr>
                <w:ilvl w:val="0"/>
                <w:numId w:val="134"/>
              </w:numPr>
              <w:spacing w:after="0" w:line="240" w:lineRule="auto"/>
              <w:ind w:left="0" w:right="9" w:firstLine="0"/>
              <w:jc w:val="left"/>
              <w:rPr>
                <w:color w:val="auto"/>
                <w:sz w:val="20"/>
                <w:szCs w:val="20"/>
              </w:rPr>
            </w:pPr>
            <w:r w:rsidRPr="00FD176C">
              <w:rPr>
                <w:color w:val="auto"/>
                <w:sz w:val="20"/>
                <w:szCs w:val="20"/>
              </w:rPr>
              <w:t>осуществлять несложный перебор возможных решений, выбирая из них оптимальное по критериям, сформулированным в условии;</w:t>
            </w:r>
            <w:r w:rsidRPr="00FD176C">
              <w:rPr>
                <w:i/>
                <w:color w:val="auto"/>
                <w:sz w:val="20"/>
                <w:szCs w:val="20"/>
              </w:rPr>
              <w:t xml:space="preserve"> </w:t>
            </w:r>
          </w:p>
          <w:p w14:paraId="2FE605A9" w14:textId="77777777" w:rsidR="00BB7AD2" w:rsidRPr="00FD176C" w:rsidRDefault="003060A5" w:rsidP="00B33E6A">
            <w:pPr>
              <w:numPr>
                <w:ilvl w:val="0"/>
                <w:numId w:val="134"/>
              </w:numPr>
              <w:spacing w:after="0" w:line="240" w:lineRule="auto"/>
              <w:ind w:left="0" w:right="9" w:firstLine="0"/>
              <w:jc w:val="left"/>
              <w:rPr>
                <w:color w:val="auto"/>
                <w:sz w:val="20"/>
                <w:szCs w:val="20"/>
              </w:rPr>
            </w:pPr>
            <w:r w:rsidRPr="00FD176C">
              <w:rPr>
                <w:color w:val="auto"/>
                <w:sz w:val="20"/>
                <w:szCs w:val="20"/>
              </w:rPr>
              <w:t>анализировать и интерпретировать полученные решения в контексте условия задачи, выбирать решения, не противоречащие контексту;</w:t>
            </w:r>
            <w:r w:rsidRPr="00FD176C">
              <w:rPr>
                <w:i/>
                <w:color w:val="auto"/>
                <w:sz w:val="20"/>
                <w:szCs w:val="20"/>
              </w:rPr>
              <w:t xml:space="preserve"> </w:t>
            </w:r>
          </w:p>
          <w:p w14:paraId="267400EF" w14:textId="77777777" w:rsidR="00BB7AD2" w:rsidRPr="00FD176C" w:rsidRDefault="003060A5" w:rsidP="00B33E6A">
            <w:pPr>
              <w:numPr>
                <w:ilvl w:val="0"/>
                <w:numId w:val="134"/>
              </w:numPr>
              <w:spacing w:after="0" w:line="240" w:lineRule="auto"/>
              <w:ind w:left="0" w:right="9" w:firstLine="0"/>
              <w:jc w:val="left"/>
              <w:rPr>
                <w:color w:val="auto"/>
                <w:sz w:val="20"/>
                <w:szCs w:val="20"/>
              </w:rPr>
            </w:pPr>
            <w:r w:rsidRPr="00FD176C">
              <w:rPr>
                <w:color w:val="auto"/>
                <w:sz w:val="20"/>
                <w:szCs w:val="20"/>
              </w:rPr>
              <w:t xml:space="preserve">решать задачи на расчет </w:t>
            </w:r>
          </w:p>
        </w:tc>
        <w:tc>
          <w:tcPr>
            <w:tcW w:w="4153" w:type="dxa"/>
            <w:tcBorders>
              <w:top w:val="single" w:sz="4" w:space="0" w:color="000000"/>
              <w:left w:val="single" w:sz="4" w:space="0" w:color="000000"/>
              <w:bottom w:val="single" w:sz="4" w:space="0" w:color="000000"/>
              <w:right w:val="single" w:sz="4" w:space="0" w:color="000000"/>
            </w:tcBorders>
          </w:tcPr>
          <w:p w14:paraId="4B5490D0"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условий, выбора оптимального результата; </w:t>
            </w:r>
          </w:p>
          <w:p w14:paraId="06445A0D" w14:textId="77777777" w:rsidR="00BB7AD2" w:rsidRPr="00FD176C" w:rsidRDefault="003060A5" w:rsidP="00B33E6A">
            <w:pPr>
              <w:numPr>
                <w:ilvl w:val="0"/>
                <w:numId w:val="135"/>
              </w:numPr>
              <w:spacing w:after="0" w:line="240" w:lineRule="auto"/>
              <w:ind w:left="0" w:right="9" w:firstLine="0"/>
              <w:jc w:val="left"/>
              <w:rPr>
                <w:color w:val="auto"/>
                <w:sz w:val="20"/>
                <w:szCs w:val="20"/>
              </w:rPr>
            </w:pPr>
            <w:r w:rsidRPr="00FD176C">
              <w:rPr>
                <w:i/>
                <w:color w:val="auto"/>
                <w:sz w:val="20"/>
                <w:szCs w:val="20"/>
              </w:rPr>
              <w:t xml:space="preserve">анализировать и интерпретировать результаты в контексте условия задачи, выбирать решения, не противоречащие контексту;   </w:t>
            </w:r>
          </w:p>
          <w:p w14:paraId="073F5A13" w14:textId="77777777" w:rsidR="00BB7AD2" w:rsidRPr="00FD176C" w:rsidRDefault="003060A5" w:rsidP="00B33E6A">
            <w:pPr>
              <w:numPr>
                <w:ilvl w:val="0"/>
                <w:numId w:val="135"/>
              </w:numPr>
              <w:spacing w:after="0" w:line="240" w:lineRule="auto"/>
              <w:ind w:left="0" w:right="9" w:firstLine="0"/>
              <w:jc w:val="left"/>
              <w:rPr>
                <w:color w:val="auto"/>
                <w:sz w:val="20"/>
                <w:szCs w:val="20"/>
              </w:rPr>
            </w:pPr>
            <w:r w:rsidRPr="00FD176C">
              <w:rPr>
                <w:i/>
                <w:color w:val="auto"/>
                <w:sz w:val="20"/>
                <w:szCs w:val="20"/>
              </w:rPr>
              <w:t xml:space="preserve">переводить при решении задачи информацию из одной формы в другую, используя при необходимости схемы, таблицы, графики, диаграммы; </w:t>
            </w:r>
          </w:p>
          <w:p w14:paraId="246F4AF8"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 </w:t>
            </w:r>
          </w:p>
          <w:p w14:paraId="5C9BCB2F"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5FCEA1AA" w14:textId="77777777" w:rsidR="00BB7AD2" w:rsidRPr="00FD176C" w:rsidRDefault="003060A5" w:rsidP="00B33E6A">
            <w:pPr>
              <w:numPr>
                <w:ilvl w:val="0"/>
                <w:numId w:val="135"/>
              </w:numPr>
              <w:spacing w:after="0" w:line="240" w:lineRule="auto"/>
              <w:ind w:left="0" w:right="9" w:firstLine="0"/>
              <w:jc w:val="left"/>
              <w:rPr>
                <w:color w:val="auto"/>
                <w:sz w:val="20"/>
                <w:szCs w:val="20"/>
              </w:rPr>
            </w:pPr>
            <w:r w:rsidRPr="00FD176C">
              <w:rPr>
                <w:i/>
                <w:color w:val="auto"/>
                <w:sz w:val="20"/>
                <w:szCs w:val="20"/>
              </w:rPr>
              <w:t xml:space="preserve">решать практические задачи и задачи из других предметов </w:t>
            </w:r>
          </w:p>
        </w:tc>
        <w:tc>
          <w:tcPr>
            <w:tcW w:w="3401" w:type="dxa"/>
            <w:tcBorders>
              <w:top w:val="single" w:sz="4" w:space="0" w:color="000000"/>
              <w:left w:val="single" w:sz="4" w:space="0" w:color="000000"/>
              <w:bottom w:val="single" w:sz="4" w:space="0" w:color="000000"/>
              <w:right w:val="single" w:sz="4" w:space="0" w:color="000000"/>
            </w:tcBorders>
          </w:tcPr>
          <w:p w14:paraId="151CDD90"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рассуждения при решении задачи;</w:t>
            </w:r>
            <w:r w:rsidRPr="00FD176C">
              <w:rPr>
                <w:i/>
                <w:color w:val="auto"/>
                <w:sz w:val="20"/>
                <w:szCs w:val="20"/>
              </w:rPr>
              <w:t xml:space="preserve"> </w:t>
            </w:r>
          </w:p>
          <w:p w14:paraId="0F6C98E2" w14:textId="77777777" w:rsidR="00BB7AD2" w:rsidRPr="00FD176C" w:rsidRDefault="003060A5" w:rsidP="00B33E6A">
            <w:pPr>
              <w:numPr>
                <w:ilvl w:val="0"/>
                <w:numId w:val="136"/>
              </w:numPr>
              <w:spacing w:after="0" w:line="240" w:lineRule="auto"/>
              <w:ind w:left="0" w:right="9" w:firstLine="0"/>
              <w:jc w:val="left"/>
              <w:rPr>
                <w:color w:val="auto"/>
                <w:sz w:val="20"/>
                <w:szCs w:val="20"/>
              </w:rPr>
            </w:pPr>
            <w:r w:rsidRPr="00FD176C">
              <w:rPr>
                <w:color w:val="auto"/>
                <w:sz w:val="20"/>
                <w:szCs w:val="20"/>
              </w:rPr>
              <w:t>решать задачи, требующие перебора вариантов, проверки условий, выбора оптимального результата;</w:t>
            </w:r>
            <w:r w:rsidRPr="00FD176C">
              <w:rPr>
                <w:i/>
                <w:color w:val="auto"/>
                <w:sz w:val="20"/>
                <w:szCs w:val="20"/>
              </w:rPr>
              <w:t xml:space="preserve"> </w:t>
            </w:r>
          </w:p>
          <w:p w14:paraId="5431D916" w14:textId="77777777" w:rsidR="00BB7AD2" w:rsidRPr="00FD176C" w:rsidRDefault="003060A5" w:rsidP="00B33E6A">
            <w:pPr>
              <w:numPr>
                <w:ilvl w:val="0"/>
                <w:numId w:val="136"/>
              </w:numPr>
              <w:spacing w:after="0" w:line="240" w:lineRule="auto"/>
              <w:ind w:left="0" w:right="9" w:firstLine="0"/>
              <w:jc w:val="left"/>
              <w:rPr>
                <w:color w:val="auto"/>
                <w:sz w:val="20"/>
                <w:szCs w:val="20"/>
              </w:rPr>
            </w:pPr>
            <w:r w:rsidRPr="00FD176C">
              <w:rPr>
                <w:color w:val="auto"/>
                <w:sz w:val="20"/>
                <w:szCs w:val="20"/>
              </w:rPr>
              <w:t xml:space="preserve">анализировать и интерпретировать полученные решения в контексте условия задачи, выбирать решения, не </w:t>
            </w:r>
          </w:p>
          <w:p w14:paraId="176209AB"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противоречащие контексту;  </w:t>
            </w:r>
            <w:r w:rsidRPr="00FD176C">
              <w:rPr>
                <w:i/>
                <w:color w:val="auto"/>
                <w:sz w:val="20"/>
                <w:szCs w:val="20"/>
              </w:rPr>
              <w:t xml:space="preserve"> </w:t>
            </w:r>
          </w:p>
          <w:p w14:paraId="2719B572" w14:textId="77777777" w:rsidR="00BB7AD2" w:rsidRPr="00FD176C" w:rsidRDefault="003060A5" w:rsidP="00B33E6A">
            <w:pPr>
              <w:numPr>
                <w:ilvl w:val="0"/>
                <w:numId w:val="136"/>
              </w:numPr>
              <w:spacing w:after="0" w:line="240" w:lineRule="auto"/>
              <w:ind w:left="0" w:right="9" w:firstLine="0"/>
              <w:jc w:val="left"/>
              <w:rPr>
                <w:color w:val="auto"/>
                <w:sz w:val="20"/>
                <w:szCs w:val="20"/>
              </w:rPr>
            </w:pPr>
            <w:r w:rsidRPr="00FD176C">
              <w:rPr>
                <w:color w:val="auto"/>
                <w:sz w:val="20"/>
                <w:szCs w:val="20"/>
              </w:rPr>
              <w:t>переводить при решении задачи информацию из одной формы записи в другую, используя при необходимости схемы, таблицы, графики, диаграммы.</w:t>
            </w:r>
            <w:r w:rsidRPr="00FD176C">
              <w:rPr>
                <w:i/>
                <w:color w:val="auto"/>
                <w:sz w:val="20"/>
                <w:szCs w:val="20"/>
              </w:rPr>
              <w:t xml:space="preserve"> </w:t>
            </w:r>
          </w:p>
          <w:p w14:paraId="2052A577"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 </w:t>
            </w:r>
          </w:p>
          <w:p w14:paraId="1DA291E9"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00C45CA8" w14:textId="77777777" w:rsidR="00BB7AD2" w:rsidRPr="00FD176C" w:rsidRDefault="003060A5" w:rsidP="00B33E6A">
            <w:pPr>
              <w:numPr>
                <w:ilvl w:val="0"/>
                <w:numId w:val="136"/>
              </w:numPr>
              <w:spacing w:after="0" w:line="240" w:lineRule="auto"/>
              <w:ind w:left="0" w:right="9" w:firstLine="0"/>
              <w:jc w:val="left"/>
              <w:rPr>
                <w:color w:val="auto"/>
                <w:sz w:val="20"/>
                <w:szCs w:val="20"/>
              </w:rPr>
            </w:pPr>
            <w:r w:rsidRPr="00FD176C">
              <w:rPr>
                <w:color w:val="auto"/>
                <w:sz w:val="20"/>
                <w:szCs w:val="20"/>
              </w:rPr>
              <w:t>решать практические задачи и задачи из других предметов</w:t>
            </w:r>
            <w:r w:rsidRPr="00FD176C">
              <w:rPr>
                <w:i/>
                <w:color w:val="auto"/>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082357AD" w14:textId="77777777" w:rsidR="00BB7AD2" w:rsidRPr="00FD176C" w:rsidRDefault="00BB7AD2" w:rsidP="00DD64D4">
            <w:pPr>
              <w:spacing w:after="0" w:line="240" w:lineRule="auto"/>
              <w:ind w:right="9" w:firstLine="0"/>
              <w:jc w:val="left"/>
              <w:rPr>
                <w:color w:val="auto"/>
                <w:sz w:val="20"/>
                <w:szCs w:val="20"/>
              </w:rPr>
            </w:pPr>
          </w:p>
        </w:tc>
      </w:tr>
    </w:tbl>
    <w:p w14:paraId="17014628" w14:textId="77777777" w:rsidR="00BB7AD2" w:rsidRPr="00FD176C" w:rsidRDefault="00BB7AD2" w:rsidP="00DD64D4">
      <w:pPr>
        <w:spacing w:after="0" w:line="240" w:lineRule="auto"/>
        <w:ind w:right="9" w:firstLine="0"/>
        <w:jc w:val="left"/>
        <w:rPr>
          <w:color w:val="auto"/>
          <w:sz w:val="20"/>
          <w:szCs w:val="20"/>
        </w:rPr>
      </w:pPr>
    </w:p>
    <w:tbl>
      <w:tblPr>
        <w:tblStyle w:val="TableGrid"/>
        <w:tblW w:w="15736" w:type="dxa"/>
        <w:tblInd w:w="-566" w:type="dxa"/>
        <w:tblCellMar>
          <w:top w:w="57" w:type="dxa"/>
          <w:left w:w="110" w:type="dxa"/>
          <w:right w:w="109" w:type="dxa"/>
        </w:tblCellMar>
        <w:tblLook w:val="04A0" w:firstRow="1" w:lastRow="0" w:firstColumn="1" w:lastColumn="0" w:noHBand="0" w:noVBand="1"/>
      </w:tblPr>
      <w:tblGrid>
        <w:gridCol w:w="1519"/>
        <w:gridCol w:w="3118"/>
        <w:gridCol w:w="4153"/>
        <w:gridCol w:w="3401"/>
        <w:gridCol w:w="3545"/>
      </w:tblGrid>
      <w:tr w:rsidR="00BB7AD2" w:rsidRPr="00FD176C" w14:paraId="789BA983" w14:textId="77777777" w:rsidTr="00DD64D4">
        <w:trPr>
          <w:trHeight w:val="6682"/>
        </w:trPr>
        <w:tc>
          <w:tcPr>
            <w:tcW w:w="1520" w:type="dxa"/>
            <w:tcBorders>
              <w:top w:val="single" w:sz="4" w:space="0" w:color="000000"/>
              <w:left w:val="single" w:sz="4" w:space="0" w:color="000000"/>
              <w:bottom w:val="single" w:sz="4" w:space="0" w:color="000000"/>
              <w:right w:val="single" w:sz="4" w:space="0" w:color="000000"/>
            </w:tcBorders>
          </w:tcPr>
          <w:p w14:paraId="26ED3477" w14:textId="77777777" w:rsidR="00BB7AD2" w:rsidRPr="00FD176C" w:rsidRDefault="00BB7AD2" w:rsidP="00DD64D4">
            <w:pPr>
              <w:spacing w:after="0" w:line="240" w:lineRule="auto"/>
              <w:ind w:right="9" w:firstLine="0"/>
              <w:jc w:val="left"/>
              <w:rPr>
                <w:color w:val="auto"/>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75027B17"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стоимости покупок, услуг, поездок и т.п.; </w:t>
            </w:r>
          </w:p>
          <w:p w14:paraId="7B391498" w14:textId="77777777" w:rsidR="00BB7AD2" w:rsidRPr="00FD176C" w:rsidRDefault="003060A5" w:rsidP="00B33E6A">
            <w:pPr>
              <w:numPr>
                <w:ilvl w:val="0"/>
                <w:numId w:val="137"/>
              </w:numPr>
              <w:spacing w:after="0" w:line="240" w:lineRule="auto"/>
              <w:ind w:left="0" w:right="9" w:firstLine="0"/>
              <w:jc w:val="left"/>
              <w:rPr>
                <w:color w:val="auto"/>
                <w:sz w:val="20"/>
                <w:szCs w:val="20"/>
              </w:rPr>
            </w:pPr>
            <w:r w:rsidRPr="00FD176C">
              <w:rPr>
                <w:color w:val="auto"/>
                <w:sz w:val="20"/>
                <w:szCs w:val="20"/>
              </w:rPr>
              <w:t xml:space="preserve">решать несложные задачи, связанные с долевым участием во владении фирмой, предприятием, недвижимостью; </w:t>
            </w:r>
          </w:p>
          <w:p w14:paraId="57D7F325" w14:textId="77777777" w:rsidR="00BB7AD2" w:rsidRPr="00FD176C" w:rsidRDefault="003060A5" w:rsidP="00B33E6A">
            <w:pPr>
              <w:numPr>
                <w:ilvl w:val="0"/>
                <w:numId w:val="137"/>
              </w:numPr>
              <w:spacing w:after="0" w:line="240" w:lineRule="auto"/>
              <w:ind w:left="0" w:right="9" w:firstLine="0"/>
              <w:jc w:val="left"/>
              <w:rPr>
                <w:color w:val="auto"/>
                <w:sz w:val="20"/>
                <w:szCs w:val="20"/>
              </w:rPr>
            </w:pPr>
            <w:r w:rsidRPr="00FD176C">
              <w:rPr>
                <w:color w:val="auto"/>
                <w:sz w:val="20"/>
                <w:szCs w:val="20"/>
              </w:rPr>
              <w:t xml:space="preserve">решать задачи на простые проценты (системы скидок, комиссии) и на вычисление сложных процентов в различных схемах вкладов, кредитов и ипотек; </w:t>
            </w:r>
          </w:p>
          <w:p w14:paraId="1297A9E3" w14:textId="77777777" w:rsidR="00BB7AD2" w:rsidRPr="00FD176C" w:rsidRDefault="003060A5" w:rsidP="00B33E6A">
            <w:pPr>
              <w:numPr>
                <w:ilvl w:val="0"/>
                <w:numId w:val="137"/>
              </w:numPr>
              <w:spacing w:after="0" w:line="240" w:lineRule="auto"/>
              <w:ind w:left="0" w:right="9" w:firstLine="0"/>
              <w:jc w:val="left"/>
              <w:rPr>
                <w:color w:val="auto"/>
                <w:sz w:val="20"/>
                <w:szCs w:val="20"/>
              </w:rPr>
            </w:pPr>
            <w:r w:rsidRPr="00FD176C">
              <w:rPr>
                <w:color w:val="auto"/>
                <w:sz w:val="20"/>
                <w:szCs w:val="20"/>
              </w:rPr>
              <w:t xml:space="preserve">решать практические задачи, требующие использования отрицательных чисел: </w:t>
            </w:r>
          </w:p>
          <w:p w14:paraId="5F5D1BF7"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на определение температуры, на определение положения на временнóй оси (до нашей эры и после), на движение денежных средств </w:t>
            </w:r>
          </w:p>
          <w:p w14:paraId="1206BCE8"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(приход/расход), на определение глубины/высоты и т.п.; </w:t>
            </w:r>
          </w:p>
          <w:p w14:paraId="6E5D2C2F" w14:textId="77777777" w:rsidR="00DD64D4" w:rsidRPr="00FD176C" w:rsidRDefault="003060A5" w:rsidP="00DD64D4">
            <w:pPr>
              <w:spacing w:after="0" w:line="240" w:lineRule="auto"/>
              <w:ind w:right="9" w:firstLine="0"/>
              <w:rPr>
                <w:color w:val="auto"/>
                <w:sz w:val="20"/>
                <w:szCs w:val="20"/>
              </w:rPr>
            </w:pPr>
            <w:r w:rsidRPr="00FD176C">
              <w:rPr>
                <w:color w:val="auto"/>
                <w:sz w:val="20"/>
                <w:szCs w:val="20"/>
              </w:rPr>
              <w:t xml:space="preserve">использовать понятие масштаба для нахождения расстояний и длин на картах, планах местности, планах помещений, </w:t>
            </w:r>
            <w:r w:rsidR="00DD64D4" w:rsidRPr="00FD176C">
              <w:rPr>
                <w:color w:val="auto"/>
                <w:sz w:val="20"/>
                <w:szCs w:val="20"/>
              </w:rPr>
              <w:t xml:space="preserve">выкройках, при работе на компьютере и т.п.  </w:t>
            </w:r>
          </w:p>
          <w:p w14:paraId="07750183" w14:textId="77777777" w:rsidR="00DD64D4" w:rsidRPr="00FD176C" w:rsidRDefault="00DD64D4" w:rsidP="00DD64D4">
            <w:pPr>
              <w:spacing w:after="0"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2789D285" w14:textId="2EC7AA93" w:rsidR="00BB7AD2" w:rsidRPr="00FD176C" w:rsidRDefault="00DD64D4" w:rsidP="00B33E6A">
            <w:pPr>
              <w:numPr>
                <w:ilvl w:val="0"/>
                <w:numId w:val="137"/>
              </w:numPr>
              <w:spacing w:after="0" w:line="240" w:lineRule="auto"/>
              <w:ind w:left="0" w:right="9" w:firstLine="0"/>
              <w:jc w:val="left"/>
              <w:rPr>
                <w:color w:val="auto"/>
                <w:sz w:val="20"/>
                <w:szCs w:val="20"/>
              </w:rPr>
            </w:pPr>
            <w:r w:rsidRPr="00FD176C">
              <w:rPr>
                <w:rFonts w:ascii="Segoe UI Symbol" w:eastAsia="Segoe UI Symbol" w:hAnsi="Segoe UI Symbol" w:cs="Segoe UI Symbol"/>
                <w:color w:val="auto"/>
                <w:sz w:val="20"/>
                <w:szCs w:val="20"/>
              </w:rPr>
              <w:t></w:t>
            </w:r>
            <w:r w:rsidRPr="00FD176C">
              <w:rPr>
                <w:rFonts w:ascii="Arial" w:eastAsia="Arial" w:hAnsi="Arial" w:cs="Arial"/>
                <w:color w:val="auto"/>
                <w:sz w:val="20"/>
                <w:szCs w:val="20"/>
              </w:rPr>
              <w:t xml:space="preserve"> </w:t>
            </w:r>
            <w:r w:rsidRPr="00FD176C">
              <w:rPr>
                <w:color w:val="auto"/>
                <w:sz w:val="20"/>
                <w:szCs w:val="20"/>
              </w:rPr>
              <w:t>решать несложные практические задачи, возникающие в ситуациях повседневной жизни</w:t>
            </w:r>
          </w:p>
        </w:tc>
        <w:tc>
          <w:tcPr>
            <w:tcW w:w="4153" w:type="dxa"/>
            <w:tcBorders>
              <w:top w:val="single" w:sz="4" w:space="0" w:color="000000"/>
              <w:left w:val="single" w:sz="4" w:space="0" w:color="000000"/>
              <w:bottom w:val="single" w:sz="4" w:space="0" w:color="000000"/>
              <w:right w:val="single" w:sz="4" w:space="0" w:color="000000"/>
            </w:tcBorders>
          </w:tcPr>
          <w:p w14:paraId="6D5E01AB" w14:textId="77777777" w:rsidR="00BB7AD2" w:rsidRPr="00FD176C" w:rsidRDefault="00BB7AD2" w:rsidP="00DD64D4">
            <w:pPr>
              <w:spacing w:after="0" w:line="240" w:lineRule="auto"/>
              <w:ind w:right="9" w:firstLine="0"/>
              <w:jc w:val="left"/>
              <w:rPr>
                <w:color w:val="auto"/>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4A72F6A8" w14:textId="77777777" w:rsidR="00BB7AD2" w:rsidRPr="00FD176C" w:rsidRDefault="00BB7AD2" w:rsidP="00DD64D4">
            <w:pPr>
              <w:spacing w:after="0" w:line="240" w:lineRule="auto"/>
              <w:ind w:right="9" w:firstLine="0"/>
              <w:jc w:val="left"/>
              <w:rPr>
                <w:color w:val="auto"/>
                <w:sz w:val="20"/>
                <w:szCs w:val="20"/>
              </w:rPr>
            </w:pPr>
          </w:p>
        </w:tc>
        <w:tc>
          <w:tcPr>
            <w:tcW w:w="3545" w:type="dxa"/>
            <w:tcBorders>
              <w:top w:val="single" w:sz="4" w:space="0" w:color="000000"/>
              <w:left w:val="single" w:sz="4" w:space="0" w:color="000000"/>
              <w:bottom w:val="single" w:sz="4" w:space="0" w:color="000000"/>
              <w:right w:val="single" w:sz="4" w:space="0" w:color="000000"/>
            </w:tcBorders>
          </w:tcPr>
          <w:p w14:paraId="376D567C" w14:textId="77777777" w:rsidR="00BB7AD2" w:rsidRPr="00FD176C" w:rsidRDefault="00BB7AD2" w:rsidP="00DD64D4">
            <w:pPr>
              <w:spacing w:after="0" w:line="240" w:lineRule="auto"/>
              <w:ind w:right="9" w:firstLine="0"/>
              <w:jc w:val="left"/>
              <w:rPr>
                <w:color w:val="auto"/>
                <w:sz w:val="20"/>
                <w:szCs w:val="20"/>
              </w:rPr>
            </w:pPr>
          </w:p>
        </w:tc>
      </w:tr>
    </w:tbl>
    <w:p w14:paraId="06C2F7F6" w14:textId="77777777" w:rsidR="00BB7AD2" w:rsidRPr="00FD176C" w:rsidRDefault="00BB7AD2" w:rsidP="00DD64D4">
      <w:pPr>
        <w:spacing w:after="0" w:line="240" w:lineRule="auto"/>
        <w:ind w:right="9" w:firstLine="0"/>
        <w:jc w:val="left"/>
        <w:rPr>
          <w:color w:val="auto"/>
          <w:sz w:val="20"/>
          <w:szCs w:val="20"/>
        </w:rPr>
      </w:pPr>
    </w:p>
    <w:tbl>
      <w:tblPr>
        <w:tblStyle w:val="TableGrid"/>
        <w:tblW w:w="15736" w:type="dxa"/>
        <w:tblInd w:w="-566" w:type="dxa"/>
        <w:tblCellMar>
          <w:top w:w="57" w:type="dxa"/>
          <w:left w:w="108" w:type="dxa"/>
          <w:right w:w="49" w:type="dxa"/>
        </w:tblCellMar>
        <w:tblLook w:val="04A0" w:firstRow="1" w:lastRow="0" w:firstColumn="1" w:lastColumn="0" w:noHBand="0" w:noVBand="1"/>
      </w:tblPr>
      <w:tblGrid>
        <w:gridCol w:w="1519"/>
        <w:gridCol w:w="3118"/>
        <w:gridCol w:w="4153"/>
        <w:gridCol w:w="3401"/>
        <w:gridCol w:w="3545"/>
      </w:tblGrid>
      <w:tr w:rsidR="00BB7AD2" w:rsidRPr="00FD176C" w14:paraId="74FD12F1" w14:textId="77777777" w:rsidTr="00DD64D4">
        <w:trPr>
          <w:trHeight w:val="5690"/>
        </w:trPr>
        <w:tc>
          <w:tcPr>
            <w:tcW w:w="1519" w:type="dxa"/>
            <w:tcBorders>
              <w:top w:val="single" w:sz="4" w:space="0" w:color="000000"/>
              <w:left w:val="single" w:sz="4" w:space="0" w:color="000000"/>
              <w:bottom w:val="single" w:sz="4" w:space="0" w:color="000000"/>
              <w:right w:val="single" w:sz="4" w:space="0" w:color="000000"/>
            </w:tcBorders>
          </w:tcPr>
          <w:p w14:paraId="7ED4EA25"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lastRenderedPageBreak/>
              <w:t xml:space="preserve">Геометрия </w:t>
            </w:r>
          </w:p>
        </w:tc>
        <w:tc>
          <w:tcPr>
            <w:tcW w:w="3118" w:type="dxa"/>
            <w:tcBorders>
              <w:top w:val="single" w:sz="4" w:space="0" w:color="000000"/>
              <w:left w:val="single" w:sz="4" w:space="0" w:color="000000"/>
              <w:bottom w:val="single" w:sz="4" w:space="0" w:color="000000"/>
              <w:right w:val="single" w:sz="4" w:space="0" w:color="000000"/>
            </w:tcBorders>
          </w:tcPr>
          <w:p w14:paraId="492791FD" w14:textId="77777777" w:rsidR="00BB7AD2" w:rsidRPr="00FD176C" w:rsidRDefault="003060A5" w:rsidP="00B33E6A">
            <w:pPr>
              <w:numPr>
                <w:ilvl w:val="0"/>
                <w:numId w:val="138"/>
              </w:numPr>
              <w:spacing w:after="0" w:line="240" w:lineRule="auto"/>
              <w:ind w:left="0" w:right="9" w:firstLine="0"/>
              <w:rPr>
                <w:color w:val="auto"/>
                <w:sz w:val="20"/>
                <w:szCs w:val="20"/>
              </w:rPr>
            </w:pPr>
            <w:r w:rsidRPr="00FD176C">
              <w:rPr>
                <w:color w:val="auto"/>
                <w:sz w:val="20"/>
                <w:szCs w:val="20"/>
              </w:rPr>
              <w:t xml:space="preserve">Оперировать на базовом уровне понятиями: </w:t>
            </w:r>
          </w:p>
          <w:p w14:paraId="0E187D31"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точка, прямая, плоскость в пространстве, параллельность и перпендикулярность прямых и плоскостей; </w:t>
            </w:r>
          </w:p>
          <w:p w14:paraId="5C8771F4" w14:textId="77777777" w:rsidR="00BB7AD2" w:rsidRPr="00FD176C" w:rsidRDefault="003060A5" w:rsidP="00B33E6A">
            <w:pPr>
              <w:numPr>
                <w:ilvl w:val="0"/>
                <w:numId w:val="138"/>
              </w:numPr>
              <w:spacing w:after="0" w:line="240" w:lineRule="auto"/>
              <w:ind w:left="0" w:right="9" w:firstLine="0"/>
              <w:rPr>
                <w:color w:val="auto"/>
                <w:sz w:val="20"/>
                <w:szCs w:val="20"/>
              </w:rPr>
            </w:pPr>
            <w:r w:rsidRPr="00FD176C">
              <w:rPr>
                <w:color w:val="auto"/>
                <w:sz w:val="20"/>
                <w:szCs w:val="20"/>
              </w:rPr>
              <w:t xml:space="preserve">распознавать основные виды многогранников (призма, пирамида, прямоугольный параллелепипед, куб); </w:t>
            </w:r>
          </w:p>
          <w:p w14:paraId="532B7D79" w14:textId="77777777" w:rsidR="00BB7AD2" w:rsidRPr="00FD176C" w:rsidRDefault="003060A5" w:rsidP="00B33E6A">
            <w:pPr>
              <w:numPr>
                <w:ilvl w:val="0"/>
                <w:numId w:val="138"/>
              </w:numPr>
              <w:spacing w:after="0" w:line="240" w:lineRule="auto"/>
              <w:ind w:left="0" w:right="9" w:firstLine="0"/>
              <w:rPr>
                <w:color w:val="auto"/>
                <w:sz w:val="20"/>
                <w:szCs w:val="20"/>
              </w:rPr>
            </w:pPr>
            <w:r w:rsidRPr="00FD176C">
              <w:rPr>
                <w:color w:val="auto"/>
                <w:sz w:val="20"/>
                <w:szCs w:val="20"/>
              </w:rPr>
              <w:t xml:space="preserve">изображать изучаемые фигуры от руки и с применением простых чертежных инструментов; </w:t>
            </w:r>
          </w:p>
          <w:p w14:paraId="46797102" w14:textId="77777777" w:rsidR="00BB7AD2" w:rsidRPr="00FD176C" w:rsidRDefault="003060A5" w:rsidP="00B33E6A">
            <w:pPr>
              <w:numPr>
                <w:ilvl w:val="0"/>
                <w:numId w:val="138"/>
              </w:numPr>
              <w:spacing w:after="0" w:line="240" w:lineRule="auto"/>
              <w:ind w:left="0" w:right="9" w:firstLine="0"/>
              <w:rPr>
                <w:color w:val="auto"/>
                <w:sz w:val="20"/>
                <w:szCs w:val="20"/>
              </w:rPr>
            </w:pPr>
            <w:r w:rsidRPr="00FD176C">
              <w:rPr>
                <w:color w:val="auto"/>
                <w:sz w:val="20"/>
                <w:szCs w:val="20"/>
              </w:rPr>
              <w:t>делать (выносные) плоские чертежи из рисунков простых объемных фигур: вид сверху, сбоку, снизу</w:t>
            </w:r>
            <w:r w:rsidRPr="00FD176C">
              <w:rPr>
                <w:i/>
                <w:color w:val="auto"/>
                <w:sz w:val="20"/>
                <w:szCs w:val="20"/>
              </w:rPr>
              <w:t>;</w:t>
            </w:r>
            <w:r w:rsidRPr="00FD176C">
              <w:rPr>
                <w:color w:val="auto"/>
                <w:sz w:val="20"/>
                <w:szCs w:val="20"/>
              </w:rPr>
              <w:t xml:space="preserve"> </w:t>
            </w:r>
          </w:p>
          <w:p w14:paraId="3BF142B4" w14:textId="77777777" w:rsidR="00BB7AD2" w:rsidRPr="00FD176C" w:rsidRDefault="003060A5" w:rsidP="00B33E6A">
            <w:pPr>
              <w:numPr>
                <w:ilvl w:val="0"/>
                <w:numId w:val="138"/>
              </w:numPr>
              <w:spacing w:after="0" w:line="240" w:lineRule="auto"/>
              <w:ind w:left="0" w:right="9" w:firstLine="0"/>
              <w:rPr>
                <w:color w:val="auto"/>
                <w:sz w:val="20"/>
                <w:szCs w:val="20"/>
              </w:rPr>
            </w:pPr>
            <w:r w:rsidRPr="00FD176C">
              <w:rPr>
                <w:color w:val="auto"/>
                <w:sz w:val="20"/>
                <w:szCs w:val="20"/>
              </w:rPr>
              <w:t xml:space="preserve">извлекать информацию о пространственных геометрических </w:t>
            </w:r>
          </w:p>
        </w:tc>
        <w:tc>
          <w:tcPr>
            <w:tcW w:w="4153" w:type="dxa"/>
            <w:tcBorders>
              <w:top w:val="single" w:sz="4" w:space="0" w:color="000000"/>
              <w:left w:val="single" w:sz="4" w:space="0" w:color="000000"/>
              <w:bottom w:val="single" w:sz="4" w:space="0" w:color="000000"/>
              <w:right w:val="single" w:sz="4" w:space="0" w:color="000000"/>
            </w:tcBorders>
          </w:tcPr>
          <w:p w14:paraId="3198B93A" w14:textId="77777777" w:rsidR="00BB7AD2" w:rsidRPr="00FD176C" w:rsidRDefault="003060A5" w:rsidP="00B33E6A">
            <w:pPr>
              <w:numPr>
                <w:ilvl w:val="0"/>
                <w:numId w:val="139"/>
              </w:numPr>
              <w:spacing w:after="0" w:line="240" w:lineRule="auto"/>
              <w:ind w:left="0" w:right="9" w:firstLine="0"/>
              <w:jc w:val="left"/>
              <w:rPr>
                <w:color w:val="auto"/>
                <w:sz w:val="20"/>
                <w:szCs w:val="20"/>
              </w:rPr>
            </w:pPr>
            <w:r w:rsidRPr="00FD176C">
              <w:rPr>
                <w:i/>
                <w:color w:val="auto"/>
                <w:sz w:val="20"/>
                <w:szCs w:val="20"/>
              </w:rPr>
              <w:t xml:space="preserve">Оперировать понятиями: точка, прямая, плоскость в пространстве, параллельность и перпендикулярность прямых и плоскостей; </w:t>
            </w:r>
          </w:p>
          <w:p w14:paraId="4B06A4A3" w14:textId="77777777" w:rsidR="00BB7AD2" w:rsidRPr="00FD176C" w:rsidRDefault="003060A5" w:rsidP="00B33E6A">
            <w:pPr>
              <w:numPr>
                <w:ilvl w:val="0"/>
                <w:numId w:val="139"/>
              </w:numPr>
              <w:spacing w:after="0" w:line="240" w:lineRule="auto"/>
              <w:ind w:left="0" w:right="9" w:firstLine="0"/>
              <w:jc w:val="left"/>
              <w:rPr>
                <w:color w:val="auto"/>
                <w:sz w:val="20"/>
                <w:szCs w:val="20"/>
              </w:rPr>
            </w:pPr>
            <w:r w:rsidRPr="00FD176C">
              <w:rPr>
                <w:i/>
                <w:color w:val="auto"/>
                <w:sz w:val="20"/>
                <w:szCs w:val="20"/>
              </w:rPr>
              <w:t xml:space="preserve">применять для решения задач геометрические факты, если условия применения заданы в явной форме; </w:t>
            </w:r>
          </w:p>
          <w:p w14:paraId="58E6CE64" w14:textId="77777777" w:rsidR="00BB7AD2" w:rsidRPr="00FD176C" w:rsidRDefault="003060A5" w:rsidP="00B33E6A">
            <w:pPr>
              <w:numPr>
                <w:ilvl w:val="0"/>
                <w:numId w:val="139"/>
              </w:numPr>
              <w:spacing w:after="0" w:line="240" w:lineRule="auto"/>
              <w:ind w:left="0" w:right="9" w:firstLine="0"/>
              <w:jc w:val="left"/>
              <w:rPr>
                <w:color w:val="auto"/>
                <w:sz w:val="20"/>
                <w:szCs w:val="20"/>
              </w:rPr>
            </w:pPr>
            <w:r w:rsidRPr="00FD176C">
              <w:rPr>
                <w:i/>
                <w:color w:val="auto"/>
                <w:sz w:val="20"/>
                <w:szCs w:val="20"/>
              </w:rPr>
              <w:t xml:space="preserve">решать задачи на нахождение геометрических величин по образцам или алгоритмам; </w:t>
            </w:r>
          </w:p>
          <w:p w14:paraId="2988AF9E" w14:textId="77777777" w:rsidR="00BB7AD2" w:rsidRPr="00FD176C" w:rsidRDefault="003060A5" w:rsidP="00B33E6A">
            <w:pPr>
              <w:numPr>
                <w:ilvl w:val="0"/>
                <w:numId w:val="139"/>
              </w:numPr>
              <w:spacing w:after="0" w:line="240" w:lineRule="auto"/>
              <w:ind w:left="0" w:right="9" w:firstLine="0"/>
              <w:jc w:val="left"/>
              <w:rPr>
                <w:color w:val="auto"/>
                <w:sz w:val="20"/>
                <w:szCs w:val="20"/>
              </w:rPr>
            </w:pPr>
            <w:r w:rsidRPr="00FD176C">
              <w:rPr>
                <w:i/>
                <w:color w:val="auto"/>
                <w:sz w:val="20"/>
                <w:szCs w:val="20"/>
              </w:rPr>
              <w:t xml:space="preserve">делать (выносные) плоские чертежи из рисунков объемных фигур, в том числе рисовать вид сверху, сбоку, строить сечения многогранников; </w:t>
            </w:r>
          </w:p>
          <w:p w14:paraId="7BC5F957" w14:textId="77777777" w:rsidR="00BB7AD2" w:rsidRPr="00FD176C" w:rsidRDefault="003060A5" w:rsidP="00B33E6A">
            <w:pPr>
              <w:numPr>
                <w:ilvl w:val="0"/>
                <w:numId w:val="139"/>
              </w:numPr>
              <w:spacing w:after="0" w:line="240" w:lineRule="auto"/>
              <w:ind w:left="0" w:right="9" w:firstLine="0"/>
              <w:jc w:val="left"/>
              <w:rPr>
                <w:color w:val="auto"/>
                <w:sz w:val="20"/>
                <w:szCs w:val="20"/>
              </w:rPr>
            </w:pPr>
            <w:r w:rsidRPr="00FD176C">
              <w:rPr>
                <w:i/>
                <w:color w:val="auto"/>
                <w:sz w:val="20"/>
                <w:szCs w:val="20"/>
              </w:rPr>
              <w:t xml:space="preserve">извлекать, интерпретировать и преобразовывать информацию о геометрических фигурах, представленную на чертежах; </w:t>
            </w:r>
          </w:p>
          <w:p w14:paraId="74FB809A" w14:textId="77777777" w:rsidR="00BB7AD2" w:rsidRPr="00FD176C" w:rsidRDefault="003060A5" w:rsidP="00B33E6A">
            <w:pPr>
              <w:numPr>
                <w:ilvl w:val="0"/>
                <w:numId w:val="139"/>
              </w:numPr>
              <w:spacing w:after="0" w:line="240" w:lineRule="auto"/>
              <w:ind w:left="0" w:right="9" w:firstLine="0"/>
              <w:jc w:val="left"/>
              <w:rPr>
                <w:color w:val="auto"/>
                <w:sz w:val="20"/>
                <w:szCs w:val="20"/>
              </w:rPr>
            </w:pPr>
            <w:r w:rsidRPr="00FD176C">
              <w:rPr>
                <w:i/>
                <w:color w:val="auto"/>
                <w:sz w:val="20"/>
                <w:szCs w:val="20"/>
              </w:rPr>
              <w:t xml:space="preserve">применять геометрические факты для решения задач, в том числе предполагающих несколько шагов решения;  </w:t>
            </w:r>
          </w:p>
          <w:p w14:paraId="6F8199D7" w14:textId="77777777" w:rsidR="00BB7AD2" w:rsidRPr="00FD176C" w:rsidRDefault="003060A5" w:rsidP="00B33E6A">
            <w:pPr>
              <w:numPr>
                <w:ilvl w:val="0"/>
                <w:numId w:val="139"/>
              </w:numPr>
              <w:spacing w:after="0" w:line="240" w:lineRule="auto"/>
              <w:ind w:left="0" w:right="9" w:firstLine="0"/>
              <w:jc w:val="left"/>
              <w:rPr>
                <w:color w:val="auto"/>
                <w:sz w:val="20"/>
                <w:szCs w:val="20"/>
              </w:rPr>
            </w:pPr>
            <w:r w:rsidRPr="00FD176C">
              <w:rPr>
                <w:i/>
                <w:color w:val="auto"/>
                <w:sz w:val="20"/>
                <w:szCs w:val="20"/>
              </w:rPr>
              <w:t xml:space="preserve">описывать взаимное </w:t>
            </w:r>
          </w:p>
        </w:tc>
        <w:tc>
          <w:tcPr>
            <w:tcW w:w="3401" w:type="dxa"/>
            <w:tcBorders>
              <w:top w:val="single" w:sz="4" w:space="0" w:color="000000"/>
              <w:left w:val="single" w:sz="4" w:space="0" w:color="000000"/>
              <w:bottom w:val="single" w:sz="4" w:space="0" w:color="000000"/>
              <w:right w:val="single" w:sz="4" w:space="0" w:color="000000"/>
            </w:tcBorders>
          </w:tcPr>
          <w:p w14:paraId="59F7BDB9" w14:textId="77777777" w:rsidR="00BB7AD2" w:rsidRPr="00FD176C" w:rsidRDefault="003060A5" w:rsidP="00B33E6A">
            <w:pPr>
              <w:numPr>
                <w:ilvl w:val="0"/>
                <w:numId w:val="140"/>
              </w:numPr>
              <w:spacing w:after="0" w:line="240" w:lineRule="auto"/>
              <w:ind w:left="0" w:right="9" w:firstLine="0"/>
              <w:rPr>
                <w:color w:val="auto"/>
                <w:sz w:val="20"/>
                <w:szCs w:val="20"/>
              </w:rPr>
            </w:pPr>
            <w:r w:rsidRPr="00FD176C">
              <w:rPr>
                <w:color w:val="auto"/>
                <w:sz w:val="20"/>
                <w:szCs w:val="20"/>
              </w:rPr>
              <w:t>Владеть геометрическими понятиями при решении задач и проведении математических рассуждений;</w:t>
            </w:r>
            <w:r w:rsidRPr="00FD176C">
              <w:rPr>
                <w:i/>
                <w:color w:val="auto"/>
                <w:sz w:val="20"/>
                <w:szCs w:val="20"/>
              </w:rPr>
              <w:t xml:space="preserve"> </w:t>
            </w:r>
          </w:p>
          <w:p w14:paraId="10363C59" w14:textId="77777777" w:rsidR="00BB7AD2" w:rsidRPr="00FD176C" w:rsidRDefault="003060A5" w:rsidP="00B33E6A">
            <w:pPr>
              <w:numPr>
                <w:ilvl w:val="0"/>
                <w:numId w:val="140"/>
              </w:numPr>
              <w:spacing w:after="0" w:line="240" w:lineRule="auto"/>
              <w:ind w:left="0" w:right="9" w:firstLine="0"/>
              <w:rPr>
                <w:color w:val="auto"/>
                <w:sz w:val="20"/>
                <w:szCs w:val="20"/>
              </w:rPr>
            </w:pPr>
            <w:r w:rsidRPr="00FD176C">
              <w:rPr>
                <w:color w:val="auto"/>
                <w:sz w:val="20"/>
                <w:szCs w:val="20"/>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r w:rsidRPr="00FD176C">
              <w:rPr>
                <w:i/>
                <w:color w:val="auto"/>
                <w:sz w:val="20"/>
                <w:szCs w:val="20"/>
              </w:rPr>
              <w:t xml:space="preserve"> </w:t>
            </w:r>
          </w:p>
          <w:p w14:paraId="0BB5E984" w14:textId="77777777" w:rsidR="00BB7AD2" w:rsidRPr="00FD176C" w:rsidRDefault="003060A5" w:rsidP="00B33E6A">
            <w:pPr>
              <w:numPr>
                <w:ilvl w:val="0"/>
                <w:numId w:val="140"/>
              </w:numPr>
              <w:spacing w:after="0" w:line="240" w:lineRule="auto"/>
              <w:ind w:left="0" w:right="9" w:firstLine="0"/>
              <w:rPr>
                <w:color w:val="auto"/>
                <w:sz w:val="20"/>
                <w:szCs w:val="20"/>
              </w:rPr>
            </w:pPr>
            <w:r w:rsidRPr="00FD176C">
              <w:rPr>
                <w:color w:val="auto"/>
                <w:sz w:val="20"/>
                <w:szCs w:val="20"/>
              </w:rPr>
              <w:t xml:space="preserve">исследовать чертежи, включая комбинации фигур, извлекать, интерпретировать и преобразовывать информацию, </w:t>
            </w:r>
          </w:p>
        </w:tc>
        <w:tc>
          <w:tcPr>
            <w:tcW w:w="3545" w:type="dxa"/>
            <w:tcBorders>
              <w:top w:val="single" w:sz="4" w:space="0" w:color="000000"/>
              <w:left w:val="single" w:sz="4" w:space="0" w:color="000000"/>
              <w:bottom w:val="single" w:sz="4" w:space="0" w:color="000000"/>
              <w:right w:val="single" w:sz="4" w:space="0" w:color="000000"/>
            </w:tcBorders>
          </w:tcPr>
          <w:p w14:paraId="5CCC35DB" w14:textId="77777777" w:rsidR="00BB7AD2" w:rsidRPr="00FD176C" w:rsidRDefault="003060A5" w:rsidP="00B33E6A">
            <w:pPr>
              <w:numPr>
                <w:ilvl w:val="0"/>
                <w:numId w:val="141"/>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об аксиоматическом методе; </w:t>
            </w:r>
          </w:p>
          <w:p w14:paraId="213B08A6" w14:textId="77777777" w:rsidR="00BB7AD2" w:rsidRPr="00FD176C" w:rsidRDefault="003060A5" w:rsidP="00B33E6A">
            <w:pPr>
              <w:numPr>
                <w:ilvl w:val="0"/>
                <w:numId w:val="141"/>
              </w:numPr>
              <w:spacing w:after="0" w:line="240" w:lineRule="auto"/>
              <w:ind w:left="0" w:right="9" w:firstLine="0"/>
              <w:jc w:val="left"/>
              <w:rPr>
                <w:color w:val="auto"/>
                <w:sz w:val="20"/>
                <w:szCs w:val="20"/>
              </w:rPr>
            </w:pPr>
            <w:r w:rsidRPr="00FD176C">
              <w:rPr>
                <w:i/>
                <w:color w:val="auto"/>
                <w:sz w:val="20"/>
                <w:szCs w:val="20"/>
              </w:rPr>
              <w:t xml:space="preserve">владеть понятием геометрические места точек в пространстве и уметь применять их для решения задач; </w:t>
            </w:r>
          </w:p>
          <w:p w14:paraId="70C785F8" w14:textId="77777777" w:rsidR="00BB7AD2" w:rsidRPr="00FD176C" w:rsidRDefault="003060A5" w:rsidP="00B33E6A">
            <w:pPr>
              <w:numPr>
                <w:ilvl w:val="0"/>
                <w:numId w:val="141"/>
              </w:numPr>
              <w:spacing w:after="0" w:line="240" w:lineRule="auto"/>
              <w:ind w:left="0" w:right="9" w:firstLine="0"/>
              <w:jc w:val="left"/>
              <w:rPr>
                <w:color w:val="auto"/>
                <w:sz w:val="20"/>
                <w:szCs w:val="20"/>
              </w:rPr>
            </w:pPr>
            <w:r w:rsidRPr="00FD176C">
              <w:rPr>
                <w:i/>
                <w:color w:val="auto"/>
                <w:sz w:val="20"/>
                <w:szCs w:val="20"/>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14:paraId="316B67BE" w14:textId="77777777" w:rsidR="00BB7AD2" w:rsidRPr="00FD176C" w:rsidRDefault="003060A5" w:rsidP="00B33E6A">
            <w:pPr>
              <w:numPr>
                <w:ilvl w:val="0"/>
                <w:numId w:val="141"/>
              </w:numPr>
              <w:spacing w:after="0" w:line="240" w:lineRule="auto"/>
              <w:ind w:left="0" w:right="9" w:firstLine="0"/>
              <w:jc w:val="left"/>
              <w:rPr>
                <w:color w:val="auto"/>
                <w:sz w:val="20"/>
                <w:szCs w:val="20"/>
              </w:rPr>
            </w:pPr>
            <w:r w:rsidRPr="00FD176C">
              <w:rPr>
                <w:i/>
                <w:color w:val="auto"/>
                <w:sz w:val="20"/>
                <w:szCs w:val="20"/>
              </w:rPr>
              <w:t xml:space="preserve">владеть понятием перпендикулярное сечение призмы и уметь применять его при решении задач;  </w:t>
            </w:r>
          </w:p>
          <w:p w14:paraId="0077A630" w14:textId="77777777" w:rsidR="00BB7AD2" w:rsidRPr="00FD176C" w:rsidRDefault="003060A5" w:rsidP="00B33E6A">
            <w:pPr>
              <w:numPr>
                <w:ilvl w:val="0"/>
                <w:numId w:val="141"/>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двойственности правильных многогранников;  </w:t>
            </w:r>
          </w:p>
          <w:p w14:paraId="092F41D4" w14:textId="77777777" w:rsidR="00BB7AD2" w:rsidRPr="00FD176C" w:rsidRDefault="003060A5" w:rsidP="00B33E6A">
            <w:pPr>
              <w:numPr>
                <w:ilvl w:val="0"/>
                <w:numId w:val="141"/>
              </w:numPr>
              <w:spacing w:after="0" w:line="240" w:lineRule="auto"/>
              <w:ind w:left="0" w:right="9" w:firstLine="0"/>
              <w:jc w:val="left"/>
              <w:rPr>
                <w:color w:val="auto"/>
                <w:sz w:val="20"/>
                <w:szCs w:val="20"/>
              </w:rPr>
            </w:pPr>
            <w:r w:rsidRPr="00FD176C">
              <w:rPr>
                <w:i/>
                <w:color w:val="auto"/>
                <w:sz w:val="20"/>
                <w:szCs w:val="20"/>
              </w:rPr>
              <w:t xml:space="preserve">владеть понятиями центральное и параллельное проектирование и применять их при построении сечений многогранников методом </w:t>
            </w:r>
          </w:p>
        </w:tc>
      </w:tr>
    </w:tbl>
    <w:p w14:paraId="2BCCA458" w14:textId="77777777" w:rsidR="00BB7AD2" w:rsidRPr="00FD176C" w:rsidRDefault="00BB7AD2" w:rsidP="00DD64D4">
      <w:pPr>
        <w:spacing w:after="0" w:line="240" w:lineRule="auto"/>
        <w:ind w:right="9" w:firstLine="0"/>
        <w:jc w:val="left"/>
        <w:rPr>
          <w:color w:val="auto"/>
          <w:sz w:val="20"/>
          <w:szCs w:val="20"/>
        </w:rPr>
      </w:pPr>
    </w:p>
    <w:tbl>
      <w:tblPr>
        <w:tblStyle w:val="TableGrid"/>
        <w:tblW w:w="15736" w:type="dxa"/>
        <w:tblInd w:w="-566" w:type="dxa"/>
        <w:tblCellMar>
          <w:top w:w="54" w:type="dxa"/>
          <w:left w:w="108" w:type="dxa"/>
          <w:right w:w="47" w:type="dxa"/>
        </w:tblCellMar>
        <w:tblLook w:val="04A0" w:firstRow="1" w:lastRow="0" w:firstColumn="1" w:lastColumn="0" w:noHBand="0" w:noVBand="1"/>
      </w:tblPr>
      <w:tblGrid>
        <w:gridCol w:w="1519"/>
        <w:gridCol w:w="3118"/>
        <w:gridCol w:w="4153"/>
        <w:gridCol w:w="3401"/>
        <w:gridCol w:w="3545"/>
      </w:tblGrid>
      <w:tr w:rsidR="00BB7AD2" w:rsidRPr="00FD176C" w14:paraId="1B663DED" w14:textId="77777777" w:rsidTr="00DD64D4">
        <w:trPr>
          <w:trHeight w:val="7535"/>
        </w:trPr>
        <w:tc>
          <w:tcPr>
            <w:tcW w:w="1520" w:type="dxa"/>
            <w:tcBorders>
              <w:top w:val="single" w:sz="4" w:space="0" w:color="000000"/>
              <w:left w:val="single" w:sz="4" w:space="0" w:color="000000"/>
              <w:bottom w:val="single" w:sz="4" w:space="0" w:color="000000"/>
              <w:right w:val="single" w:sz="4" w:space="0" w:color="000000"/>
            </w:tcBorders>
          </w:tcPr>
          <w:p w14:paraId="64C99EB4" w14:textId="77777777" w:rsidR="00BB7AD2" w:rsidRPr="00FD176C" w:rsidRDefault="00BB7AD2" w:rsidP="00DD64D4">
            <w:pPr>
              <w:spacing w:after="0" w:line="240" w:lineRule="auto"/>
              <w:ind w:right="9" w:firstLine="0"/>
              <w:jc w:val="left"/>
              <w:rPr>
                <w:color w:val="auto"/>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25DA5E52"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фигурах, представленную на чертежах и рисунках; </w:t>
            </w:r>
          </w:p>
          <w:p w14:paraId="45613E17" w14:textId="77777777" w:rsidR="00BB7AD2" w:rsidRPr="00FD176C" w:rsidRDefault="003060A5" w:rsidP="00B33E6A">
            <w:pPr>
              <w:numPr>
                <w:ilvl w:val="0"/>
                <w:numId w:val="142"/>
              </w:numPr>
              <w:spacing w:after="0" w:line="240" w:lineRule="auto"/>
              <w:ind w:left="0" w:right="9" w:firstLine="0"/>
              <w:rPr>
                <w:color w:val="auto"/>
                <w:sz w:val="20"/>
                <w:szCs w:val="20"/>
              </w:rPr>
            </w:pPr>
            <w:r w:rsidRPr="00FD176C">
              <w:rPr>
                <w:color w:val="auto"/>
                <w:sz w:val="20"/>
                <w:szCs w:val="20"/>
              </w:rPr>
              <w:t xml:space="preserve">применять теорему Пифагора при вычислении элементов стереометрических фигур; </w:t>
            </w:r>
          </w:p>
          <w:p w14:paraId="3E97CB14" w14:textId="77777777" w:rsidR="00BB7AD2" w:rsidRPr="00FD176C" w:rsidRDefault="003060A5" w:rsidP="00B33E6A">
            <w:pPr>
              <w:numPr>
                <w:ilvl w:val="0"/>
                <w:numId w:val="142"/>
              </w:numPr>
              <w:spacing w:after="0" w:line="240" w:lineRule="auto"/>
              <w:ind w:left="0" w:right="9" w:firstLine="0"/>
              <w:rPr>
                <w:color w:val="auto"/>
                <w:sz w:val="20"/>
                <w:szCs w:val="20"/>
              </w:rPr>
            </w:pPr>
            <w:r w:rsidRPr="00FD176C">
              <w:rPr>
                <w:color w:val="auto"/>
                <w:sz w:val="20"/>
                <w:szCs w:val="20"/>
              </w:rPr>
              <w:t xml:space="preserve">находить объемы и площади поверхностей простейших многогранников с применением формул; </w:t>
            </w:r>
          </w:p>
          <w:p w14:paraId="6056861F" w14:textId="77777777" w:rsidR="00BB7AD2" w:rsidRPr="00FD176C" w:rsidRDefault="003060A5" w:rsidP="00B33E6A">
            <w:pPr>
              <w:numPr>
                <w:ilvl w:val="0"/>
                <w:numId w:val="142"/>
              </w:numPr>
              <w:spacing w:after="0" w:line="240" w:lineRule="auto"/>
              <w:ind w:left="0" w:right="9" w:firstLine="0"/>
              <w:rPr>
                <w:color w:val="auto"/>
                <w:sz w:val="20"/>
                <w:szCs w:val="20"/>
              </w:rPr>
            </w:pPr>
            <w:r w:rsidRPr="00FD176C">
              <w:rPr>
                <w:color w:val="auto"/>
                <w:sz w:val="20"/>
                <w:szCs w:val="20"/>
              </w:rPr>
              <w:t xml:space="preserve">распознавать основные виды тел вращения (конус, цилиндр, сфера и шар); </w:t>
            </w:r>
          </w:p>
          <w:p w14:paraId="72643484" w14:textId="77777777" w:rsidR="00BB7AD2" w:rsidRPr="00FD176C" w:rsidRDefault="003060A5" w:rsidP="00B33E6A">
            <w:pPr>
              <w:numPr>
                <w:ilvl w:val="0"/>
                <w:numId w:val="142"/>
              </w:numPr>
              <w:spacing w:after="0" w:line="240" w:lineRule="auto"/>
              <w:ind w:left="0" w:right="9" w:firstLine="0"/>
              <w:rPr>
                <w:color w:val="auto"/>
                <w:sz w:val="20"/>
                <w:szCs w:val="20"/>
              </w:rPr>
            </w:pPr>
            <w:r w:rsidRPr="00FD176C">
              <w:rPr>
                <w:color w:val="auto"/>
                <w:sz w:val="20"/>
                <w:szCs w:val="20"/>
              </w:rPr>
              <w:t xml:space="preserve">находить объемы и площади поверхностей простейших многогранников и тел вращения с применением формул. </w:t>
            </w:r>
          </w:p>
          <w:p w14:paraId="093FA351"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 </w:t>
            </w:r>
          </w:p>
          <w:p w14:paraId="69691B89"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0052510F" w14:textId="77777777" w:rsidR="00BB7AD2" w:rsidRPr="00FD176C" w:rsidRDefault="003060A5" w:rsidP="00B33E6A">
            <w:pPr>
              <w:numPr>
                <w:ilvl w:val="0"/>
                <w:numId w:val="142"/>
              </w:numPr>
              <w:spacing w:after="0" w:line="240" w:lineRule="auto"/>
              <w:ind w:left="0" w:right="9" w:firstLine="0"/>
              <w:rPr>
                <w:color w:val="auto"/>
                <w:sz w:val="20"/>
                <w:szCs w:val="20"/>
              </w:rPr>
            </w:pPr>
            <w:r w:rsidRPr="00FD176C">
              <w:rPr>
                <w:color w:val="auto"/>
                <w:sz w:val="20"/>
                <w:szCs w:val="20"/>
              </w:rPr>
              <w:t xml:space="preserve">соотносить абстрактные геометрические понятия и факты с реальными жизненными объектами и ситуациями; </w:t>
            </w:r>
          </w:p>
          <w:p w14:paraId="70FC4A58" w14:textId="77777777" w:rsidR="00BB7AD2" w:rsidRPr="00FD176C" w:rsidRDefault="003060A5" w:rsidP="00B33E6A">
            <w:pPr>
              <w:numPr>
                <w:ilvl w:val="0"/>
                <w:numId w:val="142"/>
              </w:numPr>
              <w:spacing w:after="0" w:line="240" w:lineRule="auto"/>
              <w:ind w:left="0" w:right="9" w:firstLine="0"/>
              <w:rPr>
                <w:color w:val="auto"/>
                <w:sz w:val="20"/>
                <w:szCs w:val="20"/>
              </w:rPr>
            </w:pPr>
            <w:r w:rsidRPr="00FD176C">
              <w:rPr>
                <w:color w:val="auto"/>
                <w:sz w:val="20"/>
                <w:szCs w:val="20"/>
              </w:rPr>
              <w:t xml:space="preserve">использовать свойства пространственных геометрических фигур для решения типовых </w:t>
            </w:r>
          </w:p>
        </w:tc>
        <w:tc>
          <w:tcPr>
            <w:tcW w:w="4153" w:type="dxa"/>
            <w:tcBorders>
              <w:top w:val="single" w:sz="4" w:space="0" w:color="000000"/>
              <w:left w:val="single" w:sz="4" w:space="0" w:color="000000"/>
              <w:bottom w:val="single" w:sz="4" w:space="0" w:color="000000"/>
              <w:right w:val="single" w:sz="4" w:space="0" w:color="000000"/>
            </w:tcBorders>
          </w:tcPr>
          <w:p w14:paraId="19BCFE05"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расположение прямых и плоскостей в пространстве; </w:t>
            </w:r>
          </w:p>
          <w:p w14:paraId="0269C4D6" w14:textId="77777777" w:rsidR="00BB7AD2" w:rsidRPr="00FD176C" w:rsidRDefault="003060A5" w:rsidP="00B33E6A">
            <w:pPr>
              <w:numPr>
                <w:ilvl w:val="0"/>
                <w:numId w:val="143"/>
              </w:numPr>
              <w:spacing w:after="0" w:line="240" w:lineRule="auto"/>
              <w:ind w:left="0" w:right="9" w:firstLine="0"/>
              <w:jc w:val="left"/>
              <w:rPr>
                <w:color w:val="auto"/>
                <w:sz w:val="20"/>
                <w:szCs w:val="20"/>
              </w:rPr>
            </w:pPr>
            <w:r w:rsidRPr="00FD176C">
              <w:rPr>
                <w:i/>
                <w:color w:val="auto"/>
                <w:sz w:val="20"/>
                <w:szCs w:val="20"/>
              </w:rPr>
              <w:t xml:space="preserve">формулировать свойства и признаки фигур; </w:t>
            </w:r>
            <w:r w:rsidRPr="00FD176C">
              <w:rPr>
                <w:rFonts w:ascii="Segoe UI Symbol" w:eastAsia="Segoe UI Symbol" w:hAnsi="Segoe UI Symbol" w:cs="Segoe UI Symbol"/>
                <w:color w:val="auto"/>
                <w:sz w:val="20"/>
                <w:szCs w:val="20"/>
              </w:rPr>
              <w:t></w:t>
            </w:r>
            <w:r w:rsidRPr="00FD176C">
              <w:rPr>
                <w:rFonts w:ascii="Arial" w:eastAsia="Arial" w:hAnsi="Arial" w:cs="Arial"/>
                <w:color w:val="auto"/>
                <w:sz w:val="20"/>
                <w:szCs w:val="20"/>
              </w:rPr>
              <w:t xml:space="preserve"> </w:t>
            </w:r>
            <w:r w:rsidRPr="00FD176C">
              <w:rPr>
                <w:i/>
                <w:color w:val="auto"/>
                <w:sz w:val="20"/>
                <w:szCs w:val="20"/>
              </w:rPr>
              <w:t xml:space="preserve">доказывать геометрические утверждения; </w:t>
            </w:r>
          </w:p>
          <w:p w14:paraId="2EB0F001" w14:textId="77777777" w:rsidR="00BB7AD2" w:rsidRPr="00FD176C" w:rsidRDefault="003060A5" w:rsidP="00B33E6A">
            <w:pPr>
              <w:numPr>
                <w:ilvl w:val="0"/>
                <w:numId w:val="143"/>
              </w:numPr>
              <w:spacing w:after="0" w:line="240" w:lineRule="auto"/>
              <w:ind w:left="0" w:right="9" w:firstLine="0"/>
              <w:jc w:val="left"/>
              <w:rPr>
                <w:color w:val="auto"/>
                <w:sz w:val="20"/>
                <w:szCs w:val="20"/>
              </w:rPr>
            </w:pPr>
            <w:r w:rsidRPr="00FD176C">
              <w:rPr>
                <w:i/>
                <w:color w:val="auto"/>
                <w:sz w:val="20"/>
                <w:szCs w:val="20"/>
              </w:rPr>
              <w:t xml:space="preserve">владеть стандартной классификацией </w:t>
            </w:r>
          </w:p>
          <w:p w14:paraId="54F41AED"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пространственных фигур (пирамиды, призмы, параллелепипеды);  </w:t>
            </w:r>
          </w:p>
          <w:p w14:paraId="33B9C84C" w14:textId="77777777" w:rsidR="00BB7AD2" w:rsidRPr="00FD176C" w:rsidRDefault="003060A5" w:rsidP="00B33E6A">
            <w:pPr>
              <w:numPr>
                <w:ilvl w:val="0"/>
                <w:numId w:val="143"/>
              </w:numPr>
              <w:spacing w:after="0" w:line="240" w:lineRule="auto"/>
              <w:ind w:left="0" w:right="9" w:firstLine="0"/>
              <w:jc w:val="left"/>
              <w:rPr>
                <w:color w:val="auto"/>
                <w:sz w:val="20"/>
                <w:szCs w:val="20"/>
              </w:rPr>
            </w:pPr>
            <w:r w:rsidRPr="00FD176C">
              <w:rPr>
                <w:i/>
                <w:color w:val="auto"/>
                <w:sz w:val="20"/>
                <w:szCs w:val="20"/>
              </w:rPr>
              <w:t xml:space="preserve">находить объемы и площади поверхностей геометрических тел с применением формул; </w:t>
            </w:r>
          </w:p>
          <w:p w14:paraId="7945C90C" w14:textId="77777777" w:rsidR="00BB7AD2" w:rsidRPr="00FD176C" w:rsidRDefault="003060A5" w:rsidP="00B33E6A">
            <w:pPr>
              <w:numPr>
                <w:ilvl w:val="0"/>
                <w:numId w:val="143"/>
              </w:numPr>
              <w:spacing w:after="0" w:line="240" w:lineRule="auto"/>
              <w:ind w:left="0" w:right="9" w:firstLine="0"/>
              <w:jc w:val="left"/>
              <w:rPr>
                <w:color w:val="auto"/>
                <w:sz w:val="20"/>
                <w:szCs w:val="20"/>
              </w:rPr>
            </w:pPr>
            <w:r w:rsidRPr="00FD176C">
              <w:rPr>
                <w:i/>
                <w:color w:val="auto"/>
                <w:sz w:val="20"/>
                <w:szCs w:val="20"/>
              </w:rPr>
              <w:t xml:space="preserve">вычислять расстояния и углы в пространстве. </w:t>
            </w:r>
          </w:p>
          <w:p w14:paraId="053ECF78"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 </w:t>
            </w:r>
          </w:p>
          <w:p w14:paraId="55A9D6AE"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6F9DB1DE" w14:textId="77777777" w:rsidR="00BB7AD2" w:rsidRPr="00FD176C" w:rsidRDefault="003060A5" w:rsidP="00B33E6A">
            <w:pPr>
              <w:numPr>
                <w:ilvl w:val="0"/>
                <w:numId w:val="143"/>
              </w:numPr>
              <w:spacing w:after="0" w:line="240" w:lineRule="auto"/>
              <w:ind w:left="0" w:right="9" w:firstLine="0"/>
              <w:jc w:val="left"/>
              <w:rPr>
                <w:color w:val="auto"/>
                <w:sz w:val="20"/>
                <w:szCs w:val="20"/>
              </w:rPr>
            </w:pPr>
            <w:r w:rsidRPr="00FD176C">
              <w:rPr>
                <w:i/>
                <w:color w:val="auto"/>
                <w:sz w:val="20"/>
                <w:szCs w:val="20"/>
              </w:rPr>
              <w:t xml:space="preserve">использовать свойства геометрических фигур для решения задач практического характера и задач из других областей знаний  </w:t>
            </w:r>
          </w:p>
        </w:tc>
        <w:tc>
          <w:tcPr>
            <w:tcW w:w="3401" w:type="dxa"/>
            <w:tcBorders>
              <w:top w:val="single" w:sz="4" w:space="0" w:color="000000"/>
              <w:left w:val="single" w:sz="4" w:space="0" w:color="000000"/>
              <w:bottom w:val="single" w:sz="4" w:space="0" w:color="000000"/>
              <w:right w:val="single" w:sz="4" w:space="0" w:color="000000"/>
            </w:tcBorders>
          </w:tcPr>
          <w:p w14:paraId="0FBD77A1"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представленную на чертежах;</w:t>
            </w:r>
            <w:r w:rsidRPr="00FD176C">
              <w:rPr>
                <w:i/>
                <w:color w:val="auto"/>
                <w:sz w:val="20"/>
                <w:szCs w:val="20"/>
              </w:rPr>
              <w:t xml:space="preserve"> </w:t>
            </w:r>
          </w:p>
          <w:p w14:paraId="72A31734" w14:textId="77777777" w:rsidR="00BB7AD2" w:rsidRPr="00FD176C" w:rsidRDefault="003060A5" w:rsidP="00B33E6A">
            <w:pPr>
              <w:numPr>
                <w:ilvl w:val="0"/>
                <w:numId w:val="144"/>
              </w:numPr>
              <w:spacing w:after="0" w:line="240" w:lineRule="auto"/>
              <w:ind w:left="0" w:right="9" w:firstLine="0"/>
              <w:jc w:val="left"/>
              <w:rPr>
                <w:color w:val="auto"/>
                <w:sz w:val="20"/>
                <w:szCs w:val="20"/>
              </w:rPr>
            </w:pPr>
            <w:r w:rsidRPr="00FD176C">
              <w:rPr>
                <w:color w:val="auto"/>
                <w:sz w:val="20"/>
                <w:szCs w:val="20"/>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r w:rsidRPr="00FD176C">
              <w:rPr>
                <w:i/>
                <w:color w:val="auto"/>
                <w:sz w:val="20"/>
                <w:szCs w:val="20"/>
              </w:rPr>
              <w:t xml:space="preserve"> </w:t>
            </w:r>
          </w:p>
          <w:p w14:paraId="75BE1D2C" w14:textId="77777777" w:rsidR="00BB7AD2" w:rsidRPr="00FD176C" w:rsidRDefault="003060A5" w:rsidP="00B33E6A">
            <w:pPr>
              <w:numPr>
                <w:ilvl w:val="0"/>
                <w:numId w:val="144"/>
              </w:numPr>
              <w:spacing w:after="0" w:line="240" w:lineRule="auto"/>
              <w:ind w:left="0" w:right="9" w:firstLine="0"/>
              <w:jc w:val="left"/>
              <w:rPr>
                <w:color w:val="auto"/>
                <w:sz w:val="20"/>
                <w:szCs w:val="20"/>
              </w:rPr>
            </w:pPr>
            <w:r w:rsidRPr="00FD176C">
              <w:rPr>
                <w:color w:val="auto"/>
                <w:sz w:val="20"/>
                <w:szCs w:val="20"/>
              </w:rPr>
              <w:t>уметь формулировать и доказывать геометрические утверждения;</w:t>
            </w:r>
            <w:r w:rsidRPr="00FD176C">
              <w:rPr>
                <w:i/>
                <w:color w:val="auto"/>
                <w:sz w:val="20"/>
                <w:szCs w:val="20"/>
              </w:rPr>
              <w:t xml:space="preserve"> </w:t>
            </w:r>
          </w:p>
          <w:p w14:paraId="197227C8" w14:textId="77777777" w:rsidR="00BB7AD2" w:rsidRPr="00FD176C" w:rsidRDefault="003060A5" w:rsidP="00B33E6A">
            <w:pPr>
              <w:numPr>
                <w:ilvl w:val="0"/>
                <w:numId w:val="144"/>
              </w:numPr>
              <w:spacing w:after="0" w:line="240" w:lineRule="auto"/>
              <w:ind w:left="0" w:right="9" w:firstLine="0"/>
              <w:jc w:val="left"/>
              <w:rPr>
                <w:color w:val="auto"/>
                <w:sz w:val="20"/>
                <w:szCs w:val="20"/>
              </w:rPr>
            </w:pPr>
            <w:r w:rsidRPr="00FD176C">
              <w:rPr>
                <w:color w:val="auto"/>
                <w:sz w:val="20"/>
                <w:szCs w:val="20"/>
              </w:rPr>
              <w:t>владеть понятиями стереометрии: призма, параллелепипед, пирамида, тетраэдр;</w:t>
            </w:r>
            <w:r w:rsidRPr="00FD176C">
              <w:rPr>
                <w:i/>
                <w:color w:val="auto"/>
                <w:sz w:val="20"/>
                <w:szCs w:val="20"/>
              </w:rPr>
              <w:t xml:space="preserve"> </w:t>
            </w:r>
          </w:p>
          <w:p w14:paraId="4B6CF4CE" w14:textId="77777777" w:rsidR="00BB7AD2" w:rsidRPr="00FD176C" w:rsidRDefault="003060A5" w:rsidP="00B33E6A">
            <w:pPr>
              <w:numPr>
                <w:ilvl w:val="0"/>
                <w:numId w:val="144"/>
              </w:numPr>
              <w:spacing w:after="0" w:line="240" w:lineRule="auto"/>
              <w:ind w:left="0" w:right="9" w:firstLine="0"/>
              <w:jc w:val="left"/>
              <w:rPr>
                <w:color w:val="auto"/>
                <w:sz w:val="20"/>
                <w:szCs w:val="20"/>
              </w:rPr>
            </w:pPr>
            <w:r w:rsidRPr="00FD176C">
              <w:rPr>
                <w:color w:val="auto"/>
                <w:sz w:val="20"/>
                <w:szCs w:val="20"/>
              </w:rPr>
              <w:t>иметь представления об аксиомах стереометрии и следствиях из них и уметь применять их при решении задач;</w:t>
            </w:r>
            <w:r w:rsidRPr="00FD176C">
              <w:rPr>
                <w:i/>
                <w:color w:val="auto"/>
                <w:sz w:val="20"/>
                <w:szCs w:val="20"/>
              </w:rPr>
              <w:t xml:space="preserve"> </w:t>
            </w:r>
          </w:p>
          <w:p w14:paraId="2DF851D0" w14:textId="77777777" w:rsidR="00BB7AD2" w:rsidRPr="00FD176C" w:rsidRDefault="003060A5" w:rsidP="00B33E6A">
            <w:pPr>
              <w:numPr>
                <w:ilvl w:val="0"/>
                <w:numId w:val="144"/>
              </w:numPr>
              <w:spacing w:after="0" w:line="240" w:lineRule="auto"/>
              <w:ind w:left="0" w:right="9" w:firstLine="0"/>
              <w:jc w:val="left"/>
              <w:rPr>
                <w:color w:val="auto"/>
                <w:sz w:val="20"/>
                <w:szCs w:val="20"/>
              </w:rPr>
            </w:pPr>
            <w:r w:rsidRPr="00FD176C">
              <w:rPr>
                <w:color w:val="auto"/>
                <w:sz w:val="20"/>
                <w:szCs w:val="20"/>
              </w:rPr>
              <w:t>уметь строить сечения многогранников с использованием различных методов, в том числе и метода следов;</w:t>
            </w:r>
            <w:r w:rsidRPr="00FD176C">
              <w:rPr>
                <w:i/>
                <w:color w:val="auto"/>
                <w:sz w:val="20"/>
                <w:szCs w:val="20"/>
              </w:rPr>
              <w:t xml:space="preserve"> </w:t>
            </w:r>
          </w:p>
          <w:p w14:paraId="07FF4627" w14:textId="77777777" w:rsidR="0036267E" w:rsidRPr="00FD176C" w:rsidRDefault="003060A5" w:rsidP="0036267E">
            <w:pPr>
              <w:spacing w:after="0" w:line="240" w:lineRule="auto"/>
              <w:ind w:right="9" w:firstLine="0"/>
              <w:jc w:val="center"/>
              <w:rPr>
                <w:color w:val="auto"/>
                <w:sz w:val="20"/>
                <w:szCs w:val="20"/>
              </w:rPr>
            </w:pPr>
            <w:r w:rsidRPr="00FD176C">
              <w:rPr>
                <w:color w:val="auto"/>
                <w:sz w:val="20"/>
                <w:szCs w:val="20"/>
              </w:rPr>
              <w:t xml:space="preserve">иметь представление о скрещивающихся прямых в пространстве и уметь находить угол и </w:t>
            </w:r>
            <w:r w:rsidR="0036267E" w:rsidRPr="00FD176C">
              <w:rPr>
                <w:color w:val="auto"/>
                <w:sz w:val="20"/>
                <w:szCs w:val="20"/>
              </w:rPr>
              <w:t>расстояние между ними;</w:t>
            </w:r>
            <w:r w:rsidR="0036267E" w:rsidRPr="00FD176C">
              <w:rPr>
                <w:i/>
                <w:color w:val="auto"/>
                <w:sz w:val="20"/>
                <w:szCs w:val="20"/>
              </w:rPr>
              <w:t xml:space="preserve"> </w:t>
            </w:r>
          </w:p>
          <w:p w14:paraId="6732EF27" w14:textId="77777777" w:rsidR="0036267E" w:rsidRPr="00FD176C" w:rsidRDefault="0036267E" w:rsidP="00B33E6A">
            <w:pPr>
              <w:numPr>
                <w:ilvl w:val="0"/>
                <w:numId w:val="147"/>
              </w:numPr>
              <w:spacing w:after="0" w:line="240" w:lineRule="auto"/>
              <w:ind w:left="0" w:right="9" w:firstLine="0"/>
              <w:jc w:val="left"/>
              <w:rPr>
                <w:color w:val="auto"/>
                <w:sz w:val="20"/>
                <w:szCs w:val="20"/>
              </w:rPr>
            </w:pPr>
            <w:r w:rsidRPr="00FD176C">
              <w:rPr>
                <w:color w:val="auto"/>
                <w:sz w:val="20"/>
                <w:szCs w:val="20"/>
              </w:rPr>
              <w:t>применять теоремы о параллельности прямых и плоскостей в пространстве при решении задач;</w:t>
            </w:r>
            <w:r w:rsidRPr="00FD176C">
              <w:rPr>
                <w:i/>
                <w:color w:val="auto"/>
                <w:sz w:val="20"/>
                <w:szCs w:val="20"/>
              </w:rPr>
              <w:t xml:space="preserve"> </w:t>
            </w:r>
          </w:p>
          <w:p w14:paraId="280D92B8"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уметь применять параллельное проектирование для изображения фигур;</w:t>
            </w:r>
            <w:r w:rsidRPr="00FD176C">
              <w:rPr>
                <w:i/>
                <w:color w:val="auto"/>
                <w:sz w:val="20"/>
                <w:szCs w:val="20"/>
              </w:rPr>
              <w:t xml:space="preserve"> </w:t>
            </w:r>
          </w:p>
          <w:p w14:paraId="2A675D46" w14:textId="2BC277BC" w:rsidR="00BB7AD2" w:rsidRPr="00FD176C" w:rsidRDefault="00BB7AD2" w:rsidP="0036267E">
            <w:pPr>
              <w:spacing w:after="0" w:line="240" w:lineRule="auto"/>
              <w:ind w:right="9" w:firstLine="0"/>
              <w:jc w:val="left"/>
              <w:rPr>
                <w:color w:val="auto"/>
                <w:sz w:val="20"/>
                <w:szCs w:val="20"/>
              </w:rPr>
            </w:pPr>
          </w:p>
        </w:tc>
        <w:tc>
          <w:tcPr>
            <w:tcW w:w="3545" w:type="dxa"/>
            <w:tcBorders>
              <w:top w:val="single" w:sz="4" w:space="0" w:color="000000"/>
              <w:left w:val="single" w:sz="4" w:space="0" w:color="000000"/>
              <w:bottom w:val="single" w:sz="4" w:space="0" w:color="000000"/>
              <w:right w:val="single" w:sz="4" w:space="0" w:color="000000"/>
            </w:tcBorders>
          </w:tcPr>
          <w:p w14:paraId="5A720F8F"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проекций; </w:t>
            </w:r>
          </w:p>
          <w:p w14:paraId="64CBC593"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развертке многогранника и кратчайшем пути на поверхности многогранника; </w:t>
            </w:r>
          </w:p>
          <w:p w14:paraId="7867966E"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конических сечениях;  </w:t>
            </w:r>
          </w:p>
          <w:p w14:paraId="3902E7BB"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касающихся сферах и комбинации тел вращения и уметь применять их при решении задач; </w:t>
            </w:r>
          </w:p>
          <w:p w14:paraId="3F80CED2"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применять при решении задач формулу расстояния от точки до плоскости; </w:t>
            </w:r>
          </w:p>
          <w:p w14:paraId="4B8B189E"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владеть разными способами задания прямой уравнениями и уметь применять при решении задач; </w:t>
            </w:r>
          </w:p>
          <w:p w14:paraId="323C466F"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применять при решении задач и доказательстве теорем векторный метод и метод координат;  </w:t>
            </w:r>
          </w:p>
          <w:p w14:paraId="4D66CC6B"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об аксиомах объема, применять формулы объемов прямоугольного параллелепипеда, призмы и пирамиды, тетраэдра при решении задач; </w:t>
            </w:r>
          </w:p>
          <w:p w14:paraId="7BBCF245"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применять теоремы об отношениях объемов при решении задач; </w:t>
            </w:r>
          </w:p>
          <w:p w14:paraId="1AA73342" w14:textId="77777777" w:rsidR="00BB7AD2" w:rsidRPr="00FD176C" w:rsidRDefault="003060A5" w:rsidP="00B33E6A">
            <w:pPr>
              <w:numPr>
                <w:ilvl w:val="0"/>
                <w:numId w:val="145"/>
              </w:numPr>
              <w:spacing w:after="0" w:line="240" w:lineRule="auto"/>
              <w:ind w:left="0" w:right="9" w:firstLine="0"/>
              <w:jc w:val="left"/>
              <w:rPr>
                <w:color w:val="auto"/>
                <w:sz w:val="20"/>
                <w:szCs w:val="20"/>
              </w:rPr>
            </w:pPr>
            <w:r w:rsidRPr="00FD176C">
              <w:rPr>
                <w:i/>
                <w:color w:val="auto"/>
                <w:sz w:val="20"/>
                <w:szCs w:val="20"/>
              </w:rPr>
              <w:t xml:space="preserve">применять интеграл для вычисления объемов и </w:t>
            </w:r>
          </w:p>
        </w:tc>
      </w:tr>
    </w:tbl>
    <w:p w14:paraId="3C62637F" w14:textId="77777777" w:rsidR="00BB7AD2" w:rsidRPr="00FD176C" w:rsidRDefault="00BB7AD2" w:rsidP="00DD64D4">
      <w:pPr>
        <w:spacing w:after="0" w:line="240" w:lineRule="auto"/>
        <w:ind w:right="9" w:firstLine="0"/>
        <w:jc w:val="left"/>
        <w:rPr>
          <w:color w:val="auto"/>
          <w:sz w:val="20"/>
          <w:szCs w:val="20"/>
        </w:rPr>
      </w:pPr>
    </w:p>
    <w:tbl>
      <w:tblPr>
        <w:tblStyle w:val="TableGrid"/>
        <w:tblW w:w="15736" w:type="dxa"/>
        <w:tblInd w:w="-566" w:type="dxa"/>
        <w:tblCellMar>
          <w:top w:w="56" w:type="dxa"/>
          <w:left w:w="108" w:type="dxa"/>
          <w:right w:w="49" w:type="dxa"/>
        </w:tblCellMar>
        <w:tblLook w:val="04A0" w:firstRow="1" w:lastRow="0" w:firstColumn="1" w:lastColumn="0" w:noHBand="0" w:noVBand="1"/>
      </w:tblPr>
      <w:tblGrid>
        <w:gridCol w:w="1519"/>
        <w:gridCol w:w="3118"/>
        <w:gridCol w:w="4153"/>
        <w:gridCol w:w="3401"/>
        <w:gridCol w:w="3545"/>
      </w:tblGrid>
      <w:tr w:rsidR="00BB7AD2" w:rsidRPr="00FD176C" w14:paraId="589166A0" w14:textId="77777777" w:rsidTr="00DD64D4">
        <w:trPr>
          <w:trHeight w:val="6966"/>
        </w:trPr>
        <w:tc>
          <w:tcPr>
            <w:tcW w:w="1520" w:type="dxa"/>
            <w:tcBorders>
              <w:top w:val="single" w:sz="4" w:space="0" w:color="000000"/>
              <w:left w:val="single" w:sz="4" w:space="0" w:color="000000"/>
              <w:bottom w:val="single" w:sz="4" w:space="0" w:color="000000"/>
              <w:right w:val="single" w:sz="4" w:space="0" w:color="000000"/>
            </w:tcBorders>
          </w:tcPr>
          <w:p w14:paraId="258FD408" w14:textId="77777777" w:rsidR="00BB7AD2" w:rsidRPr="00FD176C" w:rsidRDefault="00BB7AD2" w:rsidP="00DD64D4">
            <w:pPr>
              <w:spacing w:after="0" w:line="240" w:lineRule="auto"/>
              <w:ind w:right="9" w:firstLine="0"/>
              <w:jc w:val="left"/>
              <w:rPr>
                <w:color w:val="auto"/>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19C60908"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задач практического содержания; </w:t>
            </w:r>
          </w:p>
          <w:p w14:paraId="5D552E61" w14:textId="77777777" w:rsidR="00BB7AD2" w:rsidRPr="00FD176C" w:rsidRDefault="003060A5" w:rsidP="00B33E6A">
            <w:pPr>
              <w:numPr>
                <w:ilvl w:val="0"/>
                <w:numId w:val="146"/>
              </w:numPr>
              <w:spacing w:after="0" w:line="240" w:lineRule="auto"/>
              <w:ind w:left="0" w:right="9" w:firstLine="0"/>
              <w:jc w:val="left"/>
              <w:rPr>
                <w:color w:val="auto"/>
                <w:sz w:val="20"/>
                <w:szCs w:val="20"/>
              </w:rPr>
            </w:pPr>
            <w:r w:rsidRPr="00FD176C">
              <w:rPr>
                <w:color w:val="auto"/>
                <w:sz w:val="20"/>
                <w:szCs w:val="20"/>
              </w:rPr>
              <w:t xml:space="preserve">соотносить площади поверхностей тел одинаковой формы различного размера; </w:t>
            </w:r>
          </w:p>
          <w:p w14:paraId="27E11B1A" w14:textId="77777777" w:rsidR="00BB7AD2" w:rsidRPr="00FD176C" w:rsidRDefault="003060A5" w:rsidP="00B33E6A">
            <w:pPr>
              <w:numPr>
                <w:ilvl w:val="0"/>
                <w:numId w:val="146"/>
              </w:numPr>
              <w:spacing w:after="0" w:line="240" w:lineRule="auto"/>
              <w:ind w:left="0" w:right="9" w:firstLine="0"/>
              <w:jc w:val="left"/>
              <w:rPr>
                <w:color w:val="auto"/>
                <w:sz w:val="20"/>
                <w:szCs w:val="20"/>
              </w:rPr>
            </w:pPr>
            <w:r w:rsidRPr="00FD176C">
              <w:rPr>
                <w:color w:val="auto"/>
                <w:sz w:val="20"/>
                <w:szCs w:val="20"/>
              </w:rPr>
              <w:t xml:space="preserve">соотносить объемы сосудов одинаковой формы различного размера; </w:t>
            </w:r>
          </w:p>
          <w:p w14:paraId="01D98273" w14:textId="77777777" w:rsidR="00BB7AD2" w:rsidRPr="00FD176C" w:rsidRDefault="003060A5" w:rsidP="00B33E6A">
            <w:pPr>
              <w:numPr>
                <w:ilvl w:val="0"/>
                <w:numId w:val="146"/>
              </w:numPr>
              <w:spacing w:after="0" w:line="240" w:lineRule="auto"/>
              <w:ind w:left="0" w:right="9" w:firstLine="0"/>
              <w:jc w:val="left"/>
              <w:rPr>
                <w:color w:val="auto"/>
                <w:sz w:val="20"/>
                <w:szCs w:val="20"/>
              </w:rPr>
            </w:pPr>
            <w:r w:rsidRPr="00FD176C">
              <w:rPr>
                <w:color w:val="auto"/>
                <w:sz w:val="20"/>
                <w:szCs w:val="20"/>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4153" w:type="dxa"/>
            <w:tcBorders>
              <w:top w:val="single" w:sz="4" w:space="0" w:color="000000"/>
              <w:left w:val="single" w:sz="4" w:space="0" w:color="000000"/>
              <w:bottom w:val="single" w:sz="4" w:space="0" w:color="000000"/>
              <w:right w:val="single" w:sz="4" w:space="0" w:color="000000"/>
            </w:tcBorders>
          </w:tcPr>
          <w:p w14:paraId="106E2CA1" w14:textId="77777777" w:rsidR="00BB7AD2" w:rsidRPr="00FD176C" w:rsidRDefault="00BB7AD2" w:rsidP="00DD64D4">
            <w:pPr>
              <w:spacing w:after="0" w:line="240" w:lineRule="auto"/>
              <w:ind w:right="9" w:firstLine="0"/>
              <w:jc w:val="left"/>
              <w:rPr>
                <w:color w:val="auto"/>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2636DBC0" w14:textId="77777777" w:rsidR="00BB7AD2" w:rsidRPr="00FD176C" w:rsidRDefault="003060A5" w:rsidP="0036267E">
            <w:pPr>
              <w:spacing w:after="0" w:line="240" w:lineRule="auto"/>
              <w:ind w:right="9" w:firstLine="0"/>
              <w:jc w:val="left"/>
              <w:rPr>
                <w:color w:val="auto"/>
                <w:sz w:val="20"/>
                <w:szCs w:val="20"/>
              </w:rPr>
            </w:pPr>
            <w:r w:rsidRPr="00FD176C">
              <w:rPr>
                <w:color w:val="auto"/>
                <w:sz w:val="20"/>
                <w:szCs w:val="20"/>
              </w:rPr>
              <w:t>уметь применять перпендикулярности прямой и плоскости при решении задач;</w:t>
            </w:r>
            <w:r w:rsidRPr="00FD176C">
              <w:rPr>
                <w:i/>
                <w:color w:val="auto"/>
                <w:sz w:val="20"/>
                <w:szCs w:val="20"/>
              </w:rPr>
              <w:t xml:space="preserve"> </w:t>
            </w:r>
          </w:p>
          <w:p w14:paraId="21991CFC" w14:textId="77777777" w:rsidR="00BB7AD2" w:rsidRPr="00FD176C" w:rsidRDefault="003060A5" w:rsidP="0036267E">
            <w:pPr>
              <w:spacing w:after="0" w:line="240" w:lineRule="auto"/>
              <w:ind w:right="9" w:firstLine="0"/>
              <w:jc w:val="left"/>
              <w:rPr>
                <w:color w:val="auto"/>
                <w:sz w:val="20"/>
                <w:szCs w:val="20"/>
              </w:rPr>
            </w:pPr>
            <w:r w:rsidRPr="00FD176C">
              <w:rPr>
                <w:color w:val="auto"/>
                <w:sz w:val="20"/>
                <w:szCs w:val="20"/>
              </w:rPr>
              <w:t>владеть понятиями ортогональное проектирование, наклонные и их проекции, уметь применять теорему о трех перпендикулярах при решении задач;</w:t>
            </w:r>
            <w:r w:rsidRPr="00FD176C">
              <w:rPr>
                <w:i/>
                <w:color w:val="auto"/>
                <w:sz w:val="20"/>
                <w:szCs w:val="20"/>
              </w:rPr>
              <w:t xml:space="preserve"> </w:t>
            </w:r>
          </w:p>
          <w:p w14:paraId="09F9A6EC" w14:textId="77777777" w:rsidR="00BB7AD2" w:rsidRPr="00FD176C" w:rsidRDefault="003060A5" w:rsidP="0036267E">
            <w:pPr>
              <w:spacing w:after="0" w:line="240" w:lineRule="auto"/>
              <w:ind w:right="9" w:firstLine="0"/>
              <w:jc w:val="left"/>
              <w:rPr>
                <w:color w:val="auto"/>
                <w:sz w:val="20"/>
                <w:szCs w:val="20"/>
              </w:rPr>
            </w:pPr>
            <w:r w:rsidRPr="00FD176C">
              <w:rPr>
                <w:color w:val="auto"/>
                <w:sz w:val="20"/>
                <w:szCs w:val="20"/>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r w:rsidRPr="00FD176C">
              <w:rPr>
                <w:i/>
                <w:color w:val="auto"/>
                <w:sz w:val="20"/>
                <w:szCs w:val="20"/>
              </w:rPr>
              <w:t xml:space="preserve"> </w:t>
            </w:r>
          </w:p>
          <w:p w14:paraId="49856820" w14:textId="77777777" w:rsidR="00BB7AD2" w:rsidRPr="00FD176C" w:rsidRDefault="003060A5" w:rsidP="0036267E">
            <w:pPr>
              <w:spacing w:after="0" w:line="240" w:lineRule="auto"/>
              <w:ind w:right="9" w:firstLine="0"/>
              <w:jc w:val="left"/>
              <w:rPr>
                <w:color w:val="auto"/>
                <w:sz w:val="20"/>
                <w:szCs w:val="20"/>
              </w:rPr>
            </w:pPr>
            <w:r w:rsidRPr="00FD176C">
              <w:rPr>
                <w:color w:val="auto"/>
                <w:sz w:val="20"/>
                <w:szCs w:val="20"/>
              </w:rPr>
              <w:t>владеть понятием угол между прямой и плоскостью и уметь применять его при решении задач;</w:t>
            </w:r>
            <w:r w:rsidRPr="00FD176C">
              <w:rPr>
                <w:i/>
                <w:color w:val="auto"/>
                <w:sz w:val="20"/>
                <w:szCs w:val="20"/>
              </w:rPr>
              <w:t xml:space="preserve"> </w:t>
            </w:r>
          </w:p>
          <w:p w14:paraId="42DC32D7" w14:textId="77777777" w:rsidR="0036267E" w:rsidRPr="00FD176C" w:rsidRDefault="003060A5" w:rsidP="0036267E">
            <w:pPr>
              <w:spacing w:after="0" w:line="240" w:lineRule="auto"/>
              <w:ind w:right="9" w:firstLine="0"/>
              <w:jc w:val="left"/>
              <w:rPr>
                <w:color w:val="auto"/>
                <w:sz w:val="20"/>
                <w:szCs w:val="20"/>
              </w:rPr>
            </w:pPr>
            <w:r w:rsidRPr="00FD176C">
              <w:rPr>
                <w:color w:val="auto"/>
                <w:sz w:val="20"/>
                <w:szCs w:val="20"/>
              </w:rPr>
              <w:t xml:space="preserve">владеть понятиями двугранный угол, угол между плоскостями, перпендикулярные </w:t>
            </w:r>
            <w:r w:rsidR="0036267E" w:rsidRPr="00FD176C">
              <w:rPr>
                <w:color w:val="auto"/>
                <w:sz w:val="20"/>
                <w:szCs w:val="20"/>
              </w:rPr>
              <w:t>плоскости и уметь применять их при решении задач;</w:t>
            </w:r>
            <w:r w:rsidR="0036267E" w:rsidRPr="00FD176C">
              <w:rPr>
                <w:i/>
                <w:color w:val="auto"/>
                <w:sz w:val="20"/>
                <w:szCs w:val="20"/>
              </w:rPr>
              <w:t xml:space="preserve"> </w:t>
            </w:r>
          </w:p>
          <w:p w14:paraId="14972DDC"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владеть понятиями призма, параллелепипед и применять свойства параллелепипеда при решении задач;</w:t>
            </w:r>
            <w:r w:rsidRPr="00FD176C">
              <w:rPr>
                <w:i/>
                <w:color w:val="auto"/>
                <w:sz w:val="20"/>
                <w:szCs w:val="20"/>
              </w:rPr>
              <w:t xml:space="preserve"> </w:t>
            </w:r>
          </w:p>
          <w:p w14:paraId="06C71CE7"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владеть понятием прямоугольный параллелепипед и применять его при решении задач;</w:t>
            </w:r>
            <w:r w:rsidRPr="00FD176C">
              <w:rPr>
                <w:i/>
                <w:color w:val="auto"/>
                <w:sz w:val="20"/>
                <w:szCs w:val="20"/>
              </w:rPr>
              <w:t xml:space="preserve"> </w:t>
            </w:r>
          </w:p>
          <w:p w14:paraId="14B4AE70"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владеть понятиями пирамида, виды пирамид, элементы правильной пирамиды и уметь применять их при решении задач;</w:t>
            </w:r>
            <w:r w:rsidRPr="00FD176C">
              <w:rPr>
                <w:i/>
                <w:color w:val="auto"/>
                <w:sz w:val="20"/>
                <w:szCs w:val="20"/>
              </w:rPr>
              <w:t xml:space="preserve"> </w:t>
            </w:r>
          </w:p>
          <w:p w14:paraId="7294CA70"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иметь представление о теореме Эйлера,</w:t>
            </w:r>
            <w:r w:rsidRPr="00FD176C">
              <w:rPr>
                <w:i/>
                <w:color w:val="auto"/>
                <w:sz w:val="20"/>
                <w:szCs w:val="20"/>
              </w:rPr>
              <w:t xml:space="preserve"> </w:t>
            </w:r>
            <w:r w:rsidRPr="00FD176C">
              <w:rPr>
                <w:color w:val="auto"/>
                <w:sz w:val="20"/>
                <w:szCs w:val="20"/>
              </w:rPr>
              <w:t xml:space="preserve">правильных многогранниках; </w:t>
            </w:r>
            <w:r w:rsidRPr="00FD176C">
              <w:rPr>
                <w:i/>
                <w:color w:val="auto"/>
                <w:sz w:val="20"/>
                <w:szCs w:val="20"/>
              </w:rPr>
              <w:t xml:space="preserve"> </w:t>
            </w:r>
          </w:p>
          <w:p w14:paraId="5C0C63FA"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владеть понятием площади поверхностей многогранников и уметь применять его при решении задач;</w:t>
            </w:r>
            <w:r w:rsidRPr="00FD176C">
              <w:rPr>
                <w:i/>
                <w:color w:val="auto"/>
                <w:sz w:val="20"/>
                <w:szCs w:val="20"/>
              </w:rPr>
              <w:t xml:space="preserve"> </w:t>
            </w:r>
          </w:p>
          <w:p w14:paraId="1DF87CE7" w14:textId="1FAC8470" w:rsidR="00BB7AD2" w:rsidRPr="00FD176C" w:rsidRDefault="00BB7AD2" w:rsidP="0036267E">
            <w:pPr>
              <w:spacing w:after="0" w:line="240" w:lineRule="auto"/>
              <w:ind w:right="9" w:firstLine="0"/>
              <w:jc w:val="left"/>
              <w:rPr>
                <w:color w:val="auto"/>
                <w:sz w:val="20"/>
                <w:szCs w:val="20"/>
              </w:rPr>
            </w:pPr>
          </w:p>
        </w:tc>
        <w:tc>
          <w:tcPr>
            <w:tcW w:w="3545" w:type="dxa"/>
            <w:tcBorders>
              <w:top w:val="single" w:sz="4" w:space="0" w:color="000000"/>
              <w:left w:val="single" w:sz="4" w:space="0" w:color="000000"/>
              <w:bottom w:val="single" w:sz="4" w:space="0" w:color="000000"/>
              <w:right w:val="single" w:sz="4" w:space="0" w:color="000000"/>
            </w:tcBorders>
          </w:tcPr>
          <w:p w14:paraId="60DC6542"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поверхностей тел вращения, вычисления площади сферического пояса и объема шарового слоя;  </w:t>
            </w:r>
          </w:p>
          <w:p w14:paraId="02258FCA" w14:textId="77777777" w:rsidR="00BB7AD2" w:rsidRPr="00FD176C" w:rsidRDefault="003060A5" w:rsidP="00B33E6A">
            <w:pPr>
              <w:numPr>
                <w:ilvl w:val="0"/>
                <w:numId w:val="148"/>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 </w:t>
            </w:r>
          </w:p>
          <w:p w14:paraId="7609E0B1" w14:textId="77777777" w:rsidR="00BB7AD2" w:rsidRPr="00FD176C" w:rsidRDefault="003060A5" w:rsidP="00B33E6A">
            <w:pPr>
              <w:numPr>
                <w:ilvl w:val="0"/>
                <w:numId w:val="148"/>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площади ортогональной проекции; </w:t>
            </w:r>
          </w:p>
          <w:p w14:paraId="73FDDBDD" w14:textId="77777777" w:rsidR="00BB7AD2" w:rsidRPr="00FD176C" w:rsidRDefault="003060A5" w:rsidP="00B33E6A">
            <w:pPr>
              <w:numPr>
                <w:ilvl w:val="0"/>
                <w:numId w:val="148"/>
              </w:numPr>
              <w:spacing w:after="0" w:line="240" w:lineRule="auto"/>
              <w:ind w:left="0" w:right="9" w:firstLine="0"/>
              <w:jc w:val="left"/>
              <w:rPr>
                <w:color w:val="auto"/>
                <w:sz w:val="20"/>
                <w:szCs w:val="20"/>
              </w:rPr>
            </w:pPr>
            <w:r w:rsidRPr="00FD176C">
              <w:rPr>
                <w:i/>
                <w:color w:val="auto"/>
                <w:sz w:val="20"/>
                <w:szCs w:val="20"/>
              </w:rPr>
              <w:t xml:space="preserve">иметь представление о трехгранном и многогранном угле и применять свойства плоских углов многогранного угла при решении задач; </w:t>
            </w:r>
          </w:p>
          <w:p w14:paraId="6CE89DE6" w14:textId="77777777" w:rsidR="00BB7AD2" w:rsidRPr="00FD176C" w:rsidRDefault="003060A5" w:rsidP="00B33E6A">
            <w:pPr>
              <w:numPr>
                <w:ilvl w:val="0"/>
                <w:numId w:val="148"/>
              </w:numPr>
              <w:spacing w:after="0" w:line="240" w:lineRule="auto"/>
              <w:ind w:left="0" w:right="9" w:firstLine="0"/>
              <w:jc w:val="left"/>
              <w:rPr>
                <w:color w:val="auto"/>
                <w:sz w:val="20"/>
                <w:szCs w:val="20"/>
              </w:rPr>
            </w:pPr>
            <w:r w:rsidRPr="00FD176C">
              <w:rPr>
                <w:i/>
                <w:color w:val="auto"/>
                <w:sz w:val="20"/>
                <w:szCs w:val="20"/>
              </w:rPr>
              <w:t xml:space="preserve">иметь представления о преобразовании подобия, гомотетии и уметь применять их при решении задач; </w:t>
            </w:r>
          </w:p>
          <w:p w14:paraId="32FE810F" w14:textId="77777777" w:rsidR="00BB7AD2" w:rsidRPr="00FD176C" w:rsidRDefault="003060A5" w:rsidP="00B33E6A">
            <w:pPr>
              <w:numPr>
                <w:ilvl w:val="0"/>
                <w:numId w:val="148"/>
              </w:numPr>
              <w:spacing w:after="0" w:line="240" w:lineRule="auto"/>
              <w:ind w:left="0" w:right="9" w:firstLine="0"/>
              <w:jc w:val="left"/>
              <w:rPr>
                <w:color w:val="auto"/>
                <w:sz w:val="20"/>
                <w:szCs w:val="20"/>
              </w:rPr>
            </w:pPr>
            <w:r w:rsidRPr="00FD176C">
              <w:rPr>
                <w:i/>
                <w:color w:val="auto"/>
                <w:sz w:val="20"/>
                <w:szCs w:val="20"/>
              </w:rPr>
              <w:t xml:space="preserve">уметь решать задачи на плоскости методами стереометрии; </w:t>
            </w:r>
          </w:p>
          <w:p w14:paraId="68A9E3B4" w14:textId="77777777" w:rsidR="00BB7AD2" w:rsidRPr="00FD176C" w:rsidRDefault="003060A5" w:rsidP="00B33E6A">
            <w:pPr>
              <w:numPr>
                <w:ilvl w:val="0"/>
                <w:numId w:val="148"/>
              </w:numPr>
              <w:spacing w:after="0" w:line="240" w:lineRule="auto"/>
              <w:ind w:left="0" w:right="9" w:firstLine="0"/>
              <w:jc w:val="left"/>
              <w:rPr>
                <w:color w:val="auto"/>
                <w:sz w:val="20"/>
                <w:szCs w:val="20"/>
              </w:rPr>
            </w:pPr>
            <w:r w:rsidRPr="00FD176C">
              <w:rPr>
                <w:i/>
                <w:color w:val="auto"/>
                <w:sz w:val="20"/>
                <w:szCs w:val="20"/>
              </w:rPr>
              <w:t xml:space="preserve">уметь применять формулы объемов при решении задач </w:t>
            </w:r>
          </w:p>
        </w:tc>
      </w:tr>
    </w:tbl>
    <w:p w14:paraId="5D1AFA17" w14:textId="77777777" w:rsidR="00BB7AD2" w:rsidRPr="00FD176C" w:rsidRDefault="00BB7AD2" w:rsidP="00DD64D4">
      <w:pPr>
        <w:spacing w:after="0" w:line="240" w:lineRule="auto"/>
        <w:ind w:right="9" w:firstLine="0"/>
        <w:jc w:val="left"/>
        <w:rPr>
          <w:color w:val="auto"/>
          <w:sz w:val="20"/>
          <w:szCs w:val="20"/>
        </w:rPr>
      </w:pPr>
    </w:p>
    <w:tbl>
      <w:tblPr>
        <w:tblStyle w:val="TableGrid"/>
        <w:tblW w:w="15736" w:type="dxa"/>
        <w:tblInd w:w="-566" w:type="dxa"/>
        <w:tblCellMar>
          <w:top w:w="57" w:type="dxa"/>
          <w:left w:w="108" w:type="dxa"/>
          <w:right w:w="74" w:type="dxa"/>
        </w:tblCellMar>
        <w:tblLook w:val="04A0" w:firstRow="1" w:lastRow="0" w:firstColumn="1" w:lastColumn="0" w:noHBand="0" w:noVBand="1"/>
      </w:tblPr>
      <w:tblGrid>
        <w:gridCol w:w="1519"/>
        <w:gridCol w:w="3118"/>
        <w:gridCol w:w="4153"/>
        <w:gridCol w:w="3401"/>
        <w:gridCol w:w="3545"/>
      </w:tblGrid>
      <w:tr w:rsidR="00BB7AD2" w:rsidRPr="00FD176C" w14:paraId="1FAEBBCA" w14:textId="77777777" w:rsidTr="00DD64D4">
        <w:trPr>
          <w:trHeight w:val="6682"/>
        </w:trPr>
        <w:tc>
          <w:tcPr>
            <w:tcW w:w="1520" w:type="dxa"/>
            <w:tcBorders>
              <w:top w:val="single" w:sz="4" w:space="0" w:color="000000"/>
              <w:left w:val="single" w:sz="4" w:space="0" w:color="000000"/>
              <w:bottom w:val="single" w:sz="4" w:space="0" w:color="000000"/>
              <w:right w:val="single" w:sz="4" w:space="0" w:color="000000"/>
            </w:tcBorders>
          </w:tcPr>
          <w:p w14:paraId="6EF928C2" w14:textId="77777777" w:rsidR="00BB7AD2" w:rsidRPr="00FD176C" w:rsidRDefault="00BB7AD2" w:rsidP="00DD64D4">
            <w:pPr>
              <w:spacing w:after="0" w:line="240" w:lineRule="auto"/>
              <w:ind w:right="9" w:firstLine="0"/>
              <w:jc w:val="left"/>
              <w:rPr>
                <w:color w:val="auto"/>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679D8399" w14:textId="77777777" w:rsidR="00BB7AD2" w:rsidRPr="00FD176C" w:rsidRDefault="00BB7AD2" w:rsidP="00DD64D4">
            <w:pPr>
              <w:spacing w:after="0" w:line="240" w:lineRule="auto"/>
              <w:ind w:right="9" w:firstLine="0"/>
              <w:jc w:val="left"/>
              <w:rPr>
                <w:color w:val="auto"/>
                <w:sz w:val="20"/>
                <w:szCs w:val="20"/>
              </w:rPr>
            </w:pPr>
          </w:p>
        </w:tc>
        <w:tc>
          <w:tcPr>
            <w:tcW w:w="4153" w:type="dxa"/>
            <w:tcBorders>
              <w:top w:val="single" w:sz="4" w:space="0" w:color="000000"/>
              <w:left w:val="single" w:sz="4" w:space="0" w:color="000000"/>
              <w:bottom w:val="single" w:sz="4" w:space="0" w:color="000000"/>
              <w:right w:val="single" w:sz="4" w:space="0" w:color="000000"/>
            </w:tcBorders>
          </w:tcPr>
          <w:p w14:paraId="20CE7ECB" w14:textId="77777777" w:rsidR="00BB7AD2" w:rsidRPr="00FD176C" w:rsidRDefault="00BB7AD2" w:rsidP="00DD64D4">
            <w:pPr>
              <w:spacing w:after="0" w:line="240" w:lineRule="auto"/>
              <w:ind w:right="9" w:firstLine="0"/>
              <w:jc w:val="left"/>
              <w:rPr>
                <w:color w:val="auto"/>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66750F0B" w14:textId="77777777" w:rsidR="00BB7AD2" w:rsidRPr="00FD176C" w:rsidRDefault="003060A5" w:rsidP="0036267E">
            <w:pPr>
              <w:spacing w:after="0" w:line="240" w:lineRule="auto"/>
              <w:ind w:right="9" w:firstLine="0"/>
              <w:jc w:val="left"/>
              <w:rPr>
                <w:color w:val="auto"/>
                <w:sz w:val="20"/>
                <w:szCs w:val="20"/>
              </w:rPr>
            </w:pPr>
            <w:r w:rsidRPr="00FD176C">
              <w:rPr>
                <w:color w:val="auto"/>
                <w:sz w:val="20"/>
                <w:szCs w:val="20"/>
              </w:rPr>
              <w:t>владеть понятиями тела вращения (цилиндр, конус, шар и сфера), их сечения и уметь применять их при решении задач;</w:t>
            </w:r>
            <w:r w:rsidRPr="00FD176C">
              <w:rPr>
                <w:i/>
                <w:color w:val="auto"/>
                <w:sz w:val="20"/>
                <w:szCs w:val="20"/>
              </w:rPr>
              <w:t xml:space="preserve"> </w:t>
            </w:r>
          </w:p>
          <w:p w14:paraId="5C6FA6CD" w14:textId="77777777" w:rsidR="0036267E" w:rsidRPr="00FD176C" w:rsidRDefault="003060A5" w:rsidP="0036267E">
            <w:pPr>
              <w:spacing w:after="0" w:line="240" w:lineRule="auto"/>
              <w:ind w:right="9" w:firstLine="0"/>
              <w:jc w:val="left"/>
              <w:rPr>
                <w:color w:val="auto"/>
                <w:sz w:val="20"/>
                <w:szCs w:val="20"/>
              </w:rPr>
            </w:pPr>
            <w:r w:rsidRPr="00FD176C">
              <w:rPr>
                <w:color w:val="auto"/>
                <w:sz w:val="20"/>
                <w:szCs w:val="20"/>
              </w:rPr>
              <w:t xml:space="preserve">владеть понятиями касательные прямые и плоскости и уметь </w:t>
            </w:r>
            <w:r w:rsidR="0036267E" w:rsidRPr="00FD176C">
              <w:rPr>
                <w:color w:val="auto"/>
                <w:sz w:val="20"/>
                <w:szCs w:val="20"/>
              </w:rPr>
              <w:t>применять из при решении задач;</w:t>
            </w:r>
            <w:r w:rsidR="0036267E" w:rsidRPr="00FD176C">
              <w:rPr>
                <w:i/>
                <w:color w:val="auto"/>
                <w:sz w:val="20"/>
                <w:szCs w:val="20"/>
              </w:rPr>
              <w:t xml:space="preserve"> </w:t>
            </w:r>
          </w:p>
          <w:p w14:paraId="425EDD8A"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иметь представления о вписанных и описанных сферах и уметь применять их при решении задач;</w:t>
            </w:r>
            <w:r w:rsidRPr="00FD176C">
              <w:rPr>
                <w:i/>
                <w:color w:val="auto"/>
                <w:sz w:val="20"/>
                <w:szCs w:val="20"/>
              </w:rPr>
              <w:t xml:space="preserve"> </w:t>
            </w:r>
          </w:p>
          <w:p w14:paraId="4C65D385"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владеть понятиями объем, объемы многогранников, тел вращения и применять их при решении задач;</w:t>
            </w:r>
            <w:r w:rsidRPr="00FD176C">
              <w:rPr>
                <w:i/>
                <w:color w:val="auto"/>
                <w:sz w:val="20"/>
                <w:szCs w:val="20"/>
              </w:rPr>
              <w:t xml:space="preserve"> </w:t>
            </w:r>
          </w:p>
          <w:p w14:paraId="7444339B"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иметь представление о развертке цилиндра и конуса, площади поверхности цилиндра и конуса, уметь применять их при решении задач;</w:t>
            </w:r>
            <w:r w:rsidRPr="00FD176C">
              <w:rPr>
                <w:i/>
                <w:color w:val="auto"/>
                <w:sz w:val="20"/>
                <w:szCs w:val="20"/>
              </w:rPr>
              <w:t xml:space="preserve"> </w:t>
            </w:r>
            <w:r w:rsidRPr="00FD176C">
              <w:rPr>
                <w:color w:val="auto"/>
                <w:sz w:val="20"/>
                <w:szCs w:val="20"/>
              </w:rPr>
              <w:t>иметь представление о площади сферы и уметь применять его при решении задач;</w:t>
            </w:r>
            <w:r w:rsidRPr="00FD176C">
              <w:rPr>
                <w:i/>
                <w:color w:val="auto"/>
                <w:sz w:val="20"/>
                <w:szCs w:val="20"/>
              </w:rPr>
              <w:t xml:space="preserve"> </w:t>
            </w:r>
          </w:p>
          <w:p w14:paraId="777CC63A"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уметь решать задачи на комбинации многогранников и тел вращения;</w:t>
            </w:r>
            <w:r w:rsidRPr="00FD176C">
              <w:rPr>
                <w:i/>
                <w:color w:val="auto"/>
                <w:sz w:val="20"/>
                <w:szCs w:val="20"/>
              </w:rPr>
              <w:t xml:space="preserve"> </w:t>
            </w:r>
          </w:p>
          <w:p w14:paraId="7CBF3FED" w14:textId="77777777" w:rsidR="0036267E" w:rsidRPr="00FD176C" w:rsidRDefault="0036267E" w:rsidP="0036267E">
            <w:pPr>
              <w:spacing w:after="0" w:line="240" w:lineRule="auto"/>
              <w:ind w:right="9" w:firstLine="0"/>
              <w:jc w:val="left"/>
              <w:rPr>
                <w:color w:val="auto"/>
                <w:sz w:val="20"/>
                <w:szCs w:val="20"/>
              </w:rPr>
            </w:pPr>
            <w:r w:rsidRPr="00FD176C">
              <w:rPr>
                <w:color w:val="auto"/>
                <w:sz w:val="20"/>
                <w:szCs w:val="20"/>
              </w:rPr>
              <w:t>иметь представление о подобии в пространстве и уметь решать задачи на отношение объемов и площадей поверхностей подобных фигур.</w:t>
            </w:r>
            <w:r w:rsidRPr="00FD176C">
              <w:rPr>
                <w:i/>
                <w:color w:val="auto"/>
                <w:sz w:val="20"/>
                <w:szCs w:val="20"/>
              </w:rPr>
              <w:t xml:space="preserve"> </w:t>
            </w:r>
          </w:p>
          <w:p w14:paraId="02431AAD" w14:textId="77777777" w:rsidR="0036267E" w:rsidRPr="00FD176C" w:rsidRDefault="0036267E" w:rsidP="0036267E">
            <w:pPr>
              <w:spacing w:after="0" w:line="240" w:lineRule="auto"/>
              <w:ind w:right="9" w:firstLine="0"/>
              <w:jc w:val="left"/>
              <w:rPr>
                <w:color w:val="auto"/>
                <w:sz w:val="20"/>
                <w:szCs w:val="20"/>
              </w:rPr>
            </w:pPr>
            <w:r w:rsidRPr="00FD176C">
              <w:rPr>
                <w:i/>
                <w:color w:val="auto"/>
                <w:sz w:val="20"/>
                <w:szCs w:val="20"/>
              </w:rPr>
              <w:t xml:space="preserve">В повседневной жизни и при изучении других предметов: </w:t>
            </w:r>
          </w:p>
          <w:p w14:paraId="33CF0F02" w14:textId="636312B2" w:rsidR="00BB7AD2" w:rsidRPr="00FD176C" w:rsidRDefault="0036267E" w:rsidP="0036267E">
            <w:pPr>
              <w:spacing w:after="0" w:line="240" w:lineRule="auto"/>
              <w:ind w:right="9" w:firstLine="0"/>
              <w:jc w:val="left"/>
              <w:rPr>
                <w:color w:val="auto"/>
                <w:sz w:val="20"/>
                <w:szCs w:val="20"/>
              </w:rPr>
            </w:pPr>
            <w:r w:rsidRPr="00FD176C">
              <w:rPr>
                <w:color w:val="auto"/>
                <w:sz w:val="20"/>
                <w:szCs w:val="20"/>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545" w:type="dxa"/>
            <w:tcBorders>
              <w:top w:val="single" w:sz="4" w:space="0" w:color="000000"/>
              <w:left w:val="single" w:sz="4" w:space="0" w:color="000000"/>
              <w:bottom w:val="single" w:sz="4" w:space="0" w:color="000000"/>
              <w:right w:val="single" w:sz="4" w:space="0" w:color="000000"/>
            </w:tcBorders>
          </w:tcPr>
          <w:p w14:paraId="297F9CCA" w14:textId="77777777" w:rsidR="00BB7AD2" w:rsidRPr="00FD176C" w:rsidRDefault="00BB7AD2" w:rsidP="00DD64D4">
            <w:pPr>
              <w:spacing w:after="0" w:line="240" w:lineRule="auto"/>
              <w:ind w:right="9" w:firstLine="0"/>
              <w:jc w:val="left"/>
              <w:rPr>
                <w:color w:val="auto"/>
                <w:sz w:val="20"/>
                <w:szCs w:val="20"/>
              </w:rPr>
            </w:pPr>
          </w:p>
        </w:tc>
      </w:tr>
    </w:tbl>
    <w:p w14:paraId="0D66F606" w14:textId="77777777" w:rsidR="00BB7AD2" w:rsidRPr="00FD176C" w:rsidRDefault="00BB7AD2" w:rsidP="00DD64D4">
      <w:pPr>
        <w:spacing w:after="0" w:line="240" w:lineRule="auto"/>
        <w:ind w:right="9" w:firstLine="0"/>
        <w:jc w:val="left"/>
        <w:rPr>
          <w:color w:val="auto"/>
          <w:sz w:val="20"/>
          <w:szCs w:val="20"/>
        </w:rPr>
      </w:pPr>
    </w:p>
    <w:p w14:paraId="70AAB820" w14:textId="77777777" w:rsidR="00BB7AD2" w:rsidRPr="00FD176C" w:rsidRDefault="00BB7AD2" w:rsidP="00DD64D4">
      <w:pPr>
        <w:spacing w:after="0" w:line="240" w:lineRule="auto"/>
        <w:ind w:right="9" w:firstLine="0"/>
        <w:jc w:val="left"/>
        <w:rPr>
          <w:color w:val="auto"/>
          <w:sz w:val="20"/>
          <w:szCs w:val="20"/>
        </w:rPr>
      </w:pPr>
    </w:p>
    <w:tbl>
      <w:tblPr>
        <w:tblStyle w:val="TableGrid"/>
        <w:tblW w:w="15736" w:type="dxa"/>
        <w:tblInd w:w="-566" w:type="dxa"/>
        <w:tblCellMar>
          <w:top w:w="56" w:type="dxa"/>
          <w:left w:w="108" w:type="dxa"/>
          <w:right w:w="52" w:type="dxa"/>
        </w:tblCellMar>
        <w:tblLook w:val="04A0" w:firstRow="1" w:lastRow="0" w:firstColumn="1" w:lastColumn="0" w:noHBand="0" w:noVBand="1"/>
      </w:tblPr>
      <w:tblGrid>
        <w:gridCol w:w="1519"/>
        <w:gridCol w:w="3118"/>
        <w:gridCol w:w="4153"/>
        <w:gridCol w:w="3401"/>
        <w:gridCol w:w="3545"/>
      </w:tblGrid>
      <w:tr w:rsidR="00BB7AD2" w:rsidRPr="00FD176C" w14:paraId="26D45EE6" w14:textId="77777777" w:rsidTr="0036267E">
        <w:trPr>
          <w:trHeight w:val="3139"/>
        </w:trPr>
        <w:tc>
          <w:tcPr>
            <w:tcW w:w="1519" w:type="dxa"/>
            <w:tcBorders>
              <w:top w:val="single" w:sz="4" w:space="0" w:color="000000"/>
              <w:left w:val="single" w:sz="4" w:space="0" w:color="000000"/>
              <w:bottom w:val="single" w:sz="4" w:space="0" w:color="000000"/>
              <w:right w:val="single" w:sz="4" w:space="0" w:color="000000"/>
            </w:tcBorders>
          </w:tcPr>
          <w:p w14:paraId="3CD28B7A"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lastRenderedPageBreak/>
              <w:t xml:space="preserve">Векторы и </w:t>
            </w:r>
          </w:p>
          <w:p w14:paraId="743D94A5"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t>координат</w:t>
            </w:r>
          </w:p>
          <w:p w14:paraId="797C6929"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t xml:space="preserve">ы в </w:t>
            </w:r>
          </w:p>
          <w:p w14:paraId="34DB4767" w14:textId="14B83AAF"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t xml:space="preserve">пространстве </w:t>
            </w:r>
          </w:p>
        </w:tc>
        <w:tc>
          <w:tcPr>
            <w:tcW w:w="3118" w:type="dxa"/>
            <w:tcBorders>
              <w:top w:val="single" w:sz="4" w:space="0" w:color="000000"/>
              <w:left w:val="single" w:sz="4" w:space="0" w:color="000000"/>
              <w:bottom w:val="single" w:sz="4" w:space="0" w:color="000000"/>
              <w:right w:val="single" w:sz="4" w:space="0" w:color="000000"/>
            </w:tcBorders>
          </w:tcPr>
          <w:p w14:paraId="5B4EF77C" w14:textId="77777777" w:rsidR="00BB7AD2" w:rsidRPr="00FD176C" w:rsidRDefault="003060A5" w:rsidP="00B33E6A">
            <w:pPr>
              <w:numPr>
                <w:ilvl w:val="0"/>
                <w:numId w:val="149"/>
              </w:numPr>
              <w:spacing w:after="0" w:line="240" w:lineRule="auto"/>
              <w:ind w:left="0" w:right="9" w:firstLine="0"/>
              <w:jc w:val="left"/>
              <w:rPr>
                <w:color w:val="auto"/>
                <w:sz w:val="20"/>
                <w:szCs w:val="20"/>
              </w:rPr>
            </w:pPr>
            <w:r w:rsidRPr="00FD176C">
              <w:rPr>
                <w:color w:val="auto"/>
                <w:sz w:val="20"/>
                <w:szCs w:val="20"/>
              </w:rPr>
              <w:t xml:space="preserve">Оперировать на базовом уровне понятием декартовы координаты в пространстве; </w:t>
            </w:r>
            <w:r w:rsidRPr="00FD176C">
              <w:rPr>
                <w:i/>
                <w:color w:val="auto"/>
                <w:sz w:val="20"/>
                <w:szCs w:val="20"/>
              </w:rPr>
              <w:t xml:space="preserve"> </w:t>
            </w:r>
          </w:p>
          <w:p w14:paraId="7F792B4E" w14:textId="77777777" w:rsidR="00BB7AD2" w:rsidRPr="00FD176C" w:rsidRDefault="003060A5" w:rsidP="00B33E6A">
            <w:pPr>
              <w:numPr>
                <w:ilvl w:val="0"/>
                <w:numId w:val="149"/>
              </w:numPr>
              <w:spacing w:after="0" w:line="240" w:lineRule="auto"/>
              <w:ind w:left="0" w:right="9" w:firstLine="0"/>
              <w:jc w:val="left"/>
              <w:rPr>
                <w:color w:val="auto"/>
                <w:sz w:val="20"/>
                <w:szCs w:val="20"/>
              </w:rPr>
            </w:pPr>
            <w:r w:rsidRPr="00FD176C">
              <w:rPr>
                <w:color w:val="auto"/>
                <w:sz w:val="20"/>
                <w:szCs w:val="20"/>
              </w:rPr>
              <w:t>находить координаты вершин куба и прямоугольного параллелепипеда</w:t>
            </w:r>
            <w:r w:rsidRPr="00FD176C">
              <w:rPr>
                <w:i/>
                <w:color w:val="auto"/>
                <w:sz w:val="20"/>
                <w:szCs w:val="20"/>
              </w:rPr>
              <w:t xml:space="preserve"> </w:t>
            </w:r>
          </w:p>
        </w:tc>
        <w:tc>
          <w:tcPr>
            <w:tcW w:w="4153" w:type="dxa"/>
            <w:tcBorders>
              <w:top w:val="single" w:sz="4" w:space="0" w:color="000000"/>
              <w:left w:val="single" w:sz="4" w:space="0" w:color="000000"/>
              <w:bottom w:val="single" w:sz="4" w:space="0" w:color="000000"/>
              <w:right w:val="single" w:sz="4" w:space="0" w:color="000000"/>
            </w:tcBorders>
          </w:tcPr>
          <w:p w14:paraId="667F58AD"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 </w:t>
            </w:r>
          </w:p>
          <w:p w14:paraId="3E79E31A" w14:textId="77777777" w:rsidR="00BB7AD2" w:rsidRPr="00FD176C" w:rsidRDefault="003060A5" w:rsidP="00DD64D4">
            <w:pPr>
              <w:spacing w:after="0" w:line="240" w:lineRule="auto"/>
              <w:ind w:right="9" w:firstLine="0"/>
              <w:jc w:val="left"/>
              <w:rPr>
                <w:color w:val="auto"/>
                <w:sz w:val="18"/>
                <w:szCs w:val="18"/>
              </w:rPr>
            </w:pPr>
            <w:r w:rsidRPr="00FD176C">
              <w:rPr>
                <w:i/>
                <w:color w:val="auto"/>
                <w:sz w:val="18"/>
                <w:szCs w:val="18"/>
              </w:rPr>
              <w:t xml:space="preserve">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 </w:t>
            </w:r>
          </w:p>
          <w:p w14:paraId="650A38C1" w14:textId="77777777" w:rsidR="00BB7AD2" w:rsidRPr="00FD176C" w:rsidRDefault="003060A5" w:rsidP="00DD64D4">
            <w:pPr>
              <w:spacing w:after="0" w:line="240" w:lineRule="auto"/>
              <w:ind w:right="9" w:firstLine="0"/>
              <w:jc w:val="left"/>
              <w:rPr>
                <w:color w:val="auto"/>
                <w:sz w:val="18"/>
                <w:szCs w:val="18"/>
              </w:rPr>
            </w:pPr>
            <w:r w:rsidRPr="00FD176C">
              <w:rPr>
                <w:i/>
                <w:color w:val="auto"/>
                <w:sz w:val="18"/>
                <w:szCs w:val="18"/>
              </w:rPr>
              <w:t xml:space="preserve">задавать плоскость уравнением в декартовой системе координат; </w:t>
            </w:r>
          </w:p>
          <w:p w14:paraId="54303BEC" w14:textId="77777777" w:rsidR="00BB7AD2" w:rsidRPr="00FD176C" w:rsidRDefault="003060A5" w:rsidP="00DD64D4">
            <w:pPr>
              <w:spacing w:after="0" w:line="240" w:lineRule="auto"/>
              <w:ind w:right="9" w:firstLine="0"/>
              <w:jc w:val="left"/>
              <w:rPr>
                <w:color w:val="auto"/>
                <w:sz w:val="20"/>
                <w:szCs w:val="20"/>
              </w:rPr>
            </w:pPr>
            <w:r w:rsidRPr="00FD176C">
              <w:rPr>
                <w:i/>
                <w:color w:val="auto"/>
                <w:sz w:val="18"/>
                <w:szCs w:val="18"/>
              </w:rPr>
              <w:t>решать простейшие задачи введением векторного базиса</w:t>
            </w:r>
            <w:r w:rsidRPr="00FD176C">
              <w:rPr>
                <w:i/>
                <w:color w:val="auto"/>
                <w:sz w:val="20"/>
                <w:szCs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5977B795"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Владеть понятиями векторы и их координаты;</w:t>
            </w:r>
            <w:r w:rsidRPr="00FD176C">
              <w:rPr>
                <w:i/>
                <w:color w:val="auto"/>
                <w:sz w:val="20"/>
                <w:szCs w:val="20"/>
              </w:rPr>
              <w:t xml:space="preserve"> </w:t>
            </w:r>
          </w:p>
          <w:p w14:paraId="60CAA9B7"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уметь выполнять операции над векторами;</w:t>
            </w:r>
            <w:r w:rsidRPr="00FD176C">
              <w:rPr>
                <w:i/>
                <w:color w:val="auto"/>
                <w:sz w:val="20"/>
                <w:szCs w:val="20"/>
              </w:rPr>
              <w:t xml:space="preserve"> </w:t>
            </w:r>
          </w:p>
          <w:p w14:paraId="59DDC279"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использовать скалярное произведение векторов при решении задач;</w:t>
            </w:r>
            <w:r w:rsidRPr="00FD176C">
              <w:rPr>
                <w:i/>
                <w:color w:val="auto"/>
                <w:sz w:val="20"/>
                <w:szCs w:val="20"/>
              </w:rPr>
              <w:t xml:space="preserve"> </w:t>
            </w:r>
          </w:p>
          <w:p w14:paraId="2B7A7280"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применять уравнение плоскости, формулу расстояния между точками, уравнение сферы при решении задач;</w:t>
            </w:r>
            <w:r w:rsidRPr="00FD176C">
              <w:rPr>
                <w:i/>
                <w:color w:val="auto"/>
                <w:sz w:val="20"/>
                <w:szCs w:val="20"/>
              </w:rPr>
              <w:t xml:space="preserve"> </w:t>
            </w:r>
          </w:p>
          <w:p w14:paraId="13876A79" w14:textId="77777777"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применять векторы и метод координат в пространстве при решении </w:t>
            </w:r>
          </w:p>
          <w:p w14:paraId="719F1FA9" w14:textId="358A163B" w:rsidR="00BB7AD2" w:rsidRPr="00FD176C" w:rsidRDefault="003060A5" w:rsidP="00DD64D4">
            <w:pPr>
              <w:spacing w:after="0" w:line="240" w:lineRule="auto"/>
              <w:ind w:right="9" w:firstLine="0"/>
              <w:jc w:val="left"/>
              <w:rPr>
                <w:color w:val="auto"/>
                <w:sz w:val="20"/>
                <w:szCs w:val="20"/>
              </w:rPr>
            </w:pPr>
            <w:r w:rsidRPr="00FD176C">
              <w:rPr>
                <w:color w:val="auto"/>
                <w:sz w:val="20"/>
                <w:szCs w:val="20"/>
              </w:rPr>
              <w:t xml:space="preserve">задач </w:t>
            </w:r>
            <w:r w:rsidRPr="00FD176C">
              <w:rPr>
                <w:i/>
                <w:color w:val="auto"/>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008E8A03" w14:textId="77777777" w:rsidR="00BB7AD2" w:rsidRPr="00FD176C" w:rsidRDefault="003060A5" w:rsidP="00B33E6A">
            <w:pPr>
              <w:numPr>
                <w:ilvl w:val="0"/>
                <w:numId w:val="150"/>
              </w:numPr>
              <w:spacing w:after="0" w:line="240" w:lineRule="auto"/>
              <w:ind w:left="0" w:right="9" w:firstLine="0"/>
              <w:jc w:val="left"/>
              <w:rPr>
                <w:color w:val="auto"/>
                <w:sz w:val="20"/>
                <w:szCs w:val="20"/>
              </w:rPr>
            </w:pPr>
            <w:r w:rsidRPr="00FD176C">
              <w:rPr>
                <w:i/>
                <w:color w:val="auto"/>
                <w:sz w:val="20"/>
                <w:szCs w:val="20"/>
              </w:rPr>
              <w:t xml:space="preserve">Достижение результатов раздела II; </w:t>
            </w:r>
          </w:p>
          <w:p w14:paraId="7751530D"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находить объем параллелепипеда и тетраэдра, заданных координатами своих вершин; </w:t>
            </w:r>
          </w:p>
          <w:p w14:paraId="05EC223F"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задавать прямую в пространстве; </w:t>
            </w:r>
          </w:p>
          <w:p w14:paraId="4EEA87F4"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находить расстояние от точки до плоскости в системе координат; </w:t>
            </w:r>
          </w:p>
          <w:p w14:paraId="166E76E8"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находить расстояние между скрещивающимися прямыми, заданными в системе координат </w:t>
            </w:r>
          </w:p>
        </w:tc>
      </w:tr>
      <w:tr w:rsidR="00BB7AD2" w:rsidRPr="00FD176C" w14:paraId="02EC997F" w14:textId="77777777" w:rsidTr="0036267E">
        <w:trPr>
          <w:trHeight w:val="1898"/>
        </w:trPr>
        <w:tc>
          <w:tcPr>
            <w:tcW w:w="1519" w:type="dxa"/>
            <w:tcBorders>
              <w:top w:val="single" w:sz="4" w:space="0" w:color="000000"/>
              <w:left w:val="single" w:sz="4" w:space="0" w:color="000000"/>
              <w:bottom w:val="single" w:sz="4" w:space="0" w:color="000000"/>
              <w:right w:val="single" w:sz="4" w:space="0" w:color="000000"/>
            </w:tcBorders>
          </w:tcPr>
          <w:p w14:paraId="3C49755F"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t xml:space="preserve">История </w:t>
            </w:r>
          </w:p>
          <w:p w14:paraId="692892DA" w14:textId="77777777" w:rsidR="00BB7AD2" w:rsidRPr="00FD176C" w:rsidRDefault="003060A5" w:rsidP="00DD64D4">
            <w:pPr>
              <w:spacing w:after="0" w:line="240" w:lineRule="auto"/>
              <w:ind w:right="9" w:firstLine="0"/>
              <w:rPr>
                <w:color w:val="auto"/>
                <w:sz w:val="20"/>
                <w:szCs w:val="20"/>
              </w:rPr>
            </w:pPr>
            <w:r w:rsidRPr="00FD176C">
              <w:rPr>
                <w:b/>
                <w:i/>
                <w:color w:val="auto"/>
                <w:sz w:val="20"/>
                <w:szCs w:val="20"/>
              </w:rPr>
              <w:t>математик</w:t>
            </w:r>
          </w:p>
          <w:p w14:paraId="5496B120"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t xml:space="preserve">и </w:t>
            </w:r>
          </w:p>
          <w:p w14:paraId="34160319" w14:textId="77777777" w:rsidR="00BB7AD2" w:rsidRPr="00FD176C" w:rsidRDefault="003060A5" w:rsidP="00DD64D4">
            <w:pPr>
              <w:spacing w:after="0" w:line="240" w:lineRule="auto"/>
              <w:ind w:right="9" w:firstLine="0"/>
              <w:jc w:val="left"/>
              <w:rPr>
                <w:color w:val="auto"/>
                <w:sz w:val="20"/>
                <w:szCs w:val="20"/>
              </w:rPr>
            </w:pPr>
            <w:r w:rsidRPr="00FD176C">
              <w:rPr>
                <w:b/>
                <w:i/>
                <w:color w:val="auto"/>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B81B431" w14:textId="77777777" w:rsidR="00BB7AD2" w:rsidRPr="00FD176C" w:rsidRDefault="003060A5" w:rsidP="00B33E6A">
            <w:pPr>
              <w:numPr>
                <w:ilvl w:val="0"/>
                <w:numId w:val="151"/>
              </w:numPr>
              <w:spacing w:after="0" w:line="240" w:lineRule="auto"/>
              <w:ind w:left="0" w:right="9" w:firstLine="0"/>
              <w:jc w:val="left"/>
              <w:rPr>
                <w:color w:val="auto"/>
                <w:sz w:val="18"/>
                <w:szCs w:val="18"/>
              </w:rPr>
            </w:pPr>
            <w:r w:rsidRPr="00FD176C">
              <w:rPr>
                <w:color w:val="auto"/>
                <w:sz w:val="18"/>
                <w:szCs w:val="18"/>
              </w:rPr>
              <w:t>Описывать отдельные выдающиеся результаты, полученные в ходе развития математики как науки;</w:t>
            </w:r>
            <w:r w:rsidRPr="00FD176C">
              <w:rPr>
                <w:i/>
                <w:color w:val="auto"/>
                <w:sz w:val="18"/>
                <w:szCs w:val="18"/>
              </w:rPr>
              <w:t xml:space="preserve"> </w:t>
            </w:r>
          </w:p>
          <w:p w14:paraId="3EDAA1CB" w14:textId="77777777" w:rsidR="00DD64D4" w:rsidRPr="00FD176C" w:rsidRDefault="003060A5" w:rsidP="0036267E">
            <w:pPr>
              <w:spacing w:after="0" w:line="240" w:lineRule="auto"/>
              <w:ind w:right="9" w:firstLine="0"/>
              <w:jc w:val="left"/>
              <w:rPr>
                <w:color w:val="auto"/>
                <w:sz w:val="18"/>
                <w:szCs w:val="18"/>
              </w:rPr>
            </w:pPr>
            <w:r w:rsidRPr="00FD176C">
              <w:rPr>
                <w:color w:val="auto"/>
                <w:sz w:val="18"/>
                <w:szCs w:val="18"/>
              </w:rPr>
              <w:t xml:space="preserve">знать примеры математических открытий и их авторов в связи с отечественной и </w:t>
            </w:r>
            <w:r w:rsidR="00DD64D4" w:rsidRPr="00FD176C">
              <w:rPr>
                <w:color w:val="auto"/>
                <w:sz w:val="18"/>
                <w:szCs w:val="18"/>
              </w:rPr>
              <w:t>всемирной историей;</w:t>
            </w:r>
            <w:r w:rsidR="00DD64D4" w:rsidRPr="00FD176C">
              <w:rPr>
                <w:i/>
                <w:color w:val="auto"/>
                <w:sz w:val="18"/>
                <w:szCs w:val="18"/>
              </w:rPr>
              <w:t xml:space="preserve"> </w:t>
            </w:r>
          </w:p>
          <w:p w14:paraId="49EA9B09" w14:textId="7FE5358D" w:rsidR="00BB7AD2" w:rsidRPr="00FD176C" w:rsidRDefault="00DD64D4" w:rsidP="00DD64D4">
            <w:pPr>
              <w:spacing w:after="0" w:line="240" w:lineRule="auto"/>
              <w:ind w:right="9" w:firstLine="0"/>
              <w:jc w:val="left"/>
              <w:rPr>
                <w:color w:val="auto"/>
                <w:sz w:val="20"/>
                <w:szCs w:val="20"/>
              </w:rPr>
            </w:pPr>
            <w:r w:rsidRPr="00FD176C">
              <w:rPr>
                <w:color w:val="auto"/>
                <w:sz w:val="18"/>
                <w:szCs w:val="18"/>
              </w:rPr>
              <w:t>понимать роль математики в развитии России</w:t>
            </w:r>
          </w:p>
        </w:tc>
        <w:tc>
          <w:tcPr>
            <w:tcW w:w="4153" w:type="dxa"/>
            <w:tcBorders>
              <w:top w:val="single" w:sz="4" w:space="0" w:color="000000"/>
              <w:left w:val="single" w:sz="4" w:space="0" w:color="000000"/>
              <w:bottom w:val="single" w:sz="4" w:space="0" w:color="000000"/>
              <w:right w:val="single" w:sz="4" w:space="0" w:color="000000"/>
            </w:tcBorders>
          </w:tcPr>
          <w:p w14:paraId="484A7CF0" w14:textId="77777777" w:rsidR="00BB7AD2" w:rsidRPr="00FD176C" w:rsidRDefault="003060A5" w:rsidP="00B33E6A">
            <w:pPr>
              <w:numPr>
                <w:ilvl w:val="0"/>
                <w:numId w:val="152"/>
              </w:numPr>
              <w:spacing w:after="0" w:line="240" w:lineRule="auto"/>
              <w:ind w:left="0" w:right="9" w:firstLine="0"/>
              <w:jc w:val="left"/>
              <w:rPr>
                <w:color w:val="auto"/>
                <w:sz w:val="20"/>
                <w:szCs w:val="20"/>
              </w:rPr>
            </w:pPr>
            <w:r w:rsidRPr="00FD176C">
              <w:rPr>
                <w:i/>
                <w:color w:val="auto"/>
                <w:sz w:val="20"/>
                <w:szCs w:val="20"/>
              </w:rPr>
              <w:t xml:space="preserve">Представлять вклад выдающихся математиков в развитие математики и иных научных областей; </w:t>
            </w:r>
          </w:p>
          <w:p w14:paraId="6CA7E6C4" w14:textId="77777777" w:rsidR="00BB7AD2" w:rsidRPr="00FD176C" w:rsidRDefault="003060A5" w:rsidP="00B33E6A">
            <w:pPr>
              <w:numPr>
                <w:ilvl w:val="0"/>
                <w:numId w:val="152"/>
              </w:numPr>
              <w:spacing w:after="0" w:line="240" w:lineRule="auto"/>
              <w:ind w:left="0" w:right="9" w:firstLine="0"/>
              <w:jc w:val="left"/>
              <w:rPr>
                <w:color w:val="auto"/>
                <w:sz w:val="20"/>
                <w:szCs w:val="20"/>
              </w:rPr>
            </w:pPr>
            <w:r w:rsidRPr="00FD176C">
              <w:rPr>
                <w:i/>
                <w:color w:val="auto"/>
                <w:sz w:val="20"/>
                <w:szCs w:val="20"/>
              </w:rPr>
              <w:t xml:space="preserve">понимать роль математики в развитии России </w:t>
            </w:r>
          </w:p>
        </w:tc>
        <w:tc>
          <w:tcPr>
            <w:tcW w:w="3401" w:type="dxa"/>
            <w:tcBorders>
              <w:top w:val="single" w:sz="4" w:space="0" w:color="000000"/>
              <w:left w:val="single" w:sz="4" w:space="0" w:color="000000"/>
              <w:bottom w:val="single" w:sz="4" w:space="0" w:color="000000"/>
              <w:right w:val="single" w:sz="4" w:space="0" w:color="000000"/>
            </w:tcBorders>
          </w:tcPr>
          <w:p w14:paraId="004CD668" w14:textId="77777777" w:rsidR="00BB7AD2" w:rsidRPr="00FD176C" w:rsidRDefault="003060A5" w:rsidP="00B33E6A">
            <w:pPr>
              <w:numPr>
                <w:ilvl w:val="0"/>
                <w:numId w:val="153"/>
              </w:numPr>
              <w:spacing w:after="0" w:line="240" w:lineRule="auto"/>
              <w:ind w:left="0" w:right="9" w:firstLine="0"/>
              <w:jc w:val="left"/>
              <w:rPr>
                <w:color w:val="auto"/>
                <w:sz w:val="20"/>
                <w:szCs w:val="20"/>
              </w:rPr>
            </w:pPr>
            <w:r w:rsidRPr="00FD176C">
              <w:rPr>
                <w:color w:val="auto"/>
                <w:sz w:val="20"/>
                <w:szCs w:val="20"/>
              </w:rPr>
              <w:t>Иметь представление о вкладе выдающихся математиков в развитие науки;</w:t>
            </w:r>
            <w:r w:rsidRPr="00FD176C">
              <w:rPr>
                <w:i/>
                <w:color w:val="auto"/>
                <w:sz w:val="20"/>
                <w:szCs w:val="20"/>
              </w:rPr>
              <w:t xml:space="preserve"> </w:t>
            </w:r>
          </w:p>
          <w:p w14:paraId="1ECA0829" w14:textId="77777777" w:rsidR="00BB7AD2" w:rsidRPr="00FD176C" w:rsidRDefault="003060A5" w:rsidP="00B33E6A">
            <w:pPr>
              <w:numPr>
                <w:ilvl w:val="0"/>
                <w:numId w:val="153"/>
              </w:numPr>
              <w:spacing w:after="0" w:line="240" w:lineRule="auto"/>
              <w:ind w:left="0" w:right="9" w:firstLine="0"/>
              <w:jc w:val="left"/>
              <w:rPr>
                <w:color w:val="auto"/>
                <w:sz w:val="20"/>
                <w:szCs w:val="20"/>
              </w:rPr>
            </w:pPr>
            <w:r w:rsidRPr="00FD176C">
              <w:rPr>
                <w:color w:val="auto"/>
                <w:sz w:val="20"/>
                <w:szCs w:val="20"/>
              </w:rPr>
              <w:t>понимать роль математики в развитии России</w:t>
            </w:r>
            <w:r w:rsidRPr="00FD176C">
              <w:rPr>
                <w:i/>
                <w:color w:val="auto"/>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47A7BF19"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Достижение результатов </w:t>
            </w:r>
          </w:p>
          <w:p w14:paraId="095AFEC6" w14:textId="77777777" w:rsidR="00BB7AD2" w:rsidRPr="00FD176C" w:rsidRDefault="003060A5" w:rsidP="00DD64D4">
            <w:pPr>
              <w:spacing w:after="0" w:line="240" w:lineRule="auto"/>
              <w:ind w:right="9" w:firstLine="0"/>
              <w:jc w:val="left"/>
              <w:rPr>
                <w:color w:val="auto"/>
                <w:sz w:val="20"/>
                <w:szCs w:val="20"/>
              </w:rPr>
            </w:pPr>
            <w:r w:rsidRPr="00FD176C">
              <w:rPr>
                <w:i/>
                <w:color w:val="auto"/>
                <w:sz w:val="20"/>
                <w:szCs w:val="20"/>
              </w:rPr>
              <w:t xml:space="preserve">раздела II </w:t>
            </w:r>
          </w:p>
        </w:tc>
      </w:tr>
      <w:tr w:rsidR="0036267E" w:rsidRPr="00FD176C" w14:paraId="10B0E8FA" w14:textId="77777777" w:rsidTr="0036267E">
        <w:trPr>
          <w:trHeight w:val="2182"/>
        </w:trPr>
        <w:tc>
          <w:tcPr>
            <w:tcW w:w="1519" w:type="dxa"/>
            <w:tcBorders>
              <w:top w:val="single" w:sz="4" w:space="0" w:color="000000"/>
              <w:left w:val="single" w:sz="4" w:space="0" w:color="000000"/>
              <w:bottom w:val="single" w:sz="4" w:space="0" w:color="000000"/>
              <w:right w:val="single" w:sz="4" w:space="0" w:color="000000"/>
            </w:tcBorders>
          </w:tcPr>
          <w:p w14:paraId="622E680C" w14:textId="77777777" w:rsidR="0036267E" w:rsidRPr="00FD176C" w:rsidRDefault="0036267E" w:rsidP="0036267E">
            <w:pPr>
              <w:spacing w:after="0" w:line="240" w:lineRule="auto"/>
              <w:ind w:right="9" w:firstLine="0"/>
              <w:jc w:val="left"/>
              <w:rPr>
                <w:color w:val="auto"/>
                <w:sz w:val="20"/>
                <w:szCs w:val="20"/>
              </w:rPr>
            </w:pPr>
            <w:r w:rsidRPr="00FD176C">
              <w:rPr>
                <w:b/>
                <w:i/>
                <w:color w:val="auto"/>
                <w:sz w:val="20"/>
                <w:szCs w:val="20"/>
              </w:rPr>
              <w:t xml:space="preserve">Методы </w:t>
            </w:r>
          </w:p>
          <w:p w14:paraId="295A73F8" w14:textId="77777777" w:rsidR="0036267E" w:rsidRPr="00FD176C" w:rsidRDefault="0036267E" w:rsidP="0036267E">
            <w:pPr>
              <w:spacing w:after="0" w:line="240" w:lineRule="auto"/>
              <w:ind w:right="9" w:firstLine="0"/>
              <w:rPr>
                <w:color w:val="auto"/>
                <w:sz w:val="20"/>
                <w:szCs w:val="20"/>
              </w:rPr>
            </w:pPr>
            <w:r w:rsidRPr="00FD176C">
              <w:rPr>
                <w:b/>
                <w:i/>
                <w:color w:val="auto"/>
                <w:sz w:val="20"/>
                <w:szCs w:val="20"/>
              </w:rPr>
              <w:t>математик</w:t>
            </w:r>
          </w:p>
          <w:p w14:paraId="545F037F" w14:textId="0E1FC23F" w:rsidR="0036267E" w:rsidRPr="00FD176C" w:rsidRDefault="0036267E" w:rsidP="0036267E">
            <w:pPr>
              <w:spacing w:after="0" w:line="240" w:lineRule="auto"/>
              <w:ind w:right="9" w:firstLine="0"/>
              <w:jc w:val="left"/>
              <w:rPr>
                <w:b/>
                <w:i/>
                <w:color w:val="auto"/>
                <w:sz w:val="20"/>
                <w:szCs w:val="20"/>
              </w:rPr>
            </w:pPr>
            <w:r w:rsidRPr="00FD176C">
              <w:rPr>
                <w:b/>
                <w:i/>
                <w:color w:val="auto"/>
                <w:sz w:val="20"/>
                <w:szCs w:val="20"/>
              </w:rPr>
              <w:t xml:space="preserve">и </w:t>
            </w:r>
          </w:p>
        </w:tc>
        <w:tc>
          <w:tcPr>
            <w:tcW w:w="3118" w:type="dxa"/>
            <w:tcBorders>
              <w:top w:val="single" w:sz="4" w:space="0" w:color="000000"/>
              <w:left w:val="single" w:sz="4" w:space="0" w:color="000000"/>
              <w:bottom w:val="single" w:sz="4" w:space="0" w:color="000000"/>
              <w:right w:val="single" w:sz="4" w:space="0" w:color="000000"/>
            </w:tcBorders>
          </w:tcPr>
          <w:p w14:paraId="736B937F" w14:textId="77777777" w:rsidR="0036267E" w:rsidRPr="00FD176C" w:rsidRDefault="0036267E" w:rsidP="00B33E6A">
            <w:pPr>
              <w:numPr>
                <w:ilvl w:val="0"/>
                <w:numId w:val="154"/>
              </w:numPr>
              <w:spacing w:after="0" w:line="240" w:lineRule="auto"/>
              <w:ind w:left="0" w:right="9" w:firstLine="0"/>
              <w:jc w:val="left"/>
              <w:rPr>
                <w:color w:val="auto"/>
                <w:sz w:val="20"/>
                <w:szCs w:val="20"/>
              </w:rPr>
            </w:pPr>
            <w:r w:rsidRPr="00FD176C">
              <w:rPr>
                <w:color w:val="auto"/>
                <w:sz w:val="20"/>
                <w:szCs w:val="20"/>
              </w:rPr>
              <w:t>Применять известные методы при решении стандартных математических задач;</w:t>
            </w:r>
            <w:r w:rsidRPr="00FD176C">
              <w:rPr>
                <w:i/>
                <w:color w:val="auto"/>
                <w:sz w:val="20"/>
                <w:szCs w:val="20"/>
              </w:rPr>
              <w:t xml:space="preserve"> </w:t>
            </w:r>
          </w:p>
          <w:p w14:paraId="01065A37" w14:textId="77777777" w:rsidR="0036267E" w:rsidRPr="00FD176C" w:rsidRDefault="0036267E" w:rsidP="00B33E6A">
            <w:pPr>
              <w:numPr>
                <w:ilvl w:val="0"/>
                <w:numId w:val="154"/>
              </w:numPr>
              <w:spacing w:after="0" w:line="240" w:lineRule="auto"/>
              <w:ind w:left="0" w:right="9" w:firstLine="0"/>
              <w:jc w:val="left"/>
              <w:rPr>
                <w:color w:val="auto"/>
                <w:sz w:val="20"/>
                <w:szCs w:val="20"/>
              </w:rPr>
            </w:pPr>
            <w:r w:rsidRPr="00FD176C">
              <w:rPr>
                <w:color w:val="auto"/>
                <w:sz w:val="20"/>
                <w:szCs w:val="20"/>
              </w:rPr>
              <w:t>замечать и характеризовать математические закономерности в окружающей действительности;</w:t>
            </w:r>
            <w:r w:rsidRPr="00FD176C">
              <w:rPr>
                <w:i/>
                <w:color w:val="auto"/>
                <w:sz w:val="20"/>
                <w:szCs w:val="20"/>
              </w:rPr>
              <w:t xml:space="preserve"> </w:t>
            </w:r>
          </w:p>
          <w:p w14:paraId="5C160FC1" w14:textId="6BBF92D2" w:rsidR="0036267E" w:rsidRPr="00FD176C" w:rsidRDefault="0036267E" w:rsidP="00B33E6A">
            <w:pPr>
              <w:numPr>
                <w:ilvl w:val="0"/>
                <w:numId w:val="151"/>
              </w:numPr>
              <w:spacing w:after="0" w:line="240" w:lineRule="auto"/>
              <w:ind w:left="0" w:right="9" w:firstLine="0"/>
              <w:jc w:val="left"/>
              <w:rPr>
                <w:color w:val="auto"/>
                <w:sz w:val="20"/>
                <w:szCs w:val="20"/>
              </w:rPr>
            </w:pPr>
            <w:r w:rsidRPr="00FD176C">
              <w:rPr>
                <w:color w:val="auto"/>
                <w:sz w:val="20"/>
                <w:szCs w:val="20"/>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r w:rsidRPr="00FD176C">
              <w:rPr>
                <w:i/>
                <w:color w:val="auto"/>
                <w:sz w:val="20"/>
                <w:szCs w:val="20"/>
              </w:rPr>
              <w:t xml:space="preserve"> </w:t>
            </w:r>
          </w:p>
        </w:tc>
        <w:tc>
          <w:tcPr>
            <w:tcW w:w="4153" w:type="dxa"/>
            <w:tcBorders>
              <w:top w:val="single" w:sz="4" w:space="0" w:color="000000"/>
              <w:left w:val="single" w:sz="4" w:space="0" w:color="000000"/>
              <w:bottom w:val="single" w:sz="4" w:space="0" w:color="000000"/>
              <w:right w:val="single" w:sz="4" w:space="0" w:color="000000"/>
            </w:tcBorders>
          </w:tcPr>
          <w:p w14:paraId="2F706DE3" w14:textId="77777777" w:rsidR="0036267E" w:rsidRPr="00FD176C" w:rsidRDefault="0036267E" w:rsidP="00B33E6A">
            <w:pPr>
              <w:numPr>
                <w:ilvl w:val="0"/>
                <w:numId w:val="155"/>
              </w:numPr>
              <w:spacing w:after="0" w:line="240" w:lineRule="auto"/>
              <w:ind w:left="0" w:right="9" w:firstLine="0"/>
              <w:jc w:val="left"/>
              <w:rPr>
                <w:color w:val="auto"/>
                <w:sz w:val="20"/>
                <w:szCs w:val="20"/>
              </w:rPr>
            </w:pPr>
            <w:r w:rsidRPr="00FD176C">
              <w:rPr>
                <w:i/>
                <w:color w:val="auto"/>
                <w:sz w:val="20"/>
                <w:szCs w:val="20"/>
              </w:rPr>
              <w:t xml:space="preserve">Использовать основные методы доказательства, проводить доказательство и выполнять опровержение; </w:t>
            </w:r>
          </w:p>
          <w:p w14:paraId="07347C8D" w14:textId="77777777" w:rsidR="0036267E" w:rsidRPr="00FD176C" w:rsidRDefault="0036267E" w:rsidP="00B33E6A">
            <w:pPr>
              <w:numPr>
                <w:ilvl w:val="0"/>
                <w:numId w:val="155"/>
              </w:numPr>
              <w:spacing w:after="0" w:line="240" w:lineRule="auto"/>
              <w:ind w:left="0" w:right="9" w:firstLine="0"/>
              <w:jc w:val="left"/>
              <w:rPr>
                <w:color w:val="auto"/>
                <w:sz w:val="20"/>
                <w:szCs w:val="20"/>
              </w:rPr>
            </w:pPr>
            <w:r w:rsidRPr="00FD176C">
              <w:rPr>
                <w:i/>
                <w:color w:val="auto"/>
                <w:sz w:val="20"/>
                <w:szCs w:val="20"/>
              </w:rPr>
              <w:t xml:space="preserve">применять основные методы решения математических задач; </w:t>
            </w:r>
          </w:p>
          <w:p w14:paraId="039AF3F5" w14:textId="77777777" w:rsidR="0036267E" w:rsidRPr="00FD176C" w:rsidRDefault="0036267E" w:rsidP="00B33E6A">
            <w:pPr>
              <w:numPr>
                <w:ilvl w:val="0"/>
                <w:numId w:val="155"/>
              </w:numPr>
              <w:spacing w:after="0" w:line="240" w:lineRule="auto"/>
              <w:ind w:left="0" w:right="9" w:firstLine="0"/>
              <w:jc w:val="left"/>
              <w:rPr>
                <w:color w:val="auto"/>
                <w:sz w:val="20"/>
                <w:szCs w:val="20"/>
              </w:rPr>
            </w:pPr>
            <w:r w:rsidRPr="00FD176C">
              <w:rPr>
                <w:i/>
                <w:color w:val="auto"/>
                <w:sz w:val="20"/>
                <w:szCs w:val="20"/>
              </w:rPr>
              <w:t xml:space="preserve">на основе математических закономерностей в природе характеризовать красоту и совершенство окружающего мира и произведений искусства; </w:t>
            </w:r>
          </w:p>
          <w:p w14:paraId="5567392D" w14:textId="6A8DC376" w:rsidR="0036267E" w:rsidRPr="00FD176C" w:rsidRDefault="0036267E" w:rsidP="00B33E6A">
            <w:pPr>
              <w:numPr>
                <w:ilvl w:val="0"/>
                <w:numId w:val="152"/>
              </w:numPr>
              <w:spacing w:after="0" w:line="240" w:lineRule="auto"/>
              <w:ind w:left="0" w:right="9" w:firstLine="0"/>
              <w:jc w:val="left"/>
              <w:rPr>
                <w:i/>
                <w:color w:val="auto"/>
                <w:sz w:val="20"/>
                <w:szCs w:val="20"/>
              </w:rPr>
            </w:pPr>
            <w:r w:rsidRPr="00FD176C">
              <w:rPr>
                <w:i/>
                <w:color w:val="auto"/>
                <w:sz w:val="20"/>
                <w:szCs w:val="20"/>
              </w:rPr>
              <w:t xml:space="preserve">применять простейшие программные средства и электронно-коммуникационные системы при решении математических задач </w:t>
            </w:r>
          </w:p>
        </w:tc>
        <w:tc>
          <w:tcPr>
            <w:tcW w:w="3401" w:type="dxa"/>
            <w:tcBorders>
              <w:top w:val="single" w:sz="4" w:space="0" w:color="000000"/>
              <w:left w:val="single" w:sz="4" w:space="0" w:color="000000"/>
              <w:bottom w:val="single" w:sz="4" w:space="0" w:color="000000"/>
              <w:right w:val="single" w:sz="4" w:space="0" w:color="000000"/>
            </w:tcBorders>
          </w:tcPr>
          <w:p w14:paraId="2D9E3256" w14:textId="77777777" w:rsidR="0036267E" w:rsidRPr="00FD176C" w:rsidRDefault="0036267E" w:rsidP="0036267E">
            <w:pPr>
              <w:spacing w:after="0" w:line="240" w:lineRule="auto"/>
              <w:ind w:right="9" w:firstLine="0"/>
              <w:jc w:val="left"/>
              <w:rPr>
                <w:color w:val="auto"/>
                <w:sz w:val="18"/>
                <w:szCs w:val="18"/>
              </w:rPr>
            </w:pPr>
            <w:r w:rsidRPr="00FD176C">
              <w:rPr>
                <w:color w:val="auto"/>
                <w:sz w:val="18"/>
                <w:szCs w:val="18"/>
              </w:rPr>
              <w:t>Использовать основные методы доказательства, проводить доказательство и выполнять опровержение;</w:t>
            </w:r>
            <w:r w:rsidRPr="00FD176C">
              <w:rPr>
                <w:i/>
                <w:color w:val="auto"/>
                <w:sz w:val="18"/>
                <w:szCs w:val="18"/>
              </w:rPr>
              <w:t xml:space="preserve"> </w:t>
            </w:r>
          </w:p>
          <w:p w14:paraId="28FDCF41" w14:textId="77777777" w:rsidR="0036267E" w:rsidRPr="00FD176C" w:rsidRDefault="0036267E" w:rsidP="0036267E">
            <w:pPr>
              <w:spacing w:after="0" w:line="240" w:lineRule="auto"/>
              <w:ind w:right="9" w:firstLine="0"/>
              <w:jc w:val="left"/>
              <w:rPr>
                <w:color w:val="auto"/>
                <w:sz w:val="18"/>
                <w:szCs w:val="18"/>
              </w:rPr>
            </w:pPr>
            <w:r w:rsidRPr="00FD176C">
              <w:rPr>
                <w:color w:val="auto"/>
                <w:sz w:val="18"/>
                <w:szCs w:val="18"/>
              </w:rPr>
              <w:t>применять основные методы решения математических задач;</w:t>
            </w:r>
            <w:r w:rsidRPr="00FD176C">
              <w:rPr>
                <w:i/>
                <w:color w:val="auto"/>
                <w:sz w:val="18"/>
                <w:szCs w:val="18"/>
              </w:rPr>
              <w:t xml:space="preserve"> </w:t>
            </w:r>
          </w:p>
          <w:p w14:paraId="2C04CB6E" w14:textId="77777777" w:rsidR="0036267E" w:rsidRPr="00FD176C" w:rsidRDefault="0036267E" w:rsidP="0036267E">
            <w:pPr>
              <w:spacing w:after="0" w:line="240" w:lineRule="auto"/>
              <w:ind w:right="9" w:firstLine="0"/>
              <w:jc w:val="left"/>
              <w:rPr>
                <w:color w:val="auto"/>
                <w:sz w:val="18"/>
                <w:szCs w:val="18"/>
              </w:rPr>
            </w:pPr>
            <w:r w:rsidRPr="00FD176C">
              <w:rPr>
                <w:color w:val="auto"/>
                <w:sz w:val="18"/>
                <w:szCs w:val="18"/>
              </w:rPr>
              <w:t xml:space="preserve">на основе математических закономерностей в природе характеризовать красоту и </w:t>
            </w:r>
          </w:p>
          <w:p w14:paraId="4EFCF421" w14:textId="77777777" w:rsidR="0036267E" w:rsidRPr="00FD176C" w:rsidRDefault="0036267E" w:rsidP="0036267E">
            <w:pPr>
              <w:spacing w:after="0" w:line="240" w:lineRule="auto"/>
              <w:ind w:right="9" w:firstLine="0"/>
              <w:jc w:val="left"/>
              <w:rPr>
                <w:color w:val="auto"/>
                <w:sz w:val="18"/>
                <w:szCs w:val="18"/>
              </w:rPr>
            </w:pPr>
            <w:r w:rsidRPr="00FD176C">
              <w:rPr>
                <w:color w:val="auto"/>
                <w:sz w:val="18"/>
                <w:szCs w:val="18"/>
              </w:rPr>
              <w:t>совершенство окружающего мира и произведений искусства;</w:t>
            </w:r>
            <w:r w:rsidRPr="00FD176C">
              <w:rPr>
                <w:i/>
                <w:color w:val="auto"/>
                <w:sz w:val="18"/>
                <w:szCs w:val="18"/>
              </w:rPr>
              <w:t xml:space="preserve"> </w:t>
            </w:r>
          </w:p>
          <w:p w14:paraId="592E8688" w14:textId="77777777" w:rsidR="0036267E" w:rsidRPr="00FD176C" w:rsidRDefault="0036267E" w:rsidP="0036267E">
            <w:pPr>
              <w:spacing w:after="0" w:line="240" w:lineRule="auto"/>
              <w:ind w:right="9" w:firstLine="0"/>
              <w:jc w:val="left"/>
              <w:rPr>
                <w:color w:val="auto"/>
                <w:sz w:val="18"/>
                <w:szCs w:val="18"/>
              </w:rPr>
            </w:pPr>
            <w:r w:rsidRPr="00FD176C">
              <w:rPr>
                <w:color w:val="auto"/>
                <w:sz w:val="18"/>
                <w:szCs w:val="18"/>
              </w:rPr>
              <w:t>применять простейшие программные средства и электроннокоммуникационные системы при решении математических задач;</w:t>
            </w:r>
            <w:r w:rsidRPr="00FD176C">
              <w:rPr>
                <w:i/>
                <w:color w:val="auto"/>
                <w:sz w:val="18"/>
                <w:szCs w:val="18"/>
              </w:rPr>
              <w:t xml:space="preserve"> </w:t>
            </w:r>
          </w:p>
          <w:p w14:paraId="740959EC" w14:textId="34CF717F" w:rsidR="0036267E" w:rsidRPr="00FD176C" w:rsidRDefault="0036267E" w:rsidP="0036267E">
            <w:pPr>
              <w:spacing w:after="0" w:line="240" w:lineRule="auto"/>
              <w:ind w:right="9" w:firstLine="0"/>
              <w:jc w:val="left"/>
              <w:rPr>
                <w:color w:val="auto"/>
                <w:sz w:val="20"/>
                <w:szCs w:val="20"/>
              </w:rPr>
            </w:pPr>
            <w:r w:rsidRPr="00FD176C">
              <w:rPr>
                <w:color w:val="auto"/>
                <w:sz w:val="18"/>
                <w:szCs w:val="18"/>
              </w:rPr>
              <w:t>пользоваться прикладными программами и программами символьных вычислений для исследования математических объектов</w:t>
            </w:r>
            <w:r w:rsidRPr="00FD176C">
              <w:rPr>
                <w:i/>
                <w:color w:val="auto"/>
                <w:sz w:val="20"/>
                <w:szCs w:val="20"/>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5E81F82D" w14:textId="77777777" w:rsidR="0036267E" w:rsidRPr="00FD176C" w:rsidRDefault="0036267E" w:rsidP="00B33E6A">
            <w:pPr>
              <w:numPr>
                <w:ilvl w:val="0"/>
                <w:numId w:val="156"/>
              </w:numPr>
              <w:spacing w:after="0" w:line="240" w:lineRule="auto"/>
              <w:ind w:left="0" w:right="9" w:firstLine="0"/>
              <w:rPr>
                <w:color w:val="auto"/>
                <w:sz w:val="20"/>
                <w:szCs w:val="20"/>
              </w:rPr>
            </w:pPr>
            <w:r w:rsidRPr="00FD176C">
              <w:rPr>
                <w:i/>
                <w:color w:val="auto"/>
                <w:sz w:val="20"/>
                <w:szCs w:val="20"/>
              </w:rPr>
              <w:t xml:space="preserve">Достижение результатов раздела II; </w:t>
            </w:r>
          </w:p>
          <w:p w14:paraId="3B1ACF95" w14:textId="77777777" w:rsidR="0036267E" w:rsidRPr="00FD176C" w:rsidRDefault="0036267E" w:rsidP="00B33E6A">
            <w:pPr>
              <w:numPr>
                <w:ilvl w:val="0"/>
                <w:numId w:val="156"/>
              </w:numPr>
              <w:spacing w:after="0" w:line="240" w:lineRule="auto"/>
              <w:ind w:left="0" w:right="9" w:firstLine="0"/>
              <w:rPr>
                <w:color w:val="auto"/>
                <w:sz w:val="20"/>
                <w:szCs w:val="20"/>
              </w:rPr>
            </w:pPr>
            <w:r w:rsidRPr="00FD176C">
              <w:rPr>
                <w:i/>
                <w:color w:val="auto"/>
                <w:sz w:val="20"/>
                <w:szCs w:val="20"/>
              </w:rPr>
              <w:t xml:space="preserve">применять математические знания к исследованию окружающего мира (моделирование физических процессов, </w:t>
            </w:r>
          </w:p>
          <w:p w14:paraId="0E9A5CED" w14:textId="77777777" w:rsidR="0036267E" w:rsidRPr="00FD176C" w:rsidRDefault="0036267E" w:rsidP="0036267E">
            <w:pPr>
              <w:spacing w:after="0" w:line="240" w:lineRule="auto"/>
              <w:ind w:right="9" w:firstLine="0"/>
              <w:jc w:val="left"/>
              <w:rPr>
                <w:color w:val="auto"/>
                <w:sz w:val="20"/>
                <w:szCs w:val="20"/>
              </w:rPr>
            </w:pPr>
            <w:r w:rsidRPr="00FD176C">
              <w:rPr>
                <w:i/>
                <w:color w:val="auto"/>
                <w:sz w:val="20"/>
                <w:szCs w:val="20"/>
              </w:rPr>
              <w:t xml:space="preserve">задачи экономики) </w:t>
            </w:r>
          </w:p>
          <w:p w14:paraId="25CBA620" w14:textId="52EBA2C0" w:rsidR="0036267E" w:rsidRPr="00FD176C" w:rsidRDefault="0036267E" w:rsidP="0036267E">
            <w:pPr>
              <w:spacing w:after="0" w:line="240" w:lineRule="auto"/>
              <w:ind w:right="9" w:firstLine="0"/>
              <w:jc w:val="left"/>
              <w:rPr>
                <w:i/>
                <w:color w:val="auto"/>
                <w:sz w:val="20"/>
                <w:szCs w:val="20"/>
              </w:rPr>
            </w:pPr>
            <w:r w:rsidRPr="00FD176C">
              <w:rPr>
                <w:i/>
                <w:color w:val="auto"/>
                <w:sz w:val="20"/>
                <w:szCs w:val="20"/>
              </w:rPr>
              <w:t xml:space="preserve"> </w:t>
            </w:r>
          </w:p>
        </w:tc>
      </w:tr>
    </w:tbl>
    <w:p w14:paraId="2C13FC99"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 </w:t>
      </w:r>
    </w:p>
    <w:p w14:paraId="15CE3C32" w14:textId="77777777" w:rsidR="00BB7AD2" w:rsidRPr="00FD176C" w:rsidRDefault="00BB7AD2" w:rsidP="00820EE4">
      <w:pPr>
        <w:spacing w:line="240" w:lineRule="auto"/>
        <w:ind w:right="9" w:firstLine="0"/>
        <w:rPr>
          <w:color w:val="auto"/>
          <w:sz w:val="24"/>
          <w:szCs w:val="24"/>
        </w:rPr>
        <w:sectPr w:rsidR="00BB7AD2" w:rsidRPr="00FD176C">
          <w:headerReference w:type="even" r:id="rId20"/>
          <w:headerReference w:type="default" r:id="rId21"/>
          <w:footerReference w:type="even" r:id="rId22"/>
          <w:footerReference w:type="default" r:id="rId23"/>
          <w:headerReference w:type="first" r:id="rId24"/>
          <w:footerReference w:type="first" r:id="rId25"/>
          <w:pgSz w:w="16838" w:h="11906" w:orient="landscape"/>
          <w:pgMar w:top="857" w:right="1672" w:bottom="569" w:left="1133" w:header="720" w:footer="720" w:gutter="0"/>
          <w:cols w:space="720"/>
          <w:titlePg/>
        </w:sectPr>
      </w:pPr>
    </w:p>
    <w:p w14:paraId="23E81000"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lastRenderedPageBreak/>
        <w:t>Информатика</w:t>
      </w:r>
      <w:r w:rsidRPr="00FD176C">
        <w:rPr>
          <w:color w:val="auto"/>
          <w:sz w:val="24"/>
          <w:szCs w:val="24"/>
          <w:u w:val="none"/>
        </w:rPr>
        <w:t xml:space="preserve"> </w:t>
      </w:r>
    </w:p>
    <w:p w14:paraId="18BA8E9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 результате изучения учебного предмета «Информатика» на уровне среднего общего образования: Выпускник на базовом уровне научится:</w:t>
      </w:r>
      <w:r w:rsidRPr="00FD176C">
        <w:rPr>
          <w:color w:val="auto"/>
          <w:sz w:val="24"/>
          <w:szCs w:val="24"/>
        </w:rPr>
        <w:t xml:space="preserve"> </w:t>
      </w:r>
    </w:p>
    <w:p w14:paraId="47FC1DDA"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определять информационный объем графических и звуковых данных при заданных условиях дискретизации; </w:t>
      </w:r>
    </w:p>
    <w:p w14:paraId="2E12117C"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строить логическое выражение по заданной таблице истинности; решать несложные логические уравнения; </w:t>
      </w:r>
    </w:p>
    <w:p w14:paraId="06357AF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находить оптимальный путь во взвешенном графе; </w:t>
      </w:r>
    </w:p>
    <w:p w14:paraId="4CBC3DE9"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 </w:t>
      </w:r>
    </w:p>
    <w:p w14:paraId="6C9FF31A"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выполнять пошагово (с использованием компьютера или вручную) несложные алгоритмы управления исполнителями и анализа числовых и текстовых данных; </w:t>
      </w:r>
    </w:p>
    <w:p w14:paraId="4F3E1605"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w:t>
      </w:r>
    </w:p>
    <w:p w14:paraId="1BDF951C"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готовые прикладные компьютерные программы в соответствии с типом решаемых задач и по выбранной специализации; </w:t>
      </w:r>
    </w:p>
    <w:p w14:paraId="6B681E19" w14:textId="77777777" w:rsidR="00BB7AD2" w:rsidRPr="00FD176C" w:rsidRDefault="003060A5" w:rsidP="00820EE4">
      <w:pPr>
        <w:numPr>
          <w:ilvl w:val="0"/>
          <w:numId w:val="37"/>
        </w:numPr>
        <w:spacing w:after="21" w:line="240" w:lineRule="auto"/>
        <w:ind w:left="0" w:right="9" w:firstLine="0"/>
        <w:rPr>
          <w:color w:val="auto"/>
          <w:sz w:val="24"/>
          <w:szCs w:val="24"/>
        </w:rPr>
      </w:pPr>
      <w:r w:rsidRPr="00FD176C">
        <w:rPr>
          <w:color w:val="auto"/>
          <w:sz w:val="24"/>
          <w:szCs w:val="24"/>
        </w:rPr>
        <w:t xml:space="preserve">понимать и использовать основные понятия, связанные со сложностью вычислений </w:t>
      </w:r>
    </w:p>
    <w:p w14:paraId="1457978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(время работы, размер используемой памяти);  </w:t>
      </w:r>
    </w:p>
    <w:p w14:paraId="7F5BCB0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 </w:t>
      </w:r>
    </w:p>
    <w:p w14:paraId="7F89FC2D"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 </w:t>
      </w:r>
    </w:p>
    <w:p w14:paraId="6B9C42C1"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электронные таблицы для выполнения учебных заданий из различных предметных областей; </w:t>
      </w:r>
    </w:p>
    <w:p w14:paraId="64B9E26B"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 </w:t>
      </w:r>
    </w:p>
    <w:p w14:paraId="4A3009E6"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14:paraId="2FF88D07"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применять антивирусные программы для обеспечения стабильной работы технических средств ИКТ;  </w:t>
      </w:r>
    </w:p>
    <w:p w14:paraId="6D472287"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соблюдать санитарно-гигиенические требования при работе за персональным компьютером в соответствии с нормами действующих СанПиН. </w:t>
      </w:r>
      <w:r w:rsidRPr="00FD176C">
        <w:rPr>
          <w:b/>
          <w:color w:val="auto"/>
          <w:sz w:val="24"/>
          <w:szCs w:val="24"/>
        </w:rPr>
        <w:t xml:space="preserve">Выпускник на базовом уровне получит возможность научиться: </w:t>
      </w:r>
    </w:p>
    <w:p w14:paraId="5D047ED7"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14:paraId="1082EA3B"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14:paraId="09609109"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использовать знания о графах, деревьях и списках при описании реальных объектов и процессов; </w:t>
      </w:r>
    </w:p>
    <w:p w14:paraId="58A8B134"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 </w:t>
      </w:r>
    </w:p>
    <w:p w14:paraId="5AA2F4CD"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lastRenderedPageBreak/>
        <w:t xml:space="preserve">понимать важность дискретизации данных; использовать знания о постановках задач поиска и сортировки; их роли при решении задач анализа данных; </w:t>
      </w:r>
    </w:p>
    <w:p w14:paraId="38963F4E"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14:paraId="77075D36"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FD176C">
        <w:rPr>
          <w:color w:val="auto"/>
          <w:sz w:val="24"/>
          <w:szCs w:val="24"/>
        </w:rPr>
        <w:t xml:space="preserve"> </w:t>
      </w:r>
      <w:r w:rsidRPr="00FD176C">
        <w:rPr>
          <w:i/>
          <w:color w:val="auto"/>
          <w:sz w:val="24"/>
          <w:szCs w:val="24"/>
        </w:rPr>
        <w:t>анализировать готовые модели на предмет соответствия реальному объекту или процессу;</w:t>
      </w:r>
      <w:r w:rsidRPr="00FD176C">
        <w:rPr>
          <w:color w:val="auto"/>
          <w:sz w:val="24"/>
          <w:szCs w:val="24"/>
        </w:rPr>
        <w:t xml:space="preserve"> </w:t>
      </w:r>
    </w:p>
    <w:p w14:paraId="708FE490"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14:paraId="5B406391"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классифицировать программное обеспечение в соответствии с кругом выполняемых задач; </w:t>
      </w:r>
    </w:p>
    <w:p w14:paraId="5038AA3C"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14:paraId="28E7A39A"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 </w:t>
      </w:r>
      <w:r w:rsidRPr="00FD176C">
        <w:rPr>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критически оценивать информацию, полученную из сети Интернет. </w:t>
      </w:r>
      <w:r w:rsidRPr="00FD176C">
        <w:rPr>
          <w:b/>
          <w:color w:val="auto"/>
          <w:sz w:val="24"/>
          <w:szCs w:val="24"/>
        </w:rPr>
        <w:t>Выпускник на углубленном уровне научится:</w:t>
      </w:r>
      <w:r w:rsidRPr="00FD176C">
        <w:rPr>
          <w:color w:val="auto"/>
          <w:sz w:val="24"/>
          <w:szCs w:val="24"/>
        </w:rPr>
        <w:t xml:space="preserve"> </w:t>
      </w:r>
    </w:p>
    <w:p w14:paraId="597C22A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 </w:t>
      </w:r>
    </w:p>
    <w:p w14:paraId="0A4B8851"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 </w:t>
      </w:r>
    </w:p>
    <w:p w14:paraId="0EB93EC1"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 </w:t>
      </w:r>
    </w:p>
    <w:p w14:paraId="73A935D8"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строить дерево игры по заданному алгоритму; строить и обосновывать выигрышную стратегию игры; </w:t>
      </w:r>
    </w:p>
    <w:p w14:paraId="3D83A777"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 </w:t>
      </w:r>
    </w:p>
    <w:p w14:paraId="7EBC4DC7"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записывать действительные числа в  экспоненциальной форме; применять знания о представлении чисел в памяти компьютера; </w:t>
      </w:r>
    </w:p>
    <w:p w14:paraId="1900CB6C"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 </w:t>
      </w:r>
    </w:p>
    <w:p w14:paraId="4E88B916"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 xml:space="preserve">формализовать понятие «алгоритм» с помощью одной из универсальных моделей </w:t>
      </w:r>
    </w:p>
    <w:p w14:paraId="6E316C7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вычислений (машина Тьюринга, машина Поста и др.); понимать содержание тезиса Черча– Тьюринга; </w:t>
      </w:r>
    </w:p>
    <w:p w14:paraId="7919F0A8"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 </w:t>
      </w:r>
    </w:p>
    <w:p w14:paraId="7332537D"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lastRenderedPageBreak/>
        <w:t xml:space="preserve">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 </w:t>
      </w:r>
    </w:p>
    <w:p w14:paraId="6CB9E95B"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14:paraId="333A2725"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 </w:t>
      </w:r>
    </w:p>
    <w:p w14:paraId="58FC7D3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создавать собственные алгоритмы для решения прикладных задач на основе изученных алгоритмов и методов; </w:t>
      </w:r>
    </w:p>
    <w:p w14:paraId="695DCCAD"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 </w:t>
      </w:r>
    </w:p>
    <w:p w14:paraId="4E81ED2D"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 </w:t>
      </w:r>
    </w:p>
    <w:p w14:paraId="6974B980"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 </w:t>
      </w:r>
    </w:p>
    <w:p w14:paraId="3DFD61C1"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применять алгоритмы поиска и сортировки при решении типовых задач; </w:t>
      </w:r>
    </w:p>
    <w:p w14:paraId="3C9C056D"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 </w:t>
      </w:r>
    </w:p>
    <w:p w14:paraId="4888F80B"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14:paraId="49A0A8D8"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инсталлировать и деинсталлировать программные средства, необходимые для решения учебных задач по выбранной специализации; </w:t>
      </w:r>
    </w:p>
    <w:p w14:paraId="337A410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14:paraId="741EA713"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 </w:t>
      </w:r>
    </w:p>
    <w:p w14:paraId="56FC80C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 </w:t>
      </w:r>
    </w:p>
    <w:p w14:paraId="2FE6573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 </w:t>
      </w:r>
    </w:p>
    <w:p w14:paraId="32ADE1C1"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владеть принципами организации иерархических файловых систем и именования файлов; использовать шаблоны для описания группы файлов; </w:t>
      </w:r>
    </w:p>
    <w:p w14:paraId="53BA8918"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lastRenderedPageBreak/>
        <w:t xml:space="preserve">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 </w:t>
      </w:r>
    </w:p>
    <w:p w14:paraId="362A51B5"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14:paraId="108D6D7D"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 </w:t>
      </w:r>
    </w:p>
    <w:p w14:paraId="1CAE1AFF"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использовать компьютерные сети для обмена данными при решении прикладных задач; </w:t>
      </w:r>
    </w:p>
    <w:p w14:paraId="5E4E6028"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организовывать на базовом уровне сетевое взаимодействие (настраивать работу протоколов сети TCP/IP и определять маску сети); </w:t>
      </w:r>
    </w:p>
    <w:p w14:paraId="7FCBCF38"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понимать структуру доменных имен; принципы IP-адресации узлов сети; </w:t>
      </w:r>
    </w:p>
    <w:p w14:paraId="48D99EBD" w14:textId="77777777" w:rsidR="00BB7AD2" w:rsidRPr="00FD176C" w:rsidRDefault="003060A5" w:rsidP="00820EE4">
      <w:pPr>
        <w:numPr>
          <w:ilvl w:val="0"/>
          <w:numId w:val="37"/>
        </w:numPr>
        <w:spacing w:after="21" w:line="240" w:lineRule="auto"/>
        <w:ind w:left="0" w:right="9" w:firstLine="0"/>
        <w:rPr>
          <w:color w:val="auto"/>
          <w:sz w:val="24"/>
          <w:szCs w:val="24"/>
        </w:rPr>
      </w:pPr>
      <w:r w:rsidRPr="00FD176C">
        <w:rPr>
          <w:color w:val="auto"/>
          <w:sz w:val="24"/>
          <w:szCs w:val="24"/>
        </w:rPr>
        <w:t xml:space="preserve">представлять общие принципы разработки и функционирования интернет-приложений </w:t>
      </w:r>
    </w:p>
    <w:p w14:paraId="5FAB9B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(сайты, блоги и др.); </w:t>
      </w:r>
    </w:p>
    <w:p w14:paraId="556D7B2B"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 </w:t>
      </w:r>
    </w:p>
    <w:p w14:paraId="641B0EB0" w14:textId="77777777" w:rsidR="00BB7AD2" w:rsidRPr="00FD176C" w:rsidRDefault="003060A5" w:rsidP="00820EE4">
      <w:pPr>
        <w:numPr>
          <w:ilvl w:val="0"/>
          <w:numId w:val="37"/>
        </w:numPr>
        <w:spacing w:line="240" w:lineRule="auto"/>
        <w:ind w:left="0" w:right="9" w:firstLine="0"/>
        <w:rPr>
          <w:color w:val="auto"/>
          <w:sz w:val="24"/>
          <w:szCs w:val="24"/>
        </w:rPr>
      </w:pPr>
      <w:r w:rsidRPr="00FD176C">
        <w:rPr>
          <w:color w:val="auto"/>
          <w:sz w:val="24"/>
          <w:szCs w:val="24"/>
        </w:rP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 </w:t>
      </w:r>
    </w:p>
    <w:p w14:paraId="7D0F6F9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углубленном уровне получит возможность научиться:</w:t>
      </w:r>
      <w:r w:rsidRPr="00FD176C">
        <w:rPr>
          <w:color w:val="auto"/>
          <w:sz w:val="24"/>
          <w:szCs w:val="24"/>
        </w:rPr>
        <w:t xml:space="preserve"> </w:t>
      </w:r>
    </w:p>
    <w:p w14:paraId="543A0000"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4"/>
          <w:szCs w:val="24"/>
        </w:rPr>
        <w:t xml:space="preserve">применять коды, исправляющие ошибки, возникшие при передаче информации; определять </w:t>
      </w:r>
      <w:r w:rsidRPr="00FD176C">
        <w:rPr>
          <w:i/>
          <w:color w:val="auto"/>
          <w:sz w:val="22"/>
        </w:rPr>
        <w:t xml:space="preserve">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 </w:t>
      </w:r>
    </w:p>
    <w:p w14:paraId="501EE6BA"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 </w:t>
      </w:r>
    </w:p>
    <w:p w14:paraId="4C864888"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использовать знания о методе «разделяй и властвуй»; </w:t>
      </w:r>
    </w:p>
    <w:p w14:paraId="569976E0"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14:paraId="587257AD"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использовать понятие универсального алгоритма и приводить примеры алгоритмически неразрешимых проблем; </w:t>
      </w:r>
    </w:p>
    <w:p w14:paraId="359A5BB2"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использовать второй язык программирования; сравнивать преимущества и недостатки двух языков программирования; </w:t>
      </w:r>
    </w:p>
    <w:p w14:paraId="7DBC78F4"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создавать программы для учебных или проектных задач средней сложности;  использовать информационно-коммуникационные технологии при моделировании и </w:t>
      </w:r>
    </w:p>
    <w:p w14:paraId="427918CF" w14:textId="77777777" w:rsidR="00BB7AD2" w:rsidRPr="00FD176C" w:rsidRDefault="003060A5" w:rsidP="00820EE4">
      <w:pPr>
        <w:spacing w:after="11" w:line="240" w:lineRule="auto"/>
        <w:ind w:right="9" w:firstLine="0"/>
        <w:rPr>
          <w:color w:val="auto"/>
          <w:sz w:val="22"/>
        </w:rPr>
      </w:pPr>
      <w:r w:rsidRPr="00FD176C">
        <w:rPr>
          <w:i/>
          <w:color w:val="auto"/>
          <w:sz w:val="22"/>
        </w:rPr>
        <w:t xml:space="preserve">анализе процессов и явлений в соответствии с выбранным профилем;  </w:t>
      </w:r>
    </w:p>
    <w:p w14:paraId="3AB993E4"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r w:rsidRPr="00FD176C">
        <w:rPr>
          <w:color w:val="auto"/>
          <w:sz w:val="22"/>
        </w:rPr>
        <w:t xml:space="preserve"> </w:t>
      </w:r>
    </w:p>
    <w:p w14:paraId="7C6B71BC"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 </w:t>
      </w:r>
    </w:p>
    <w:p w14:paraId="40F72651"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использовать пакеты программ и сервисы обработки и представления данных, в том числе – статистической обработки; </w:t>
      </w:r>
    </w:p>
    <w:p w14:paraId="6485D65A" w14:textId="77777777" w:rsidR="00BB7AD2" w:rsidRPr="00FD176C" w:rsidRDefault="003060A5" w:rsidP="00820EE4">
      <w:pPr>
        <w:numPr>
          <w:ilvl w:val="0"/>
          <w:numId w:val="37"/>
        </w:numPr>
        <w:spacing w:after="11" w:line="240" w:lineRule="auto"/>
        <w:ind w:left="0" w:right="9" w:firstLine="0"/>
        <w:rPr>
          <w:color w:val="auto"/>
          <w:sz w:val="22"/>
        </w:rPr>
      </w:pPr>
      <w:r w:rsidRPr="00FD176C">
        <w:rPr>
          <w:i/>
          <w:color w:val="auto"/>
          <w:sz w:val="22"/>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14:paraId="7D7D2E3B" w14:textId="77777777" w:rsidR="00BB7AD2" w:rsidRPr="00FD176C" w:rsidRDefault="003060A5" w:rsidP="00820EE4">
      <w:pPr>
        <w:numPr>
          <w:ilvl w:val="0"/>
          <w:numId w:val="37"/>
        </w:numPr>
        <w:spacing w:after="11" w:line="240" w:lineRule="auto"/>
        <w:ind w:left="0" w:right="9" w:firstLine="0"/>
        <w:rPr>
          <w:color w:val="auto"/>
          <w:sz w:val="24"/>
          <w:szCs w:val="24"/>
        </w:rPr>
      </w:pPr>
      <w:r w:rsidRPr="00FD176C">
        <w:rPr>
          <w:i/>
          <w:color w:val="auto"/>
          <w:sz w:val="24"/>
          <w:szCs w:val="24"/>
        </w:rPr>
        <w:t xml:space="preserve">создавать многотабличные базы данных; работе с базами данных и справочными системами с помощью веб-интерфейса. </w:t>
      </w:r>
    </w:p>
    <w:p w14:paraId="74C1B202" w14:textId="108E33A3" w:rsidR="00BB7AD2" w:rsidRPr="00FD176C" w:rsidRDefault="003060A5" w:rsidP="0036267E">
      <w:pPr>
        <w:spacing w:after="173" w:line="240" w:lineRule="auto"/>
        <w:ind w:right="9" w:firstLine="0"/>
        <w:jc w:val="center"/>
        <w:rPr>
          <w:b/>
          <w:bCs/>
          <w:color w:val="auto"/>
          <w:sz w:val="24"/>
          <w:szCs w:val="24"/>
        </w:rPr>
      </w:pPr>
      <w:r w:rsidRPr="00FD176C">
        <w:rPr>
          <w:b/>
          <w:bCs/>
          <w:color w:val="auto"/>
          <w:sz w:val="24"/>
          <w:szCs w:val="24"/>
        </w:rPr>
        <w:lastRenderedPageBreak/>
        <w:t>Физика</w:t>
      </w:r>
    </w:p>
    <w:p w14:paraId="641C2B00" w14:textId="3A5FA12C" w:rsidR="00BB7AD2" w:rsidRPr="00FD176C" w:rsidRDefault="003060A5" w:rsidP="0036267E">
      <w:pPr>
        <w:spacing w:after="120" w:line="240" w:lineRule="auto"/>
        <w:ind w:right="9" w:firstLine="0"/>
        <w:jc w:val="left"/>
        <w:rPr>
          <w:color w:val="auto"/>
          <w:sz w:val="24"/>
          <w:szCs w:val="24"/>
        </w:rPr>
      </w:pPr>
      <w:r w:rsidRPr="00FD176C">
        <w:rPr>
          <w:color w:val="auto"/>
          <w:sz w:val="24"/>
          <w:szCs w:val="24"/>
        </w:rPr>
        <w:t xml:space="preserve"> </w:t>
      </w:r>
      <w:r w:rsidRPr="00FD176C">
        <w:rPr>
          <w:b/>
          <w:color w:val="auto"/>
          <w:sz w:val="24"/>
          <w:szCs w:val="24"/>
        </w:rPr>
        <w:t>В результате изучения учебного предмета «Физика» на уровне среднего общего образования:</w:t>
      </w:r>
      <w:r w:rsidRPr="00FD176C">
        <w:rPr>
          <w:color w:val="auto"/>
          <w:sz w:val="24"/>
          <w:szCs w:val="24"/>
        </w:rPr>
        <w:t xml:space="preserve"> </w:t>
      </w:r>
      <w:r w:rsidRPr="00FD176C">
        <w:rPr>
          <w:b/>
          <w:color w:val="auto"/>
          <w:sz w:val="24"/>
          <w:szCs w:val="24"/>
        </w:rPr>
        <w:t>Выпускник на базовом уровне научится:</w:t>
      </w:r>
      <w:r w:rsidRPr="00FD176C">
        <w:rPr>
          <w:color w:val="auto"/>
          <w:sz w:val="24"/>
          <w:szCs w:val="24"/>
        </w:rPr>
        <w:t xml:space="preserve"> </w:t>
      </w:r>
    </w:p>
    <w:p w14:paraId="27AA88F3"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r w:rsidRPr="00FD176C">
        <w:rPr>
          <w:rFonts w:ascii="Arial" w:eastAsia="Arial" w:hAnsi="Arial" w:cs="Arial"/>
          <w:color w:val="auto"/>
          <w:sz w:val="24"/>
          <w:szCs w:val="24"/>
        </w:rPr>
        <w:t xml:space="preserve"> </w:t>
      </w:r>
    </w:p>
    <w:p w14:paraId="5454A5F9"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демонстрировать на примерах взаимосвязь между физикой и другими естественными науками;</w:t>
      </w:r>
      <w:r w:rsidRPr="00FD176C">
        <w:rPr>
          <w:rFonts w:ascii="Arial" w:eastAsia="Arial" w:hAnsi="Arial" w:cs="Arial"/>
          <w:color w:val="auto"/>
          <w:sz w:val="24"/>
          <w:szCs w:val="24"/>
        </w:rPr>
        <w:t xml:space="preserve"> </w:t>
      </w:r>
    </w:p>
    <w:p w14:paraId="4E70172D"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устанавливать взаимосвязь естественно-научных явлений и применять основные физические модели для их описания и объяснения;</w:t>
      </w:r>
      <w:r w:rsidRPr="00FD176C">
        <w:rPr>
          <w:rFonts w:ascii="Arial" w:eastAsia="Arial" w:hAnsi="Arial" w:cs="Arial"/>
          <w:color w:val="auto"/>
          <w:sz w:val="24"/>
          <w:szCs w:val="24"/>
        </w:rPr>
        <w:t xml:space="preserve"> </w:t>
      </w:r>
    </w:p>
    <w:p w14:paraId="3D35EB65"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r w:rsidRPr="00FD176C">
        <w:rPr>
          <w:rFonts w:ascii="Arial" w:eastAsia="Arial" w:hAnsi="Arial" w:cs="Arial"/>
          <w:color w:val="auto"/>
          <w:sz w:val="24"/>
          <w:szCs w:val="24"/>
        </w:rPr>
        <w:t xml:space="preserve"> </w:t>
      </w:r>
    </w:p>
    <w:p w14:paraId="5894578F"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r w:rsidRPr="00FD176C">
        <w:rPr>
          <w:rFonts w:ascii="Arial" w:eastAsia="Arial" w:hAnsi="Arial" w:cs="Arial"/>
          <w:color w:val="auto"/>
          <w:sz w:val="24"/>
          <w:szCs w:val="24"/>
        </w:rPr>
        <w:t xml:space="preserve"> </w:t>
      </w:r>
    </w:p>
    <w:p w14:paraId="4DEFE8EF"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r w:rsidRPr="00FD176C">
        <w:rPr>
          <w:rFonts w:ascii="Arial" w:eastAsia="Arial" w:hAnsi="Arial" w:cs="Arial"/>
          <w:color w:val="auto"/>
          <w:sz w:val="24"/>
          <w:szCs w:val="24"/>
        </w:rPr>
        <w:t xml:space="preserve"> </w:t>
      </w:r>
    </w:p>
    <w:p w14:paraId="07C7E674"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r w:rsidRPr="00FD176C">
        <w:rPr>
          <w:rFonts w:ascii="Arial" w:eastAsia="Arial" w:hAnsi="Arial" w:cs="Arial"/>
          <w:color w:val="auto"/>
          <w:sz w:val="24"/>
          <w:szCs w:val="24"/>
        </w:rPr>
        <w:t xml:space="preserve"> </w:t>
      </w:r>
    </w:p>
    <w:p w14:paraId="1AE0AA83"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r w:rsidRPr="00FD176C">
        <w:rPr>
          <w:rFonts w:ascii="Arial" w:eastAsia="Arial" w:hAnsi="Arial" w:cs="Arial"/>
          <w:color w:val="auto"/>
          <w:sz w:val="24"/>
          <w:szCs w:val="24"/>
        </w:rPr>
        <w:t xml:space="preserve"> </w:t>
      </w:r>
    </w:p>
    <w:p w14:paraId="37FA2A2C"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использовать для описания характера протекания физических процессов физические законы с учетом границ их применимости;</w:t>
      </w:r>
      <w:r w:rsidRPr="00FD176C">
        <w:rPr>
          <w:rFonts w:ascii="Arial" w:eastAsia="Arial" w:hAnsi="Arial" w:cs="Arial"/>
          <w:color w:val="auto"/>
          <w:sz w:val="24"/>
          <w:szCs w:val="24"/>
        </w:rPr>
        <w:t xml:space="preserve"> </w:t>
      </w:r>
    </w:p>
    <w:p w14:paraId="1330B7DF"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 xml:space="preserve">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w:t>
      </w:r>
    </w:p>
    <w:p w14:paraId="4F0AB057" w14:textId="77777777" w:rsidR="00BB7AD2" w:rsidRPr="00FD176C" w:rsidRDefault="003060A5" w:rsidP="00820EE4">
      <w:pPr>
        <w:spacing w:line="240" w:lineRule="auto"/>
        <w:ind w:right="9" w:firstLine="0"/>
        <w:rPr>
          <w:color w:val="auto"/>
          <w:sz w:val="24"/>
          <w:szCs w:val="24"/>
        </w:rPr>
      </w:pPr>
      <w:r w:rsidRPr="00FD176C">
        <w:rPr>
          <w:color w:val="auto"/>
          <w:sz w:val="24"/>
          <w:szCs w:val="24"/>
        </w:rPr>
        <w:t>(доказательства) предложенного в задаче процесса (явления);</w:t>
      </w:r>
      <w:r w:rsidRPr="00FD176C">
        <w:rPr>
          <w:rFonts w:ascii="Arial" w:eastAsia="Arial" w:hAnsi="Arial" w:cs="Arial"/>
          <w:color w:val="auto"/>
          <w:sz w:val="24"/>
          <w:szCs w:val="24"/>
        </w:rPr>
        <w:t xml:space="preserve"> </w:t>
      </w:r>
    </w:p>
    <w:p w14:paraId="681BDAA3"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r w:rsidRPr="00FD176C">
        <w:rPr>
          <w:rFonts w:ascii="Arial" w:eastAsia="Arial" w:hAnsi="Arial" w:cs="Arial"/>
          <w:color w:val="auto"/>
          <w:sz w:val="24"/>
          <w:szCs w:val="24"/>
        </w:rPr>
        <w:t xml:space="preserve"> </w:t>
      </w:r>
    </w:p>
    <w:p w14:paraId="0F9F81AD"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учитывать границы применения изученных физических моделей при решении физических и межпредметных задач;</w:t>
      </w:r>
      <w:r w:rsidRPr="00FD176C">
        <w:rPr>
          <w:rFonts w:ascii="Arial" w:eastAsia="Arial" w:hAnsi="Arial" w:cs="Arial"/>
          <w:color w:val="auto"/>
          <w:sz w:val="24"/>
          <w:szCs w:val="24"/>
        </w:rPr>
        <w:t xml:space="preserve"> </w:t>
      </w:r>
    </w:p>
    <w:p w14:paraId="753E70E2"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использовать информацию и применять знания о принципах работы и основных характеристиках</w:t>
      </w:r>
      <w:r w:rsidRPr="00FD176C">
        <w:rPr>
          <w:i/>
          <w:color w:val="auto"/>
          <w:sz w:val="24"/>
          <w:szCs w:val="24"/>
        </w:rPr>
        <w:t xml:space="preserve"> </w:t>
      </w:r>
      <w:r w:rsidRPr="00FD176C">
        <w:rPr>
          <w:color w:val="auto"/>
          <w:sz w:val="24"/>
          <w:szCs w:val="24"/>
        </w:rPr>
        <w:t>изученных машин, приборов и других технических устройств для решения практических, учебно-исследовательских и проектных задач;</w:t>
      </w:r>
      <w:r w:rsidRPr="00FD176C">
        <w:rPr>
          <w:rFonts w:ascii="Arial" w:eastAsia="Arial" w:hAnsi="Arial" w:cs="Arial"/>
          <w:color w:val="auto"/>
          <w:sz w:val="24"/>
          <w:szCs w:val="24"/>
        </w:rPr>
        <w:t xml:space="preserve"> </w:t>
      </w:r>
    </w:p>
    <w:p w14:paraId="777D804A"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14:paraId="24AF903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получит возможность научиться:</w:t>
      </w:r>
      <w:r w:rsidRPr="00FD176C">
        <w:rPr>
          <w:color w:val="auto"/>
          <w:sz w:val="24"/>
          <w:szCs w:val="24"/>
        </w:rPr>
        <w:t xml:space="preserve"> </w:t>
      </w:r>
    </w:p>
    <w:p w14:paraId="7E3B84A2"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понимать и объяснять целостность физической теории, различать границы ее применимости и место в ряду других физических теорий;</w:t>
      </w:r>
      <w:r w:rsidRPr="00FD176C">
        <w:rPr>
          <w:rFonts w:ascii="Arial" w:eastAsia="Arial" w:hAnsi="Arial" w:cs="Arial"/>
          <w:i/>
          <w:color w:val="auto"/>
          <w:sz w:val="24"/>
          <w:szCs w:val="24"/>
        </w:rPr>
        <w:t xml:space="preserve"> </w:t>
      </w:r>
    </w:p>
    <w:p w14:paraId="4C5C3D14"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r w:rsidRPr="00FD176C">
        <w:rPr>
          <w:rFonts w:ascii="Arial" w:eastAsia="Arial" w:hAnsi="Arial" w:cs="Arial"/>
          <w:i/>
          <w:color w:val="auto"/>
          <w:sz w:val="24"/>
          <w:szCs w:val="24"/>
        </w:rPr>
        <w:t xml:space="preserve"> </w:t>
      </w:r>
    </w:p>
    <w:p w14:paraId="099FF66B"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r w:rsidRPr="00FD176C">
        <w:rPr>
          <w:rFonts w:ascii="Arial" w:eastAsia="Arial" w:hAnsi="Arial" w:cs="Arial"/>
          <w:i/>
          <w:color w:val="auto"/>
          <w:sz w:val="24"/>
          <w:szCs w:val="24"/>
        </w:rPr>
        <w:t xml:space="preserve"> </w:t>
      </w:r>
    </w:p>
    <w:p w14:paraId="58BD2BA7"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выдвигать гипотезы на основе знания основополагающих физических закономерностей и законов;</w:t>
      </w:r>
      <w:r w:rsidRPr="00FD176C">
        <w:rPr>
          <w:rFonts w:ascii="Arial" w:eastAsia="Arial" w:hAnsi="Arial" w:cs="Arial"/>
          <w:i/>
          <w:color w:val="auto"/>
          <w:sz w:val="24"/>
          <w:szCs w:val="24"/>
        </w:rPr>
        <w:t xml:space="preserve"> </w:t>
      </w:r>
    </w:p>
    <w:p w14:paraId="6C409C21"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lastRenderedPageBreak/>
        <w:t>самостоятельно планировать и проводить физические эксперименты;</w:t>
      </w:r>
      <w:r w:rsidRPr="00FD176C">
        <w:rPr>
          <w:rFonts w:ascii="Arial" w:eastAsia="Arial" w:hAnsi="Arial" w:cs="Arial"/>
          <w:i/>
          <w:color w:val="auto"/>
          <w:sz w:val="24"/>
          <w:szCs w:val="24"/>
        </w:rPr>
        <w:t xml:space="preserve"> </w:t>
      </w:r>
    </w:p>
    <w:p w14:paraId="05B27E80"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r w:rsidRPr="00FD176C">
        <w:rPr>
          <w:rFonts w:ascii="Arial" w:eastAsia="Arial" w:hAnsi="Arial" w:cs="Arial"/>
          <w:i/>
          <w:color w:val="auto"/>
          <w:sz w:val="24"/>
          <w:szCs w:val="24"/>
        </w:rPr>
        <w:t xml:space="preserve"> </w:t>
      </w:r>
    </w:p>
    <w:p w14:paraId="2BABA62E"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r w:rsidRPr="00FD176C">
        <w:rPr>
          <w:rFonts w:ascii="Arial" w:eastAsia="Arial" w:hAnsi="Arial" w:cs="Arial"/>
          <w:i/>
          <w:color w:val="auto"/>
          <w:sz w:val="24"/>
          <w:szCs w:val="24"/>
        </w:rPr>
        <w:t xml:space="preserve"> </w:t>
      </w:r>
    </w:p>
    <w:p w14:paraId="7312F698"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объяснять принципы работы и характеристики изученных машин, приборов и технических устройств;</w:t>
      </w:r>
      <w:r w:rsidRPr="00FD176C">
        <w:rPr>
          <w:rFonts w:ascii="Arial" w:eastAsia="Arial" w:hAnsi="Arial" w:cs="Arial"/>
          <w:i/>
          <w:color w:val="auto"/>
          <w:sz w:val="24"/>
          <w:szCs w:val="24"/>
        </w:rPr>
        <w:t xml:space="preserve"> </w:t>
      </w:r>
    </w:p>
    <w:p w14:paraId="398B14CA"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r w:rsidRPr="00FD176C">
        <w:rPr>
          <w:b/>
          <w:color w:val="auto"/>
          <w:sz w:val="24"/>
          <w:szCs w:val="24"/>
        </w:rPr>
        <w:t>Выпускник на углубленном уровне научится:</w:t>
      </w:r>
      <w:r w:rsidRPr="00FD176C">
        <w:rPr>
          <w:color w:val="auto"/>
          <w:sz w:val="24"/>
          <w:szCs w:val="24"/>
        </w:rPr>
        <w:t xml:space="preserve"> </w:t>
      </w:r>
    </w:p>
    <w:p w14:paraId="27A94EB1"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r w:rsidRPr="00FD176C">
        <w:rPr>
          <w:rFonts w:ascii="Arial" w:eastAsia="Arial" w:hAnsi="Arial" w:cs="Arial"/>
          <w:color w:val="auto"/>
          <w:sz w:val="24"/>
          <w:szCs w:val="24"/>
        </w:rPr>
        <w:t xml:space="preserve"> </w:t>
      </w:r>
    </w:p>
    <w:p w14:paraId="253CB6D1"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характеризовать взаимосвязь между физикой и другими естественными науками;</w:t>
      </w:r>
      <w:r w:rsidRPr="00FD176C">
        <w:rPr>
          <w:rFonts w:ascii="Arial" w:eastAsia="Arial" w:hAnsi="Arial" w:cs="Arial"/>
          <w:color w:val="auto"/>
          <w:sz w:val="24"/>
          <w:szCs w:val="24"/>
        </w:rPr>
        <w:t xml:space="preserve"> </w:t>
      </w:r>
    </w:p>
    <w:p w14:paraId="253E3397"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r w:rsidRPr="00FD176C">
        <w:rPr>
          <w:rFonts w:ascii="Arial" w:eastAsia="Arial" w:hAnsi="Arial" w:cs="Arial"/>
          <w:color w:val="auto"/>
          <w:sz w:val="24"/>
          <w:szCs w:val="24"/>
        </w:rPr>
        <w:t xml:space="preserve"> </w:t>
      </w:r>
    </w:p>
    <w:p w14:paraId="5E4DDC27"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понимать и объяснять целостность физической теории, различать границы ее применимости и место в ряду других физических теорий;</w:t>
      </w:r>
      <w:r w:rsidRPr="00FD176C">
        <w:rPr>
          <w:rFonts w:ascii="Arial" w:eastAsia="Arial" w:hAnsi="Arial" w:cs="Arial"/>
          <w:color w:val="auto"/>
          <w:sz w:val="24"/>
          <w:szCs w:val="24"/>
        </w:rPr>
        <w:t xml:space="preserve"> </w:t>
      </w:r>
    </w:p>
    <w:p w14:paraId="6C03BC20"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r w:rsidRPr="00FD176C">
        <w:rPr>
          <w:rFonts w:ascii="Arial" w:eastAsia="Arial" w:hAnsi="Arial" w:cs="Arial"/>
          <w:color w:val="auto"/>
          <w:sz w:val="24"/>
          <w:szCs w:val="24"/>
        </w:rPr>
        <w:t xml:space="preserve"> </w:t>
      </w:r>
    </w:p>
    <w:p w14:paraId="66551068"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 xml:space="preserve">самостоятельно </w:t>
      </w:r>
      <w:r w:rsidRPr="00FD176C">
        <w:rPr>
          <w:color w:val="auto"/>
          <w:sz w:val="24"/>
          <w:szCs w:val="24"/>
        </w:rPr>
        <w:tab/>
        <w:t xml:space="preserve">конструировать </w:t>
      </w:r>
      <w:r w:rsidRPr="00FD176C">
        <w:rPr>
          <w:color w:val="auto"/>
          <w:sz w:val="24"/>
          <w:szCs w:val="24"/>
        </w:rPr>
        <w:tab/>
        <w:t xml:space="preserve">экспериментальные </w:t>
      </w:r>
      <w:r w:rsidRPr="00FD176C">
        <w:rPr>
          <w:color w:val="auto"/>
          <w:sz w:val="24"/>
          <w:szCs w:val="24"/>
        </w:rPr>
        <w:tab/>
        <w:t xml:space="preserve">установки </w:t>
      </w:r>
      <w:r w:rsidRPr="00FD176C">
        <w:rPr>
          <w:color w:val="auto"/>
          <w:sz w:val="24"/>
          <w:szCs w:val="24"/>
        </w:rPr>
        <w:tab/>
        <w:t xml:space="preserve">для </w:t>
      </w:r>
      <w:r w:rsidRPr="00FD176C">
        <w:rPr>
          <w:color w:val="auto"/>
          <w:sz w:val="24"/>
          <w:szCs w:val="24"/>
        </w:rPr>
        <w:tab/>
        <w:t>проверки выдвинутых гипотез, рассчитывать абсолютную и относительную погрешности;</w:t>
      </w:r>
      <w:r w:rsidRPr="00FD176C">
        <w:rPr>
          <w:rFonts w:ascii="Arial" w:eastAsia="Arial" w:hAnsi="Arial" w:cs="Arial"/>
          <w:color w:val="auto"/>
          <w:sz w:val="24"/>
          <w:szCs w:val="24"/>
        </w:rPr>
        <w:t xml:space="preserve"> </w:t>
      </w:r>
    </w:p>
    <w:p w14:paraId="68635E7D"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самостоятельно планировать и проводить физические эксперименты;</w:t>
      </w:r>
      <w:r w:rsidRPr="00FD176C">
        <w:rPr>
          <w:rFonts w:ascii="Arial" w:eastAsia="Arial" w:hAnsi="Arial" w:cs="Arial"/>
          <w:color w:val="auto"/>
          <w:sz w:val="24"/>
          <w:szCs w:val="24"/>
        </w:rPr>
        <w:t xml:space="preserve"> </w:t>
      </w:r>
    </w:p>
    <w:p w14:paraId="472CD327"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r w:rsidRPr="00FD176C">
        <w:rPr>
          <w:rFonts w:ascii="Arial" w:eastAsia="Arial" w:hAnsi="Arial" w:cs="Arial"/>
          <w:color w:val="auto"/>
          <w:sz w:val="24"/>
          <w:szCs w:val="24"/>
        </w:rPr>
        <w:t xml:space="preserve"> </w:t>
      </w:r>
    </w:p>
    <w:p w14:paraId="1DAD4EAB"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объяснять границы применения изученных физических моделей при решении</w:t>
      </w:r>
    </w:p>
    <w:p w14:paraId="1CAFC53F" w14:textId="77777777" w:rsidR="00BB7AD2" w:rsidRPr="00FD176C" w:rsidRDefault="003060A5" w:rsidP="00820EE4">
      <w:pPr>
        <w:spacing w:line="240" w:lineRule="auto"/>
        <w:ind w:right="9" w:firstLine="0"/>
        <w:rPr>
          <w:color w:val="auto"/>
          <w:sz w:val="24"/>
          <w:szCs w:val="24"/>
        </w:rPr>
      </w:pPr>
      <w:r w:rsidRPr="00FD176C">
        <w:rPr>
          <w:color w:val="auto"/>
          <w:sz w:val="24"/>
          <w:szCs w:val="24"/>
        </w:rPr>
        <w:t>физических и межпредметных задач;</w:t>
      </w:r>
      <w:r w:rsidRPr="00FD176C">
        <w:rPr>
          <w:rFonts w:ascii="Arial" w:eastAsia="Arial" w:hAnsi="Arial" w:cs="Arial"/>
          <w:color w:val="auto"/>
          <w:sz w:val="24"/>
          <w:szCs w:val="24"/>
        </w:rPr>
        <w:t xml:space="preserve"> </w:t>
      </w:r>
    </w:p>
    <w:p w14:paraId="1E2ED489"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выдвигать гипотезы на основе знания основополагающих физических закономерностей и законов;</w:t>
      </w:r>
      <w:r w:rsidRPr="00FD176C">
        <w:rPr>
          <w:rFonts w:ascii="Arial" w:eastAsia="Arial" w:hAnsi="Arial" w:cs="Arial"/>
          <w:color w:val="auto"/>
          <w:sz w:val="24"/>
          <w:szCs w:val="24"/>
        </w:rPr>
        <w:t xml:space="preserve"> </w:t>
      </w:r>
    </w:p>
    <w:p w14:paraId="059C4CA9"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r w:rsidRPr="00FD176C">
        <w:rPr>
          <w:rFonts w:ascii="Arial" w:eastAsia="Arial" w:hAnsi="Arial" w:cs="Arial"/>
          <w:color w:val="auto"/>
          <w:sz w:val="24"/>
          <w:szCs w:val="24"/>
        </w:rPr>
        <w:t xml:space="preserve"> </w:t>
      </w:r>
    </w:p>
    <w:p w14:paraId="5835AE68"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объяснять принципы работы и характеристики изученных машин, приборов и технических устройств;</w:t>
      </w:r>
      <w:r w:rsidRPr="00FD176C">
        <w:rPr>
          <w:rFonts w:ascii="Arial" w:eastAsia="Arial" w:hAnsi="Arial" w:cs="Arial"/>
          <w:color w:val="auto"/>
          <w:sz w:val="24"/>
          <w:szCs w:val="24"/>
        </w:rPr>
        <w:t xml:space="preserve"> </w:t>
      </w:r>
    </w:p>
    <w:p w14:paraId="1E70C2C5" w14:textId="77777777" w:rsidR="00BB7AD2" w:rsidRPr="00FD176C" w:rsidRDefault="003060A5" w:rsidP="00820EE4">
      <w:pPr>
        <w:numPr>
          <w:ilvl w:val="0"/>
          <w:numId w:val="38"/>
        </w:numPr>
        <w:spacing w:line="240" w:lineRule="auto"/>
        <w:ind w:left="0" w:right="9" w:firstLine="0"/>
        <w:rPr>
          <w:color w:val="auto"/>
          <w:sz w:val="24"/>
          <w:szCs w:val="24"/>
        </w:rPr>
      </w:pPr>
      <w:r w:rsidRPr="00FD176C">
        <w:rPr>
          <w:color w:val="auto"/>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r w:rsidRPr="00FD176C">
        <w:rPr>
          <w:b/>
          <w:color w:val="auto"/>
          <w:sz w:val="24"/>
          <w:szCs w:val="24"/>
        </w:rPr>
        <w:t>Выпускник на углубленном уровне получит возможность научиться:</w:t>
      </w:r>
      <w:r w:rsidRPr="00FD176C">
        <w:rPr>
          <w:color w:val="auto"/>
          <w:sz w:val="24"/>
          <w:szCs w:val="24"/>
        </w:rPr>
        <w:t xml:space="preserve"> </w:t>
      </w:r>
    </w:p>
    <w:p w14:paraId="66ECC420"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r w:rsidRPr="00FD176C">
        <w:rPr>
          <w:rFonts w:ascii="Arial" w:eastAsia="Arial" w:hAnsi="Arial" w:cs="Arial"/>
          <w:i/>
          <w:color w:val="auto"/>
          <w:sz w:val="24"/>
          <w:szCs w:val="24"/>
        </w:rPr>
        <w:t xml:space="preserve"> </w:t>
      </w:r>
    </w:p>
    <w:p w14:paraId="242CE12F"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описывать и анализировать полученную в результате проведенных физических экспериментов информацию, определять ее достоверность;</w:t>
      </w:r>
      <w:r w:rsidRPr="00FD176C">
        <w:rPr>
          <w:rFonts w:ascii="Arial" w:eastAsia="Arial" w:hAnsi="Arial" w:cs="Arial"/>
          <w:i/>
          <w:color w:val="auto"/>
          <w:sz w:val="24"/>
          <w:szCs w:val="24"/>
        </w:rPr>
        <w:t xml:space="preserve"> </w:t>
      </w:r>
    </w:p>
    <w:p w14:paraId="68C78E94"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r w:rsidRPr="00FD176C">
        <w:rPr>
          <w:rFonts w:ascii="Arial" w:eastAsia="Arial" w:hAnsi="Arial" w:cs="Arial"/>
          <w:i/>
          <w:color w:val="auto"/>
          <w:sz w:val="24"/>
          <w:szCs w:val="24"/>
        </w:rPr>
        <w:t xml:space="preserve"> </w:t>
      </w:r>
    </w:p>
    <w:p w14:paraId="4AB5C10C"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r w:rsidRPr="00FD176C">
        <w:rPr>
          <w:rFonts w:ascii="Arial" w:eastAsia="Arial" w:hAnsi="Arial" w:cs="Arial"/>
          <w:i/>
          <w:color w:val="auto"/>
          <w:sz w:val="24"/>
          <w:szCs w:val="24"/>
        </w:rPr>
        <w:t xml:space="preserve"> </w:t>
      </w:r>
    </w:p>
    <w:p w14:paraId="39BBB7CF"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r w:rsidRPr="00FD176C">
        <w:rPr>
          <w:rFonts w:ascii="Arial" w:eastAsia="Arial" w:hAnsi="Arial" w:cs="Arial"/>
          <w:i/>
          <w:color w:val="auto"/>
          <w:sz w:val="24"/>
          <w:szCs w:val="24"/>
        </w:rPr>
        <w:t xml:space="preserve"> </w:t>
      </w:r>
    </w:p>
    <w:p w14:paraId="718760DB"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lastRenderedPageBreak/>
        <w:t>формулировать и решать новые задачи, возникающие в ходе учебноисследовательской и проектной деятельности;</w:t>
      </w:r>
      <w:r w:rsidRPr="00FD176C">
        <w:rPr>
          <w:rFonts w:ascii="Arial" w:eastAsia="Arial" w:hAnsi="Arial" w:cs="Arial"/>
          <w:i/>
          <w:color w:val="auto"/>
          <w:sz w:val="24"/>
          <w:szCs w:val="24"/>
        </w:rPr>
        <w:t xml:space="preserve"> </w:t>
      </w:r>
    </w:p>
    <w:p w14:paraId="719B9789"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усовершенствовать приборы и методы исследования в соответствии с поставленной задачей;</w:t>
      </w:r>
      <w:r w:rsidRPr="00FD176C">
        <w:rPr>
          <w:rFonts w:ascii="Arial" w:eastAsia="Arial" w:hAnsi="Arial" w:cs="Arial"/>
          <w:i/>
          <w:color w:val="auto"/>
          <w:sz w:val="24"/>
          <w:szCs w:val="24"/>
        </w:rPr>
        <w:t xml:space="preserve"> </w:t>
      </w:r>
    </w:p>
    <w:p w14:paraId="791144D9" w14:textId="77777777" w:rsidR="00BB7AD2" w:rsidRPr="00FD176C" w:rsidRDefault="003060A5" w:rsidP="00820EE4">
      <w:pPr>
        <w:numPr>
          <w:ilvl w:val="0"/>
          <w:numId w:val="38"/>
        </w:numPr>
        <w:spacing w:after="11" w:line="240" w:lineRule="auto"/>
        <w:ind w:left="0" w:right="9" w:firstLine="0"/>
        <w:rPr>
          <w:color w:val="auto"/>
          <w:sz w:val="24"/>
          <w:szCs w:val="24"/>
        </w:rPr>
      </w:pPr>
      <w:r w:rsidRPr="00FD176C">
        <w:rPr>
          <w:i/>
          <w:color w:val="auto"/>
          <w:sz w:val="24"/>
          <w:szCs w:val="24"/>
        </w:rPr>
        <w:t xml:space="preserve">использовать методы математического моделирования, в том числе простейшие статистические методы для обработки результатов эксперимента. </w:t>
      </w:r>
    </w:p>
    <w:p w14:paraId="268B3032" w14:textId="77777777" w:rsidR="00BB7AD2" w:rsidRPr="00FD176C" w:rsidRDefault="003060A5" w:rsidP="00820EE4">
      <w:pPr>
        <w:spacing w:after="32" w:line="240" w:lineRule="auto"/>
        <w:ind w:right="9" w:firstLine="0"/>
        <w:jc w:val="left"/>
        <w:rPr>
          <w:color w:val="auto"/>
          <w:sz w:val="24"/>
          <w:szCs w:val="24"/>
        </w:rPr>
      </w:pPr>
      <w:r w:rsidRPr="00FD176C">
        <w:rPr>
          <w:color w:val="auto"/>
          <w:sz w:val="24"/>
          <w:szCs w:val="24"/>
        </w:rPr>
        <w:t xml:space="preserve"> </w:t>
      </w:r>
    </w:p>
    <w:p w14:paraId="44C4AF47"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Химия</w:t>
      </w:r>
      <w:r w:rsidRPr="00FD176C">
        <w:rPr>
          <w:color w:val="auto"/>
          <w:sz w:val="24"/>
          <w:szCs w:val="24"/>
          <w:u w:val="none"/>
        </w:rPr>
        <w:t xml:space="preserve"> </w:t>
      </w:r>
    </w:p>
    <w:p w14:paraId="48850AB6"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32F8D2B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«Химия» на уровне среднего общего образования: </w:t>
      </w:r>
    </w:p>
    <w:p w14:paraId="0EB988B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научится: </w:t>
      </w:r>
    </w:p>
    <w:p w14:paraId="7EBE5EBE"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раскрывать на примерах роль химии в формировании современной научной картины мира и в практической деятельности человека; </w:t>
      </w:r>
    </w:p>
    <w:p w14:paraId="68459ACE"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демонстрировать на примерах взаимосвязь между химией и другими естественными науками; </w:t>
      </w:r>
    </w:p>
    <w:p w14:paraId="5150AD5F"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раскрывать на примерах положения теории химического строения А.М. Бутлерова; </w:t>
      </w:r>
    </w:p>
    <w:p w14:paraId="1F17FBDE"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 </w:t>
      </w:r>
    </w:p>
    <w:p w14:paraId="76262BC4"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объяснять причины многообразия веществ на основе общих представлений об их составе и строении; </w:t>
      </w:r>
    </w:p>
    <w:p w14:paraId="316A0048"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14:paraId="10CC71F2" w14:textId="77777777" w:rsidR="0036267E" w:rsidRPr="00FD176C" w:rsidRDefault="003060A5" w:rsidP="0036267E">
      <w:pPr>
        <w:tabs>
          <w:tab w:val="center" w:pos="1617"/>
          <w:tab w:val="center" w:pos="3539"/>
          <w:tab w:val="center" w:pos="5064"/>
          <w:tab w:val="center" w:pos="5975"/>
          <w:tab w:val="center" w:pos="6824"/>
          <w:tab w:val="center" w:pos="8079"/>
          <w:tab w:val="center" w:pos="8954"/>
          <w:tab w:val="right" w:pos="10493"/>
        </w:tabs>
        <w:spacing w:after="21" w:line="240" w:lineRule="auto"/>
        <w:ind w:right="9" w:firstLine="0"/>
        <w:jc w:val="left"/>
        <w:rPr>
          <w:color w:val="auto"/>
          <w:sz w:val="24"/>
          <w:szCs w:val="24"/>
        </w:rPr>
      </w:pPr>
      <w:r w:rsidRPr="00FD176C">
        <w:rPr>
          <w:color w:val="auto"/>
          <w:sz w:val="24"/>
          <w:szCs w:val="24"/>
        </w:rPr>
        <w:t xml:space="preserve">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 </w:t>
      </w:r>
      <w:r w:rsidR="0036267E" w:rsidRPr="00FD176C">
        <w:rPr>
          <w:color w:val="auto"/>
          <w:sz w:val="24"/>
          <w:szCs w:val="24"/>
        </w:rPr>
        <w:t xml:space="preserve">характеризовать </w:t>
      </w:r>
      <w:r w:rsidR="0036267E" w:rsidRPr="00FD176C">
        <w:rPr>
          <w:color w:val="auto"/>
          <w:sz w:val="24"/>
          <w:szCs w:val="24"/>
        </w:rPr>
        <w:tab/>
        <w:t xml:space="preserve">органические </w:t>
      </w:r>
      <w:r w:rsidR="0036267E" w:rsidRPr="00FD176C">
        <w:rPr>
          <w:color w:val="auto"/>
          <w:sz w:val="24"/>
          <w:szCs w:val="24"/>
        </w:rPr>
        <w:tab/>
        <w:t xml:space="preserve">вещества </w:t>
      </w:r>
      <w:r w:rsidR="0036267E" w:rsidRPr="00FD176C">
        <w:rPr>
          <w:color w:val="auto"/>
          <w:sz w:val="24"/>
          <w:szCs w:val="24"/>
        </w:rPr>
        <w:tab/>
        <w:t xml:space="preserve">по </w:t>
      </w:r>
      <w:r w:rsidR="0036267E" w:rsidRPr="00FD176C">
        <w:rPr>
          <w:color w:val="auto"/>
          <w:sz w:val="24"/>
          <w:szCs w:val="24"/>
        </w:rPr>
        <w:tab/>
        <w:t xml:space="preserve">составу, </w:t>
      </w:r>
      <w:r w:rsidR="0036267E" w:rsidRPr="00FD176C">
        <w:rPr>
          <w:color w:val="auto"/>
          <w:sz w:val="24"/>
          <w:szCs w:val="24"/>
        </w:rPr>
        <w:tab/>
        <w:t xml:space="preserve">строению </w:t>
      </w:r>
      <w:r w:rsidR="0036267E" w:rsidRPr="00FD176C">
        <w:rPr>
          <w:color w:val="auto"/>
          <w:sz w:val="24"/>
          <w:szCs w:val="24"/>
        </w:rPr>
        <w:tab/>
        <w:t xml:space="preserve">и </w:t>
      </w:r>
      <w:r w:rsidR="0036267E" w:rsidRPr="00FD176C">
        <w:rPr>
          <w:color w:val="auto"/>
          <w:sz w:val="24"/>
          <w:szCs w:val="24"/>
        </w:rPr>
        <w:tab/>
        <w:t>свойствам,</w:t>
      </w:r>
    </w:p>
    <w:p w14:paraId="0E3C0B10" w14:textId="77777777" w:rsidR="0036267E" w:rsidRPr="00FD176C" w:rsidRDefault="0036267E" w:rsidP="0036267E">
      <w:pPr>
        <w:spacing w:line="240" w:lineRule="auto"/>
        <w:ind w:right="9" w:firstLine="0"/>
        <w:rPr>
          <w:color w:val="auto"/>
          <w:sz w:val="24"/>
          <w:szCs w:val="24"/>
        </w:rPr>
      </w:pPr>
      <w:r w:rsidRPr="00FD176C">
        <w:rPr>
          <w:color w:val="auto"/>
          <w:sz w:val="24"/>
          <w:szCs w:val="24"/>
        </w:rPr>
        <w:t xml:space="preserve">устанавливать причинно-следственные связи между данными характеристиками вещества; </w:t>
      </w:r>
    </w:p>
    <w:p w14:paraId="3081167E"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 </w:t>
      </w:r>
    </w:p>
    <w:p w14:paraId="6348A3A8"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 </w:t>
      </w:r>
    </w:p>
    <w:p w14:paraId="74BB5399"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использовать знания о составе, строении и химических свойствах веществ для безопасного применения в практической деятельности; </w:t>
      </w:r>
    </w:p>
    <w:p w14:paraId="5183002E"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14:paraId="29AAB842"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 </w:t>
      </w:r>
    </w:p>
    <w:p w14:paraId="156B83C3"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владеть правилами и приемами безопасной работы с химическими веществами и лабораторным оборудованием; </w:t>
      </w:r>
    </w:p>
    <w:p w14:paraId="58AA83C4"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14:paraId="208DCB53"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приводить примеры гидролиза солей в повседневной жизни человека; </w:t>
      </w:r>
    </w:p>
    <w:p w14:paraId="7ABDEFD0"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приводить примеры окислительно-восстановительных реакций в природе, производственных процессах и жизнедеятельности организмов; </w:t>
      </w:r>
    </w:p>
    <w:p w14:paraId="63A5F566"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приводить примеры химических реакций, раскрывающих общие химические свойства простых веществ – металлов и неметаллов; </w:t>
      </w:r>
    </w:p>
    <w:p w14:paraId="70C42730"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 </w:t>
      </w:r>
    </w:p>
    <w:p w14:paraId="3020542D"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lastRenderedPageBreak/>
        <w:t xml:space="preserve">владеть правилами безопасного обращения с едкими, горючими и токсичными веществами, средствами бытовой химии; </w:t>
      </w:r>
    </w:p>
    <w:p w14:paraId="634A0003"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осуществлять поиск химической информации по названиям, идентификаторам, структурным формулам веществ; </w:t>
      </w:r>
    </w:p>
    <w:p w14:paraId="28EF5FBD"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14:paraId="023897AD" w14:textId="77777777" w:rsidR="0036267E" w:rsidRPr="00FD176C" w:rsidRDefault="0036267E" w:rsidP="0036267E">
      <w:pPr>
        <w:numPr>
          <w:ilvl w:val="0"/>
          <w:numId w:val="39"/>
        </w:numPr>
        <w:spacing w:after="21" w:line="240" w:lineRule="auto"/>
        <w:ind w:left="0" w:right="9" w:firstLine="0"/>
        <w:rPr>
          <w:color w:val="auto"/>
          <w:sz w:val="24"/>
          <w:szCs w:val="24"/>
        </w:rPr>
      </w:pPr>
      <w:r w:rsidRPr="00FD176C">
        <w:rPr>
          <w:color w:val="auto"/>
          <w:sz w:val="24"/>
          <w:szCs w:val="24"/>
        </w:rPr>
        <w:t xml:space="preserve">представлять пути решения глобальных проблем, стоящих перед человечеством: </w:t>
      </w:r>
    </w:p>
    <w:p w14:paraId="501F7C4C" w14:textId="77777777" w:rsidR="0036267E" w:rsidRPr="00FD176C" w:rsidRDefault="0036267E" w:rsidP="0036267E">
      <w:pPr>
        <w:spacing w:line="240" w:lineRule="auto"/>
        <w:ind w:right="9" w:firstLine="0"/>
        <w:rPr>
          <w:color w:val="auto"/>
          <w:sz w:val="24"/>
          <w:szCs w:val="24"/>
        </w:rPr>
      </w:pPr>
      <w:r w:rsidRPr="00FD176C">
        <w:rPr>
          <w:color w:val="auto"/>
          <w:sz w:val="24"/>
          <w:szCs w:val="24"/>
        </w:rPr>
        <w:t xml:space="preserve">экологических, энергетических, сырьевых, и роль химии в решении этих проблем. </w:t>
      </w:r>
      <w:r w:rsidRPr="00FD176C">
        <w:rPr>
          <w:b/>
          <w:color w:val="auto"/>
          <w:sz w:val="24"/>
          <w:szCs w:val="24"/>
        </w:rPr>
        <w:t xml:space="preserve">Выпускник на базовом уровне получит возможность научиться: </w:t>
      </w:r>
    </w:p>
    <w:p w14:paraId="62F04F25" w14:textId="77777777" w:rsidR="0036267E" w:rsidRPr="00FD176C" w:rsidRDefault="0036267E" w:rsidP="0036267E">
      <w:pPr>
        <w:numPr>
          <w:ilvl w:val="0"/>
          <w:numId w:val="39"/>
        </w:numPr>
        <w:spacing w:after="11" w:line="240" w:lineRule="auto"/>
        <w:ind w:left="0" w:right="9" w:firstLine="0"/>
        <w:rPr>
          <w:color w:val="auto"/>
          <w:sz w:val="24"/>
          <w:szCs w:val="24"/>
        </w:rPr>
      </w:pPr>
      <w:r w:rsidRPr="00FD176C">
        <w:rPr>
          <w:i/>
          <w:color w:val="auto"/>
          <w:sz w:val="24"/>
          <w:szCs w:val="24"/>
        </w:rPr>
        <w:t xml:space="preserve">иллюстрировать на примерах становление и эволюцию органической химии как науки на различных исторических этапах ее развития; </w:t>
      </w:r>
    </w:p>
    <w:p w14:paraId="38191FA0" w14:textId="77777777" w:rsidR="0036267E" w:rsidRPr="00FD176C" w:rsidRDefault="0036267E" w:rsidP="0036267E">
      <w:pPr>
        <w:numPr>
          <w:ilvl w:val="0"/>
          <w:numId w:val="39"/>
        </w:numPr>
        <w:spacing w:after="11" w:line="240" w:lineRule="auto"/>
        <w:ind w:left="0" w:right="9" w:firstLine="0"/>
        <w:rPr>
          <w:color w:val="auto"/>
          <w:sz w:val="24"/>
          <w:szCs w:val="24"/>
        </w:rPr>
      </w:pPr>
      <w:r w:rsidRPr="00FD176C">
        <w:rPr>
          <w:i/>
          <w:color w:val="auto"/>
          <w:sz w:val="24"/>
          <w:szCs w:val="24"/>
        </w:rPr>
        <w:t xml:space="preserve">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 </w:t>
      </w:r>
    </w:p>
    <w:p w14:paraId="36DF0728" w14:textId="77777777" w:rsidR="0036267E" w:rsidRPr="00FD176C" w:rsidRDefault="0036267E" w:rsidP="0036267E">
      <w:pPr>
        <w:numPr>
          <w:ilvl w:val="0"/>
          <w:numId w:val="39"/>
        </w:numPr>
        <w:spacing w:after="11" w:line="240" w:lineRule="auto"/>
        <w:ind w:left="0" w:right="9" w:firstLine="0"/>
        <w:rPr>
          <w:color w:val="auto"/>
          <w:sz w:val="24"/>
          <w:szCs w:val="24"/>
        </w:rPr>
      </w:pPr>
      <w:r w:rsidRPr="00FD176C">
        <w:rPr>
          <w:i/>
          <w:color w:val="auto"/>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14:paraId="25224EB1" w14:textId="77777777" w:rsidR="0036267E" w:rsidRPr="00FD176C" w:rsidRDefault="0036267E" w:rsidP="0036267E">
      <w:pPr>
        <w:numPr>
          <w:ilvl w:val="0"/>
          <w:numId w:val="39"/>
        </w:numPr>
        <w:spacing w:after="11" w:line="240" w:lineRule="auto"/>
        <w:ind w:left="0" w:right="9" w:firstLine="0"/>
        <w:rPr>
          <w:color w:val="auto"/>
          <w:sz w:val="24"/>
          <w:szCs w:val="24"/>
        </w:rPr>
      </w:pPr>
      <w:r w:rsidRPr="00FD176C">
        <w:rPr>
          <w:i/>
          <w:color w:val="auto"/>
          <w:sz w:val="24"/>
          <w:szCs w:val="24"/>
        </w:rP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 </w:t>
      </w:r>
    </w:p>
    <w:p w14:paraId="3031A8E1" w14:textId="77777777" w:rsidR="0036267E" w:rsidRPr="00FD176C" w:rsidRDefault="0036267E" w:rsidP="0036267E">
      <w:pPr>
        <w:spacing w:after="11" w:line="240" w:lineRule="auto"/>
        <w:ind w:right="9" w:firstLine="0"/>
        <w:rPr>
          <w:color w:val="auto"/>
          <w:sz w:val="24"/>
          <w:szCs w:val="24"/>
        </w:rPr>
      </w:pPr>
      <w:r w:rsidRPr="00FD176C">
        <w:rPr>
          <w:i/>
          <w:color w:val="auto"/>
          <w:sz w:val="24"/>
          <w:szCs w:val="24"/>
        </w:rP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14:paraId="7C288BA3" w14:textId="77777777" w:rsidR="0036267E" w:rsidRPr="00FD176C" w:rsidRDefault="0036267E" w:rsidP="0036267E">
      <w:pPr>
        <w:spacing w:after="5" w:line="240" w:lineRule="auto"/>
        <w:ind w:right="9" w:firstLine="0"/>
        <w:rPr>
          <w:color w:val="auto"/>
          <w:sz w:val="24"/>
          <w:szCs w:val="24"/>
        </w:rPr>
      </w:pPr>
      <w:r w:rsidRPr="00FD176C">
        <w:rPr>
          <w:b/>
          <w:color w:val="auto"/>
          <w:sz w:val="24"/>
          <w:szCs w:val="24"/>
        </w:rPr>
        <w:t xml:space="preserve">Выпускник на углубленном уровне научится: </w:t>
      </w:r>
    </w:p>
    <w:p w14:paraId="5FBA4051" w14:textId="77777777" w:rsidR="0036267E" w:rsidRPr="00FD176C" w:rsidRDefault="0036267E" w:rsidP="0036267E">
      <w:pPr>
        <w:tabs>
          <w:tab w:val="center" w:pos="1617"/>
          <w:tab w:val="center" w:pos="3539"/>
          <w:tab w:val="center" w:pos="5064"/>
          <w:tab w:val="center" w:pos="5975"/>
          <w:tab w:val="center" w:pos="6824"/>
          <w:tab w:val="center" w:pos="8079"/>
          <w:tab w:val="center" w:pos="8954"/>
          <w:tab w:val="right" w:pos="10493"/>
        </w:tabs>
        <w:spacing w:after="21" w:line="240" w:lineRule="auto"/>
        <w:ind w:right="9" w:firstLine="0"/>
        <w:jc w:val="left"/>
        <w:rPr>
          <w:color w:val="auto"/>
          <w:sz w:val="24"/>
          <w:szCs w:val="24"/>
        </w:rPr>
      </w:pPr>
      <w:r w:rsidRPr="00FD176C">
        <w:rPr>
          <w:color w:val="auto"/>
          <w:sz w:val="24"/>
          <w:szCs w:val="24"/>
        </w:rPr>
        <w:t xml:space="preserve">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 </w:t>
      </w:r>
    </w:p>
    <w:p w14:paraId="074246A2"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иллюстрировать на примерах становление и эволюцию органической химии как науки на различных исторических этапах ее развития; </w:t>
      </w:r>
    </w:p>
    <w:p w14:paraId="149C7B36"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 </w:t>
      </w:r>
    </w:p>
    <w:p w14:paraId="522F8F99"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 </w:t>
      </w:r>
    </w:p>
    <w:p w14:paraId="05A4B747"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14:paraId="1B17D857"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 </w:t>
      </w:r>
    </w:p>
    <w:p w14:paraId="7CD34842"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14:paraId="50881731"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 </w:t>
      </w:r>
    </w:p>
    <w:p w14:paraId="0FEE9F86"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характеризовать закономерности в изменении химических свойств простых веществ, водородных соединений, высших оксидов и гидроксидов; </w:t>
      </w:r>
    </w:p>
    <w:p w14:paraId="506AA0A9" w14:textId="77777777" w:rsidR="0036267E" w:rsidRPr="00FD176C" w:rsidRDefault="0036267E" w:rsidP="0036267E">
      <w:pPr>
        <w:numPr>
          <w:ilvl w:val="0"/>
          <w:numId w:val="39"/>
        </w:numPr>
        <w:spacing w:line="240" w:lineRule="auto"/>
        <w:ind w:left="0" w:right="9" w:firstLine="0"/>
        <w:rPr>
          <w:color w:val="auto"/>
          <w:sz w:val="24"/>
          <w:szCs w:val="24"/>
        </w:rPr>
      </w:pPr>
      <w:r w:rsidRPr="00FD176C">
        <w:rPr>
          <w:color w:val="auto"/>
          <w:sz w:val="24"/>
          <w:szCs w:val="24"/>
        </w:rPr>
        <w:t xml:space="preserve">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 </w:t>
      </w:r>
    </w:p>
    <w:p w14:paraId="268ACD23" w14:textId="3A81EC7E" w:rsidR="00BB7AD2" w:rsidRPr="00FD176C" w:rsidRDefault="00BB7AD2" w:rsidP="00820EE4">
      <w:pPr>
        <w:numPr>
          <w:ilvl w:val="0"/>
          <w:numId w:val="39"/>
        </w:numPr>
        <w:spacing w:line="240" w:lineRule="auto"/>
        <w:ind w:left="0" w:right="9" w:firstLine="0"/>
        <w:rPr>
          <w:color w:val="auto"/>
          <w:sz w:val="24"/>
          <w:szCs w:val="24"/>
        </w:rPr>
      </w:pPr>
    </w:p>
    <w:p w14:paraId="7F586BCB" w14:textId="5D808568" w:rsidR="0036267E" w:rsidRPr="00FD176C" w:rsidRDefault="0036267E" w:rsidP="0036267E">
      <w:pPr>
        <w:spacing w:line="240" w:lineRule="auto"/>
        <w:ind w:right="9"/>
        <w:rPr>
          <w:color w:val="auto"/>
          <w:sz w:val="24"/>
          <w:szCs w:val="24"/>
        </w:rPr>
        <w:sectPr w:rsidR="0036267E" w:rsidRPr="00FD176C">
          <w:headerReference w:type="even" r:id="rId26"/>
          <w:headerReference w:type="default" r:id="rId27"/>
          <w:footerReference w:type="even" r:id="rId28"/>
          <w:footerReference w:type="default" r:id="rId29"/>
          <w:headerReference w:type="first" r:id="rId30"/>
          <w:footerReference w:type="first" r:id="rId31"/>
          <w:pgSz w:w="11906" w:h="16838"/>
          <w:pgMar w:top="763" w:right="562" w:bottom="885" w:left="852" w:header="720" w:footer="720" w:gutter="0"/>
          <w:cols w:space="720"/>
          <w:titlePg/>
        </w:sectPr>
      </w:pPr>
    </w:p>
    <w:p w14:paraId="5670721B" w14:textId="2EFA9F33" w:rsidR="00BB7AD2" w:rsidRPr="00FD176C" w:rsidRDefault="003060A5" w:rsidP="0036267E">
      <w:pPr>
        <w:tabs>
          <w:tab w:val="center" w:pos="1617"/>
          <w:tab w:val="center" w:pos="3539"/>
          <w:tab w:val="center" w:pos="5064"/>
          <w:tab w:val="center" w:pos="5975"/>
          <w:tab w:val="center" w:pos="6824"/>
          <w:tab w:val="center" w:pos="8079"/>
          <w:tab w:val="center" w:pos="8954"/>
          <w:tab w:val="right" w:pos="10493"/>
        </w:tabs>
        <w:spacing w:after="21" w:line="240" w:lineRule="auto"/>
        <w:ind w:right="9" w:firstLine="0"/>
        <w:jc w:val="left"/>
        <w:rPr>
          <w:color w:val="auto"/>
          <w:sz w:val="24"/>
          <w:szCs w:val="24"/>
        </w:rPr>
      </w:pPr>
      <w:r w:rsidRPr="00FD176C">
        <w:rPr>
          <w:rFonts w:ascii="Calibri" w:eastAsia="Calibri" w:hAnsi="Calibri" w:cs="Calibri"/>
          <w:color w:val="auto"/>
          <w:sz w:val="24"/>
          <w:szCs w:val="24"/>
        </w:rPr>
        <w:lastRenderedPageBreak/>
        <w:tab/>
      </w:r>
      <w:r w:rsidRPr="00FD176C">
        <w:rPr>
          <w:color w:val="auto"/>
          <w:sz w:val="24"/>
          <w:szCs w:val="24"/>
        </w:rPr>
        <w:t xml:space="preserve">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 </w:t>
      </w:r>
    </w:p>
    <w:p w14:paraId="32D664A1"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 </w:t>
      </w:r>
    </w:p>
    <w:p w14:paraId="65DF40C3"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14:paraId="40C47599"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 </w:t>
      </w:r>
    </w:p>
    <w:p w14:paraId="4BE0329E"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 </w:t>
      </w:r>
    </w:p>
    <w:p w14:paraId="7302AE8A"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 </w:t>
      </w:r>
    </w:p>
    <w:p w14:paraId="48EEC77D" w14:textId="77777777" w:rsidR="00BB7AD2" w:rsidRPr="00FD176C" w:rsidRDefault="003060A5" w:rsidP="00820EE4">
      <w:pPr>
        <w:tabs>
          <w:tab w:val="center" w:pos="1289"/>
          <w:tab w:val="center" w:pos="2734"/>
          <w:tab w:val="center" w:pos="5488"/>
          <w:tab w:val="center" w:pos="8196"/>
          <w:tab w:val="center" w:pos="9078"/>
          <w:tab w:val="right" w:pos="10493"/>
        </w:tabs>
        <w:spacing w:after="21"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приводить </w:t>
      </w:r>
      <w:r w:rsidRPr="00FD176C">
        <w:rPr>
          <w:color w:val="auto"/>
          <w:sz w:val="24"/>
          <w:szCs w:val="24"/>
        </w:rPr>
        <w:tab/>
        <w:t xml:space="preserve">примеры </w:t>
      </w:r>
      <w:r w:rsidRPr="00FD176C">
        <w:rPr>
          <w:color w:val="auto"/>
          <w:sz w:val="24"/>
          <w:szCs w:val="24"/>
        </w:rPr>
        <w:tab/>
        <w:t xml:space="preserve">окислительно-восстановительных </w:t>
      </w:r>
      <w:r w:rsidRPr="00FD176C">
        <w:rPr>
          <w:color w:val="auto"/>
          <w:sz w:val="24"/>
          <w:szCs w:val="24"/>
        </w:rPr>
        <w:tab/>
        <w:t xml:space="preserve">реакций </w:t>
      </w:r>
      <w:r w:rsidRPr="00FD176C">
        <w:rPr>
          <w:color w:val="auto"/>
          <w:sz w:val="24"/>
          <w:szCs w:val="24"/>
        </w:rPr>
        <w:tab/>
        <w:t xml:space="preserve">в </w:t>
      </w:r>
      <w:r w:rsidRPr="00FD176C">
        <w:rPr>
          <w:color w:val="auto"/>
          <w:sz w:val="24"/>
          <w:szCs w:val="24"/>
        </w:rPr>
        <w:tab/>
        <w:t>природе,</w:t>
      </w:r>
    </w:p>
    <w:p w14:paraId="0B67DAD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производственных процессах и жизнедеятельности организмов; </w:t>
      </w:r>
    </w:p>
    <w:p w14:paraId="2A43D23C"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обосновывать практическое использование неорганических и органических веществ и их реакций в промышленности и быту; </w:t>
      </w:r>
    </w:p>
    <w:p w14:paraId="06E51700"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 </w:t>
      </w:r>
    </w:p>
    <w:p w14:paraId="1DB00E41"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14:paraId="061F9062"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 </w:t>
      </w:r>
    </w:p>
    <w:p w14:paraId="03F2BEFF"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владеть правилами безопасного обращения с едкими, горючими и токсичными веществами, средствами бытовой химии; </w:t>
      </w:r>
    </w:p>
    <w:p w14:paraId="1295E361"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осуществлять поиск химической информации по названиям, идентификаторам, структурным формулам веществ; </w:t>
      </w:r>
    </w:p>
    <w:p w14:paraId="1B40B032"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14:paraId="1BB42B3C"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14:paraId="69EB51B2" w14:textId="77777777" w:rsidR="00BB7AD2" w:rsidRPr="00FD176C" w:rsidRDefault="003060A5" w:rsidP="00820EE4">
      <w:pPr>
        <w:numPr>
          <w:ilvl w:val="0"/>
          <w:numId w:val="39"/>
        </w:numPr>
        <w:spacing w:line="240" w:lineRule="auto"/>
        <w:ind w:left="0" w:right="9" w:firstLine="0"/>
        <w:rPr>
          <w:color w:val="auto"/>
          <w:sz w:val="24"/>
          <w:szCs w:val="24"/>
        </w:rPr>
      </w:pPr>
      <w:r w:rsidRPr="00FD176C">
        <w:rPr>
          <w:color w:val="auto"/>
          <w:sz w:val="24"/>
          <w:szCs w:val="24"/>
        </w:rPr>
        <w:t xml:space="preserve">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 </w:t>
      </w:r>
      <w:r w:rsidRPr="00FD176C">
        <w:rPr>
          <w:b/>
          <w:color w:val="auto"/>
          <w:sz w:val="24"/>
          <w:szCs w:val="24"/>
        </w:rPr>
        <w:t xml:space="preserve">Выпускник на углубленном уровне получит возможность научиться: </w:t>
      </w:r>
    </w:p>
    <w:p w14:paraId="03A9FCA6" w14:textId="77777777" w:rsidR="00BB7AD2" w:rsidRPr="00FD176C" w:rsidRDefault="003060A5" w:rsidP="00820EE4">
      <w:pPr>
        <w:numPr>
          <w:ilvl w:val="0"/>
          <w:numId w:val="39"/>
        </w:numPr>
        <w:spacing w:after="11" w:line="240" w:lineRule="auto"/>
        <w:ind w:left="0" w:right="9" w:firstLine="0"/>
        <w:rPr>
          <w:color w:val="auto"/>
          <w:sz w:val="24"/>
          <w:szCs w:val="24"/>
        </w:rPr>
      </w:pPr>
      <w:r w:rsidRPr="00FD176C">
        <w:rPr>
          <w:i/>
          <w:color w:val="auto"/>
          <w:sz w:val="24"/>
          <w:szCs w:val="24"/>
        </w:rPr>
        <w:lastRenderedPageBreak/>
        <w:t xml:space="preserve">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14:paraId="2B4E1DC2" w14:textId="77777777" w:rsidR="00BB7AD2" w:rsidRPr="00FD176C" w:rsidRDefault="003060A5" w:rsidP="00820EE4">
      <w:pPr>
        <w:numPr>
          <w:ilvl w:val="0"/>
          <w:numId w:val="39"/>
        </w:numPr>
        <w:spacing w:after="11" w:line="240" w:lineRule="auto"/>
        <w:ind w:left="0" w:right="9" w:firstLine="0"/>
        <w:rPr>
          <w:color w:val="auto"/>
          <w:sz w:val="24"/>
          <w:szCs w:val="24"/>
        </w:rPr>
      </w:pPr>
      <w:r w:rsidRPr="00FD176C">
        <w:rPr>
          <w:i/>
          <w:color w:val="auto"/>
          <w:sz w:val="24"/>
          <w:szCs w:val="24"/>
        </w:rPr>
        <w:t xml:space="preserve">самостоятельно планировать и проводить химические эксперименты с соблюдением правил безопасной работы с веществами и лабораторным оборудованием; </w:t>
      </w:r>
    </w:p>
    <w:p w14:paraId="6ED870D1" w14:textId="77777777" w:rsidR="00BB7AD2" w:rsidRPr="00FD176C" w:rsidRDefault="003060A5" w:rsidP="00820EE4">
      <w:pPr>
        <w:numPr>
          <w:ilvl w:val="0"/>
          <w:numId w:val="39"/>
        </w:numPr>
        <w:spacing w:after="11" w:line="240" w:lineRule="auto"/>
        <w:ind w:left="0" w:right="9" w:firstLine="0"/>
        <w:rPr>
          <w:color w:val="auto"/>
          <w:sz w:val="24"/>
          <w:szCs w:val="24"/>
        </w:rPr>
      </w:pPr>
      <w:r w:rsidRPr="00FD176C">
        <w:rPr>
          <w:i/>
          <w:color w:val="auto"/>
          <w:sz w:val="24"/>
          <w:szCs w:val="24"/>
        </w:rPr>
        <w:t xml:space="preserve">интерпретировать данные о составе и строении веществ, полученные с помощью современных физико-химических методов;  </w:t>
      </w:r>
    </w:p>
    <w:p w14:paraId="006CFDDD" w14:textId="77777777" w:rsidR="00BB7AD2" w:rsidRPr="00FD176C" w:rsidRDefault="003060A5" w:rsidP="00820EE4">
      <w:pPr>
        <w:numPr>
          <w:ilvl w:val="0"/>
          <w:numId w:val="39"/>
        </w:numPr>
        <w:spacing w:after="11" w:line="240" w:lineRule="auto"/>
        <w:ind w:left="0" w:right="9" w:firstLine="0"/>
        <w:rPr>
          <w:color w:val="auto"/>
          <w:sz w:val="24"/>
          <w:szCs w:val="24"/>
        </w:rPr>
      </w:pPr>
      <w:r w:rsidRPr="00FD176C">
        <w:rPr>
          <w:i/>
          <w:color w:val="auto"/>
          <w:sz w:val="24"/>
          <w:szCs w:val="24"/>
        </w:rPr>
        <w:t xml:space="preserve">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 </w:t>
      </w:r>
    </w:p>
    <w:p w14:paraId="7053A52E" w14:textId="77777777" w:rsidR="00BB7AD2" w:rsidRPr="00FD176C" w:rsidRDefault="003060A5" w:rsidP="00820EE4">
      <w:pPr>
        <w:numPr>
          <w:ilvl w:val="0"/>
          <w:numId w:val="39"/>
        </w:numPr>
        <w:spacing w:after="11" w:line="240" w:lineRule="auto"/>
        <w:ind w:left="0" w:right="9" w:firstLine="0"/>
        <w:rPr>
          <w:color w:val="auto"/>
          <w:sz w:val="24"/>
          <w:szCs w:val="24"/>
        </w:rPr>
      </w:pPr>
      <w:r w:rsidRPr="00FD176C">
        <w:rPr>
          <w:i/>
          <w:color w:val="auto"/>
          <w:sz w:val="24"/>
          <w:szCs w:val="24"/>
        </w:rPr>
        <w:t xml:space="preserve">характеризовать роль азотосодержащих гетероциклических соединений и нуклеиновых кислот как важнейших биологически активных веществ; </w:t>
      </w:r>
    </w:p>
    <w:p w14:paraId="53F4C1C2" w14:textId="77777777" w:rsidR="00BB7AD2" w:rsidRPr="00FD176C" w:rsidRDefault="003060A5" w:rsidP="00820EE4">
      <w:pPr>
        <w:numPr>
          <w:ilvl w:val="0"/>
          <w:numId w:val="39"/>
        </w:numPr>
        <w:spacing w:after="11" w:line="240" w:lineRule="auto"/>
        <w:ind w:left="0" w:right="9" w:firstLine="0"/>
        <w:rPr>
          <w:color w:val="auto"/>
          <w:sz w:val="24"/>
          <w:szCs w:val="24"/>
        </w:rPr>
      </w:pPr>
      <w:r w:rsidRPr="00FD176C">
        <w:rPr>
          <w:i/>
          <w:color w:val="auto"/>
          <w:sz w:val="24"/>
          <w:szCs w:val="24"/>
        </w:rPr>
        <w:t xml:space="preserve">прогнозировать возможность протекания окислительно-восстановительных реакций, лежащих в основе природных и производственных процессов. </w:t>
      </w:r>
    </w:p>
    <w:p w14:paraId="6FBA120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051AB18" w14:textId="77777777" w:rsidR="00BB7AD2" w:rsidRPr="00FD176C" w:rsidRDefault="00BB7AD2" w:rsidP="00820EE4">
      <w:pPr>
        <w:spacing w:line="240" w:lineRule="auto"/>
        <w:ind w:right="9" w:firstLine="0"/>
        <w:rPr>
          <w:color w:val="auto"/>
          <w:sz w:val="24"/>
          <w:szCs w:val="24"/>
        </w:rPr>
        <w:sectPr w:rsidR="00BB7AD2" w:rsidRPr="00FD176C">
          <w:headerReference w:type="even" r:id="rId32"/>
          <w:headerReference w:type="default" r:id="rId33"/>
          <w:footerReference w:type="even" r:id="rId34"/>
          <w:footerReference w:type="default" r:id="rId35"/>
          <w:headerReference w:type="first" r:id="rId36"/>
          <w:footerReference w:type="first" r:id="rId37"/>
          <w:pgSz w:w="11906" w:h="16838"/>
          <w:pgMar w:top="762" w:right="562" w:bottom="885" w:left="852" w:header="711" w:footer="539" w:gutter="0"/>
          <w:cols w:space="720"/>
        </w:sectPr>
      </w:pPr>
    </w:p>
    <w:p w14:paraId="681DA5F0"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lastRenderedPageBreak/>
        <w:t>Биология</w:t>
      </w:r>
      <w:r w:rsidRPr="00FD176C">
        <w:rPr>
          <w:color w:val="auto"/>
          <w:sz w:val="24"/>
          <w:szCs w:val="24"/>
          <w:u w:val="none"/>
        </w:rPr>
        <w:t xml:space="preserve"> </w:t>
      </w:r>
    </w:p>
    <w:p w14:paraId="5473C972"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7903EB6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«Биология» на уровне среднего общего образования: Выпускник на базовом уровне научится: </w:t>
      </w:r>
    </w:p>
    <w:p w14:paraId="266B028C"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раскрывать на примерах роль биологии в формировании современной научной картины мира и в практической деятельности людей; </w:t>
      </w:r>
    </w:p>
    <w:p w14:paraId="724D81CF"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понимать и описывать взаимосвязь между естественными науками: биологией, физикой, химией; устанавливать взаимосвязь природных явлений; </w:t>
      </w:r>
    </w:p>
    <w:p w14:paraId="2279D0F2"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понимать смысл, различать и описывать системную связь между основополагающими биологическими понятиями: клетка, организм, вид, экосистема, биосфера; </w:t>
      </w:r>
    </w:p>
    <w:p w14:paraId="36519960"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 </w:t>
      </w:r>
    </w:p>
    <w:p w14:paraId="7375B9F5"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формулировать гипотезы на основании предложенной биологической информации и предлагать варианты проверки гипотез; </w:t>
      </w:r>
    </w:p>
    <w:p w14:paraId="066BF427"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сравнивать биологические объекты между собой по заданным критериям, делать выводы и умозаключения на основе сравнения; </w:t>
      </w:r>
    </w:p>
    <w:p w14:paraId="7682314A"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обосновывать единство живой и неживой природы, родство живых организмов, взаимосвязи организмов и окружающей среды на основе биологических теорий; </w:t>
      </w:r>
    </w:p>
    <w:p w14:paraId="7BA9DBC4"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приводить примеры веществ основных групп органических соединений клетки </w:t>
      </w:r>
    </w:p>
    <w:p w14:paraId="3E60E00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(белков, жиров, углеводов, нуклеиновых кислот); </w:t>
      </w:r>
    </w:p>
    <w:p w14:paraId="257EF65C"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w:t>
      </w:r>
    </w:p>
    <w:p w14:paraId="12BDF966"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распознавать популяцию и биологический вид по основным признакам; </w:t>
      </w:r>
    </w:p>
    <w:p w14:paraId="1D156698"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описывать фенотип многоклеточных растений и животных по морфологическому критерию; </w:t>
      </w:r>
    </w:p>
    <w:p w14:paraId="590D92F5"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объяснять многообразие организмов, применяя эволюционную теорию; </w:t>
      </w:r>
    </w:p>
    <w:p w14:paraId="78CBB49D"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14:paraId="39DCF5A7"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объяснять причины наследственных заболеваний; </w:t>
      </w:r>
    </w:p>
    <w:p w14:paraId="6CC8E301"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 </w:t>
      </w:r>
    </w:p>
    <w:p w14:paraId="71B9874F"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выявлять морфологические, физиологические, поведенческие адаптации организмов к среде обитания и действию экологических факторов; </w:t>
      </w:r>
    </w:p>
    <w:p w14:paraId="7588DBE8"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составлять схемы переноса веществ и энергии в экосистеме (цепи питания); </w:t>
      </w:r>
    </w:p>
    <w:p w14:paraId="1E693703"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приводить доказательства необходимости сохранения биоразнообразия для устойчивого развития и охраны окружающей среды; </w:t>
      </w:r>
    </w:p>
    <w:p w14:paraId="45703EF0"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 </w:t>
      </w:r>
    </w:p>
    <w:p w14:paraId="7E2B56A6"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представлять биологическую информацию в виде текста, таблицы, графика, диаграммы и делать выводы на основании представленных данных; </w:t>
      </w:r>
    </w:p>
    <w:p w14:paraId="5FA819DC"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оценивать роль достижений генетики, селекции, биотехнологии в практической деятельности человека и в собственной жизни; </w:t>
      </w:r>
    </w:p>
    <w:p w14:paraId="4EF4FAFE"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объяснять негативное влияние веществ (алкоголя, никотина, наркотических веществ) на зародышевое развитие человека; </w:t>
      </w:r>
    </w:p>
    <w:p w14:paraId="274DB598"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объяснять последствия влияния мутагенов; </w:t>
      </w:r>
    </w:p>
    <w:p w14:paraId="6B3C6175" w14:textId="77777777" w:rsidR="00BB7AD2" w:rsidRPr="00FD176C" w:rsidRDefault="003060A5" w:rsidP="00820EE4">
      <w:pPr>
        <w:numPr>
          <w:ilvl w:val="0"/>
          <w:numId w:val="40"/>
        </w:numPr>
        <w:spacing w:after="5" w:line="240" w:lineRule="auto"/>
        <w:ind w:left="0" w:right="9" w:firstLine="0"/>
        <w:rPr>
          <w:color w:val="auto"/>
          <w:sz w:val="24"/>
          <w:szCs w:val="24"/>
        </w:rPr>
      </w:pPr>
      <w:r w:rsidRPr="00FD176C">
        <w:rPr>
          <w:color w:val="auto"/>
          <w:sz w:val="24"/>
          <w:szCs w:val="24"/>
        </w:rPr>
        <w:t xml:space="preserve">объяснять возможные причины наследственных заболеваний. </w:t>
      </w:r>
      <w:r w:rsidRPr="00FD176C">
        <w:rPr>
          <w:b/>
          <w:color w:val="auto"/>
          <w:sz w:val="24"/>
          <w:szCs w:val="24"/>
        </w:rPr>
        <w:t xml:space="preserve">Выпускник на базовом уровне получит возможность научиться: </w:t>
      </w:r>
    </w:p>
    <w:p w14:paraId="0673AC29"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lastRenderedPageBreak/>
        <w:t xml:space="preserve">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 </w:t>
      </w:r>
    </w:p>
    <w:p w14:paraId="1EA04EAE"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t xml:space="preserve">характеризовать современные направления в развитии биологии; описывать их возможное использование в практической деятельности; </w:t>
      </w:r>
    </w:p>
    <w:p w14:paraId="06F71C04"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t xml:space="preserve">сравнивать способы деления клетки (митоз и мейоз); </w:t>
      </w:r>
    </w:p>
    <w:p w14:paraId="50FA7EC6"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t xml:space="preserve">решать задачи на построение фрагмента второй цепи ДНК по предложенному фрагменту первой, иРНК (мРНК) по участку ДНК; </w:t>
      </w:r>
    </w:p>
    <w:p w14:paraId="34DE4A0C"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t xml:space="preserve">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w:t>
      </w:r>
    </w:p>
    <w:p w14:paraId="4ECB793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(для многоклеточных организмов); </w:t>
      </w:r>
    </w:p>
    <w:p w14:paraId="6EF5F810"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t xml:space="preserve">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p>
    <w:p w14:paraId="6D3A69C8"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t xml:space="preserve">устанавливать тип наследования и характер проявления признака по заданной схеме родословной, применяя законы наследственности; </w:t>
      </w:r>
    </w:p>
    <w:p w14:paraId="74F9141D" w14:textId="77777777" w:rsidR="00BB7AD2" w:rsidRPr="00FD176C" w:rsidRDefault="003060A5" w:rsidP="00820EE4">
      <w:pPr>
        <w:numPr>
          <w:ilvl w:val="0"/>
          <w:numId w:val="40"/>
        </w:numPr>
        <w:spacing w:after="11" w:line="240" w:lineRule="auto"/>
        <w:ind w:left="0" w:right="9" w:firstLine="0"/>
        <w:rPr>
          <w:color w:val="auto"/>
          <w:sz w:val="24"/>
          <w:szCs w:val="24"/>
        </w:rPr>
      </w:pPr>
      <w:r w:rsidRPr="00FD176C">
        <w:rPr>
          <w:i/>
          <w:color w:val="auto"/>
          <w:sz w:val="24"/>
          <w:szCs w:val="24"/>
        </w:rPr>
        <w:t xml:space="preserve">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 </w:t>
      </w:r>
      <w:r w:rsidRPr="00FD176C">
        <w:rPr>
          <w:b/>
          <w:color w:val="auto"/>
          <w:sz w:val="24"/>
          <w:szCs w:val="24"/>
        </w:rPr>
        <w:t xml:space="preserve">Выпускник на углубленном уровне научится: </w:t>
      </w:r>
    </w:p>
    <w:p w14:paraId="1285A37C"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оценивать роль биологических открытий и современных исследований в развитии науки и в практической деятельности людей; </w:t>
      </w:r>
    </w:p>
    <w:p w14:paraId="2BDD84C5"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оценивать роль биологии в формировании современной научной картины мира, прогнозировать перспективы развития биологии; </w:t>
      </w:r>
    </w:p>
    <w:p w14:paraId="6C3B404C"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 </w:t>
      </w:r>
    </w:p>
    <w:p w14:paraId="381E8F6F"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 </w:t>
      </w:r>
    </w:p>
    <w:p w14:paraId="0771577D"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w:t>
      </w:r>
    </w:p>
    <w:p w14:paraId="223618CC"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выявлять и обосновывать существенные особенности разных уровней организации жизни; </w:t>
      </w:r>
    </w:p>
    <w:p w14:paraId="10622167"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устанавливать связь строения и функций основных биологических макромолекул, их роль в процессах клеточного метаболизма; </w:t>
      </w:r>
    </w:p>
    <w:p w14:paraId="1FA83759"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 </w:t>
      </w:r>
    </w:p>
    <w:p w14:paraId="13601D63"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делать выводы об изменениях, которые произойдут в процессах матричного синтеза в случае изменения последовательности нуклеотидов ДНК; </w:t>
      </w:r>
    </w:p>
    <w:p w14:paraId="69542073"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 </w:t>
      </w:r>
    </w:p>
    <w:p w14:paraId="5B6DD28A" w14:textId="77777777" w:rsidR="00BB7AD2" w:rsidRPr="00FD176C" w:rsidRDefault="003060A5" w:rsidP="00820EE4">
      <w:pPr>
        <w:numPr>
          <w:ilvl w:val="0"/>
          <w:numId w:val="40"/>
        </w:numPr>
        <w:spacing w:line="240" w:lineRule="auto"/>
        <w:ind w:left="0" w:right="9" w:firstLine="0"/>
        <w:rPr>
          <w:color w:val="auto"/>
          <w:sz w:val="24"/>
          <w:szCs w:val="24"/>
        </w:rPr>
      </w:pPr>
      <w:r w:rsidRPr="00FD176C">
        <w:rPr>
          <w:color w:val="auto"/>
          <w:sz w:val="24"/>
          <w:szCs w:val="24"/>
        </w:rPr>
        <w:t xml:space="preserve">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 </w:t>
      </w:r>
    </w:p>
    <w:p w14:paraId="1F32CE27"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 </w:t>
      </w:r>
    </w:p>
    <w:p w14:paraId="7B1B75B9"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определять количество хромосом в клетках растений основных отделов на разных этапах жизненного цикла; </w:t>
      </w:r>
    </w:p>
    <w:p w14:paraId="678025F4"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w:t>
      </w:r>
    </w:p>
    <w:p w14:paraId="3A3CE346"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наследственности и закономерности сцепленного наследования; </w:t>
      </w:r>
    </w:p>
    <w:p w14:paraId="4CE7C1E8"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lastRenderedPageBreak/>
        <w:t xml:space="preserve">раскрывать причины наследственных заболеваний, аргументировать необходимость мер предупреждения таких заболеваний; </w:t>
      </w:r>
    </w:p>
    <w:p w14:paraId="7206B413"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сравнивать разные способы размножения организмов; </w:t>
      </w:r>
    </w:p>
    <w:p w14:paraId="06373218"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характеризовать основные этапы онтогенеза организмов; </w:t>
      </w:r>
    </w:p>
    <w:p w14:paraId="0E89797F"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выявлять </w:t>
      </w:r>
      <w:r w:rsidRPr="00FD176C">
        <w:rPr>
          <w:color w:val="auto"/>
          <w:sz w:val="24"/>
          <w:szCs w:val="24"/>
        </w:rPr>
        <w:tab/>
        <w:t xml:space="preserve">причины </w:t>
      </w:r>
      <w:r w:rsidRPr="00FD176C">
        <w:rPr>
          <w:color w:val="auto"/>
          <w:sz w:val="24"/>
          <w:szCs w:val="24"/>
        </w:rPr>
        <w:tab/>
        <w:t xml:space="preserve">и </w:t>
      </w:r>
      <w:r w:rsidRPr="00FD176C">
        <w:rPr>
          <w:color w:val="auto"/>
          <w:sz w:val="24"/>
          <w:szCs w:val="24"/>
        </w:rPr>
        <w:tab/>
        <w:t xml:space="preserve">существенные </w:t>
      </w:r>
      <w:r w:rsidRPr="00FD176C">
        <w:rPr>
          <w:color w:val="auto"/>
          <w:sz w:val="24"/>
          <w:szCs w:val="24"/>
        </w:rPr>
        <w:tab/>
        <w:t xml:space="preserve">признаки </w:t>
      </w:r>
      <w:r w:rsidRPr="00FD176C">
        <w:rPr>
          <w:color w:val="auto"/>
          <w:sz w:val="24"/>
          <w:szCs w:val="24"/>
        </w:rPr>
        <w:tab/>
        <w:t xml:space="preserve">модификационной </w:t>
      </w:r>
      <w:r w:rsidRPr="00FD176C">
        <w:rPr>
          <w:color w:val="auto"/>
          <w:sz w:val="24"/>
          <w:szCs w:val="24"/>
        </w:rPr>
        <w:tab/>
        <w:t xml:space="preserve">и </w:t>
      </w:r>
      <w:r w:rsidRPr="00FD176C">
        <w:rPr>
          <w:color w:val="auto"/>
          <w:sz w:val="24"/>
          <w:szCs w:val="24"/>
        </w:rPr>
        <w:tab/>
        <w:t xml:space="preserve">мутационной изменчивости; обосновывать роль изменчивости в естественном и искусственном отборе; </w:t>
      </w:r>
    </w:p>
    <w:p w14:paraId="4B06A825"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обосновывать значение разных методов селекции в создании сортов растений, пород животных и штаммов микроорганизмов; </w:t>
      </w:r>
    </w:p>
    <w:p w14:paraId="596D7752"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обосновывать причины изменяемости и многообразия видов, применяя синтетическую теорию эволюции; </w:t>
      </w:r>
    </w:p>
    <w:p w14:paraId="5787637F"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характеризовать популяцию как единицу эволюции, вид как систематическую категорию и как результат эволюции; </w:t>
      </w:r>
    </w:p>
    <w:p w14:paraId="0000EFC2"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устанавливать связь структуры и свойств экосистемы; </w:t>
      </w:r>
    </w:p>
    <w:p w14:paraId="3EFA992D"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составлять схемы переноса веществ и энергии в экосистеме (сети питания), прогнозировать их изменения в зависимости от изменения факторов среды; </w:t>
      </w:r>
    </w:p>
    <w:p w14:paraId="2ED339ED"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аргументировать собственную позицию по отношению к экологическим проблемам и поведению в природной среде; </w:t>
      </w:r>
    </w:p>
    <w:p w14:paraId="786213E8"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обосновывать необходимость устойчивого развития как условия сохранения биосферы; </w:t>
      </w:r>
    </w:p>
    <w:p w14:paraId="65A2B12D"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оценивать практическое и этическое значение современных исследований в биологии, медицине, экологии, биотехнологии; обосновывать собственную оценку; </w:t>
      </w:r>
    </w:p>
    <w:p w14:paraId="2D73FBF7" w14:textId="77777777" w:rsidR="00BB7AD2" w:rsidRPr="00FD176C" w:rsidRDefault="003060A5" w:rsidP="00820EE4">
      <w:pPr>
        <w:numPr>
          <w:ilvl w:val="0"/>
          <w:numId w:val="40"/>
        </w:numPr>
        <w:spacing w:after="14" w:line="240" w:lineRule="auto"/>
        <w:ind w:left="0" w:right="9" w:firstLine="0"/>
        <w:rPr>
          <w:color w:val="auto"/>
          <w:sz w:val="24"/>
          <w:szCs w:val="24"/>
        </w:rPr>
      </w:pPr>
      <w:r w:rsidRPr="00FD176C">
        <w:rPr>
          <w:color w:val="auto"/>
          <w:sz w:val="24"/>
          <w:szCs w:val="24"/>
        </w:rPr>
        <w:t xml:space="preserve">выявлять в тексте биологического содержания проблему и аргументированно ее объяснять; </w:t>
      </w:r>
    </w:p>
    <w:p w14:paraId="55960CCB" w14:textId="77777777" w:rsidR="00BB7AD2" w:rsidRPr="00FD176C" w:rsidRDefault="003060A5" w:rsidP="00820EE4">
      <w:pPr>
        <w:numPr>
          <w:ilvl w:val="0"/>
          <w:numId w:val="40"/>
        </w:numPr>
        <w:spacing w:after="44" w:line="240" w:lineRule="auto"/>
        <w:ind w:left="0" w:right="9" w:firstLine="0"/>
        <w:rPr>
          <w:color w:val="auto"/>
          <w:sz w:val="24"/>
          <w:szCs w:val="24"/>
        </w:rPr>
      </w:pPr>
      <w:r w:rsidRPr="00FD176C">
        <w:rPr>
          <w:color w:val="auto"/>
          <w:sz w:val="24"/>
          <w:szCs w:val="24"/>
        </w:rPr>
        <w:t xml:space="preserve">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 </w:t>
      </w:r>
    </w:p>
    <w:p w14:paraId="7875AE5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углубленном уровне получит возможность научиться: </w:t>
      </w:r>
    </w:p>
    <w:p w14:paraId="55AD732D" w14:textId="77777777" w:rsidR="00BB7AD2"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 xml:space="preserve">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 </w:t>
      </w:r>
    </w:p>
    <w:p w14:paraId="7A287B0F" w14:textId="77777777" w:rsidR="00BB7AD2"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 xml:space="preserve">прогнозировать последствия собственных исследований с учетом этических норм и экологических требований; </w:t>
      </w:r>
    </w:p>
    <w:p w14:paraId="7E05D5FF" w14:textId="77777777" w:rsidR="00BB7AD2"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 xml:space="preserve">выделять существенные особенности жизненных циклов представителей разных отделов растений и типов животных; изображать циклы развития в виде схем; </w:t>
      </w:r>
    </w:p>
    <w:p w14:paraId="40EF990A" w14:textId="77777777" w:rsidR="00BB7AD2"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 xml:space="preserve">анализировать и использовать в решении учебных и исследовательских задач информацию о современных исследованиях в биологии, медицине и экологии; </w:t>
      </w:r>
    </w:p>
    <w:p w14:paraId="42CEE2C8" w14:textId="77777777" w:rsidR="00BB7AD2"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 xml:space="preserve">аргументировать необходимость синтеза естественно-научного и социогуманитарного знания в эпоху информационной цивилизации; </w:t>
      </w:r>
    </w:p>
    <w:p w14:paraId="15DEFDCE" w14:textId="77777777" w:rsidR="00BB7AD2"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 xml:space="preserve">моделировать изменение экосистем под влиянием различных групп факторов окружающей среды; </w:t>
      </w:r>
    </w:p>
    <w:p w14:paraId="26BB97F0" w14:textId="77777777" w:rsidR="00BB7AD2"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 xml:space="preserve">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 </w:t>
      </w:r>
    </w:p>
    <w:p w14:paraId="3E1EF42E" w14:textId="3520A163" w:rsidR="0036267E" w:rsidRPr="00FD176C" w:rsidRDefault="003060A5" w:rsidP="00820EE4">
      <w:pPr>
        <w:numPr>
          <w:ilvl w:val="0"/>
          <w:numId w:val="40"/>
        </w:numPr>
        <w:spacing w:after="15" w:line="240" w:lineRule="auto"/>
        <w:ind w:left="0" w:right="9" w:firstLine="0"/>
        <w:rPr>
          <w:color w:val="auto"/>
          <w:sz w:val="24"/>
          <w:szCs w:val="24"/>
        </w:rPr>
      </w:pPr>
      <w:r w:rsidRPr="00FD176C">
        <w:rPr>
          <w:i/>
          <w:color w:val="auto"/>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r w:rsidR="0036267E" w:rsidRPr="00FD176C">
        <w:rPr>
          <w:i/>
          <w:color w:val="auto"/>
          <w:sz w:val="24"/>
          <w:szCs w:val="24"/>
        </w:rPr>
        <w:t>.</w:t>
      </w:r>
    </w:p>
    <w:p w14:paraId="3FDC29CF" w14:textId="77777777" w:rsidR="0036267E" w:rsidRPr="00FD176C" w:rsidRDefault="0036267E" w:rsidP="0036267E">
      <w:pPr>
        <w:spacing w:after="15" w:line="240" w:lineRule="auto"/>
        <w:ind w:right="9" w:firstLine="0"/>
        <w:rPr>
          <w:color w:val="auto"/>
          <w:sz w:val="24"/>
          <w:szCs w:val="24"/>
        </w:rPr>
      </w:pPr>
    </w:p>
    <w:p w14:paraId="46D470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EFCD19E" w14:textId="2A8AEE2F" w:rsidR="00BB7AD2" w:rsidRPr="00FD176C" w:rsidRDefault="003060A5" w:rsidP="00820EE4">
      <w:pPr>
        <w:pStyle w:val="2"/>
        <w:spacing w:line="240" w:lineRule="auto"/>
        <w:ind w:left="0" w:right="9" w:firstLine="0"/>
        <w:rPr>
          <w:color w:val="auto"/>
          <w:sz w:val="24"/>
          <w:szCs w:val="24"/>
        </w:rPr>
      </w:pPr>
      <w:r w:rsidRPr="00FD176C">
        <w:rPr>
          <w:color w:val="auto"/>
          <w:sz w:val="24"/>
          <w:szCs w:val="24"/>
        </w:rPr>
        <w:lastRenderedPageBreak/>
        <w:t>Естествознание</w:t>
      </w:r>
      <w:r w:rsidRPr="00FD176C">
        <w:rPr>
          <w:color w:val="auto"/>
          <w:sz w:val="24"/>
          <w:szCs w:val="24"/>
          <w:u w:val="none"/>
        </w:rPr>
        <w:t xml:space="preserve"> </w:t>
      </w:r>
    </w:p>
    <w:p w14:paraId="240289F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073B45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«Естествознание» на уровне среднего общего образования: </w:t>
      </w:r>
    </w:p>
    <w:p w14:paraId="41D9CE10" w14:textId="77777777" w:rsidR="00BB7AD2" w:rsidRPr="00FD176C" w:rsidRDefault="003060A5" w:rsidP="00820EE4">
      <w:pPr>
        <w:spacing w:after="30" w:line="240" w:lineRule="auto"/>
        <w:ind w:right="9" w:firstLine="0"/>
        <w:jc w:val="left"/>
        <w:rPr>
          <w:color w:val="auto"/>
          <w:sz w:val="24"/>
          <w:szCs w:val="24"/>
        </w:rPr>
      </w:pPr>
      <w:r w:rsidRPr="00FD176C">
        <w:rPr>
          <w:b/>
          <w:color w:val="auto"/>
          <w:sz w:val="24"/>
          <w:szCs w:val="24"/>
        </w:rPr>
        <w:t xml:space="preserve"> </w:t>
      </w:r>
    </w:p>
    <w:p w14:paraId="5BC3039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научится:</w:t>
      </w:r>
      <w:r w:rsidRPr="00FD176C">
        <w:rPr>
          <w:color w:val="auto"/>
          <w:sz w:val="24"/>
          <w:szCs w:val="24"/>
        </w:rPr>
        <w:t xml:space="preserve"> </w:t>
      </w:r>
    </w:p>
    <w:p w14:paraId="636DB881"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 </w:t>
      </w:r>
    </w:p>
    <w:p w14:paraId="034C2859"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грамотно применять естественно-научную терминологию при описании явлений окружающего мира; </w:t>
      </w:r>
    </w:p>
    <w:p w14:paraId="1BB49EFF"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 </w:t>
      </w:r>
    </w:p>
    <w:p w14:paraId="7B446D1C"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 ними; </w:t>
      </w:r>
    </w:p>
    <w:p w14:paraId="0B1ABF2A"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осуществлять моделирование протекания наблюдаемых процессов с учетом границ применимости используемых моделей; </w:t>
      </w:r>
    </w:p>
    <w:p w14:paraId="1C2468A1"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 данных; </w:t>
      </w:r>
    </w:p>
    <w:p w14:paraId="3BCEAF12"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принимать аргументированные решения в отношении применения разнообразных технологий в профессиональной деятельности и в быту; </w:t>
      </w:r>
    </w:p>
    <w:p w14:paraId="031F236E"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 </w:t>
      </w:r>
    </w:p>
    <w:p w14:paraId="5C9ED6ED"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 </w:t>
      </w:r>
    </w:p>
    <w:p w14:paraId="54A82322"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 </w:t>
      </w:r>
    </w:p>
    <w:p w14:paraId="5158A272"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 предписаний; </w:t>
      </w:r>
    </w:p>
    <w:p w14:paraId="505CDA1C"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формировать собственную стратегию здоровьесберегающего (равновесного) питания с учетом биологической целесообразности, роли веществ в питании и жизнедеятельности живых организмов; </w:t>
      </w:r>
    </w:p>
    <w:p w14:paraId="15285731"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 </w:t>
      </w:r>
    </w:p>
    <w:p w14:paraId="47A59F4F"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 </w:t>
      </w:r>
    </w:p>
    <w:p w14:paraId="37DD6F7E" w14:textId="77777777" w:rsidR="00BB7AD2" w:rsidRPr="00FD176C" w:rsidRDefault="003060A5" w:rsidP="00820EE4">
      <w:pPr>
        <w:numPr>
          <w:ilvl w:val="0"/>
          <w:numId w:val="41"/>
        </w:numPr>
        <w:spacing w:line="240" w:lineRule="auto"/>
        <w:ind w:left="0" w:right="9" w:firstLine="0"/>
        <w:rPr>
          <w:color w:val="auto"/>
          <w:sz w:val="24"/>
          <w:szCs w:val="24"/>
        </w:rPr>
      </w:pPr>
      <w:r w:rsidRPr="00FD176C">
        <w:rPr>
          <w:color w:val="auto"/>
          <w:sz w:val="24"/>
          <w:szCs w:val="24"/>
        </w:rPr>
        <w:t xml:space="preserve">осознанно действовать в ситуации выбора продукта или услуги, применяя естественнонаучные компетенции. </w:t>
      </w:r>
    </w:p>
    <w:p w14:paraId="541CD021" w14:textId="7C3CB1AD"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7069625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получит возможность научиться:</w:t>
      </w:r>
      <w:r w:rsidRPr="00FD176C">
        <w:rPr>
          <w:color w:val="auto"/>
          <w:sz w:val="24"/>
          <w:szCs w:val="24"/>
        </w:rPr>
        <w:t xml:space="preserve"> </w:t>
      </w:r>
    </w:p>
    <w:p w14:paraId="15EEBA70" w14:textId="77777777" w:rsidR="00BB7AD2" w:rsidRPr="00FD176C" w:rsidRDefault="003060A5" w:rsidP="00820EE4">
      <w:pPr>
        <w:numPr>
          <w:ilvl w:val="0"/>
          <w:numId w:val="41"/>
        </w:numPr>
        <w:spacing w:after="11" w:line="240" w:lineRule="auto"/>
        <w:ind w:left="0" w:right="9" w:firstLine="0"/>
        <w:rPr>
          <w:color w:val="auto"/>
          <w:sz w:val="24"/>
          <w:szCs w:val="24"/>
        </w:rPr>
      </w:pPr>
      <w:r w:rsidRPr="00FD176C">
        <w:rPr>
          <w:i/>
          <w:color w:val="auto"/>
          <w:sz w:val="24"/>
          <w:szCs w:val="24"/>
        </w:rPr>
        <w:t xml:space="preserve">выполнять самостоятельные эксперименты, раскрывающие понимание основных естественно-научных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 </w:t>
      </w:r>
    </w:p>
    <w:p w14:paraId="027326E5" w14:textId="77777777" w:rsidR="00BB7AD2" w:rsidRPr="00FD176C" w:rsidRDefault="003060A5" w:rsidP="00820EE4">
      <w:pPr>
        <w:numPr>
          <w:ilvl w:val="0"/>
          <w:numId w:val="41"/>
        </w:numPr>
        <w:spacing w:after="11" w:line="240" w:lineRule="auto"/>
        <w:ind w:left="0" w:right="9" w:firstLine="0"/>
        <w:rPr>
          <w:color w:val="auto"/>
          <w:sz w:val="24"/>
          <w:szCs w:val="24"/>
        </w:rPr>
      </w:pPr>
      <w:r w:rsidRPr="00FD176C">
        <w:rPr>
          <w:i/>
          <w:color w:val="auto"/>
          <w:sz w:val="24"/>
          <w:szCs w:val="24"/>
        </w:rPr>
        <w:lastRenderedPageBreak/>
        <w:t xml:space="preserve">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 </w:t>
      </w:r>
    </w:p>
    <w:p w14:paraId="16A7C841" w14:textId="77777777" w:rsidR="00BB7AD2" w:rsidRPr="00FD176C" w:rsidRDefault="003060A5" w:rsidP="00820EE4">
      <w:pPr>
        <w:numPr>
          <w:ilvl w:val="0"/>
          <w:numId w:val="41"/>
        </w:numPr>
        <w:spacing w:after="11" w:line="240" w:lineRule="auto"/>
        <w:ind w:left="0" w:right="9" w:firstLine="0"/>
        <w:rPr>
          <w:color w:val="auto"/>
          <w:sz w:val="24"/>
          <w:szCs w:val="24"/>
        </w:rPr>
      </w:pPr>
      <w:r w:rsidRPr="00FD176C">
        <w:rPr>
          <w:i/>
          <w:color w:val="auto"/>
          <w:sz w:val="24"/>
          <w:szCs w:val="24"/>
        </w:rPr>
        <w:t xml:space="preserve">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 знаниях; </w:t>
      </w:r>
    </w:p>
    <w:p w14:paraId="3DBA2DC6" w14:textId="77777777" w:rsidR="00BB7AD2" w:rsidRPr="00FD176C" w:rsidRDefault="003060A5" w:rsidP="00820EE4">
      <w:pPr>
        <w:numPr>
          <w:ilvl w:val="0"/>
          <w:numId w:val="41"/>
        </w:numPr>
        <w:spacing w:after="11" w:line="240" w:lineRule="auto"/>
        <w:ind w:left="0" w:right="9" w:firstLine="0"/>
        <w:rPr>
          <w:color w:val="auto"/>
          <w:sz w:val="24"/>
          <w:szCs w:val="24"/>
        </w:rPr>
      </w:pPr>
      <w:r w:rsidRPr="00FD176C">
        <w:rPr>
          <w:i/>
          <w:color w:val="auto"/>
          <w:sz w:val="24"/>
          <w:szCs w:val="24"/>
        </w:rPr>
        <w:t xml:space="preserve">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естественно-научных знаний; показывать взаимосвязь между областями естественных наук. </w:t>
      </w:r>
    </w:p>
    <w:p w14:paraId="2A7ACC57"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Физическая культура</w:t>
      </w:r>
      <w:r w:rsidRPr="00FD176C">
        <w:rPr>
          <w:color w:val="auto"/>
          <w:sz w:val="24"/>
          <w:szCs w:val="24"/>
          <w:u w:val="none"/>
        </w:rPr>
        <w:t xml:space="preserve"> </w:t>
      </w:r>
    </w:p>
    <w:p w14:paraId="43FDDD0D"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7D16257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«Физическая культура» на уровне среднего общего образования: Выпускник на базовом уровне научится: </w:t>
      </w:r>
    </w:p>
    <w:p w14:paraId="55A76B91"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 </w:t>
      </w:r>
    </w:p>
    <w:p w14:paraId="12D67BE9"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знать способы контроля и оценки физического развития и физической подготовленности; </w:t>
      </w:r>
    </w:p>
    <w:p w14:paraId="495C5224"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 </w:t>
      </w:r>
    </w:p>
    <w:p w14:paraId="75C80744" w14:textId="77777777" w:rsidR="00BB7AD2" w:rsidRPr="00FD176C" w:rsidRDefault="003060A5" w:rsidP="00820EE4">
      <w:pPr>
        <w:numPr>
          <w:ilvl w:val="0"/>
          <w:numId w:val="42"/>
        </w:numPr>
        <w:spacing w:after="31" w:line="240" w:lineRule="auto"/>
        <w:ind w:left="0" w:right="9" w:firstLine="0"/>
        <w:rPr>
          <w:color w:val="auto"/>
          <w:sz w:val="24"/>
          <w:szCs w:val="24"/>
        </w:rPr>
      </w:pPr>
      <w:r w:rsidRPr="00FD176C">
        <w:rPr>
          <w:color w:val="auto"/>
          <w:sz w:val="24"/>
          <w:szCs w:val="24"/>
        </w:rPr>
        <w:t xml:space="preserve">характеризовать индивидуальные особенности физического и психического развития; </w:t>
      </w:r>
    </w:p>
    <w:p w14:paraId="15CBB3E4"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характеризовать основные формы организации занятий физической культурой, определять их целевое назначение и знать особенности проведения; </w:t>
      </w:r>
    </w:p>
    <w:p w14:paraId="42C0F2CB"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составлять и выполнять индивидуально ориентированные комплексы оздоровительной и адаптивной физической культуры; </w:t>
      </w:r>
    </w:p>
    <w:p w14:paraId="7F2F1BBA"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выполнять комплексы упражнений традиционных и современных оздоровительных систем физического воспитания; </w:t>
      </w:r>
    </w:p>
    <w:p w14:paraId="4D47A16F"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выполнять технические действия и тактические приемы базовых видов спорта, применять их в игровой и соревновательной деятельности; </w:t>
      </w:r>
    </w:p>
    <w:p w14:paraId="50090AB2"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практически использовать приемы самомассажа и релаксации; </w:t>
      </w:r>
    </w:p>
    <w:p w14:paraId="05EC33AC"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практически использовать приемы защиты и самообороны; </w:t>
      </w:r>
    </w:p>
    <w:p w14:paraId="5186FB44"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составлять и проводить комплексы физических упражнений различной направленности; </w:t>
      </w:r>
    </w:p>
    <w:p w14:paraId="426238DE"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определять уровни индивидуального физического развития и развития физических качеств; </w:t>
      </w:r>
    </w:p>
    <w:p w14:paraId="4D2C7C55"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проводить мероприятия по профилактике травматизма во время занятий физическими упражнениями; </w:t>
      </w:r>
    </w:p>
    <w:p w14:paraId="3EAAA0FF" w14:textId="77777777" w:rsidR="00BB7AD2" w:rsidRPr="00FD176C" w:rsidRDefault="003060A5" w:rsidP="00820EE4">
      <w:pPr>
        <w:numPr>
          <w:ilvl w:val="0"/>
          <w:numId w:val="42"/>
        </w:numPr>
        <w:spacing w:line="240" w:lineRule="auto"/>
        <w:ind w:left="0" w:right="9" w:firstLine="0"/>
        <w:rPr>
          <w:color w:val="auto"/>
          <w:sz w:val="24"/>
          <w:szCs w:val="24"/>
        </w:rPr>
      </w:pPr>
      <w:r w:rsidRPr="00FD176C">
        <w:rPr>
          <w:color w:val="auto"/>
          <w:sz w:val="24"/>
          <w:szCs w:val="24"/>
        </w:rPr>
        <w:t xml:space="preserve">владеть техникой выполнения тестовых испытаний Всероссийского физкультурноспортивного комплекса «Готов к труду и обороне» (ГТО). </w:t>
      </w:r>
    </w:p>
    <w:p w14:paraId="32EF217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1AE4A3D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506EF48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получит возможность научиться: </w:t>
      </w:r>
    </w:p>
    <w:p w14:paraId="4BA7D56E" w14:textId="77777777" w:rsidR="00BB7AD2" w:rsidRPr="00FD176C" w:rsidRDefault="003060A5" w:rsidP="00820EE4">
      <w:pPr>
        <w:numPr>
          <w:ilvl w:val="0"/>
          <w:numId w:val="42"/>
        </w:numPr>
        <w:spacing w:after="11" w:line="240" w:lineRule="auto"/>
        <w:ind w:left="0" w:right="9" w:firstLine="0"/>
        <w:rPr>
          <w:color w:val="auto"/>
          <w:sz w:val="24"/>
          <w:szCs w:val="24"/>
        </w:rPr>
      </w:pPr>
      <w:r w:rsidRPr="00FD176C">
        <w:rPr>
          <w:i/>
          <w:color w:val="auto"/>
          <w:sz w:val="24"/>
          <w:szCs w:val="24"/>
        </w:rPr>
        <w:t xml:space="preserve">самостоятельно организовывать и осуществлять физкультурную деятельность для проведения индивидуального, коллективного и семейного досуга; </w:t>
      </w:r>
    </w:p>
    <w:p w14:paraId="00B3B681" w14:textId="77777777" w:rsidR="00BB7AD2" w:rsidRPr="00FD176C" w:rsidRDefault="003060A5" w:rsidP="00820EE4">
      <w:pPr>
        <w:numPr>
          <w:ilvl w:val="0"/>
          <w:numId w:val="42"/>
        </w:numPr>
        <w:spacing w:after="11" w:line="240" w:lineRule="auto"/>
        <w:ind w:left="0" w:right="9" w:firstLine="0"/>
        <w:rPr>
          <w:color w:val="auto"/>
          <w:sz w:val="24"/>
          <w:szCs w:val="24"/>
        </w:rPr>
      </w:pPr>
      <w:r w:rsidRPr="00FD176C">
        <w:rPr>
          <w:i/>
          <w:color w:val="auto"/>
          <w:sz w:val="24"/>
          <w:szCs w:val="24"/>
        </w:rPr>
        <w:t xml:space="preserve">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w:t>
      </w:r>
    </w:p>
    <w:p w14:paraId="096D28AA" w14:textId="77777777" w:rsidR="00BB7AD2" w:rsidRPr="00FD176C" w:rsidRDefault="003060A5" w:rsidP="00820EE4">
      <w:pPr>
        <w:numPr>
          <w:ilvl w:val="0"/>
          <w:numId w:val="42"/>
        </w:numPr>
        <w:spacing w:after="11" w:line="240" w:lineRule="auto"/>
        <w:ind w:left="0" w:right="9" w:firstLine="0"/>
        <w:rPr>
          <w:color w:val="auto"/>
          <w:sz w:val="24"/>
          <w:szCs w:val="24"/>
        </w:rPr>
      </w:pPr>
      <w:r w:rsidRPr="00FD176C">
        <w:rPr>
          <w:i/>
          <w:color w:val="auto"/>
          <w:sz w:val="24"/>
          <w:szCs w:val="24"/>
        </w:rPr>
        <w:t xml:space="preserve">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 </w:t>
      </w:r>
    </w:p>
    <w:p w14:paraId="3BBDC545" w14:textId="77777777" w:rsidR="00BB7AD2" w:rsidRPr="00FD176C" w:rsidRDefault="003060A5" w:rsidP="00820EE4">
      <w:pPr>
        <w:numPr>
          <w:ilvl w:val="0"/>
          <w:numId w:val="42"/>
        </w:numPr>
        <w:spacing w:after="11" w:line="240" w:lineRule="auto"/>
        <w:ind w:left="0" w:right="9" w:firstLine="0"/>
        <w:rPr>
          <w:color w:val="auto"/>
          <w:sz w:val="24"/>
          <w:szCs w:val="24"/>
        </w:rPr>
      </w:pPr>
      <w:r w:rsidRPr="00FD176C">
        <w:rPr>
          <w:i/>
          <w:color w:val="auto"/>
          <w:sz w:val="24"/>
          <w:szCs w:val="24"/>
        </w:rPr>
        <w:t xml:space="preserve">выполнять технические приемы и тактические действия национальных видов спорта; </w:t>
      </w:r>
    </w:p>
    <w:p w14:paraId="7A45C04B" w14:textId="77777777" w:rsidR="00BB7AD2" w:rsidRPr="00FD176C" w:rsidRDefault="003060A5" w:rsidP="00820EE4">
      <w:pPr>
        <w:numPr>
          <w:ilvl w:val="0"/>
          <w:numId w:val="42"/>
        </w:numPr>
        <w:spacing w:after="11" w:line="240" w:lineRule="auto"/>
        <w:ind w:left="0" w:right="9" w:firstLine="0"/>
        <w:rPr>
          <w:color w:val="auto"/>
          <w:sz w:val="24"/>
          <w:szCs w:val="24"/>
        </w:rPr>
      </w:pPr>
      <w:r w:rsidRPr="00FD176C">
        <w:rPr>
          <w:i/>
          <w:color w:val="auto"/>
          <w:sz w:val="24"/>
          <w:szCs w:val="24"/>
        </w:rPr>
        <w:lastRenderedPageBreak/>
        <w:t xml:space="preserve">выполнять нормативные требования испытаний (тестов) Всероссийского физкультурно-спортивного комплекса «Готов к труду и обороне» (ГТО); </w:t>
      </w:r>
    </w:p>
    <w:p w14:paraId="60EEE5B2" w14:textId="77777777" w:rsidR="00BB7AD2" w:rsidRPr="00FD176C" w:rsidRDefault="003060A5" w:rsidP="00820EE4">
      <w:pPr>
        <w:numPr>
          <w:ilvl w:val="0"/>
          <w:numId w:val="42"/>
        </w:numPr>
        <w:spacing w:after="11" w:line="240" w:lineRule="auto"/>
        <w:ind w:left="0" w:right="9" w:firstLine="0"/>
        <w:rPr>
          <w:color w:val="auto"/>
          <w:sz w:val="24"/>
          <w:szCs w:val="24"/>
        </w:rPr>
      </w:pPr>
      <w:r w:rsidRPr="00FD176C">
        <w:rPr>
          <w:i/>
          <w:color w:val="auto"/>
          <w:sz w:val="24"/>
          <w:szCs w:val="24"/>
        </w:rPr>
        <w:t xml:space="preserve">осуществлять судейство в избранном виде спорта; </w:t>
      </w:r>
      <w:r w:rsidRPr="00FD176C">
        <w:rPr>
          <w:color w:val="auto"/>
          <w:sz w:val="24"/>
          <w:szCs w:val="24"/>
        </w:rPr>
        <w:t>–</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i/>
          <w:color w:val="auto"/>
          <w:sz w:val="24"/>
          <w:szCs w:val="24"/>
        </w:rPr>
        <w:t xml:space="preserve">составлять и выполнять комплексы специальной физической подготовки. </w:t>
      </w:r>
    </w:p>
    <w:p w14:paraId="47EEBF98" w14:textId="77777777" w:rsidR="00BB7AD2" w:rsidRPr="00FD176C" w:rsidRDefault="003060A5" w:rsidP="00820EE4">
      <w:pPr>
        <w:spacing w:after="35" w:line="240" w:lineRule="auto"/>
        <w:ind w:right="9" w:firstLine="0"/>
        <w:jc w:val="left"/>
        <w:rPr>
          <w:color w:val="auto"/>
          <w:sz w:val="24"/>
          <w:szCs w:val="24"/>
        </w:rPr>
      </w:pPr>
      <w:r w:rsidRPr="00FD176C">
        <w:rPr>
          <w:color w:val="auto"/>
          <w:sz w:val="24"/>
          <w:szCs w:val="24"/>
        </w:rPr>
        <w:t xml:space="preserve"> </w:t>
      </w:r>
    </w:p>
    <w:p w14:paraId="2D391392"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Экология</w:t>
      </w:r>
      <w:r w:rsidRPr="00FD176C">
        <w:rPr>
          <w:color w:val="auto"/>
          <w:sz w:val="24"/>
          <w:szCs w:val="24"/>
          <w:u w:val="none"/>
        </w:rPr>
        <w:t xml:space="preserve"> </w:t>
      </w:r>
    </w:p>
    <w:p w14:paraId="01B08A5B" w14:textId="77777777" w:rsidR="00BB7AD2" w:rsidRPr="00FD176C" w:rsidRDefault="003060A5" w:rsidP="00820EE4">
      <w:pPr>
        <w:spacing w:after="122" w:line="240" w:lineRule="auto"/>
        <w:ind w:right="9" w:firstLine="0"/>
        <w:jc w:val="left"/>
        <w:rPr>
          <w:color w:val="auto"/>
          <w:sz w:val="24"/>
          <w:szCs w:val="24"/>
        </w:rPr>
      </w:pPr>
      <w:r w:rsidRPr="00FD176C">
        <w:rPr>
          <w:color w:val="auto"/>
          <w:sz w:val="24"/>
          <w:szCs w:val="24"/>
        </w:rPr>
        <w:t xml:space="preserve"> </w:t>
      </w:r>
    </w:p>
    <w:p w14:paraId="6CB86F0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«Экология» на уровне среднего общего образования: </w:t>
      </w:r>
    </w:p>
    <w:p w14:paraId="7A87E1D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Выпускник на базовом уровне научится:</w:t>
      </w:r>
      <w:r w:rsidRPr="00FD176C">
        <w:rPr>
          <w:color w:val="auto"/>
          <w:sz w:val="24"/>
          <w:szCs w:val="24"/>
        </w:rPr>
        <w:t xml:space="preserve"> </w:t>
      </w:r>
    </w:p>
    <w:p w14:paraId="49F0E454"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 </w:t>
      </w:r>
    </w:p>
    <w:p w14:paraId="39744CE6"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определять разумные потребности человека при использовании продуктов и товаров отдельными людьми, сообществами; </w:t>
      </w:r>
    </w:p>
    <w:p w14:paraId="3DB6D9FD"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анализировать влияние социально-экономических процессов на состояние природной среды; </w:t>
      </w:r>
    </w:p>
    <w:p w14:paraId="2AD58EDC"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 </w:t>
      </w:r>
    </w:p>
    <w:p w14:paraId="5DD6607E"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анализировать последствия нерационального использования энергоресурсов; </w:t>
      </w:r>
    </w:p>
    <w:p w14:paraId="0440A20F"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 </w:t>
      </w:r>
    </w:p>
    <w:p w14:paraId="3E95DC96"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 </w:t>
      </w:r>
    </w:p>
    <w:p w14:paraId="163C36BE"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анализировать различные ситуации с точки зрения наступления случая экологического правонарушения; </w:t>
      </w:r>
    </w:p>
    <w:p w14:paraId="1F0CDF1B"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оценивать опасность отходов для окружающей среды  и предлагать способы сокращения и утилизации отходов в конкретных ситуациях; </w:t>
      </w:r>
    </w:p>
    <w:p w14:paraId="4BD7DE9B" w14:textId="77777777" w:rsidR="00BB7AD2" w:rsidRPr="00FD176C" w:rsidRDefault="003060A5" w:rsidP="00820EE4">
      <w:pPr>
        <w:numPr>
          <w:ilvl w:val="0"/>
          <w:numId w:val="43"/>
        </w:numPr>
        <w:spacing w:after="46" w:line="240" w:lineRule="auto"/>
        <w:ind w:right="9" w:firstLine="0"/>
        <w:rPr>
          <w:color w:val="auto"/>
          <w:sz w:val="24"/>
          <w:szCs w:val="24"/>
        </w:rPr>
      </w:pPr>
      <w:r w:rsidRPr="00FD176C">
        <w:rPr>
          <w:color w:val="auto"/>
          <w:sz w:val="24"/>
          <w:szCs w:val="24"/>
        </w:rPr>
        <w:t xml:space="preserve">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 </w:t>
      </w:r>
    </w:p>
    <w:p w14:paraId="3383CB4F" w14:textId="77777777" w:rsidR="00BB7AD2" w:rsidRPr="00FD176C" w:rsidRDefault="003060A5" w:rsidP="00820EE4">
      <w:pPr>
        <w:numPr>
          <w:ilvl w:val="0"/>
          <w:numId w:val="43"/>
        </w:numPr>
        <w:spacing w:after="14" w:line="240" w:lineRule="auto"/>
        <w:ind w:right="9" w:firstLine="0"/>
        <w:rPr>
          <w:color w:val="auto"/>
          <w:sz w:val="24"/>
          <w:szCs w:val="24"/>
        </w:rPr>
      </w:pPr>
      <w:r w:rsidRPr="00FD176C">
        <w:rPr>
          <w:color w:val="auto"/>
          <w:sz w:val="24"/>
          <w:szCs w:val="24"/>
        </w:rPr>
        <w:t xml:space="preserve">выявлять причины, приводящие к возникновению локальных, региональных и глобальных экологических проблем. </w:t>
      </w:r>
      <w:r w:rsidRPr="00FD176C">
        <w:rPr>
          <w:b/>
          <w:color w:val="auto"/>
          <w:sz w:val="24"/>
          <w:szCs w:val="24"/>
        </w:rPr>
        <w:t xml:space="preserve"> Выпускник на базовом уровне получит возможность научиться:</w:t>
      </w:r>
      <w:r w:rsidRPr="00FD176C">
        <w:rPr>
          <w:color w:val="auto"/>
          <w:sz w:val="24"/>
          <w:szCs w:val="24"/>
        </w:rPr>
        <w:t xml:space="preserve"> </w:t>
      </w:r>
    </w:p>
    <w:p w14:paraId="621B57DC" w14:textId="77777777" w:rsidR="00BB7AD2" w:rsidRPr="00FD176C" w:rsidRDefault="003060A5" w:rsidP="00820EE4">
      <w:pPr>
        <w:numPr>
          <w:ilvl w:val="0"/>
          <w:numId w:val="43"/>
        </w:numPr>
        <w:spacing w:after="11" w:line="240" w:lineRule="auto"/>
        <w:ind w:right="9" w:firstLine="0"/>
        <w:rPr>
          <w:color w:val="auto"/>
          <w:sz w:val="24"/>
          <w:szCs w:val="24"/>
        </w:rPr>
      </w:pPr>
      <w:r w:rsidRPr="00FD176C">
        <w:rPr>
          <w:i/>
          <w:color w:val="auto"/>
          <w:sz w:val="24"/>
          <w:szCs w:val="24"/>
        </w:rPr>
        <w:t xml:space="preserve">анализировать и оценивать экологические последствия хозяйственной деятельности человека в разных сферах деятельности; </w:t>
      </w:r>
    </w:p>
    <w:p w14:paraId="4E067BAC" w14:textId="77777777" w:rsidR="00BB7AD2" w:rsidRPr="00FD176C" w:rsidRDefault="003060A5" w:rsidP="00820EE4">
      <w:pPr>
        <w:numPr>
          <w:ilvl w:val="0"/>
          <w:numId w:val="43"/>
        </w:numPr>
        <w:spacing w:after="11" w:line="240" w:lineRule="auto"/>
        <w:ind w:right="9" w:firstLine="0"/>
        <w:rPr>
          <w:color w:val="auto"/>
          <w:sz w:val="24"/>
          <w:szCs w:val="24"/>
        </w:rPr>
      </w:pPr>
      <w:r w:rsidRPr="00FD176C">
        <w:rPr>
          <w:i/>
          <w:color w:val="auto"/>
          <w:sz w:val="24"/>
          <w:szCs w:val="24"/>
        </w:rPr>
        <w:t xml:space="preserve">прогнозировать экологические последствия деятельности человека в конкретной экологической ситуации; </w:t>
      </w:r>
    </w:p>
    <w:p w14:paraId="69C34CC6" w14:textId="77777777" w:rsidR="00BB7AD2" w:rsidRPr="00FD176C" w:rsidRDefault="003060A5" w:rsidP="00820EE4">
      <w:pPr>
        <w:numPr>
          <w:ilvl w:val="0"/>
          <w:numId w:val="43"/>
        </w:numPr>
        <w:spacing w:after="11" w:line="240" w:lineRule="auto"/>
        <w:ind w:right="9" w:firstLine="0"/>
        <w:rPr>
          <w:color w:val="auto"/>
          <w:sz w:val="24"/>
          <w:szCs w:val="24"/>
        </w:rPr>
      </w:pPr>
      <w:r w:rsidRPr="00FD176C">
        <w:rPr>
          <w:i/>
          <w:color w:val="auto"/>
          <w:sz w:val="24"/>
          <w:szCs w:val="24"/>
        </w:rPr>
        <w:t xml:space="preserve">моделировать поля концентрации загрязняющих веществ производственных и бытовых объектов; </w:t>
      </w:r>
    </w:p>
    <w:p w14:paraId="0465393A" w14:textId="77777777" w:rsidR="00BB7AD2" w:rsidRPr="00FD176C" w:rsidRDefault="003060A5" w:rsidP="00820EE4">
      <w:pPr>
        <w:numPr>
          <w:ilvl w:val="0"/>
          <w:numId w:val="43"/>
        </w:numPr>
        <w:spacing w:after="11" w:line="240" w:lineRule="auto"/>
        <w:ind w:right="9" w:firstLine="0"/>
        <w:rPr>
          <w:color w:val="auto"/>
          <w:sz w:val="24"/>
          <w:szCs w:val="24"/>
        </w:rPr>
      </w:pPr>
      <w:r w:rsidRPr="00FD176C">
        <w:rPr>
          <w:i/>
          <w:color w:val="auto"/>
          <w:sz w:val="24"/>
          <w:szCs w:val="24"/>
        </w:rPr>
        <w:t xml:space="preserve">разрабатывать меры, предотвращающие экологические правонарушения; </w:t>
      </w:r>
    </w:p>
    <w:p w14:paraId="2A588397" w14:textId="77777777" w:rsidR="0036267E" w:rsidRPr="00FD176C" w:rsidRDefault="003060A5" w:rsidP="00820EE4">
      <w:pPr>
        <w:numPr>
          <w:ilvl w:val="0"/>
          <w:numId w:val="43"/>
        </w:numPr>
        <w:spacing w:after="11" w:line="240" w:lineRule="auto"/>
        <w:ind w:right="9" w:firstLine="0"/>
        <w:rPr>
          <w:color w:val="auto"/>
          <w:sz w:val="24"/>
          <w:szCs w:val="24"/>
        </w:rPr>
      </w:pPr>
      <w:r w:rsidRPr="00FD176C">
        <w:rPr>
          <w:i/>
          <w:color w:val="auto"/>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14:paraId="3A510BC3" w14:textId="3F7944FD" w:rsidR="00BB7AD2" w:rsidRPr="00FD176C" w:rsidRDefault="003060A5" w:rsidP="0036267E">
      <w:pPr>
        <w:spacing w:after="11" w:line="240" w:lineRule="auto"/>
        <w:ind w:right="9" w:firstLine="0"/>
        <w:rPr>
          <w:color w:val="auto"/>
          <w:sz w:val="24"/>
          <w:szCs w:val="24"/>
        </w:rPr>
      </w:pPr>
      <w:r w:rsidRPr="00FD176C">
        <w:rPr>
          <w:i/>
          <w:color w:val="auto"/>
          <w:sz w:val="24"/>
          <w:szCs w:val="24"/>
        </w:rPr>
        <w:t xml:space="preserve"> </w:t>
      </w:r>
    </w:p>
    <w:p w14:paraId="523CF954"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Основы безопасности жизнедеятельности</w:t>
      </w:r>
      <w:r w:rsidRPr="00FD176C">
        <w:rPr>
          <w:color w:val="auto"/>
          <w:sz w:val="24"/>
          <w:szCs w:val="24"/>
          <w:u w:val="none"/>
        </w:rPr>
        <w:t xml:space="preserve"> </w:t>
      </w:r>
    </w:p>
    <w:p w14:paraId="0835DBEB" w14:textId="77777777" w:rsidR="00BB7AD2" w:rsidRPr="00FD176C" w:rsidRDefault="003060A5" w:rsidP="00820EE4">
      <w:pPr>
        <w:spacing w:after="121" w:line="240" w:lineRule="auto"/>
        <w:ind w:right="9" w:firstLine="0"/>
        <w:jc w:val="left"/>
        <w:rPr>
          <w:color w:val="auto"/>
          <w:sz w:val="24"/>
          <w:szCs w:val="24"/>
        </w:rPr>
      </w:pPr>
      <w:r w:rsidRPr="00FD176C">
        <w:rPr>
          <w:color w:val="auto"/>
          <w:sz w:val="24"/>
          <w:szCs w:val="24"/>
        </w:rPr>
        <w:t xml:space="preserve"> </w:t>
      </w:r>
    </w:p>
    <w:p w14:paraId="1542760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 результате изучения учебного предмета «Основы безопасности жизнедеятельности» на уровне среднего общего образования: Выпускник на базовом уровне научится: </w:t>
      </w:r>
    </w:p>
    <w:p w14:paraId="31B6B21A" w14:textId="77777777" w:rsidR="00BB7AD2" w:rsidRPr="00FD176C" w:rsidRDefault="003060A5" w:rsidP="00820EE4">
      <w:pPr>
        <w:spacing w:after="30" w:line="240" w:lineRule="auto"/>
        <w:ind w:right="9" w:firstLine="0"/>
        <w:jc w:val="left"/>
        <w:rPr>
          <w:color w:val="auto"/>
          <w:sz w:val="24"/>
          <w:szCs w:val="24"/>
        </w:rPr>
      </w:pPr>
      <w:r w:rsidRPr="00FD176C">
        <w:rPr>
          <w:rFonts w:ascii="Arial" w:eastAsia="Arial" w:hAnsi="Arial" w:cs="Arial"/>
          <w:color w:val="auto"/>
          <w:sz w:val="24"/>
          <w:szCs w:val="24"/>
        </w:rPr>
        <w:t xml:space="preserve"> </w:t>
      </w:r>
    </w:p>
    <w:p w14:paraId="48DB54D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комплексной безопасности</w:t>
      </w:r>
      <w:r w:rsidRPr="00FD176C">
        <w:rPr>
          <w:color w:val="auto"/>
          <w:sz w:val="24"/>
          <w:szCs w:val="24"/>
        </w:rPr>
        <w:t xml:space="preserve"> </w:t>
      </w:r>
    </w:p>
    <w:p w14:paraId="21522A8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основных нормативных правовых актов, определяющих правила и безопасность дорожного движения; </w:t>
      </w:r>
    </w:p>
    <w:p w14:paraId="68353009"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lastRenderedPageBreak/>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14:paraId="5B80CAAB"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основными понятиями в области безопасности дорожного движения; </w:t>
      </w:r>
    </w:p>
    <w:p w14:paraId="76EBF68E"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назначение предметов экипировки для обеспечения безопасности при управлении двухколесным транспортным средством; </w:t>
      </w:r>
    </w:p>
    <w:p w14:paraId="555EB021"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действовать согласно указанию на дорожных знаках; </w:t>
      </w:r>
    </w:p>
    <w:p w14:paraId="2C97B649"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пользоваться официальными источниками для получения информации в области безопасности дорожного движения; </w:t>
      </w:r>
    </w:p>
    <w:p w14:paraId="5338CF4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 </w:t>
      </w:r>
    </w:p>
    <w:p w14:paraId="4573EE6B"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 </w:t>
      </w:r>
    </w:p>
    <w:p w14:paraId="0B8E57BD"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нормативных правовых актов в области охраны окружающей среды; </w:t>
      </w:r>
    </w:p>
    <w:p w14:paraId="6EC8B17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14:paraId="244D313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основными понятиями в области охраны окружающей среды; </w:t>
      </w:r>
    </w:p>
    <w:p w14:paraId="40651485"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распознавать наиболее неблагоприятные территории в районе проживания; </w:t>
      </w:r>
    </w:p>
    <w:p w14:paraId="00D1057E"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факторы экориска, объяснять, как снизить последствия их воздействия; </w:t>
      </w:r>
    </w:p>
    <w:p w14:paraId="6DCC57B6"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определять, какие средства индивидуальной защиты необходимо использовать в зависимости от поражающего фактора при ухудшении экологической обстановки; </w:t>
      </w:r>
    </w:p>
    <w:p w14:paraId="534DD00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 </w:t>
      </w:r>
    </w:p>
    <w:p w14:paraId="6B31E1D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опознавать, для чего применяются и используются экологические знаки; </w:t>
      </w:r>
    </w:p>
    <w:p w14:paraId="73B31F9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пользоваться официальными источниками для получения информации об экологической безопасности и охране окружающей среды; </w:t>
      </w:r>
    </w:p>
    <w:p w14:paraId="39D00687"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прогнозировать и оценивать свои действия в области охраны окружающей среды; </w:t>
      </w:r>
    </w:p>
    <w:p w14:paraId="7C9729B4"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составлять модель личного безопасного поведения в повседневной жизнедеятельности и при ухудшении экологической обстановки; </w:t>
      </w:r>
    </w:p>
    <w:p w14:paraId="4E27D53A"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распознавать явные и скрытые опасности в современных молодежных хобби; </w:t>
      </w:r>
    </w:p>
    <w:p w14:paraId="692BEF34"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соблюдать правила безопасности в увлечениях, не противоречащих законодательству </w:t>
      </w:r>
    </w:p>
    <w:p w14:paraId="558495A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РФ; </w:t>
      </w:r>
    </w:p>
    <w:p w14:paraId="5A6CFF01"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нормативные правовые акты для определения ответственности за противоправные действия и асоциальное поведение во время занятий хобби; </w:t>
      </w:r>
    </w:p>
    <w:p w14:paraId="227FA81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пользоваться официальными источниками для получения информации о рекомендациях по обеспечению безопасности во время современных молодежными хобби; </w:t>
      </w:r>
    </w:p>
    <w:p w14:paraId="1FCDE83C" w14:textId="77777777" w:rsidR="0036267E" w:rsidRPr="00FD176C" w:rsidRDefault="003060A5" w:rsidP="0036267E">
      <w:pPr>
        <w:spacing w:after="21" w:line="240" w:lineRule="auto"/>
        <w:ind w:right="9" w:firstLine="0"/>
        <w:jc w:val="right"/>
        <w:rPr>
          <w:color w:val="auto"/>
          <w:sz w:val="24"/>
          <w:szCs w:val="24"/>
        </w:rPr>
      </w:pPr>
      <w:r w:rsidRPr="00FD176C">
        <w:rPr>
          <w:color w:val="auto"/>
          <w:sz w:val="24"/>
          <w:szCs w:val="24"/>
        </w:rPr>
        <w:t xml:space="preserve">прогнозировать и оценивать последствия своего поведения во время занятий современными молодежными хобби; </w:t>
      </w:r>
      <w:r w:rsidR="0036267E" w:rsidRPr="00FD176C">
        <w:rPr>
          <w:color w:val="auto"/>
          <w:sz w:val="24"/>
          <w:szCs w:val="24"/>
        </w:rPr>
        <w:t>применять правила и рекомендации для составления модели личного безопасного</w:t>
      </w:r>
    </w:p>
    <w:p w14:paraId="3953008B" w14:textId="77777777" w:rsidR="0036267E" w:rsidRPr="00FD176C" w:rsidRDefault="0036267E" w:rsidP="0036267E">
      <w:pPr>
        <w:spacing w:line="240" w:lineRule="auto"/>
        <w:ind w:right="9" w:firstLine="0"/>
        <w:rPr>
          <w:color w:val="auto"/>
          <w:sz w:val="24"/>
          <w:szCs w:val="24"/>
        </w:rPr>
      </w:pPr>
      <w:r w:rsidRPr="00FD176C">
        <w:rPr>
          <w:color w:val="auto"/>
          <w:sz w:val="24"/>
          <w:szCs w:val="24"/>
        </w:rPr>
        <w:t xml:space="preserve">поведения во время занятий современными молодежными хобби; </w:t>
      </w:r>
    </w:p>
    <w:p w14:paraId="4048978F" w14:textId="77777777" w:rsidR="0036267E" w:rsidRPr="00FD176C" w:rsidRDefault="0036267E" w:rsidP="0036267E">
      <w:pPr>
        <w:numPr>
          <w:ilvl w:val="0"/>
          <w:numId w:val="44"/>
        </w:numPr>
        <w:spacing w:line="240" w:lineRule="auto"/>
        <w:ind w:left="0" w:right="9" w:firstLine="0"/>
        <w:rPr>
          <w:color w:val="auto"/>
          <w:sz w:val="24"/>
          <w:szCs w:val="24"/>
        </w:rPr>
      </w:pPr>
      <w:r w:rsidRPr="00FD176C">
        <w:rPr>
          <w:color w:val="auto"/>
          <w:sz w:val="24"/>
          <w:szCs w:val="24"/>
        </w:rPr>
        <w:t xml:space="preserve">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 </w:t>
      </w:r>
    </w:p>
    <w:p w14:paraId="3BEB123B" w14:textId="77777777" w:rsidR="0036267E" w:rsidRPr="00FD176C" w:rsidRDefault="0036267E" w:rsidP="0036267E">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нормативные правовые акты для определения ответственности за асоциальное поведение на транспорте;  </w:t>
      </w:r>
    </w:p>
    <w:p w14:paraId="44272DA3" w14:textId="77777777" w:rsidR="0036267E" w:rsidRPr="00FD176C" w:rsidRDefault="0036267E" w:rsidP="0036267E">
      <w:pPr>
        <w:numPr>
          <w:ilvl w:val="0"/>
          <w:numId w:val="44"/>
        </w:numPr>
        <w:spacing w:line="240" w:lineRule="auto"/>
        <w:ind w:left="0" w:right="9" w:firstLine="0"/>
        <w:rPr>
          <w:color w:val="auto"/>
          <w:sz w:val="24"/>
          <w:szCs w:val="24"/>
        </w:rPr>
      </w:pPr>
      <w:r w:rsidRPr="00FD176C">
        <w:rPr>
          <w:color w:val="auto"/>
          <w:sz w:val="24"/>
          <w:szCs w:val="24"/>
        </w:rPr>
        <w:t xml:space="preserve">пользоваться официальными источниками для получения информации о правилах и рекомендациях по обеспечению безопасности на транспорте; </w:t>
      </w:r>
    </w:p>
    <w:p w14:paraId="2E0E95A4" w14:textId="77777777" w:rsidR="0036267E" w:rsidRPr="00FD176C" w:rsidRDefault="0036267E" w:rsidP="0036267E">
      <w:pPr>
        <w:numPr>
          <w:ilvl w:val="0"/>
          <w:numId w:val="44"/>
        </w:numPr>
        <w:spacing w:line="240" w:lineRule="auto"/>
        <w:ind w:left="0" w:right="9" w:firstLine="0"/>
        <w:rPr>
          <w:color w:val="auto"/>
          <w:sz w:val="24"/>
          <w:szCs w:val="24"/>
        </w:rPr>
      </w:pPr>
      <w:r w:rsidRPr="00FD176C">
        <w:rPr>
          <w:color w:val="auto"/>
          <w:sz w:val="24"/>
          <w:szCs w:val="24"/>
        </w:rPr>
        <w:t xml:space="preserve">прогнозировать и оценивать последствия своего поведения на транспорте; </w:t>
      </w:r>
    </w:p>
    <w:p w14:paraId="5A183D53" w14:textId="77777777" w:rsidR="0036267E" w:rsidRPr="00FD176C" w:rsidRDefault="0036267E" w:rsidP="00820EE4">
      <w:pPr>
        <w:numPr>
          <w:ilvl w:val="0"/>
          <w:numId w:val="44"/>
        </w:numPr>
        <w:spacing w:after="5" w:line="240" w:lineRule="auto"/>
        <w:ind w:left="0" w:right="9" w:firstLine="0"/>
        <w:rPr>
          <w:color w:val="auto"/>
          <w:sz w:val="24"/>
          <w:szCs w:val="24"/>
        </w:rPr>
      </w:pPr>
      <w:r w:rsidRPr="00FD176C">
        <w:rPr>
          <w:color w:val="auto"/>
          <w:sz w:val="24"/>
          <w:szCs w:val="24"/>
        </w:rPr>
        <w:lastRenderedPageBreak/>
        <w:t xml:space="preserve">составлять модель личного безопасного поведения в повседневной жизнедеятельности и в опасных и чрезвычайных ситуациях на транспорте. </w:t>
      </w:r>
    </w:p>
    <w:p w14:paraId="2CE5F0B8" w14:textId="2E38F4E8" w:rsidR="00BB7AD2" w:rsidRPr="00FD176C" w:rsidRDefault="003060A5" w:rsidP="0036267E">
      <w:pPr>
        <w:spacing w:after="5" w:line="240" w:lineRule="auto"/>
        <w:ind w:right="9" w:firstLine="0"/>
        <w:rPr>
          <w:color w:val="auto"/>
          <w:sz w:val="24"/>
          <w:szCs w:val="24"/>
        </w:rPr>
      </w:pPr>
      <w:r w:rsidRPr="00FD176C">
        <w:rPr>
          <w:b/>
          <w:color w:val="auto"/>
          <w:sz w:val="24"/>
          <w:szCs w:val="24"/>
        </w:rPr>
        <w:t xml:space="preserve">Защита населения Российской Федерации от опасных и чрезвычайных ситуаций </w:t>
      </w:r>
    </w:p>
    <w:p w14:paraId="0C50986A"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основных нормативных правовых актов в области защиты населения и территорий от опасных и чрезвычайных ситуаций; </w:t>
      </w:r>
    </w:p>
    <w:p w14:paraId="0AF3DE9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 </w:t>
      </w:r>
    </w:p>
    <w:p w14:paraId="48B0318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составляющие государственной системы, направленной на защиту населения от опасных и чрезвычайных ситуаций; </w:t>
      </w:r>
    </w:p>
    <w:p w14:paraId="2A682776"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 </w:t>
      </w:r>
    </w:p>
    <w:p w14:paraId="78BEAE8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 </w:t>
      </w:r>
    </w:p>
    <w:p w14:paraId="463AA159"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причины их возникновения, характеристики, поражающие факторы, особенности и последствия; </w:t>
      </w:r>
    </w:p>
    <w:p w14:paraId="524CBC9B"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средства индивидуальной, коллективной защиты и приборы индивидуального дозиметрического контроля; </w:t>
      </w:r>
    </w:p>
    <w:p w14:paraId="64EC680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действовать согласно обозначению на знаках безопасности и плане эвакуации;  </w:t>
      </w:r>
    </w:p>
    <w:p w14:paraId="5C5F35E5"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вызывать в случае необходимости службы экстренной помощи; </w:t>
      </w:r>
    </w:p>
    <w:p w14:paraId="4BA3873B"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прогнозировать и </w:t>
      </w:r>
      <w:r w:rsidRPr="00FD176C">
        <w:rPr>
          <w:color w:val="auto"/>
          <w:sz w:val="24"/>
          <w:szCs w:val="24"/>
        </w:rPr>
        <w:tab/>
        <w:t xml:space="preserve">оценивать свои действия в области обеспечения личной безопасности в опасных и чрезвычайных ситуациях мирного и военного времени; </w:t>
      </w:r>
    </w:p>
    <w:p w14:paraId="5B87B1A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пользоваться официальными источниками для получения информации о защите населения от опасных и чрезвычайных ситуаций в мирное и военное время; </w:t>
      </w:r>
    </w:p>
    <w:p w14:paraId="7FB66D76"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составлять модель личного безопасного поведения в условиях опасных и чрезвычайных ситуаций мирного и военного времени. </w:t>
      </w:r>
    </w:p>
    <w:p w14:paraId="1492515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Основы противодействия экстремизму, терроризму и наркотизму в Российской Федерации </w:t>
      </w:r>
    </w:p>
    <w:p w14:paraId="4C481C4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Характеризовать особенности экстремизма, терроризма и наркотизма в Российской </w:t>
      </w:r>
    </w:p>
    <w:p w14:paraId="0570975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w:t>
      </w:r>
    </w:p>
    <w:p w14:paraId="4B69F6F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взаимосвязь экстремизма, терроризма и наркотизма; </w:t>
      </w:r>
    </w:p>
    <w:p w14:paraId="3B35055A"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основными понятиями в области противодействия экстремизму, терроризму и наркотизму в Российской Федерации; </w:t>
      </w:r>
    </w:p>
    <w:p w14:paraId="7C1B256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предназначение общегосударственной системы противодействия экстремизму, терроризму и наркотизму; </w:t>
      </w:r>
    </w:p>
    <w:p w14:paraId="3878081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основные принципы и направления противодействия экстремистской, террористической деятельности и наркотизму; </w:t>
      </w:r>
    </w:p>
    <w:p w14:paraId="6FDA27A6"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комментировать назначение основных нормативных правовых актов, составляющих</w:t>
      </w:r>
    </w:p>
    <w:p w14:paraId="1F30035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правовую основу противодействия экстремизму, терроризму и наркотизму в Российской </w:t>
      </w:r>
    </w:p>
    <w:p w14:paraId="0FFCFA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w:t>
      </w:r>
    </w:p>
    <w:p w14:paraId="7715399A"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органы исполнительной власти, осуществляющие противодействие экстремизму, терроризму и наркотизму в Российской Федерации; </w:t>
      </w:r>
    </w:p>
    <w:p w14:paraId="044FB2D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w:t>
      </w:r>
    </w:p>
    <w:p w14:paraId="008BEF1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для обеспечения личной безопасности; </w:t>
      </w:r>
    </w:p>
    <w:p w14:paraId="1360262A"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14:paraId="6AA4E6C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lastRenderedPageBreak/>
        <w:t xml:space="preserve">распознавать признаки вовлечения в экстремистскую и террористическую деятельность; </w:t>
      </w:r>
    </w:p>
    <w:p w14:paraId="53377877"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распознавать симптомы употребления наркотических средств; </w:t>
      </w:r>
    </w:p>
    <w:p w14:paraId="1215468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способы противодействия вовлечению в экстремистскую и террористическую деятельность, распространению и употреблению наркотических средств; </w:t>
      </w:r>
    </w:p>
    <w:p w14:paraId="5540301D"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официальные сайты ФСБ России, Министерства юстиции Российской </w:t>
      </w:r>
    </w:p>
    <w:p w14:paraId="1A82BE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для ознакомления с перечнем организаций, запрещенных в Российской </w:t>
      </w:r>
    </w:p>
    <w:p w14:paraId="24DD7D8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в связи с экстремистской и террористической деятельностью; </w:t>
      </w:r>
    </w:p>
    <w:p w14:paraId="6025AEC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описывать действия граждан при установлении уровней террористической опасности;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описывать правила и рекомендации в случае проведения террористической акции; </w:t>
      </w:r>
    </w:p>
    <w:p w14:paraId="20B0245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составлять модель личного безопасного поведения при установлении уровней террористической опасности и угрозе совершения террористической акции. </w:t>
      </w:r>
    </w:p>
    <w:p w14:paraId="206E57E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Основы здорового образа жизни </w:t>
      </w:r>
    </w:p>
    <w:p w14:paraId="442FD56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основных нормативных правовых актов в области здорового образа жизни; </w:t>
      </w:r>
    </w:p>
    <w:p w14:paraId="7A1B5E2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правовые акты в области здорового образа жизни для изучения и реализации своих прав; </w:t>
      </w:r>
    </w:p>
    <w:p w14:paraId="06F82124"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основными понятиями в области здорового образа жизни; </w:t>
      </w:r>
    </w:p>
    <w:p w14:paraId="781C184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факторы здорового образа жизни; </w:t>
      </w:r>
    </w:p>
    <w:p w14:paraId="68DB359A"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преимущества здорового образа жизни; </w:t>
      </w:r>
    </w:p>
    <w:p w14:paraId="3CA43395"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значение здорового образа жизни для благополучия общества и государства; </w:t>
      </w:r>
    </w:p>
    <w:p w14:paraId="025B9E6B"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основные факторы и привычки, пагубно влияющие на здоровье человека;  </w:t>
      </w:r>
    </w:p>
    <w:p w14:paraId="0FD926B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сущность репродуктивного здоровья; </w:t>
      </w:r>
    </w:p>
    <w:p w14:paraId="18AE3A8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распознавать факторы, положительно и отрицательно влияющие на репродуктивное здоровье; </w:t>
      </w:r>
    </w:p>
    <w:p w14:paraId="6F074E69"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пользоваться официальными источниками для получения информации  о здоровье, здоровом образе жизни, сохранении и укреплении репродуктивного здоровья. </w:t>
      </w:r>
    </w:p>
    <w:p w14:paraId="06581366" w14:textId="77777777" w:rsidR="00BB7AD2" w:rsidRPr="00FD176C" w:rsidRDefault="003060A5" w:rsidP="00820EE4">
      <w:pPr>
        <w:spacing w:after="35" w:line="240" w:lineRule="auto"/>
        <w:ind w:right="9" w:firstLine="0"/>
        <w:jc w:val="left"/>
        <w:rPr>
          <w:color w:val="auto"/>
          <w:sz w:val="24"/>
          <w:szCs w:val="24"/>
        </w:rPr>
      </w:pPr>
      <w:r w:rsidRPr="00FD176C">
        <w:rPr>
          <w:color w:val="auto"/>
          <w:sz w:val="24"/>
          <w:szCs w:val="24"/>
        </w:rPr>
        <w:t xml:space="preserve"> </w:t>
      </w:r>
    </w:p>
    <w:p w14:paraId="7BECF04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Основы медицинских знаний и оказание первой помощи </w:t>
      </w:r>
    </w:p>
    <w:p w14:paraId="4BCA541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основных нормативных правовых актов в области оказания первой помощи; </w:t>
      </w:r>
    </w:p>
    <w:p w14:paraId="2C08EC1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14:paraId="6D552FB9"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основными понятиями в области оказания первой помощи; </w:t>
      </w:r>
    </w:p>
    <w:p w14:paraId="7814CD75"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отличать первую помощь от медицинской помощи;  </w:t>
      </w:r>
    </w:p>
    <w:p w14:paraId="511AE814"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распознавать состояния, при которых оказывается первая помощь, и определять мероприятия по ее оказанию; </w:t>
      </w:r>
    </w:p>
    <w:p w14:paraId="10463AB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оказывать первую помощь при неотложных состояниях; </w:t>
      </w:r>
    </w:p>
    <w:p w14:paraId="7147EE4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вызывать в случае необходимости службы экстренной помощи; </w:t>
      </w:r>
    </w:p>
    <w:p w14:paraId="6F8BF0AD"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выполнять переноску (транспортировку) пострадавших различными способами с</w:t>
      </w:r>
    </w:p>
    <w:p w14:paraId="669D1E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использованием подручных средств и средств промышленного изготовления; </w:t>
      </w:r>
    </w:p>
    <w:p w14:paraId="34A9CAE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действовать согласно указанию на знаках безопасности медицинского и санитарного назначения; </w:t>
      </w:r>
    </w:p>
    <w:p w14:paraId="70D91AC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составлять модель личного безопасного поведения при оказании первой помощи пострадавшему; </w:t>
      </w:r>
    </w:p>
    <w:p w14:paraId="53E4A2CD"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основных нормативных правовых актов в сфере санитарно-эпидемиологическом благополучия населения; </w:t>
      </w:r>
    </w:p>
    <w:p w14:paraId="054664F9"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14:paraId="789C576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 </w:t>
      </w:r>
    </w:p>
    <w:p w14:paraId="20D21E67"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lastRenderedPageBreak/>
        <w:t xml:space="preserve">классифицировать основные инфекционные болезни; </w:t>
      </w:r>
    </w:p>
    <w:p w14:paraId="37E5255E"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определять меры, направленные на предупреждение возникновения и распространения инфекционных заболеваний; </w:t>
      </w:r>
    </w:p>
    <w:p w14:paraId="6CD759B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действовать в порядке и по правилам поведения в случае возникновения эпидемиологического или бактериологического очага. </w:t>
      </w:r>
      <w:r w:rsidRPr="00FD176C">
        <w:rPr>
          <w:b/>
          <w:color w:val="auto"/>
          <w:sz w:val="24"/>
          <w:szCs w:val="24"/>
        </w:rPr>
        <w:t xml:space="preserve">Основы обороны государства </w:t>
      </w:r>
    </w:p>
    <w:p w14:paraId="1C99C821"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основных нормативных правовых актов в области обороны государства; </w:t>
      </w:r>
    </w:p>
    <w:p w14:paraId="529F5D3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характеризовать состояние и тенденции развития современного мира и России; </w:t>
      </w:r>
    </w:p>
    <w:p w14:paraId="46C744BE"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национальные интересы РФ и стратегические национальные приоритеты; </w:t>
      </w:r>
    </w:p>
    <w:p w14:paraId="65A5175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14:paraId="097D818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приводить примеры основных внешних и внутренних опасностей;  </w:t>
      </w:r>
    </w:p>
    <w:p w14:paraId="2EDE1957"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основные задачи и приоритеты международного сотрудничества РФ в рамках реализации национальных интересов и обеспечения безопасности; </w:t>
      </w:r>
    </w:p>
    <w:p w14:paraId="197EF287"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разъяснять основные направления обеспечения национальной безопасности и обороны </w:t>
      </w:r>
    </w:p>
    <w:p w14:paraId="362AE9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РФ; </w:t>
      </w:r>
    </w:p>
    <w:p w14:paraId="27451B05"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основными понятиями в области обороны государства; </w:t>
      </w:r>
    </w:p>
    <w:p w14:paraId="212A65C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основы и организацию обороны РФ; </w:t>
      </w:r>
    </w:p>
    <w:p w14:paraId="72908B9D"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предназначение и использование ВС РФ в области обороны; </w:t>
      </w:r>
    </w:p>
    <w:p w14:paraId="2E4908F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направление военной политики РФ в современных условиях; </w:t>
      </w:r>
    </w:p>
    <w:p w14:paraId="42E89F4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предназначение и задачи Вооруженных Сил РФ, других войск, воинских формирований и органов в мирное и военное время; </w:t>
      </w:r>
    </w:p>
    <w:p w14:paraId="71323FB3"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характеризовать историю создания ВС РФ; </w:t>
      </w:r>
    </w:p>
    <w:p w14:paraId="2FC2B3F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структуру ВС РФ; </w:t>
      </w:r>
    </w:p>
    <w:p w14:paraId="5B7F8B0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характеризовать виды и рода войск ВС РФ, их предназначение и задачи; </w:t>
      </w:r>
    </w:p>
    <w:p w14:paraId="4706A759"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распознавать символы ВС РФ; </w:t>
      </w:r>
    </w:p>
    <w:p w14:paraId="654EE68F" w14:textId="77777777" w:rsidR="00BB7AD2" w:rsidRPr="00FD176C" w:rsidRDefault="003060A5" w:rsidP="00820EE4">
      <w:pPr>
        <w:numPr>
          <w:ilvl w:val="0"/>
          <w:numId w:val="44"/>
        </w:numPr>
        <w:spacing w:after="33" w:line="240" w:lineRule="auto"/>
        <w:ind w:left="0" w:right="9" w:firstLine="0"/>
        <w:rPr>
          <w:color w:val="auto"/>
          <w:sz w:val="24"/>
          <w:szCs w:val="24"/>
        </w:rPr>
      </w:pPr>
      <w:r w:rsidRPr="00FD176C">
        <w:rPr>
          <w:color w:val="auto"/>
          <w:sz w:val="24"/>
          <w:szCs w:val="24"/>
        </w:rPr>
        <w:t xml:space="preserve">приводить примеры воинских традиций и ритуалов ВС РФ. </w:t>
      </w:r>
    </w:p>
    <w:p w14:paraId="1EEFE50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Правовые основы военной службы </w:t>
      </w:r>
    </w:p>
    <w:p w14:paraId="7430FDC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основных нормативных правовых актов в области воинской обязанности граждан и военной службы; </w:t>
      </w:r>
    </w:p>
    <w:p w14:paraId="1685824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14:paraId="1AE3D1B6"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оперировать основными понятиями в области воинской обязанности граждан и военной службы; </w:t>
      </w:r>
    </w:p>
    <w:p w14:paraId="30F0E685"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раскрывать сущность военной службы и составляющие воинской обязанности</w:t>
      </w:r>
    </w:p>
    <w:p w14:paraId="24C8470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гражданина РФ; </w:t>
      </w:r>
    </w:p>
    <w:p w14:paraId="32596854"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характеризовать обязательную и добровольную подготовку к военной службе; </w:t>
      </w:r>
    </w:p>
    <w:p w14:paraId="2B042C5E"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организацию воинского учета; </w:t>
      </w:r>
    </w:p>
    <w:p w14:paraId="5A26E16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комментировать назначение Общевоинских уставов ВС РФ; </w:t>
      </w:r>
    </w:p>
    <w:p w14:paraId="20A2CCD2"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использовать Общевоинские уставы ВС РФ при подготовке к прохождению военной службы по призыву, контракту; </w:t>
      </w:r>
    </w:p>
    <w:p w14:paraId="20984CF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порядок и сроки прохождения службы по призыву, контракту и альтернативной гражданской службы; </w:t>
      </w:r>
    </w:p>
    <w:p w14:paraId="0DCC52F4"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порядок назначения на воинскую должность, присвоения и лишения воинского звания; </w:t>
      </w:r>
    </w:p>
    <w:p w14:paraId="72972438"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различать военную форму одежды и знаки различия военнослужащих ВС РФ; </w:t>
      </w:r>
    </w:p>
    <w:p w14:paraId="2B55606C"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основание увольнения с военной службы; </w:t>
      </w:r>
    </w:p>
    <w:p w14:paraId="0560CE41"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предназначение запаса; </w:t>
      </w:r>
    </w:p>
    <w:p w14:paraId="6DD53DD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lastRenderedPageBreak/>
        <w:t xml:space="preserve">объяснять порядок зачисления и пребывания в запасе;  </w:t>
      </w:r>
    </w:p>
    <w:p w14:paraId="28B37EF0"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раскрывать предназначение мобилизационного резерва; </w:t>
      </w:r>
    </w:p>
    <w:p w14:paraId="09197876"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порядок заключения контракта и сроки пребывания в резерве. </w:t>
      </w:r>
      <w:r w:rsidRPr="00FD176C">
        <w:rPr>
          <w:b/>
          <w:color w:val="auto"/>
          <w:sz w:val="24"/>
          <w:szCs w:val="24"/>
        </w:rPr>
        <w:t xml:space="preserve">Элементы начальной военной подготовки </w:t>
      </w:r>
    </w:p>
    <w:p w14:paraId="312EEDFB"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Комментировать назначение Строевого устава ВС РФ; </w:t>
      </w:r>
    </w:p>
    <w:p w14:paraId="706C88FA"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использовать Строевой устав ВС РФ при обучении элементам строевой подготовки; </w:t>
      </w:r>
    </w:p>
    <w:p w14:paraId="0ECFD403"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оперировать основными понятиями Строевого устава ВС РФ; </w:t>
      </w:r>
    </w:p>
    <w:p w14:paraId="56052DDD"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строевые приемы и движение без оружия; </w:t>
      </w:r>
    </w:p>
    <w:p w14:paraId="1FBD48A9"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воинское приветствие без оружия на месте и в движении, выход из строя и возвращение в строй, подход к начальнику и отход от него; </w:t>
      </w:r>
    </w:p>
    <w:p w14:paraId="3B9938E9"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строевые приемы в составе отделения на месте и в движении; </w:t>
      </w:r>
    </w:p>
    <w:p w14:paraId="0029215C"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приводить примеры команд управления строем с помощью голоса; </w:t>
      </w:r>
    </w:p>
    <w:p w14:paraId="44F16A50"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описывать назначение, боевые свойства и общее устройство автомата Калашникова; </w:t>
      </w:r>
    </w:p>
    <w:p w14:paraId="7C885920"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неполную разборку и сборку автомата Калашникова для чистки и смазки;  описывать порядок хранения автомата; </w:t>
      </w:r>
    </w:p>
    <w:p w14:paraId="15D01597"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различать составляющие патрона; </w:t>
      </w:r>
    </w:p>
    <w:p w14:paraId="6AD90A29"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снаряжать магазин патронами; </w:t>
      </w:r>
    </w:p>
    <w:p w14:paraId="2367AB9A"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меры безопасности при обращении с автоматом Калашникова и патронами в повседневной жизнедеятельности и при проведении стрельб; </w:t>
      </w:r>
    </w:p>
    <w:p w14:paraId="5B2EEB37"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описывать явление выстрела и его практическое значение; </w:t>
      </w:r>
    </w:p>
    <w:p w14:paraId="320286A1"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объяснять значение начальной скорости пули, траектории полета пули, пробивного и убойного действия пули при поражении противника; </w:t>
      </w:r>
    </w:p>
    <w:p w14:paraId="25F3ACAD"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объяснять влияние отдачи оружия на результат выстрела; </w:t>
      </w:r>
    </w:p>
    <w:p w14:paraId="103428B1"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выбирать прицел и правильную точку прицеливания для стрельбы по неподвижным целям; </w:t>
      </w:r>
    </w:p>
    <w:p w14:paraId="3C09B87C"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объяснять ошибки прицеливания по результатам стрельбы; </w:t>
      </w:r>
    </w:p>
    <w:p w14:paraId="5BF75100"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изготовку к стрельбе; </w:t>
      </w:r>
    </w:p>
    <w:p w14:paraId="39EB52AE"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производить стрельбу; </w:t>
      </w:r>
    </w:p>
    <w:p w14:paraId="13CFA359"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объяснять назначение и боевые свойства гранат; </w:t>
      </w:r>
    </w:p>
    <w:p w14:paraId="1FBA4169"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различать наступательные и оборонительные гранаты; </w:t>
      </w:r>
    </w:p>
    <w:p w14:paraId="476C15D6"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описывать устройство ручных осколочных гранат;  </w:t>
      </w:r>
    </w:p>
    <w:p w14:paraId="188E9187"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приемы и правила снаряжения и метания ручных гранат; </w:t>
      </w:r>
    </w:p>
    <w:p w14:paraId="3071B944"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выполнять меры безопасности при обращении с гранатами; </w:t>
      </w:r>
    </w:p>
    <w:p w14:paraId="15DD3BA6"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объяснять предназначение современного общевойскового боя; </w:t>
      </w:r>
    </w:p>
    <w:p w14:paraId="63460FE4"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характеризовать современный общевойсковой бой; </w:t>
      </w:r>
    </w:p>
    <w:p w14:paraId="11DC8DB3" w14:textId="77777777" w:rsidR="00BB7AD2" w:rsidRPr="00FD176C" w:rsidRDefault="003060A5" w:rsidP="00820EE4">
      <w:pPr>
        <w:numPr>
          <w:ilvl w:val="0"/>
          <w:numId w:val="44"/>
        </w:numPr>
        <w:spacing w:after="40" w:line="240" w:lineRule="auto"/>
        <w:ind w:left="0" w:right="9" w:firstLine="0"/>
        <w:rPr>
          <w:color w:val="auto"/>
          <w:sz w:val="24"/>
          <w:szCs w:val="24"/>
        </w:rPr>
      </w:pPr>
      <w:r w:rsidRPr="00FD176C">
        <w:rPr>
          <w:color w:val="auto"/>
          <w:sz w:val="24"/>
          <w:szCs w:val="24"/>
        </w:rPr>
        <w:t xml:space="preserve">описывать элементы инженерного оборудования позиции солдата и порядок их оборудования; </w:t>
      </w:r>
    </w:p>
    <w:p w14:paraId="5534C6C5"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выполнять приемы «К бою», «Встать»; </w:t>
      </w:r>
    </w:p>
    <w:p w14:paraId="64BA5CFD"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объяснять, в каких случаях используются перебежки и переползания; </w:t>
      </w:r>
    </w:p>
    <w:p w14:paraId="5C8E458D"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выполнять перебежки и переползания (по-пластунски, на получетвереньках, на боку); определять стороны горизонта по компасу, солнцу и часам, по Полярной звезде и</w:t>
      </w:r>
    </w:p>
    <w:p w14:paraId="590F24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признакам местных предметов; </w:t>
      </w:r>
    </w:p>
    <w:p w14:paraId="350328CF"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передвигаться по азимутам; </w:t>
      </w:r>
    </w:p>
    <w:p w14:paraId="5541555B" w14:textId="77777777" w:rsidR="00BB7AD2" w:rsidRPr="00FD176C" w:rsidRDefault="003060A5" w:rsidP="00820EE4">
      <w:pPr>
        <w:numPr>
          <w:ilvl w:val="0"/>
          <w:numId w:val="44"/>
        </w:numPr>
        <w:spacing w:line="240" w:lineRule="auto"/>
        <w:ind w:left="0" w:right="9" w:firstLine="0"/>
        <w:rPr>
          <w:color w:val="auto"/>
          <w:sz w:val="24"/>
          <w:szCs w:val="24"/>
        </w:rPr>
      </w:pPr>
      <w:r w:rsidRPr="00FD176C">
        <w:rPr>
          <w:color w:val="auto"/>
          <w:sz w:val="24"/>
          <w:szCs w:val="24"/>
        </w:rPr>
        <w:t xml:space="preserve">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 </w:t>
      </w:r>
    </w:p>
    <w:p w14:paraId="46745AD3"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применять средства индивидуальной защиты; </w:t>
      </w:r>
    </w:p>
    <w:p w14:paraId="78CD3787"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действовать по сигналам оповещения исходя из тактико-технических характеристик (ТТХ) средств индивидуальной защиты от оружия массового поражения; </w:t>
      </w:r>
    </w:p>
    <w:p w14:paraId="73D81EF1" w14:textId="77777777" w:rsidR="00BB7AD2" w:rsidRPr="00FD176C" w:rsidRDefault="003060A5" w:rsidP="00820EE4">
      <w:pPr>
        <w:numPr>
          <w:ilvl w:val="0"/>
          <w:numId w:val="44"/>
        </w:numPr>
        <w:spacing w:after="8" w:line="240" w:lineRule="auto"/>
        <w:ind w:left="0" w:right="9" w:firstLine="0"/>
        <w:rPr>
          <w:color w:val="auto"/>
          <w:sz w:val="24"/>
          <w:szCs w:val="24"/>
        </w:rPr>
      </w:pPr>
      <w:r w:rsidRPr="00FD176C">
        <w:rPr>
          <w:color w:val="auto"/>
          <w:sz w:val="24"/>
          <w:szCs w:val="24"/>
        </w:rPr>
        <w:lastRenderedPageBreak/>
        <w:t>описывать состав и область применения аптечки индивидуальной;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раскрывать особенности оказания первой помощи в бою;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выполнять приемы по выносу раненых с поля боя. </w:t>
      </w:r>
    </w:p>
    <w:p w14:paraId="4527E8C7"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 xml:space="preserve">Военно-профессиональная деятельность </w:t>
      </w:r>
    </w:p>
    <w:p w14:paraId="271A036B"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Раскрывать сущность военно-профессиональной деятельности; </w:t>
      </w:r>
    </w:p>
    <w:p w14:paraId="2C01F3A4"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объяснять порядок подготовки граждан по военно-учетным специальностям; </w:t>
      </w:r>
    </w:p>
    <w:p w14:paraId="61ECB743"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оценивать уровень своей подготовки и осуществлять осознанное самоопределение по отношению к военно-профессиональной деятельности; </w:t>
      </w:r>
    </w:p>
    <w:p w14:paraId="513F79A1" w14:textId="77777777" w:rsidR="00BB7AD2" w:rsidRPr="00FD176C" w:rsidRDefault="003060A5" w:rsidP="00820EE4">
      <w:pPr>
        <w:numPr>
          <w:ilvl w:val="0"/>
          <w:numId w:val="44"/>
        </w:numPr>
        <w:spacing w:after="43" w:line="240" w:lineRule="auto"/>
        <w:ind w:left="0" w:right="9" w:firstLine="0"/>
        <w:rPr>
          <w:color w:val="auto"/>
          <w:sz w:val="24"/>
          <w:szCs w:val="24"/>
        </w:rPr>
      </w:pPr>
      <w:r w:rsidRPr="00FD176C">
        <w:rPr>
          <w:color w:val="auto"/>
          <w:sz w:val="24"/>
          <w:szCs w:val="24"/>
        </w:rPr>
        <w:t xml:space="preserve">характеризовать особенности подготовки офицеров в различных учебных и военно-учебных заведениях; </w:t>
      </w:r>
    </w:p>
    <w:p w14:paraId="0B29EBBC" w14:textId="77777777" w:rsidR="00BB7AD2" w:rsidRPr="00FD176C" w:rsidRDefault="003060A5" w:rsidP="00820EE4">
      <w:pPr>
        <w:numPr>
          <w:ilvl w:val="0"/>
          <w:numId w:val="44"/>
        </w:numPr>
        <w:spacing w:after="14" w:line="240" w:lineRule="auto"/>
        <w:ind w:left="0" w:right="9" w:firstLine="0"/>
        <w:rPr>
          <w:color w:val="auto"/>
          <w:sz w:val="24"/>
          <w:szCs w:val="24"/>
        </w:rPr>
      </w:pPr>
      <w:r w:rsidRPr="00FD176C">
        <w:rPr>
          <w:color w:val="auto"/>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w:t>
      </w:r>
      <w:r w:rsidRPr="00FD176C">
        <w:rPr>
          <w:color w:val="auto"/>
          <w:sz w:val="24"/>
          <w:szCs w:val="24"/>
          <w:vertAlign w:val="subscript"/>
        </w:rPr>
        <w:t>России</w:t>
      </w:r>
      <w:r w:rsidRPr="00FD176C">
        <w:rPr>
          <w:color w:val="auto"/>
          <w:sz w:val="24"/>
          <w:szCs w:val="24"/>
        </w:rPr>
        <w:t xml:space="preserve">.  </w:t>
      </w:r>
    </w:p>
    <w:p w14:paraId="6245416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Выпускник на базовом уровне получит возможность научиться: </w:t>
      </w:r>
      <w:r w:rsidRPr="00FD176C">
        <w:rPr>
          <w:b/>
          <w:i/>
          <w:color w:val="auto"/>
          <w:sz w:val="24"/>
          <w:szCs w:val="24"/>
        </w:rPr>
        <w:t xml:space="preserve">Основы комплексной безопасности </w:t>
      </w:r>
    </w:p>
    <w:p w14:paraId="15EA9F14" w14:textId="77777777" w:rsidR="00BB7AD2" w:rsidRPr="00FD176C" w:rsidRDefault="003060A5" w:rsidP="00820EE4">
      <w:pPr>
        <w:numPr>
          <w:ilvl w:val="0"/>
          <w:numId w:val="44"/>
        </w:numPr>
        <w:spacing w:after="11" w:line="240" w:lineRule="auto"/>
        <w:ind w:left="0" w:right="9" w:firstLine="0"/>
        <w:rPr>
          <w:color w:val="auto"/>
          <w:sz w:val="24"/>
          <w:szCs w:val="24"/>
        </w:rPr>
      </w:pPr>
      <w:r w:rsidRPr="00FD176C">
        <w:rPr>
          <w:i/>
          <w:color w:val="auto"/>
          <w:sz w:val="24"/>
          <w:szCs w:val="24"/>
        </w:rPr>
        <w:t xml:space="preserve">Объяснять, как экологическая безопасность связана с национальной безопасностью и влияет на нее . </w:t>
      </w:r>
    </w:p>
    <w:p w14:paraId="64E57E82"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Защита населения Российской Федерации от опасных и чрезвычайных ситуаций</w:t>
      </w:r>
      <w:r w:rsidRPr="00FD176C">
        <w:rPr>
          <w:b w:val="0"/>
          <w:color w:val="auto"/>
          <w:sz w:val="24"/>
          <w:szCs w:val="24"/>
        </w:rPr>
        <w:t xml:space="preserve"> </w:t>
      </w:r>
    </w:p>
    <w:p w14:paraId="53331C9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w:t>
      </w:r>
      <w:r w:rsidRPr="00FD176C">
        <w:rPr>
          <w:rFonts w:ascii="Arial" w:eastAsia="Arial" w:hAnsi="Arial" w:cs="Arial"/>
          <w:color w:val="auto"/>
          <w:sz w:val="24"/>
          <w:szCs w:val="24"/>
        </w:rPr>
        <w:t xml:space="preserve"> </w:t>
      </w:r>
      <w:r w:rsidRPr="00FD176C">
        <w:rPr>
          <w:i/>
          <w:color w:val="auto"/>
          <w:sz w:val="24"/>
          <w:szCs w:val="24"/>
        </w:rPr>
        <w:t xml:space="preserve">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 </w:t>
      </w:r>
    </w:p>
    <w:p w14:paraId="6ADBAA42"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Основы обороны государства</w:t>
      </w:r>
      <w:r w:rsidRPr="00FD176C">
        <w:rPr>
          <w:b w:val="0"/>
          <w:color w:val="auto"/>
          <w:sz w:val="24"/>
          <w:szCs w:val="24"/>
        </w:rPr>
        <w:t xml:space="preserve"> </w:t>
      </w:r>
    </w:p>
    <w:p w14:paraId="081FA00A"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Объяснять основные задачи и направления развития, строительства, оснащения и модернизации ВС РФ; </w:t>
      </w:r>
    </w:p>
    <w:p w14:paraId="404B4F10"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 </w:t>
      </w:r>
    </w:p>
    <w:p w14:paraId="2424F1D4" w14:textId="77777777" w:rsidR="00BB7AD2" w:rsidRPr="00FD176C" w:rsidRDefault="003060A5" w:rsidP="00820EE4">
      <w:pPr>
        <w:spacing w:after="18" w:line="240" w:lineRule="auto"/>
        <w:ind w:right="9" w:firstLine="0"/>
        <w:jc w:val="left"/>
        <w:rPr>
          <w:color w:val="auto"/>
          <w:sz w:val="24"/>
          <w:szCs w:val="24"/>
        </w:rPr>
      </w:pPr>
      <w:r w:rsidRPr="00FD176C">
        <w:rPr>
          <w:b/>
          <w:i/>
          <w:color w:val="auto"/>
          <w:sz w:val="24"/>
          <w:szCs w:val="24"/>
        </w:rPr>
        <w:t>Элементы начальной военной подготовки</w:t>
      </w:r>
      <w:r w:rsidRPr="00FD176C">
        <w:rPr>
          <w:i/>
          <w:color w:val="auto"/>
          <w:sz w:val="24"/>
          <w:szCs w:val="24"/>
        </w:rPr>
        <w:t xml:space="preserve"> </w:t>
      </w:r>
    </w:p>
    <w:p w14:paraId="385E23C3"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Приводить примеры сигналов управления строем с помощью рук, флажков и фонаря; </w:t>
      </w:r>
    </w:p>
    <w:p w14:paraId="0E8ED033"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определять назначение, устройство частей и механизмов автомата Калашникова; </w:t>
      </w:r>
    </w:p>
    <w:p w14:paraId="17D5FEA2"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выполнять чистку и смазку автомата Калашникова; </w:t>
      </w:r>
    </w:p>
    <w:p w14:paraId="079658FC"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выполнять нормативы неполной разборки и сборки автомата Калашникова; </w:t>
      </w:r>
    </w:p>
    <w:p w14:paraId="2DE05DA4"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описывать работу частей и механизмов автомата Калашникова при стрельбе; </w:t>
      </w:r>
    </w:p>
    <w:p w14:paraId="137528DC"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выполнять норматив снаряжения магазина автомата Калашникова патронами; </w:t>
      </w:r>
    </w:p>
    <w:p w14:paraId="10AD2FF4"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описывать работу частей и механизмов гранаты при метании; </w:t>
      </w:r>
    </w:p>
    <w:p w14:paraId="5F1567AD"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выполнять нормативы надевания противогаза, респиратора и общевойскового защитного комплекта (ОЗК). </w:t>
      </w:r>
    </w:p>
    <w:p w14:paraId="53372EFD" w14:textId="77777777" w:rsidR="00BB7AD2" w:rsidRPr="00FD176C" w:rsidRDefault="003060A5" w:rsidP="00820EE4">
      <w:pPr>
        <w:spacing w:after="18" w:line="240" w:lineRule="auto"/>
        <w:ind w:right="9" w:firstLine="0"/>
        <w:jc w:val="left"/>
        <w:rPr>
          <w:color w:val="auto"/>
          <w:sz w:val="24"/>
          <w:szCs w:val="24"/>
        </w:rPr>
      </w:pPr>
      <w:r w:rsidRPr="00FD176C">
        <w:rPr>
          <w:b/>
          <w:i/>
          <w:color w:val="auto"/>
          <w:sz w:val="24"/>
          <w:szCs w:val="24"/>
        </w:rPr>
        <w:t xml:space="preserve">Военно-профессиональная деятельность </w:t>
      </w:r>
    </w:p>
    <w:p w14:paraId="07128345"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 </w:t>
      </w:r>
    </w:p>
    <w:p w14:paraId="6C429BFF" w14:textId="77777777" w:rsidR="00BB7AD2" w:rsidRPr="00FD176C" w:rsidRDefault="003060A5" w:rsidP="00820EE4">
      <w:pPr>
        <w:numPr>
          <w:ilvl w:val="0"/>
          <w:numId w:val="45"/>
        </w:numPr>
        <w:spacing w:after="15" w:line="240" w:lineRule="auto"/>
        <w:ind w:left="0" w:right="9" w:firstLine="0"/>
        <w:rPr>
          <w:color w:val="auto"/>
          <w:sz w:val="24"/>
          <w:szCs w:val="24"/>
        </w:rPr>
      </w:pPr>
      <w:r w:rsidRPr="00FD176C">
        <w:rPr>
          <w:i/>
          <w:color w:val="auto"/>
          <w:sz w:val="24"/>
          <w:szCs w:val="24"/>
        </w:rPr>
        <w:t xml:space="preserve">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 </w:t>
      </w:r>
    </w:p>
    <w:p w14:paraId="52676CB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4C3661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3730CC50" w14:textId="77777777" w:rsidR="00BB7AD2" w:rsidRPr="00FD176C" w:rsidRDefault="00BB7AD2" w:rsidP="00820EE4">
      <w:pPr>
        <w:spacing w:line="240" w:lineRule="auto"/>
        <w:ind w:right="9" w:firstLine="0"/>
        <w:rPr>
          <w:color w:val="auto"/>
          <w:sz w:val="24"/>
          <w:szCs w:val="24"/>
        </w:rPr>
        <w:sectPr w:rsidR="00BB7AD2" w:rsidRPr="00FD176C">
          <w:headerReference w:type="even" r:id="rId38"/>
          <w:headerReference w:type="default" r:id="rId39"/>
          <w:footerReference w:type="even" r:id="rId40"/>
          <w:footerReference w:type="default" r:id="rId41"/>
          <w:headerReference w:type="first" r:id="rId42"/>
          <w:footerReference w:type="first" r:id="rId43"/>
          <w:pgSz w:w="11906" w:h="16838"/>
          <w:pgMar w:top="762" w:right="560" w:bottom="1096" w:left="852" w:header="711" w:footer="539" w:gutter="0"/>
          <w:cols w:space="720"/>
        </w:sectPr>
      </w:pPr>
    </w:p>
    <w:p w14:paraId="661ADCD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I.3. Система оценки достижения планируемых результатов освоения основной образовательной программы среднего общего образования </w:t>
      </w:r>
    </w:p>
    <w:p w14:paraId="2F983F9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ECD3363" w14:textId="77777777" w:rsidR="00BB7AD2" w:rsidRPr="00FD176C" w:rsidRDefault="003060A5" w:rsidP="00820EE4">
      <w:pPr>
        <w:spacing w:after="48" w:line="240" w:lineRule="auto"/>
        <w:ind w:right="9" w:firstLine="0"/>
        <w:rPr>
          <w:color w:val="auto"/>
          <w:sz w:val="24"/>
          <w:szCs w:val="24"/>
        </w:rPr>
      </w:pPr>
      <w:r w:rsidRPr="00FD176C">
        <w:rPr>
          <w:color w:val="auto"/>
          <w:sz w:val="24"/>
          <w:szCs w:val="24"/>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sidRPr="00FD176C">
        <w:rPr>
          <w:color w:val="auto"/>
          <w:sz w:val="24"/>
          <w:szCs w:val="24"/>
          <w:vertAlign w:val="superscript"/>
        </w:rPr>
        <w:footnoteReference w:id="5"/>
      </w:r>
      <w:r w:rsidRPr="00FD176C">
        <w:rPr>
          <w:color w:val="auto"/>
          <w:sz w:val="24"/>
          <w:szCs w:val="24"/>
        </w:rPr>
        <w:t xml:space="preserve">.  </w:t>
      </w:r>
    </w:p>
    <w:p w14:paraId="2139568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Общие положения </w:t>
      </w:r>
    </w:p>
    <w:p w14:paraId="2FB837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14:paraId="4947621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Основными направлениями и целями оценочной деятельности в образовательной организации в соответствии с требованиями ФГОС СОО являются: </w:t>
      </w:r>
    </w:p>
    <w:p w14:paraId="528B972D" w14:textId="77777777" w:rsidR="00BB7AD2" w:rsidRPr="00FD176C" w:rsidRDefault="003060A5" w:rsidP="00820EE4">
      <w:pPr>
        <w:numPr>
          <w:ilvl w:val="0"/>
          <w:numId w:val="46"/>
        </w:numPr>
        <w:spacing w:line="240" w:lineRule="auto"/>
        <w:ind w:left="0" w:right="9" w:firstLine="0"/>
        <w:rPr>
          <w:color w:val="auto"/>
          <w:sz w:val="24"/>
          <w:szCs w:val="24"/>
        </w:rPr>
      </w:pPr>
      <w:r w:rsidRPr="00FD176C">
        <w:rPr>
          <w:color w:val="auto"/>
          <w:sz w:val="24"/>
          <w:szCs w:val="24"/>
        </w:rPr>
        <w:t>оценка образовательных достижений обучающихся</w:t>
      </w:r>
      <w:r w:rsidRPr="00FD176C">
        <w:rPr>
          <w:i/>
          <w:color w:val="auto"/>
          <w:sz w:val="24"/>
          <w:szCs w:val="24"/>
        </w:rPr>
        <w:t xml:space="preserve"> </w:t>
      </w:r>
      <w:r w:rsidRPr="00FD176C">
        <w:rPr>
          <w:color w:val="auto"/>
          <w:sz w:val="24"/>
          <w:szCs w:val="24"/>
        </w:rPr>
        <w:t>на различных этапах обучения</w:t>
      </w:r>
      <w:r w:rsidRPr="00FD176C">
        <w:rPr>
          <w:i/>
          <w:color w:val="auto"/>
          <w:sz w:val="24"/>
          <w:szCs w:val="24"/>
        </w:rPr>
        <w:t xml:space="preserve"> </w:t>
      </w:r>
      <w:r w:rsidRPr="00FD176C">
        <w:rPr>
          <w:color w:val="auto"/>
          <w:sz w:val="24"/>
          <w:szCs w:val="24"/>
        </w:rPr>
        <w:t xml:space="preserve">как основа их итоговой аттестации; </w:t>
      </w:r>
    </w:p>
    <w:p w14:paraId="50336C5E" w14:textId="77777777" w:rsidR="00BB7AD2" w:rsidRPr="00FD176C" w:rsidRDefault="003060A5" w:rsidP="00820EE4">
      <w:pPr>
        <w:numPr>
          <w:ilvl w:val="0"/>
          <w:numId w:val="46"/>
        </w:numPr>
        <w:spacing w:line="240" w:lineRule="auto"/>
        <w:ind w:left="0" w:right="9" w:firstLine="0"/>
        <w:rPr>
          <w:color w:val="auto"/>
          <w:sz w:val="24"/>
          <w:szCs w:val="24"/>
        </w:rPr>
      </w:pPr>
      <w:r w:rsidRPr="00FD176C">
        <w:rPr>
          <w:color w:val="auto"/>
          <w:sz w:val="24"/>
          <w:szCs w:val="24"/>
        </w:rPr>
        <w:t xml:space="preserve">оценка результатов деятельности педагогических работников как основа аттестационных процедур; </w:t>
      </w:r>
    </w:p>
    <w:p w14:paraId="5FD135E0" w14:textId="77777777" w:rsidR="00BB7AD2" w:rsidRPr="00FD176C" w:rsidRDefault="003060A5" w:rsidP="00820EE4">
      <w:pPr>
        <w:numPr>
          <w:ilvl w:val="0"/>
          <w:numId w:val="46"/>
        </w:numPr>
        <w:spacing w:line="240" w:lineRule="auto"/>
        <w:ind w:left="0" w:right="9" w:firstLine="0"/>
        <w:rPr>
          <w:color w:val="auto"/>
          <w:sz w:val="24"/>
          <w:szCs w:val="24"/>
        </w:rPr>
      </w:pPr>
      <w:r w:rsidRPr="00FD176C">
        <w:rPr>
          <w:color w:val="auto"/>
          <w:sz w:val="24"/>
          <w:szCs w:val="24"/>
        </w:rPr>
        <w:t xml:space="preserve">оценка результатов деятельности образовательной организации как основа аккредитационных процедур. </w:t>
      </w:r>
    </w:p>
    <w:p w14:paraId="780CC98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образовательных достижений обучающихся осуществляется в рамках </w:t>
      </w:r>
      <w:r w:rsidRPr="00FD176C">
        <w:rPr>
          <w:b/>
          <w:color w:val="auto"/>
          <w:sz w:val="24"/>
          <w:szCs w:val="24"/>
        </w:rPr>
        <w:t>внутренней оценки</w:t>
      </w:r>
      <w:r w:rsidRPr="00FD176C">
        <w:rPr>
          <w:color w:val="auto"/>
          <w:sz w:val="24"/>
          <w:szCs w:val="24"/>
        </w:rPr>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FD176C">
        <w:rPr>
          <w:color w:val="auto"/>
          <w:sz w:val="24"/>
          <w:szCs w:val="24"/>
          <w:vertAlign w:val="superscript"/>
        </w:rPr>
        <w:footnoteReference w:id="6"/>
      </w:r>
      <w:r w:rsidRPr="00FD176C">
        <w:rPr>
          <w:color w:val="auto"/>
          <w:sz w:val="24"/>
          <w:szCs w:val="24"/>
        </w:rPr>
        <w:t xml:space="preserve"> и итоговая аттестации обучающихся), а также процедур  </w:t>
      </w:r>
    </w:p>
    <w:p w14:paraId="1D9B7917"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внешней оценки</w:t>
      </w:r>
      <w:r w:rsidRPr="00FD176C">
        <w:rPr>
          <w:color w:val="auto"/>
          <w:sz w:val="24"/>
          <w:szCs w:val="24"/>
        </w:rPr>
        <w:t>, включающей государственную итоговую аттестацию</w:t>
      </w:r>
      <w:r w:rsidRPr="00FD176C">
        <w:rPr>
          <w:color w:val="auto"/>
          <w:sz w:val="24"/>
          <w:szCs w:val="24"/>
          <w:vertAlign w:val="superscript"/>
        </w:rPr>
        <w:footnoteReference w:id="7"/>
      </w:r>
      <w:r w:rsidRPr="00FD176C">
        <w:rPr>
          <w:color w:val="auto"/>
          <w:sz w:val="24"/>
          <w:szCs w:val="24"/>
        </w:rPr>
        <w:t>, независимую оценку качества подготовки обучающихся</w:t>
      </w:r>
      <w:r w:rsidRPr="00FD176C">
        <w:rPr>
          <w:color w:val="auto"/>
          <w:sz w:val="24"/>
          <w:szCs w:val="24"/>
          <w:vertAlign w:val="superscript"/>
        </w:rPr>
        <w:footnoteReference w:id="8"/>
      </w:r>
      <w:r w:rsidRPr="00FD176C">
        <w:rPr>
          <w:color w:val="auto"/>
          <w:sz w:val="24"/>
          <w:szCs w:val="24"/>
        </w:rPr>
        <w:t xml:space="preserve"> и мониторинговые исследования муниципального, регионального и федерального уровней. </w:t>
      </w:r>
    </w:p>
    <w:p w14:paraId="70811A61" w14:textId="77777777" w:rsidR="00BB7AD2" w:rsidRPr="00FD176C" w:rsidRDefault="003060A5" w:rsidP="00820EE4">
      <w:pPr>
        <w:spacing w:line="240" w:lineRule="auto"/>
        <w:ind w:right="9" w:firstLine="0"/>
        <w:rPr>
          <w:color w:val="auto"/>
          <w:sz w:val="24"/>
          <w:szCs w:val="24"/>
        </w:rPr>
      </w:pPr>
      <w:r w:rsidRPr="00FD176C">
        <w:rPr>
          <w:color w:val="auto"/>
          <w:sz w:val="24"/>
          <w:szCs w:val="24"/>
        </w:rPr>
        <w:t>Оценка</w:t>
      </w:r>
      <w:r w:rsidRPr="00FD176C">
        <w:rPr>
          <w:i/>
          <w:color w:val="auto"/>
          <w:sz w:val="24"/>
          <w:szCs w:val="24"/>
        </w:rPr>
        <w:t xml:space="preserve"> </w:t>
      </w:r>
      <w:r w:rsidRPr="00FD176C">
        <w:rPr>
          <w:color w:val="auto"/>
          <w:sz w:val="24"/>
          <w:szCs w:val="24"/>
        </w:rPr>
        <w:t xml:space="preserve">результатов деятельности педагогических работников осуществляется на основании: </w:t>
      </w:r>
    </w:p>
    <w:p w14:paraId="23DDEFD4" w14:textId="77777777" w:rsidR="00BB7AD2" w:rsidRPr="00FD176C" w:rsidRDefault="003060A5" w:rsidP="00820EE4">
      <w:pPr>
        <w:numPr>
          <w:ilvl w:val="0"/>
          <w:numId w:val="46"/>
        </w:numPr>
        <w:spacing w:line="240" w:lineRule="auto"/>
        <w:ind w:left="0" w:right="9" w:firstLine="0"/>
        <w:rPr>
          <w:color w:val="auto"/>
          <w:sz w:val="24"/>
          <w:szCs w:val="24"/>
        </w:rPr>
      </w:pPr>
      <w:r w:rsidRPr="00FD176C">
        <w:rPr>
          <w:color w:val="auto"/>
          <w:sz w:val="24"/>
          <w:szCs w:val="24"/>
        </w:rPr>
        <w:t xml:space="preserve">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 </w:t>
      </w:r>
    </w:p>
    <w:p w14:paraId="144663C5" w14:textId="77777777" w:rsidR="00BB7AD2" w:rsidRPr="00FD176C" w:rsidRDefault="003060A5" w:rsidP="00820EE4">
      <w:pPr>
        <w:numPr>
          <w:ilvl w:val="0"/>
          <w:numId w:val="46"/>
        </w:numPr>
        <w:spacing w:line="240" w:lineRule="auto"/>
        <w:ind w:left="0" w:right="9" w:firstLine="0"/>
        <w:rPr>
          <w:color w:val="auto"/>
          <w:sz w:val="24"/>
          <w:szCs w:val="24"/>
        </w:rPr>
      </w:pPr>
      <w:r w:rsidRPr="00FD176C">
        <w:rPr>
          <w:color w:val="auto"/>
          <w:sz w:val="24"/>
          <w:szCs w:val="24"/>
        </w:rPr>
        <w:t xml:space="preserve">мониторинга уровня профессионального мастерства учителя (анализа качества уроков, качества учебных заданий, предлагаемых учителем). </w:t>
      </w:r>
    </w:p>
    <w:p w14:paraId="6B6E488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14:paraId="03E9CB44" w14:textId="77777777" w:rsidR="0036267E" w:rsidRPr="00FD176C" w:rsidRDefault="003060A5" w:rsidP="0036267E">
      <w:pPr>
        <w:spacing w:after="536" w:line="240" w:lineRule="auto"/>
        <w:ind w:right="9" w:firstLine="0"/>
        <w:rPr>
          <w:color w:val="auto"/>
          <w:sz w:val="24"/>
          <w:szCs w:val="24"/>
        </w:rPr>
      </w:pPr>
      <w:r w:rsidRPr="00FD176C">
        <w:rPr>
          <w:color w:val="auto"/>
          <w:sz w:val="24"/>
          <w:szCs w:val="24"/>
        </w:rPr>
        <w:t xml:space="preserve">Результаты мониторингов являются основанием для принятия решений по повышению квалификации учителя. </w:t>
      </w:r>
    </w:p>
    <w:p w14:paraId="586B15FE" w14:textId="2CC7B14E" w:rsidR="00BB7AD2" w:rsidRPr="00FD176C" w:rsidRDefault="003060A5" w:rsidP="0036267E">
      <w:pPr>
        <w:spacing w:after="536" w:line="240" w:lineRule="auto"/>
        <w:ind w:right="9" w:firstLine="0"/>
        <w:rPr>
          <w:color w:val="auto"/>
          <w:sz w:val="24"/>
          <w:szCs w:val="24"/>
        </w:rPr>
      </w:pPr>
      <w:r w:rsidRPr="00FD176C">
        <w:rPr>
          <w:color w:val="auto"/>
          <w:sz w:val="24"/>
          <w:szCs w:val="24"/>
        </w:rPr>
        <w:t xml:space="preserve"> 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w:t>
      </w:r>
      <w:r w:rsidRPr="00FD176C">
        <w:rPr>
          <w:color w:val="auto"/>
          <w:sz w:val="24"/>
          <w:szCs w:val="24"/>
        </w:rPr>
        <w:lastRenderedPageBreak/>
        <w:t xml:space="preserve">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 </w:t>
      </w:r>
    </w:p>
    <w:p w14:paraId="1F3783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14:paraId="2FC6F5E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 </w:t>
      </w:r>
    </w:p>
    <w:p w14:paraId="7ED3A65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18A1E74C" w14:textId="77777777" w:rsidR="00BB7AD2" w:rsidRPr="00FD176C" w:rsidRDefault="003060A5" w:rsidP="00820EE4">
      <w:pPr>
        <w:spacing w:after="31" w:line="240" w:lineRule="auto"/>
        <w:ind w:right="9" w:firstLine="0"/>
        <w:jc w:val="center"/>
        <w:rPr>
          <w:color w:val="auto"/>
          <w:sz w:val="24"/>
          <w:szCs w:val="24"/>
        </w:rPr>
      </w:pPr>
      <w:r w:rsidRPr="00FD176C">
        <w:rPr>
          <w:color w:val="auto"/>
          <w:sz w:val="24"/>
          <w:szCs w:val="24"/>
        </w:rPr>
        <w:t xml:space="preserve">Комплексный подход к оценке образовательных достижений реализуется путем: </w:t>
      </w:r>
    </w:p>
    <w:p w14:paraId="16331A5D" w14:textId="77777777" w:rsidR="00BB7AD2" w:rsidRPr="00FD176C" w:rsidRDefault="003060A5" w:rsidP="00820EE4">
      <w:pPr>
        <w:numPr>
          <w:ilvl w:val="0"/>
          <w:numId w:val="47"/>
        </w:numPr>
        <w:spacing w:after="21" w:line="240" w:lineRule="auto"/>
        <w:ind w:left="0" w:right="9" w:firstLine="0"/>
        <w:rPr>
          <w:color w:val="auto"/>
          <w:sz w:val="24"/>
          <w:szCs w:val="24"/>
        </w:rPr>
      </w:pPr>
      <w:r w:rsidRPr="00FD176C">
        <w:rPr>
          <w:color w:val="auto"/>
          <w:sz w:val="24"/>
          <w:szCs w:val="24"/>
        </w:rPr>
        <w:t xml:space="preserve">оценки </w:t>
      </w:r>
      <w:r w:rsidRPr="00FD176C">
        <w:rPr>
          <w:color w:val="auto"/>
          <w:sz w:val="24"/>
          <w:szCs w:val="24"/>
        </w:rPr>
        <w:tab/>
        <w:t xml:space="preserve">трех </w:t>
      </w:r>
      <w:r w:rsidRPr="00FD176C">
        <w:rPr>
          <w:color w:val="auto"/>
          <w:sz w:val="24"/>
          <w:szCs w:val="24"/>
        </w:rPr>
        <w:tab/>
        <w:t xml:space="preserve">групп </w:t>
      </w:r>
      <w:r w:rsidRPr="00FD176C">
        <w:rPr>
          <w:color w:val="auto"/>
          <w:sz w:val="24"/>
          <w:szCs w:val="24"/>
        </w:rPr>
        <w:tab/>
        <w:t xml:space="preserve">результатов: </w:t>
      </w:r>
      <w:r w:rsidRPr="00FD176C">
        <w:rPr>
          <w:color w:val="auto"/>
          <w:sz w:val="24"/>
          <w:szCs w:val="24"/>
        </w:rPr>
        <w:tab/>
        <w:t xml:space="preserve">личностных, </w:t>
      </w:r>
      <w:r w:rsidRPr="00FD176C">
        <w:rPr>
          <w:color w:val="auto"/>
          <w:sz w:val="24"/>
          <w:szCs w:val="24"/>
        </w:rPr>
        <w:tab/>
        <w:t xml:space="preserve">предметных, </w:t>
      </w:r>
      <w:r w:rsidRPr="00FD176C">
        <w:rPr>
          <w:color w:val="auto"/>
          <w:sz w:val="24"/>
          <w:szCs w:val="24"/>
        </w:rPr>
        <w:tab/>
        <w:t xml:space="preserve">метапредметных </w:t>
      </w:r>
    </w:p>
    <w:p w14:paraId="41872DC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(регулятивных, коммуникативных и познавательных универсальных учебных действий); </w:t>
      </w:r>
    </w:p>
    <w:p w14:paraId="79F372B8" w14:textId="77777777" w:rsidR="00BB7AD2" w:rsidRPr="00FD176C" w:rsidRDefault="003060A5" w:rsidP="00820EE4">
      <w:pPr>
        <w:numPr>
          <w:ilvl w:val="0"/>
          <w:numId w:val="47"/>
        </w:numPr>
        <w:spacing w:line="240" w:lineRule="auto"/>
        <w:ind w:left="0" w:right="9" w:firstLine="0"/>
        <w:rPr>
          <w:color w:val="auto"/>
          <w:sz w:val="24"/>
          <w:szCs w:val="24"/>
        </w:rPr>
      </w:pPr>
      <w:r w:rsidRPr="00FD176C">
        <w:rPr>
          <w:color w:val="auto"/>
          <w:sz w:val="24"/>
          <w:szCs w:val="24"/>
        </w:rPr>
        <w:t xml:space="preserve">использования комплекса оценочных процедур как основы для оценки динамики индивидуальных образовательных достижений и для итоговой оценки; </w:t>
      </w:r>
    </w:p>
    <w:p w14:paraId="0B84F7BB" w14:textId="77777777" w:rsidR="00BB7AD2" w:rsidRPr="00FD176C" w:rsidRDefault="003060A5" w:rsidP="00820EE4">
      <w:pPr>
        <w:numPr>
          <w:ilvl w:val="0"/>
          <w:numId w:val="47"/>
        </w:numPr>
        <w:spacing w:line="240" w:lineRule="auto"/>
        <w:ind w:left="0" w:right="9" w:firstLine="0"/>
        <w:rPr>
          <w:color w:val="auto"/>
          <w:sz w:val="24"/>
          <w:szCs w:val="24"/>
        </w:rPr>
      </w:pPr>
      <w:r w:rsidRPr="00FD176C">
        <w:rPr>
          <w:color w:val="auto"/>
          <w:sz w:val="24"/>
          <w:szCs w:val="24"/>
        </w:rPr>
        <w:t xml:space="preserve">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 </w:t>
      </w:r>
    </w:p>
    <w:p w14:paraId="0720703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Уровневый подход реализуется по отношению как к содержанию оценки, так и к представлению и интерпретации результатов. </w:t>
      </w:r>
    </w:p>
    <w:p w14:paraId="027DB91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Уровневый подход к содержанию оценки на уровне среднего общего образования обеспечивается следующими составляющими: </w:t>
      </w:r>
    </w:p>
    <w:p w14:paraId="2C314E71" w14:textId="77777777" w:rsidR="00BB7AD2" w:rsidRPr="00FD176C" w:rsidRDefault="003060A5" w:rsidP="00820EE4">
      <w:pPr>
        <w:numPr>
          <w:ilvl w:val="0"/>
          <w:numId w:val="47"/>
        </w:numPr>
        <w:spacing w:line="240" w:lineRule="auto"/>
        <w:ind w:left="0" w:right="9" w:firstLine="0"/>
        <w:rPr>
          <w:color w:val="auto"/>
          <w:sz w:val="24"/>
          <w:szCs w:val="24"/>
        </w:rPr>
      </w:pPr>
      <w:r w:rsidRPr="00FD176C">
        <w:rPr>
          <w:color w:val="auto"/>
          <w:sz w:val="24"/>
          <w:szCs w:val="24"/>
        </w:rPr>
        <w:t xml:space="preserve">для каждого предмета предлагаются результаты двух уровней изучения – базового и углубленного; </w:t>
      </w:r>
    </w:p>
    <w:p w14:paraId="7A9AFE4C" w14:textId="77777777" w:rsidR="00BB7AD2" w:rsidRPr="00FD176C" w:rsidRDefault="003060A5" w:rsidP="00820EE4">
      <w:pPr>
        <w:numPr>
          <w:ilvl w:val="0"/>
          <w:numId w:val="47"/>
        </w:numPr>
        <w:spacing w:line="240" w:lineRule="auto"/>
        <w:ind w:left="0" w:right="9" w:firstLine="0"/>
        <w:rPr>
          <w:color w:val="auto"/>
          <w:sz w:val="24"/>
          <w:szCs w:val="24"/>
        </w:rPr>
      </w:pPr>
      <w:r w:rsidRPr="00FD176C">
        <w:rPr>
          <w:color w:val="auto"/>
          <w:sz w:val="24"/>
          <w:szCs w:val="24"/>
        </w:rPr>
        <w:t xml:space="preserve">планируемые результаты содержат блоки «Выпускник научится» и «Выпускник получит возможность научиться». </w:t>
      </w:r>
    </w:p>
    <w:p w14:paraId="271A91C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w:t>
      </w:r>
    </w:p>
    <w:p w14:paraId="4156ABE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 </w:t>
      </w:r>
    </w:p>
    <w:p w14:paraId="350D6A07"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5EA94F5B"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 xml:space="preserve">Особенности оценки личностных, метапредметных и предметных результатов </w:t>
      </w:r>
    </w:p>
    <w:p w14:paraId="2056347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оценки личностных результатов </w:t>
      </w:r>
    </w:p>
    <w:p w14:paraId="2627B4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14:paraId="5C3E31C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требованиями ФГОС СОО достижение личностных результатов </w:t>
      </w:r>
      <w:r w:rsidRPr="00FD176C">
        <w:rPr>
          <w:b/>
          <w:color w:val="auto"/>
          <w:sz w:val="24"/>
          <w:szCs w:val="24"/>
        </w:rPr>
        <w:t>не выносится</w:t>
      </w:r>
      <w:r w:rsidRPr="00FD176C">
        <w:rPr>
          <w:color w:val="auto"/>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FD176C">
        <w:rPr>
          <w:b/>
          <w:color w:val="auto"/>
          <w:sz w:val="24"/>
          <w:szCs w:val="24"/>
        </w:rPr>
        <w:t>внешних</w:t>
      </w:r>
      <w:r w:rsidRPr="00FD176C">
        <w:rPr>
          <w:color w:val="auto"/>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 </w:t>
      </w:r>
    </w:p>
    <w:p w14:paraId="5908F77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 </w:t>
      </w:r>
    </w:p>
    <w:p w14:paraId="480A44F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4D05263A" w14:textId="77777777" w:rsidR="00BB7AD2" w:rsidRPr="00FD176C" w:rsidRDefault="003060A5" w:rsidP="00820EE4">
      <w:pPr>
        <w:spacing w:line="240" w:lineRule="auto"/>
        <w:ind w:right="9" w:firstLine="0"/>
        <w:rPr>
          <w:color w:val="auto"/>
          <w:sz w:val="24"/>
          <w:szCs w:val="24"/>
        </w:rPr>
      </w:pPr>
      <w:r w:rsidRPr="00FD176C">
        <w:rPr>
          <w:color w:val="auto"/>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FD176C">
        <w:rPr>
          <w:b/>
          <w:color w:val="auto"/>
          <w:sz w:val="24"/>
          <w:szCs w:val="24"/>
        </w:rPr>
        <w:t xml:space="preserve"> </w:t>
      </w:r>
      <w:r w:rsidRPr="00FD176C">
        <w:rPr>
          <w:color w:val="auto"/>
          <w:sz w:val="24"/>
          <w:szCs w:val="24"/>
        </w:rPr>
        <w:t>Федеральным</w:t>
      </w:r>
      <w:r w:rsidRPr="00FD176C">
        <w:rPr>
          <w:b/>
          <w:color w:val="auto"/>
          <w:sz w:val="24"/>
          <w:szCs w:val="24"/>
        </w:rPr>
        <w:t xml:space="preserve"> </w:t>
      </w:r>
      <w:r w:rsidRPr="00FD176C">
        <w:rPr>
          <w:color w:val="auto"/>
          <w:sz w:val="24"/>
          <w:szCs w:val="24"/>
        </w:rPr>
        <w:t xml:space="preserve">законом от </w:t>
      </w:r>
    </w:p>
    <w:p w14:paraId="59985F2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27.07.2006 № 152-ФЗ «О персональных данных». </w:t>
      </w:r>
    </w:p>
    <w:p w14:paraId="45864995" w14:textId="77777777" w:rsidR="00BB7AD2" w:rsidRPr="00FD176C" w:rsidRDefault="003060A5" w:rsidP="00820EE4">
      <w:pPr>
        <w:spacing w:after="35" w:line="240" w:lineRule="auto"/>
        <w:ind w:right="9" w:firstLine="0"/>
        <w:jc w:val="left"/>
        <w:rPr>
          <w:color w:val="auto"/>
          <w:sz w:val="24"/>
          <w:szCs w:val="24"/>
        </w:rPr>
      </w:pPr>
      <w:r w:rsidRPr="00FD176C">
        <w:rPr>
          <w:color w:val="auto"/>
          <w:sz w:val="24"/>
          <w:szCs w:val="24"/>
        </w:rPr>
        <w:t xml:space="preserve"> </w:t>
      </w:r>
    </w:p>
    <w:p w14:paraId="4BC1B5B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Особенности оценки метапредметных результатов </w:t>
      </w:r>
    </w:p>
    <w:p w14:paraId="616600F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14:paraId="2140778D" w14:textId="77777777" w:rsidR="00BB7AD2" w:rsidRPr="00FD176C" w:rsidRDefault="003060A5" w:rsidP="00820EE4">
      <w:pPr>
        <w:spacing w:line="240" w:lineRule="auto"/>
        <w:ind w:right="9" w:firstLine="0"/>
        <w:rPr>
          <w:color w:val="auto"/>
          <w:sz w:val="24"/>
          <w:szCs w:val="24"/>
        </w:rPr>
      </w:pPr>
      <w:r w:rsidRPr="00FD176C">
        <w:rPr>
          <w:color w:val="auto"/>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  –</w:t>
      </w:r>
      <w:r w:rsidRPr="00FD176C">
        <w:rPr>
          <w:rFonts w:ascii="Arial" w:eastAsia="Arial" w:hAnsi="Arial" w:cs="Arial"/>
          <w:color w:val="auto"/>
          <w:sz w:val="24"/>
          <w:szCs w:val="24"/>
        </w:rPr>
        <w:t xml:space="preserve"> </w:t>
      </w:r>
      <w:r w:rsidRPr="00FD176C">
        <w:rPr>
          <w:color w:val="auto"/>
          <w:sz w:val="24"/>
          <w:szCs w:val="24"/>
        </w:rPr>
        <w:t xml:space="preserve">смыслового чтения, </w:t>
      </w:r>
      <w:r w:rsidRPr="00FD176C">
        <w:rPr>
          <w:i/>
          <w:color w:val="auto"/>
          <w:sz w:val="24"/>
          <w:szCs w:val="24"/>
        </w:rPr>
        <w:t xml:space="preserve"> </w:t>
      </w:r>
    </w:p>
    <w:p w14:paraId="413711F2" w14:textId="77777777" w:rsidR="00BB7AD2" w:rsidRPr="00FD176C" w:rsidRDefault="003060A5" w:rsidP="00820EE4">
      <w:pPr>
        <w:numPr>
          <w:ilvl w:val="0"/>
          <w:numId w:val="48"/>
        </w:numPr>
        <w:spacing w:line="240" w:lineRule="auto"/>
        <w:ind w:left="0" w:right="9" w:firstLine="0"/>
        <w:rPr>
          <w:color w:val="auto"/>
          <w:sz w:val="24"/>
          <w:szCs w:val="24"/>
        </w:rPr>
      </w:pPr>
      <w:r w:rsidRPr="00FD176C">
        <w:rPr>
          <w:color w:val="auto"/>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r w:rsidRPr="00FD176C">
        <w:rPr>
          <w:i/>
          <w:color w:val="auto"/>
          <w:sz w:val="24"/>
          <w:szCs w:val="24"/>
        </w:rPr>
        <w:t xml:space="preserve"> </w:t>
      </w:r>
      <w:r w:rsidRPr="00FD176C">
        <w:rPr>
          <w:color w:val="auto"/>
          <w:sz w:val="24"/>
          <w:szCs w:val="24"/>
        </w:rPr>
        <w:t>–</w:t>
      </w:r>
      <w:r w:rsidRPr="00FD176C">
        <w:rPr>
          <w:rFonts w:ascii="Arial" w:eastAsia="Arial" w:hAnsi="Arial" w:cs="Arial"/>
          <w:color w:val="auto"/>
          <w:sz w:val="24"/>
          <w:szCs w:val="24"/>
        </w:rPr>
        <w:t xml:space="preserve"> </w:t>
      </w:r>
      <w:r w:rsidRPr="00FD176C">
        <w:rPr>
          <w:color w:val="auto"/>
          <w:sz w:val="24"/>
          <w:szCs w:val="24"/>
        </w:rPr>
        <w:t xml:space="preserve">ИКТ-компетентности;  </w:t>
      </w:r>
    </w:p>
    <w:p w14:paraId="78B853D1" w14:textId="77777777" w:rsidR="00BB7AD2" w:rsidRPr="00FD176C" w:rsidRDefault="003060A5" w:rsidP="00820EE4">
      <w:pPr>
        <w:numPr>
          <w:ilvl w:val="0"/>
          <w:numId w:val="48"/>
        </w:numPr>
        <w:spacing w:line="240" w:lineRule="auto"/>
        <w:ind w:left="0" w:right="9" w:firstLine="0"/>
        <w:rPr>
          <w:color w:val="auto"/>
          <w:sz w:val="24"/>
          <w:szCs w:val="24"/>
        </w:rPr>
      </w:pPr>
      <w:r w:rsidRPr="00FD176C">
        <w:rPr>
          <w:color w:val="auto"/>
          <w:sz w:val="24"/>
          <w:szCs w:val="24"/>
        </w:rPr>
        <w:t xml:space="preserve">сформированности регулятивных и коммуникативных универсальных учебных действий. </w:t>
      </w:r>
    </w:p>
    <w:p w14:paraId="5274702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 </w:t>
      </w:r>
    </w:p>
    <w:p w14:paraId="57FEC8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Каждый из перечисленных видов диагностики проводится с периодичностью не реже, чем один раз в ходе обучения на уровне среднего общего образования. </w:t>
      </w:r>
    </w:p>
    <w:p w14:paraId="645541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Основной процедурой итоговой оценки достижения метапредметных результатов является защита индивидуального итогового проекта. </w:t>
      </w:r>
    </w:p>
    <w:p w14:paraId="35C932C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Особенности оценки предметных результатов </w:t>
      </w:r>
    </w:p>
    <w:p w14:paraId="02AED59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14:paraId="0843CF2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w:t>
      </w:r>
      <w:r w:rsidRPr="00FD176C">
        <w:rPr>
          <w:color w:val="auto"/>
          <w:sz w:val="24"/>
          <w:szCs w:val="24"/>
        </w:rPr>
        <w:lastRenderedPageBreak/>
        <w:t xml:space="preserve">позволяющие оценивать сформированность группы различных умений и базирующиеся на контексте ситуаций «жизненного» характера. </w:t>
      </w:r>
    </w:p>
    <w:p w14:paraId="2C6EDCD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14:paraId="341B14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 </w:t>
      </w:r>
    </w:p>
    <w:p w14:paraId="0DEDDBB0" w14:textId="77777777" w:rsidR="00BB7AD2" w:rsidRPr="00FD176C" w:rsidRDefault="003060A5" w:rsidP="00820EE4">
      <w:pPr>
        <w:numPr>
          <w:ilvl w:val="0"/>
          <w:numId w:val="49"/>
        </w:numPr>
        <w:spacing w:line="240" w:lineRule="auto"/>
        <w:ind w:left="0" w:right="9" w:firstLine="0"/>
        <w:rPr>
          <w:color w:val="auto"/>
          <w:sz w:val="24"/>
          <w:szCs w:val="24"/>
        </w:rPr>
      </w:pPr>
      <w:r w:rsidRPr="00FD176C">
        <w:rPr>
          <w:color w:val="auto"/>
          <w:sz w:val="24"/>
          <w:szCs w:val="24"/>
        </w:rPr>
        <w:t xml:space="preserve">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 </w:t>
      </w:r>
    </w:p>
    <w:p w14:paraId="7911A9B7" w14:textId="77777777" w:rsidR="00BB7AD2" w:rsidRPr="00FD176C" w:rsidRDefault="003060A5" w:rsidP="00820EE4">
      <w:pPr>
        <w:numPr>
          <w:ilvl w:val="0"/>
          <w:numId w:val="49"/>
        </w:numPr>
        <w:spacing w:line="240" w:lineRule="auto"/>
        <w:ind w:left="0" w:right="9" w:firstLine="0"/>
        <w:rPr>
          <w:color w:val="auto"/>
          <w:sz w:val="24"/>
          <w:szCs w:val="24"/>
        </w:rPr>
      </w:pPr>
      <w:r w:rsidRPr="00FD176C">
        <w:rPr>
          <w:color w:val="auto"/>
          <w:sz w:val="24"/>
          <w:szCs w:val="24"/>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 </w:t>
      </w:r>
    </w:p>
    <w:p w14:paraId="35A8D192" w14:textId="77777777" w:rsidR="00BB7AD2" w:rsidRPr="00FD176C" w:rsidRDefault="003060A5" w:rsidP="00820EE4">
      <w:pPr>
        <w:numPr>
          <w:ilvl w:val="0"/>
          <w:numId w:val="49"/>
        </w:numPr>
        <w:spacing w:line="240" w:lineRule="auto"/>
        <w:ind w:left="0" w:right="9" w:firstLine="0"/>
        <w:rPr>
          <w:color w:val="auto"/>
          <w:sz w:val="24"/>
          <w:szCs w:val="24"/>
        </w:rPr>
      </w:pPr>
      <w:r w:rsidRPr="00FD176C">
        <w:rPr>
          <w:color w:val="auto"/>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 –</w:t>
      </w:r>
      <w:r w:rsidRPr="00FD176C">
        <w:rPr>
          <w:rFonts w:ascii="Arial" w:eastAsia="Arial" w:hAnsi="Arial" w:cs="Arial"/>
          <w:color w:val="auto"/>
          <w:sz w:val="24"/>
          <w:szCs w:val="24"/>
        </w:rPr>
        <w:t xml:space="preserve"> </w:t>
      </w:r>
      <w:r w:rsidRPr="00FD176C">
        <w:rPr>
          <w:color w:val="auto"/>
          <w:sz w:val="24"/>
          <w:szCs w:val="24"/>
        </w:rPr>
        <w:t xml:space="preserve">график контрольных мероприятий. </w:t>
      </w:r>
    </w:p>
    <w:p w14:paraId="287CA87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Организация и содержание оценочных процедур </w:t>
      </w:r>
    </w:p>
    <w:p w14:paraId="51583360" w14:textId="77777777" w:rsidR="00BB7AD2" w:rsidRPr="00FD176C" w:rsidRDefault="003060A5" w:rsidP="00820EE4">
      <w:pPr>
        <w:spacing w:line="240" w:lineRule="auto"/>
        <w:ind w:right="9" w:firstLine="0"/>
        <w:rPr>
          <w:color w:val="auto"/>
          <w:sz w:val="24"/>
          <w:szCs w:val="24"/>
        </w:rPr>
      </w:pPr>
      <w:r w:rsidRPr="00FD176C">
        <w:rPr>
          <w:color w:val="auto"/>
          <w:sz w:val="24"/>
          <w:szCs w:val="24"/>
        </w:rPr>
        <w:t>Стартовая диагностика</w:t>
      </w:r>
      <w:r w:rsidRPr="00FD176C">
        <w:rPr>
          <w:i/>
          <w:color w:val="auto"/>
          <w:sz w:val="24"/>
          <w:szCs w:val="24"/>
        </w:rPr>
        <w:t xml:space="preserve"> </w:t>
      </w:r>
      <w:r w:rsidRPr="00FD176C">
        <w:rPr>
          <w:color w:val="auto"/>
          <w:sz w:val="24"/>
          <w:szCs w:val="24"/>
        </w:rPr>
        <w:t xml:space="preserve">представляет собой процедуру оценки готовности к обучению на уровне среднего общего образования.  </w:t>
      </w:r>
    </w:p>
    <w:p w14:paraId="3FB7C8A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r w:rsidRPr="00FD176C">
        <w:rPr>
          <w:b/>
          <w:i/>
          <w:color w:val="auto"/>
          <w:sz w:val="24"/>
          <w:szCs w:val="24"/>
        </w:rPr>
        <w:t xml:space="preserve"> </w:t>
      </w:r>
    </w:p>
    <w:p w14:paraId="0899CC9F" w14:textId="77777777" w:rsidR="00BB7AD2" w:rsidRPr="00FD176C" w:rsidRDefault="003060A5" w:rsidP="00820EE4">
      <w:pPr>
        <w:spacing w:line="240" w:lineRule="auto"/>
        <w:ind w:right="9" w:firstLine="0"/>
        <w:rPr>
          <w:color w:val="auto"/>
          <w:sz w:val="24"/>
          <w:szCs w:val="24"/>
        </w:rPr>
      </w:pPr>
      <w:r w:rsidRPr="00FD176C">
        <w:rPr>
          <w:color w:val="auto"/>
          <w:sz w:val="24"/>
          <w:szCs w:val="24"/>
        </w:rPr>
        <w:t>Стартовая диагностика</w:t>
      </w:r>
      <w:r w:rsidRPr="00FD176C">
        <w:rPr>
          <w:b/>
          <w:i/>
          <w:color w:val="auto"/>
          <w:sz w:val="24"/>
          <w:szCs w:val="24"/>
        </w:rPr>
        <w:t xml:space="preserve"> </w:t>
      </w:r>
      <w:r w:rsidRPr="00FD176C">
        <w:rPr>
          <w:color w:val="auto"/>
          <w:sz w:val="24"/>
          <w:szCs w:val="24"/>
        </w:rPr>
        <w:t xml:space="preserve">готовности к изучению отдельных предметов (разделов) проводится учителем в начале изучения предметного курса (раздела). </w:t>
      </w:r>
    </w:p>
    <w:p w14:paraId="0F4B9F5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 </w:t>
      </w:r>
    </w:p>
    <w:p w14:paraId="632CB38E" w14:textId="77777777" w:rsidR="00BB7AD2" w:rsidRPr="00FD176C" w:rsidRDefault="003060A5" w:rsidP="00820EE4">
      <w:pPr>
        <w:spacing w:line="240" w:lineRule="auto"/>
        <w:ind w:right="9" w:firstLine="0"/>
        <w:rPr>
          <w:color w:val="auto"/>
          <w:sz w:val="24"/>
          <w:szCs w:val="24"/>
        </w:rPr>
      </w:pPr>
      <w:r w:rsidRPr="00FD176C">
        <w:rPr>
          <w:color w:val="auto"/>
          <w:sz w:val="24"/>
          <w:szCs w:val="24"/>
        </w:rPr>
        <w:t>Текущая оценка</w:t>
      </w:r>
      <w:r w:rsidRPr="00FD176C">
        <w:rPr>
          <w:i/>
          <w:color w:val="auto"/>
          <w:sz w:val="24"/>
          <w:szCs w:val="24"/>
        </w:rPr>
        <w:t xml:space="preserve"> </w:t>
      </w:r>
      <w:r w:rsidRPr="00FD176C">
        <w:rPr>
          <w:color w:val="auto"/>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14:paraId="44F13E7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14:paraId="75F5C93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14:paraId="71365F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 </w:t>
      </w:r>
    </w:p>
    <w:p w14:paraId="4DF3496B"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Тематическая оценка</w:t>
      </w:r>
      <w:r w:rsidRPr="00FD176C">
        <w:rPr>
          <w:i/>
          <w:color w:val="auto"/>
          <w:sz w:val="24"/>
          <w:szCs w:val="24"/>
        </w:rPr>
        <w:t xml:space="preserve"> </w:t>
      </w:r>
      <w:r w:rsidRPr="00FD176C">
        <w:rPr>
          <w:color w:val="auto"/>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r w:rsidRPr="00FD176C">
        <w:rPr>
          <w:b/>
          <w:i/>
          <w:color w:val="auto"/>
          <w:sz w:val="24"/>
          <w:szCs w:val="24"/>
        </w:rPr>
        <w:t xml:space="preserve"> </w:t>
      </w:r>
    </w:p>
    <w:p w14:paraId="0954611F"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r w:rsidRPr="00FD176C">
        <w:rPr>
          <w:b/>
          <w:i/>
          <w:color w:val="auto"/>
          <w:sz w:val="24"/>
          <w:szCs w:val="24"/>
        </w:rPr>
        <w:t xml:space="preserve"> </w:t>
      </w:r>
    </w:p>
    <w:p w14:paraId="051E8E2C" w14:textId="77777777" w:rsidR="00BB7AD2" w:rsidRPr="00FD176C" w:rsidRDefault="003060A5" w:rsidP="00820EE4">
      <w:pPr>
        <w:spacing w:line="240" w:lineRule="auto"/>
        <w:ind w:right="9" w:firstLine="0"/>
        <w:rPr>
          <w:color w:val="auto"/>
          <w:sz w:val="24"/>
          <w:szCs w:val="24"/>
        </w:rPr>
      </w:pPr>
      <w:r w:rsidRPr="00FD176C">
        <w:rPr>
          <w:color w:val="auto"/>
          <w:sz w:val="24"/>
          <w:szCs w:val="24"/>
        </w:rPr>
        <w:t>Внутренний мониторинг образовательной организации</w:t>
      </w:r>
      <w:r w:rsidRPr="00FD176C">
        <w:rPr>
          <w:i/>
          <w:color w:val="auto"/>
          <w:sz w:val="24"/>
          <w:szCs w:val="24"/>
        </w:rPr>
        <w:t xml:space="preserve"> </w:t>
      </w:r>
      <w:r w:rsidRPr="00FD176C">
        <w:rPr>
          <w:color w:val="auto"/>
          <w:sz w:val="24"/>
          <w:szCs w:val="24"/>
        </w:rPr>
        <w:t>представляет собой процедуры</w:t>
      </w:r>
      <w:r w:rsidRPr="00FD176C">
        <w:rPr>
          <w:b/>
          <w:i/>
          <w:color w:val="auto"/>
          <w:sz w:val="24"/>
          <w:szCs w:val="24"/>
        </w:rPr>
        <w:t xml:space="preserve"> </w:t>
      </w:r>
      <w:r w:rsidRPr="00FD176C">
        <w:rPr>
          <w:color w:val="auto"/>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r w:rsidRPr="00FD176C">
        <w:rPr>
          <w:b/>
          <w:i/>
          <w:color w:val="auto"/>
          <w:sz w:val="24"/>
          <w:szCs w:val="24"/>
        </w:rPr>
        <w:t xml:space="preserve"> </w:t>
      </w:r>
    </w:p>
    <w:p w14:paraId="0040F266" w14:textId="77777777" w:rsidR="00BB7AD2" w:rsidRPr="00FD176C" w:rsidRDefault="003060A5" w:rsidP="00820EE4">
      <w:pPr>
        <w:spacing w:line="240" w:lineRule="auto"/>
        <w:ind w:right="9" w:firstLine="0"/>
        <w:rPr>
          <w:color w:val="auto"/>
          <w:sz w:val="24"/>
          <w:szCs w:val="24"/>
        </w:rPr>
      </w:pPr>
      <w:r w:rsidRPr="00FD176C">
        <w:rPr>
          <w:color w:val="auto"/>
          <w:sz w:val="24"/>
          <w:szCs w:val="24"/>
        </w:rPr>
        <w:t>Промежуточная аттестация</w:t>
      </w:r>
      <w:r w:rsidRPr="00FD176C">
        <w:rPr>
          <w:i/>
          <w:color w:val="auto"/>
          <w:sz w:val="24"/>
          <w:szCs w:val="24"/>
        </w:rPr>
        <w:t xml:space="preserve"> </w:t>
      </w:r>
      <w:r w:rsidRPr="00FD176C">
        <w:rPr>
          <w:color w:val="auto"/>
          <w:sz w:val="24"/>
          <w:szCs w:val="24"/>
        </w:rPr>
        <w:t xml:space="preserve">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биместра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 </w:t>
      </w:r>
    </w:p>
    <w:p w14:paraId="569FE04F" w14:textId="77777777" w:rsidR="00BB7AD2" w:rsidRPr="00FD176C" w:rsidRDefault="003060A5" w:rsidP="00820EE4">
      <w:pPr>
        <w:spacing w:line="240" w:lineRule="auto"/>
        <w:ind w:right="9" w:firstLine="0"/>
        <w:rPr>
          <w:color w:val="auto"/>
          <w:sz w:val="24"/>
          <w:szCs w:val="24"/>
        </w:rPr>
      </w:pPr>
      <w:r w:rsidRPr="00FD176C">
        <w:rPr>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Pr="00FD176C">
        <w:rPr>
          <w:color w:val="auto"/>
          <w:sz w:val="24"/>
          <w:szCs w:val="24"/>
          <w:vertAlign w:val="superscript"/>
        </w:rPr>
        <w:footnoteReference w:id="9"/>
      </w:r>
      <w:r w:rsidRPr="00FD176C">
        <w:rPr>
          <w:color w:val="auto"/>
          <w:sz w:val="24"/>
          <w:szCs w:val="24"/>
        </w:rPr>
        <w:t xml:space="preserve">.  </w:t>
      </w:r>
    </w:p>
    <w:p w14:paraId="4E6D2BD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14:paraId="4D36AF1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Государственная итоговая аттестация </w:t>
      </w:r>
    </w:p>
    <w:p w14:paraId="45E8E29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 </w:t>
      </w:r>
    </w:p>
    <w:p w14:paraId="1249D31D"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 </w:t>
      </w:r>
    </w:p>
    <w:p w14:paraId="3534B6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14:paraId="424E458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Для предметов по выбору контрольные измерительные материалы разрабатываются на  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14:paraId="4FCF2BFB" w14:textId="77777777" w:rsidR="00BB7AD2" w:rsidRPr="00FD176C" w:rsidRDefault="003060A5" w:rsidP="00820EE4">
      <w:pPr>
        <w:spacing w:after="723" w:line="240" w:lineRule="auto"/>
        <w:ind w:right="9" w:firstLine="0"/>
        <w:rPr>
          <w:color w:val="auto"/>
          <w:sz w:val="24"/>
          <w:szCs w:val="24"/>
        </w:rPr>
      </w:pPr>
      <w:r w:rsidRPr="00FD176C">
        <w:rPr>
          <w:color w:val="auto"/>
          <w:sz w:val="24"/>
          <w:szCs w:val="24"/>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w:t>
      </w:r>
    </w:p>
    <w:p w14:paraId="59D71C6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C690AD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Итоговые работы проводятся по тем предметам, которые для данного обучающегося не вынесены на государственную итоговую аттестацию. </w:t>
      </w:r>
    </w:p>
    <w:p w14:paraId="54D26E4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14:paraId="27DDFA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 предметам, не вынесенным на ГИА, итоговая отметка ставится на основе результатов только внутренней оценки.  </w:t>
      </w:r>
    </w:p>
    <w:p w14:paraId="09F135F7" w14:textId="77777777" w:rsidR="00BB7AD2" w:rsidRPr="00FD176C" w:rsidRDefault="003060A5" w:rsidP="00820EE4">
      <w:pPr>
        <w:spacing w:line="240" w:lineRule="auto"/>
        <w:ind w:right="9" w:firstLine="0"/>
        <w:rPr>
          <w:color w:val="auto"/>
          <w:sz w:val="24"/>
          <w:szCs w:val="24"/>
        </w:rPr>
      </w:pPr>
      <w:r w:rsidRPr="00FD176C">
        <w:rPr>
          <w:color w:val="auto"/>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FD176C">
        <w:rPr>
          <w:i/>
          <w:color w:val="auto"/>
          <w:sz w:val="24"/>
          <w:szCs w:val="24"/>
        </w:rPr>
        <w:t xml:space="preserve"> </w:t>
      </w:r>
      <w:r w:rsidRPr="00FD176C">
        <w:rPr>
          <w:color w:val="auto"/>
          <w:sz w:val="24"/>
          <w:szCs w:val="24"/>
        </w:rPr>
        <w:t xml:space="preserve">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 </w:t>
      </w:r>
    </w:p>
    <w:p w14:paraId="05AFF7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Итоговый индивидуальный проект (учебное исследование) целесообразно оценивать по следующим критериям. </w:t>
      </w:r>
    </w:p>
    <w:p w14:paraId="4ABADBF6" w14:textId="77777777" w:rsidR="00BB7AD2" w:rsidRPr="00FD176C" w:rsidRDefault="003060A5" w:rsidP="00820EE4">
      <w:pPr>
        <w:numPr>
          <w:ilvl w:val="0"/>
          <w:numId w:val="50"/>
        </w:numPr>
        <w:spacing w:line="240" w:lineRule="auto"/>
        <w:ind w:left="0" w:right="9" w:firstLine="0"/>
        <w:rPr>
          <w:color w:val="auto"/>
          <w:sz w:val="24"/>
          <w:szCs w:val="24"/>
        </w:rPr>
      </w:pPr>
      <w:r w:rsidRPr="00FD176C">
        <w:rPr>
          <w:color w:val="auto"/>
          <w:sz w:val="24"/>
          <w:szCs w:val="24"/>
        </w:rP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14:paraId="7D95405C" w14:textId="77777777" w:rsidR="00BB7AD2" w:rsidRPr="00FD176C" w:rsidRDefault="003060A5" w:rsidP="00820EE4">
      <w:pPr>
        <w:numPr>
          <w:ilvl w:val="0"/>
          <w:numId w:val="50"/>
        </w:numPr>
        <w:spacing w:line="240" w:lineRule="auto"/>
        <w:ind w:left="0" w:right="9" w:firstLine="0"/>
        <w:rPr>
          <w:color w:val="auto"/>
          <w:sz w:val="24"/>
          <w:szCs w:val="24"/>
        </w:rPr>
      </w:pPr>
      <w:r w:rsidRPr="00FD176C">
        <w:rPr>
          <w:color w:val="auto"/>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14:paraId="61D2FB03" w14:textId="77777777" w:rsidR="00BB7AD2" w:rsidRPr="00FD176C" w:rsidRDefault="003060A5" w:rsidP="00820EE4">
      <w:pPr>
        <w:numPr>
          <w:ilvl w:val="0"/>
          <w:numId w:val="50"/>
        </w:numPr>
        <w:spacing w:line="240" w:lineRule="auto"/>
        <w:ind w:left="0" w:right="9" w:firstLine="0"/>
        <w:rPr>
          <w:color w:val="auto"/>
          <w:sz w:val="24"/>
          <w:szCs w:val="24"/>
        </w:rPr>
      </w:pPr>
      <w:r w:rsidRPr="00FD176C">
        <w:rPr>
          <w:color w:val="auto"/>
          <w:sz w:val="24"/>
          <w:szCs w:val="24"/>
        </w:rP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w:t>
      </w:r>
      <w:r w:rsidRPr="00FD176C">
        <w:rPr>
          <w:color w:val="auto"/>
          <w:sz w:val="24"/>
          <w:szCs w:val="24"/>
        </w:rPr>
        <w:lastRenderedPageBreak/>
        <w:t xml:space="preserve">возможности для достижения целей; осуществлять выбор конструктивных стратегий в трудных ситуациях. </w:t>
      </w:r>
    </w:p>
    <w:p w14:paraId="75F48A03" w14:textId="77777777" w:rsidR="00BB7AD2" w:rsidRPr="00FD176C" w:rsidRDefault="003060A5" w:rsidP="00820EE4">
      <w:pPr>
        <w:numPr>
          <w:ilvl w:val="0"/>
          <w:numId w:val="50"/>
        </w:numPr>
        <w:spacing w:line="240" w:lineRule="auto"/>
        <w:ind w:left="0" w:right="9" w:firstLine="0"/>
        <w:rPr>
          <w:color w:val="auto"/>
          <w:sz w:val="24"/>
          <w:szCs w:val="24"/>
        </w:rPr>
      </w:pPr>
      <w:r w:rsidRPr="00FD176C">
        <w:rPr>
          <w:color w:val="auto"/>
          <w:sz w:val="24"/>
          <w:szCs w:val="24"/>
        </w:rPr>
        <w:t xml:space="preserve">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 </w:t>
      </w:r>
    </w:p>
    <w:p w14:paraId="415F92D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14:paraId="0A9054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 </w:t>
      </w:r>
    </w:p>
    <w:p w14:paraId="78FFF36A" w14:textId="77777777" w:rsidR="00255C10" w:rsidRPr="00FD176C" w:rsidRDefault="00255C10" w:rsidP="00820EE4">
      <w:pPr>
        <w:spacing w:after="48" w:line="240" w:lineRule="auto"/>
        <w:ind w:right="9" w:firstLine="0"/>
        <w:rPr>
          <w:b/>
          <w:color w:val="auto"/>
          <w:sz w:val="24"/>
          <w:szCs w:val="24"/>
        </w:rPr>
      </w:pPr>
    </w:p>
    <w:p w14:paraId="5E003D1C" w14:textId="6026E5E4" w:rsidR="00BB7AD2" w:rsidRPr="00FD176C" w:rsidRDefault="003060A5" w:rsidP="00255C10">
      <w:pPr>
        <w:spacing w:after="48" w:line="240" w:lineRule="auto"/>
        <w:ind w:right="9" w:firstLine="0"/>
        <w:jc w:val="center"/>
        <w:rPr>
          <w:color w:val="auto"/>
          <w:sz w:val="24"/>
          <w:szCs w:val="24"/>
        </w:rPr>
      </w:pPr>
      <w:r w:rsidRPr="00FD176C">
        <w:rPr>
          <w:b/>
          <w:color w:val="auto"/>
          <w:sz w:val="28"/>
          <w:szCs w:val="28"/>
        </w:rPr>
        <w:t>II. Содержательный раздел основной образовательной программы среднего общего образования</w:t>
      </w:r>
      <w:r w:rsidRPr="00FD176C">
        <w:rPr>
          <w:b/>
          <w:color w:val="auto"/>
          <w:sz w:val="24"/>
          <w:szCs w:val="24"/>
        </w:rPr>
        <w:t xml:space="preserve"> </w:t>
      </w:r>
      <w:r w:rsidR="00255C10" w:rsidRPr="00FD176C">
        <w:rPr>
          <w:b/>
          <w:color w:val="auto"/>
          <w:sz w:val="24"/>
          <w:szCs w:val="24"/>
        </w:rPr>
        <w:br/>
      </w:r>
      <w:r w:rsidRPr="00FD176C">
        <w:rPr>
          <w:b/>
          <w:color w:val="auto"/>
          <w:sz w:val="24"/>
          <w:szCs w:val="24"/>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14:paraId="772B3B27" w14:textId="44B77F6D" w:rsidR="00BB7AD2" w:rsidRPr="00FD176C" w:rsidRDefault="003060A5" w:rsidP="00255C10">
      <w:pPr>
        <w:spacing w:after="24" w:line="240" w:lineRule="auto"/>
        <w:ind w:right="9" w:firstLine="0"/>
        <w:jc w:val="left"/>
        <w:rPr>
          <w:color w:val="auto"/>
          <w:sz w:val="24"/>
          <w:szCs w:val="24"/>
        </w:rPr>
      </w:pPr>
      <w:r w:rsidRPr="00FD176C">
        <w:rPr>
          <w:color w:val="auto"/>
          <w:sz w:val="24"/>
          <w:szCs w:val="24"/>
        </w:rPr>
        <w:t xml:space="preserve"> Структура примерной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 </w:t>
      </w:r>
    </w:p>
    <w:p w14:paraId="0781A662" w14:textId="77777777" w:rsidR="00255C10" w:rsidRPr="00FD176C" w:rsidRDefault="00255C10" w:rsidP="00820EE4">
      <w:pPr>
        <w:spacing w:after="5" w:line="240" w:lineRule="auto"/>
        <w:ind w:right="9" w:firstLine="0"/>
        <w:rPr>
          <w:b/>
          <w:color w:val="auto"/>
          <w:sz w:val="24"/>
          <w:szCs w:val="24"/>
        </w:rPr>
      </w:pPr>
    </w:p>
    <w:p w14:paraId="50894E43" w14:textId="4F4E3CDC"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w:t>
      </w:r>
    </w:p>
    <w:p w14:paraId="3E8C4D5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ФГОС СОО </w:t>
      </w:r>
    </w:p>
    <w:p w14:paraId="2780A74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  </w:t>
      </w:r>
    </w:p>
    <w:p w14:paraId="0D9E1501"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 </w:t>
      </w:r>
    </w:p>
    <w:p w14:paraId="04988269"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способность их использования в познавательной и социальной практике; </w:t>
      </w:r>
    </w:p>
    <w:p w14:paraId="69CFAEB7"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самостоятельность в планировании и осуществлении учебной деятельности и организации учебного сотрудничества с педагогами и сверстниками; </w:t>
      </w:r>
    </w:p>
    <w:p w14:paraId="5F6E81A3"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способность к построению индивидуальной образовательной траектории, владение навыками учебно-исследовательской и проектной деятельности. Программа направлена на: </w:t>
      </w:r>
    </w:p>
    <w:p w14:paraId="2D703E48"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повышение эффективности освоения обучающимися основной образовательной программы, а также усвоение знаний и учебных действий; </w:t>
      </w:r>
    </w:p>
    <w:p w14:paraId="4612117E"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14:paraId="3E35F799" w14:textId="77777777" w:rsidR="00BB7AD2" w:rsidRPr="00FD176C" w:rsidRDefault="003060A5" w:rsidP="00820EE4">
      <w:pPr>
        <w:numPr>
          <w:ilvl w:val="0"/>
          <w:numId w:val="51"/>
        </w:numPr>
        <w:spacing w:after="99" w:line="240" w:lineRule="auto"/>
        <w:ind w:left="0" w:right="9" w:firstLine="0"/>
        <w:rPr>
          <w:color w:val="auto"/>
          <w:sz w:val="24"/>
          <w:szCs w:val="24"/>
        </w:rPr>
      </w:pPr>
      <w:r w:rsidRPr="00FD176C">
        <w:rPr>
          <w:color w:val="auto"/>
          <w:sz w:val="24"/>
          <w:szCs w:val="24"/>
        </w:rPr>
        <w:t xml:space="preserve">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 </w:t>
      </w:r>
    </w:p>
    <w:p w14:paraId="376886D8" w14:textId="77777777" w:rsidR="00BB7AD2" w:rsidRPr="00FD176C" w:rsidRDefault="003060A5" w:rsidP="00820EE4">
      <w:pPr>
        <w:spacing w:after="34" w:line="240" w:lineRule="auto"/>
        <w:ind w:right="9" w:firstLine="0"/>
        <w:rPr>
          <w:color w:val="auto"/>
          <w:sz w:val="24"/>
          <w:szCs w:val="24"/>
        </w:rPr>
      </w:pPr>
      <w:r w:rsidRPr="00FD176C">
        <w:rPr>
          <w:color w:val="auto"/>
          <w:sz w:val="24"/>
          <w:szCs w:val="24"/>
        </w:rPr>
        <w:t>Программа обеспечивает:</w:t>
      </w:r>
      <w:r w:rsidRPr="00FD176C">
        <w:rPr>
          <w:rFonts w:ascii="MS Gothic" w:eastAsia="MS Gothic" w:hAnsi="MS Gothic" w:cs="MS Gothic"/>
          <w:color w:val="auto"/>
          <w:sz w:val="24"/>
          <w:szCs w:val="24"/>
        </w:rPr>
        <w:t> </w:t>
      </w:r>
      <w:r w:rsidRPr="00FD176C">
        <w:rPr>
          <w:color w:val="auto"/>
          <w:sz w:val="24"/>
          <w:szCs w:val="24"/>
        </w:rPr>
        <w:t xml:space="preserve"> </w:t>
      </w:r>
    </w:p>
    <w:p w14:paraId="4009D347"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14:paraId="53FB1738"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lastRenderedPageBreak/>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 </w:t>
      </w:r>
    </w:p>
    <w:p w14:paraId="62B6A3AC"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решение задач общекультурного, личностного и познавательного развития обучающихся; </w:t>
      </w:r>
    </w:p>
    <w:p w14:paraId="13B1DFA5"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14:paraId="29DD6E78"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 </w:t>
      </w:r>
    </w:p>
    <w:p w14:paraId="2EE3CDE8"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 </w:t>
      </w:r>
    </w:p>
    <w:p w14:paraId="745F0EBA" w14:textId="77777777" w:rsidR="00BB7AD2" w:rsidRPr="00FD176C" w:rsidRDefault="003060A5" w:rsidP="00820EE4">
      <w:pPr>
        <w:numPr>
          <w:ilvl w:val="0"/>
          <w:numId w:val="51"/>
        </w:numPr>
        <w:spacing w:after="21" w:line="240" w:lineRule="auto"/>
        <w:ind w:left="0" w:right="9" w:firstLine="0"/>
        <w:rPr>
          <w:color w:val="auto"/>
          <w:sz w:val="24"/>
          <w:szCs w:val="24"/>
        </w:rPr>
      </w:pPr>
      <w:r w:rsidRPr="00FD176C">
        <w:rPr>
          <w:color w:val="auto"/>
          <w:sz w:val="24"/>
          <w:szCs w:val="24"/>
        </w:rPr>
        <w:t xml:space="preserve">практическую направленность проводимых исследований и индивидуальных проектов; </w:t>
      </w:r>
    </w:p>
    <w:p w14:paraId="7DC4E06A"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возможность практического использования приобретенных обучающимися коммуникативных навыков, навыков целеполагания, планирования и самоконтроля; </w:t>
      </w:r>
    </w:p>
    <w:p w14:paraId="04E2439D"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подготовку к осознанному выбору дальнейшего образования и профессиональной деятельности. </w:t>
      </w:r>
    </w:p>
    <w:p w14:paraId="774890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14:paraId="35D5225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указанной целью примерная программа развития УУД среднего общего образования определяет следующие задачи: </w:t>
      </w:r>
    </w:p>
    <w:p w14:paraId="4C92E5A1"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 </w:t>
      </w:r>
    </w:p>
    <w:p w14:paraId="3A8027A8"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 </w:t>
      </w:r>
    </w:p>
    <w:p w14:paraId="617E2D86"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 </w:t>
      </w:r>
    </w:p>
    <w:p w14:paraId="40A5512F" w14:textId="77777777" w:rsidR="00BB7AD2" w:rsidRPr="00FD176C" w:rsidRDefault="003060A5" w:rsidP="00820EE4">
      <w:pPr>
        <w:numPr>
          <w:ilvl w:val="0"/>
          <w:numId w:val="51"/>
        </w:numPr>
        <w:spacing w:line="240" w:lineRule="auto"/>
        <w:ind w:left="0" w:right="9" w:firstLine="0"/>
        <w:rPr>
          <w:color w:val="auto"/>
          <w:sz w:val="24"/>
          <w:szCs w:val="24"/>
        </w:rPr>
      </w:pPr>
      <w:r w:rsidRPr="00FD176C">
        <w:rPr>
          <w:color w:val="auto"/>
          <w:sz w:val="24"/>
          <w:szCs w:val="24"/>
        </w:rPr>
        <w:t xml:space="preserve">обеспечение преемственности программы развития универсальных учебных действий при переходе от основного общего к среднему общему образованию. </w:t>
      </w:r>
    </w:p>
    <w:p w14:paraId="21285A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14:paraId="241D41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 </w:t>
      </w:r>
    </w:p>
    <w:p w14:paraId="115AF35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936BBE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3D28E1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FA0E82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AF7398D" w14:textId="3B279F95"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A21F396" w14:textId="038AC73E" w:rsidR="0036267E" w:rsidRPr="00FD176C" w:rsidRDefault="0036267E" w:rsidP="00820EE4">
      <w:pPr>
        <w:spacing w:after="0" w:line="240" w:lineRule="auto"/>
        <w:ind w:right="9" w:firstLine="0"/>
        <w:jc w:val="left"/>
        <w:rPr>
          <w:color w:val="auto"/>
          <w:sz w:val="24"/>
          <w:szCs w:val="24"/>
        </w:rPr>
      </w:pPr>
    </w:p>
    <w:p w14:paraId="2311F59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p>
    <w:p w14:paraId="0307C37B" w14:textId="77777777" w:rsidR="00BB7AD2" w:rsidRPr="00FD176C" w:rsidRDefault="003060A5" w:rsidP="00820EE4">
      <w:pPr>
        <w:spacing w:after="163" w:line="240" w:lineRule="auto"/>
        <w:ind w:right="9" w:firstLine="0"/>
        <w:jc w:val="left"/>
        <w:rPr>
          <w:color w:val="auto"/>
          <w:sz w:val="24"/>
          <w:szCs w:val="24"/>
        </w:rPr>
      </w:pPr>
      <w:r w:rsidRPr="00FD176C">
        <w:rPr>
          <w:color w:val="auto"/>
          <w:sz w:val="24"/>
          <w:szCs w:val="24"/>
        </w:rPr>
        <w:t xml:space="preserve"> </w:t>
      </w:r>
    </w:p>
    <w:p w14:paraId="5BE2F1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14:paraId="2C5558E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14:paraId="613FEF5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14:paraId="6CCD54C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14:paraId="1C3B8D9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14:paraId="33B3FEE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14:paraId="1B47837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14:paraId="218C57D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14:paraId="201359A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w:t>
      </w:r>
      <w:r w:rsidRPr="00FD176C">
        <w:rPr>
          <w:color w:val="auto"/>
          <w:sz w:val="24"/>
          <w:szCs w:val="24"/>
        </w:rPr>
        <w:lastRenderedPageBreak/>
        <w:t xml:space="preserve">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14:paraId="216347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14:paraId="78BA6ED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 </w:t>
      </w:r>
    </w:p>
    <w:p w14:paraId="233BCFB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14:paraId="7881C18D" w14:textId="1B435532"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4EB371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II.1.3. Типовые задачи по формированию универсальных учебных действий </w:t>
      </w:r>
    </w:p>
    <w:p w14:paraId="6EACFA04" w14:textId="77777777" w:rsidR="00BB7AD2" w:rsidRPr="00FD176C" w:rsidRDefault="003060A5" w:rsidP="00820EE4">
      <w:pPr>
        <w:spacing w:after="162" w:line="240" w:lineRule="auto"/>
        <w:ind w:right="9" w:firstLine="0"/>
        <w:jc w:val="left"/>
        <w:rPr>
          <w:color w:val="auto"/>
          <w:sz w:val="24"/>
          <w:szCs w:val="24"/>
        </w:rPr>
      </w:pPr>
      <w:r w:rsidRPr="00FD176C">
        <w:rPr>
          <w:color w:val="auto"/>
          <w:sz w:val="24"/>
          <w:szCs w:val="24"/>
        </w:rPr>
        <w:t xml:space="preserve"> </w:t>
      </w:r>
    </w:p>
    <w:p w14:paraId="7D00600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 </w:t>
      </w:r>
    </w:p>
    <w:p w14:paraId="127151C0" w14:textId="77777777" w:rsidR="00BB7AD2" w:rsidRPr="00FD176C" w:rsidRDefault="003060A5" w:rsidP="00820EE4">
      <w:pPr>
        <w:numPr>
          <w:ilvl w:val="0"/>
          <w:numId w:val="52"/>
        </w:numPr>
        <w:spacing w:line="240" w:lineRule="auto"/>
        <w:ind w:left="0" w:right="9" w:firstLine="0"/>
        <w:rPr>
          <w:color w:val="auto"/>
          <w:sz w:val="24"/>
          <w:szCs w:val="24"/>
        </w:rPr>
      </w:pPr>
      <w:r w:rsidRPr="00FD176C">
        <w:rPr>
          <w:color w:val="auto"/>
          <w:sz w:val="24"/>
          <w:szCs w:val="24"/>
        </w:rPr>
        <w:t xml:space="preserve">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 </w:t>
      </w:r>
    </w:p>
    <w:p w14:paraId="2059FECE" w14:textId="77777777" w:rsidR="00BB7AD2" w:rsidRPr="00FD176C" w:rsidRDefault="003060A5" w:rsidP="00820EE4">
      <w:pPr>
        <w:numPr>
          <w:ilvl w:val="0"/>
          <w:numId w:val="52"/>
        </w:numPr>
        <w:spacing w:line="240" w:lineRule="auto"/>
        <w:ind w:left="0" w:right="9" w:firstLine="0"/>
        <w:rPr>
          <w:color w:val="auto"/>
          <w:sz w:val="24"/>
          <w:szCs w:val="24"/>
        </w:rPr>
      </w:pPr>
      <w:r w:rsidRPr="00FD176C">
        <w:rPr>
          <w:color w:val="auto"/>
          <w:sz w:val="24"/>
          <w:szCs w:val="24"/>
        </w:rPr>
        <w:t xml:space="preserve">обеспечение возможности самостоятельного выбора обучающимися темпа, режимов и форм освоения предметного материала; </w:t>
      </w:r>
    </w:p>
    <w:p w14:paraId="3790E653" w14:textId="77777777" w:rsidR="00BB7AD2" w:rsidRPr="00FD176C" w:rsidRDefault="003060A5" w:rsidP="00820EE4">
      <w:pPr>
        <w:numPr>
          <w:ilvl w:val="0"/>
          <w:numId w:val="52"/>
        </w:numPr>
        <w:spacing w:line="240" w:lineRule="auto"/>
        <w:ind w:left="0" w:right="9" w:firstLine="0"/>
        <w:rPr>
          <w:color w:val="auto"/>
          <w:sz w:val="24"/>
          <w:szCs w:val="24"/>
        </w:rPr>
      </w:pPr>
      <w:r w:rsidRPr="00FD176C">
        <w:rPr>
          <w:color w:val="auto"/>
          <w:sz w:val="24"/>
          <w:szCs w:val="24"/>
        </w:rP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 </w:t>
      </w:r>
    </w:p>
    <w:p w14:paraId="4CE0CE8D" w14:textId="77777777" w:rsidR="00BB7AD2" w:rsidRPr="00FD176C" w:rsidRDefault="003060A5" w:rsidP="00820EE4">
      <w:pPr>
        <w:numPr>
          <w:ilvl w:val="0"/>
          <w:numId w:val="52"/>
        </w:numPr>
        <w:spacing w:line="240" w:lineRule="auto"/>
        <w:ind w:left="0" w:right="9" w:firstLine="0"/>
        <w:rPr>
          <w:color w:val="auto"/>
          <w:sz w:val="24"/>
          <w:szCs w:val="24"/>
        </w:rPr>
      </w:pPr>
      <w:r w:rsidRPr="00FD176C">
        <w:rPr>
          <w:color w:val="auto"/>
          <w:sz w:val="24"/>
          <w:szCs w:val="24"/>
        </w:rPr>
        <w:t xml:space="preserve">обеспечение наличия образовательных событий, в рамках которых решаются задачи, носящие полидисциплинарный и метапредметный характер; </w:t>
      </w:r>
    </w:p>
    <w:p w14:paraId="6760CD3D" w14:textId="77777777" w:rsidR="00BB7AD2" w:rsidRPr="00FD176C" w:rsidRDefault="003060A5" w:rsidP="00820EE4">
      <w:pPr>
        <w:numPr>
          <w:ilvl w:val="0"/>
          <w:numId w:val="52"/>
        </w:numPr>
        <w:spacing w:line="240" w:lineRule="auto"/>
        <w:ind w:left="0" w:right="9" w:firstLine="0"/>
        <w:rPr>
          <w:color w:val="auto"/>
          <w:sz w:val="24"/>
          <w:szCs w:val="24"/>
        </w:rPr>
      </w:pPr>
      <w:r w:rsidRPr="00FD176C">
        <w:rPr>
          <w:color w:val="auto"/>
          <w:sz w:val="24"/>
          <w:szCs w:val="24"/>
        </w:rPr>
        <w:t xml:space="preserve">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 </w:t>
      </w:r>
    </w:p>
    <w:p w14:paraId="07AE8B15" w14:textId="77777777" w:rsidR="00BB7AD2" w:rsidRPr="00FD176C" w:rsidRDefault="003060A5" w:rsidP="00820EE4">
      <w:pPr>
        <w:numPr>
          <w:ilvl w:val="0"/>
          <w:numId w:val="52"/>
        </w:numPr>
        <w:spacing w:line="240" w:lineRule="auto"/>
        <w:ind w:left="0" w:right="9" w:firstLine="0"/>
        <w:rPr>
          <w:color w:val="auto"/>
          <w:sz w:val="24"/>
          <w:szCs w:val="24"/>
        </w:rPr>
      </w:pPr>
      <w:r w:rsidRPr="00FD176C">
        <w:rPr>
          <w:color w:val="auto"/>
          <w:sz w:val="24"/>
          <w:szCs w:val="24"/>
        </w:rPr>
        <w:t xml:space="preserve">обеспечение наличия в образовательной деятельности событий, требующих от обучающихся предъявления продуктов своей деятельности. </w:t>
      </w:r>
    </w:p>
    <w:p w14:paraId="4E1A6A03" w14:textId="77777777" w:rsidR="00BB7AD2" w:rsidRPr="00FD176C" w:rsidRDefault="003060A5" w:rsidP="00820EE4">
      <w:pPr>
        <w:pStyle w:val="2"/>
        <w:spacing w:after="18" w:line="240" w:lineRule="auto"/>
        <w:ind w:left="0" w:right="9" w:firstLine="0"/>
        <w:jc w:val="left"/>
        <w:rPr>
          <w:color w:val="auto"/>
          <w:sz w:val="24"/>
          <w:szCs w:val="24"/>
        </w:rPr>
      </w:pPr>
      <w:r w:rsidRPr="00FD176C">
        <w:rPr>
          <w:i/>
          <w:color w:val="auto"/>
          <w:sz w:val="24"/>
          <w:szCs w:val="24"/>
          <w:u w:val="none"/>
        </w:rPr>
        <w:t xml:space="preserve">Формирование познавательных универсальных учебных действий  </w:t>
      </w:r>
    </w:p>
    <w:p w14:paraId="6661D6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Задачи должны быть сконструированы таким образом, чтобы формировать у обучающихся умения: </w:t>
      </w:r>
    </w:p>
    <w:p w14:paraId="527184F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 объяснять явления с научной точки зрения; </w:t>
      </w:r>
    </w:p>
    <w:p w14:paraId="6805EC9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б) разрабатывать дизайн научного исследования; </w:t>
      </w:r>
    </w:p>
    <w:p w14:paraId="46522A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интерпретировать полученные данные и доказательства с разных позиций и </w:t>
      </w:r>
    </w:p>
    <w:p w14:paraId="5945D0A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формулировать соответствующие выводы.  </w:t>
      </w:r>
    </w:p>
    <w:p w14:paraId="6661F7C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 </w:t>
      </w:r>
    </w:p>
    <w:p w14:paraId="576C2D3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w:t>
      </w:r>
    </w:p>
    <w:p w14:paraId="6C107F1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Например:  </w:t>
      </w:r>
    </w:p>
    <w:p w14:paraId="4FE8477B" w14:textId="77777777" w:rsidR="00BB7AD2" w:rsidRPr="00FD176C" w:rsidRDefault="003060A5" w:rsidP="00820EE4">
      <w:pPr>
        <w:numPr>
          <w:ilvl w:val="0"/>
          <w:numId w:val="53"/>
        </w:numPr>
        <w:spacing w:line="240" w:lineRule="auto"/>
        <w:ind w:left="0" w:right="9" w:firstLine="0"/>
        <w:rPr>
          <w:color w:val="auto"/>
          <w:sz w:val="24"/>
          <w:szCs w:val="24"/>
        </w:rPr>
      </w:pPr>
      <w:r w:rsidRPr="00FD176C">
        <w:rPr>
          <w:color w:val="auto"/>
          <w:sz w:val="24"/>
          <w:szCs w:val="24"/>
        </w:rPr>
        <w:t xml:space="preserve">полидисциплинарные и метапредметные погружения и интенсивы; </w:t>
      </w:r>
    </w:p>
    <w:p w14:paraId="1D0B2775" w14:textId="77777777" w:rsidR="00BB7AD2" w:rsidRPr="00FD176C" w:rsidRDefault="003060A5" w:rsidP="00820EE4">
      <w:pPr>
        <w:numPr>
          <w:ilvl w:val="0"/>
          <w:numId w:val="53"/>
        </w:numPr>
        <w:spacing w:line="240" w:lineRule="auto"/>
        <w:ind w:left="0" w:right="9" w:firstLine="0"/>
        <w:rPr>
          <w:color w:val="auto"/>
          <w:sz w:val="24"/>
          <w:szCs w:val="24"/>
        </w:rPr>
      </w:pPr>
      <w:r w:rsidRPr="00FD176C">
        <w:rPr>
          <w:color w:val="auto"/>
          <w:sz w:val="24"/>
          <w:szCs w:val="24"/>
        </w:rPr>
        <w:t xml:space="preserve">методологические и философские семинары; </w:t>
      </w:r>
    </w:p>
    <w:p w14:paraId="4FF56AF3" w14:textId="77777777" w:rsidR="00BB7AD2" w:rsidRPr="00FD176C" w:rsidRDefault="003060A5" w:rsidP="00820EE4">
      <w:pPr>
        <w:numPr>
          <w:ilvl w:val="0"/>
          <w:numId w:val="53"/>
        </w:numPr>
        <w:spacing w:line="240" w:lineRule="auto"/>
        <w:ind w:left="0" w:right="9" w:firstLine="0"/>
        <w:rPr>
          <w:color w:val="auto"/>
          <w:sz w:val="24"/>
          <w:szCs w:val="24"/>
        </w:rPr>
      </w:pPr>
      <w:r w:rsidRPr="00FD176C">
        <w:rPr>
          <w:color w:val="auto"/>
          <w:sz w:val="24"/>
          <w:szCs w:val="24"/>
        </w:rPr>
        <w:t xml:space="preserve">образовательные экспедиции и экскурсии; </w:t>
      </w:r>
    </w:p>
    <w:p w14:paraId="1514D601" w14:textId="77777777" w:rsidR="00BB7AD2" w:rsidRPr="00FD176C" w:rsidRDefault="003060A5" w:rsidP="00820EE4">
      <w:pPr>
        <w:numPr>
          <w:ilvl w:val="0"/>
          <w:numId w:val="53"/>
        </w:numPr>
        <w:spacing w:line="240" w:lineRule="auto"/>
        <w:ind w:left="0" w:right="9" w:firstLine="0"/>
        <w:rPr>
          <w:color w:val="auto"/>
          <w:sz w:val="24"/>
          <w:szCs w:val="24"/>
        </w:rPr>
      </w:pPr>
      <w:r w:rsidRPr="00FD176C">
        <w:rPr>
          <w:color w:val="auto"/>
          <w:sz w:val="24"/>
          <w:szCs w:val="24"/>
        </w:rPr>
        <w:t xml:space="preserve">учебно-исследовательская работа обучающихся, которая предполагает: </w:t>
      </w:r>
    </w:p>
    <w:p w14:paraId="5B62A327" w14:textId="77777777" w:rsidR="00BB7AD2" w:rsidRPr="00FD176C" w:rsidRDefault="003060A5" w:rsidP="00820EE4">
      <w:pPr>
        <w:numPr>
          <w:ilvl w:val="0"/>
          <w:numId w:val="53"/>
        </w:numPr>
        <w:spacing w:line="240" w:lineRule="auto"/>
        <w:ind w:left="0" w:right="9" w:firstLine="0"/>
        <w:rPr>
          <w:color w:val="auto"/>
          <w:sz w:val="24"/>
          <w:szCs w:val="24"/>
        </w:rPr>
      </w:pPr>
      <w:r w:rsidRPr="00FD176C">
        <w:rPr>
          <w:color w:val="auto"/>
          <w:sz w:val="24"/>
          <w:szCs w:val="24"/>
        </w:rPr>
        <w:t xml:space="preserve">выбор тематики исследования, связанной с новейшими достижениями в области науки и технологий; </w:t>
      </w:r>
    </w:p>
    <w:p w14:paraId="7219F13F" w14:textId="77777777" w:rsidR="00BB7AD2" w:rsidRPr="00FD176C" w:rsidRDefault="003060A5" w:rsidP="00820EE4">
      <w:pPr>
        <w:numPr>
          <w:ilvl w:val="0"/>
          <w:numId w:val="53"/>
        </w:numPr>
        <w:spacing w:line="240" w:lineRule="auto"/>
        <w:ind w:left="0" w:right="9" w:firstLine="0"/>
        <w:rPr>
          <w:color w:val="auto"/>
          <w:sz w:val="24"/>
          <w:szCs w:val="24"/>
        </w:rPr>
      </w:pPr>
      <w:r w:rsidRPr="00FD176C">
        <w:rPr>
          <w:color w:val="auto"/>
          <w:sz w:val="24"/>
          <w:szCs w:val="24"/>
        </w:rPr>
        <w:t xml:space="preserve">выбор тематики исследований, связанных с учебными предметами, не изучаемыми в школе: психологией, социологией, бизнесом и др.; </w:t>
      </w:r>
    </w:p>
    <w:p w14:paraId="6848F52C" w14:textId="77777777" w:rsidR="00BB7AD2" w:rsidRPr="00FD176C" w:rsidRDefault="003060A5" w:rsidP="00820EE4">
      <w:pPr>
        <w:numPr>
          <w:ilvl w:val="0"/>
          <w:numId w:val="53"/>
        </w:numPr>
        <w:spacing w:line="240" w:lineRule="auto"/>
        <w:ind w:left="0" w:right="9" w:firstLine="0"/>
        <w:rPr>
          <w:color w:val="auto"/>
          <w:sz w:val="24"/>
          <w:szCs w:val="24"/>
        </w:rPr>
      </w:pPr>
      <w:r w:rsidRPr="00FD176C">
        <w:rPr>
          <w:color w:val="auto"/>
          <w:sz w:val="24"/>
          <w:szCs w:val="24"/>
        </w:rPr>
        <w:t xml:space="preserve">выбор тематики исследований, направленных на изучение проблем местного сообщества, региона, мира в целом. </w:t>
      </w:r>
    </w:p>
    <w:p w14:paraId="51F2796B" w14:textId="77777777" w:rsidR="00BB7AD2" w:rsidRPr="00FD176C" w:rsidRDefault="003060A5" w:rsidP="00820EE4">
      <w:pPr>
        <w:pStyle w:val="2"/>
        <w:spacing w:after="18" w:line="240" w:lineRule="auto"/>
        <w:ind w:left="0" w:right="9" w:firstLine="0"/>
        <w:jc w:val="left"/>
        <w:rPr>
          <w:color w:val="auto"/>
          <w:sz w:val="24"/>
          <w:szCs w:val="24"/>
        </w:rPr>
      </w:pPr>
      <w:r w:rsidRPr="00FD176C">
        <w:rPr>
          <w:i/>
          <w:color w:val="auto"/>
          <w:sz w:val="24"/>
          <w:szCs w:val="24"/>
          <w:u w:val="none"/>
        </w:rPr>
        <w:t xml:space="preserve">Формирование коммуникативных универсальных учебных действий </w:t>
      </w:r>
    </w:p>
    <w:p w14:paraId="5E28CEF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w:t>
      </w:r>
    </w:p>
    <w:p w14:paraId="5E97E1E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Открытость образовательной среды позволяет обеспечивать возможность коммуникации: </w:t>
      </w:r>
    </w:p>
    <w:p w14:paraId="03C2E392"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 xml:space="preserve">с обучающимися других образовательных организаций региона, как с ровесниками, так и с детьми иных возрастов; </w:t>
      </w:r>
    </w:p>
    <w:p w14:paraId="66A0FA6E"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 –</w:t>
      </w:r>
      <w:r w:rsidRPr="00FD176C">
        <w:rPr>
          <w:rFonts w:ascii="Arial" w:eastAsia="Arial" w:hAnsi="Arial" w:cs="Arial"/>
          <w:color w:val="auto"/>
          <w:sz w:val="24"/>
          <w:szCs w:val="24"/>
        </w:rPr>
        <w:t xml:space="preserve"> </w:t>
      </w:r>
      <w:r w:rsidRPr="00FD176C">
        <w:rPr>
          <w:color w:val="auto"/>
          <w:sz w:val="24"/>
          <w:szCs w:val="24"/>
        </w:rPr>
        <w:t xml:space="preserve">представителями власти, местного самоуправления, фондов, спонсорами и др. </w:t>
      </w:r>
    </w:p>
    <w:p w14:paraId="48B4361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 </w:t>
      </w:r>
    </w:p>
    <w:p w14:paraId="448CBC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 типичным образовательным событиям и форматам, позволяющим обеспечивать использование всех возможностей коммуникации, относятся: </w:t>
      </w:r>
    </w:p>
    <w:p w14:paraId="662626F2"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 xml:space="preserve">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 </w:t>
      </w:r>
    </w:p>
    <w:p w14:paraId="60B10155"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 xml:space="preserve">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 </w:t>
      </w:r>
    </w:p>
    <w:p w14:paraId="018CF78B"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 xml:space="preserve">комплексные задачи, направленные на решение проблем местного сообщества; </w:t>
      </w:r>
    </w:p>
    <w:p w14:paraId="180144EC"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 xml:space="preserve">комплексные задачи, направленные на изменение и улучшение реально существующих бизнес-практик; </w:t>
      </w:r>
    </w:p>
    <w:p w14:paraId="03BDD8C6"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 xml:space="preserve">социальные проекты, направленные на улучшение жизни местного сообщества. К таким проектам относятся: </w:t>
      </w:r>
    </w:p>
    <w:p w14:paraId="2531C40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 участие в волонтерских акциях и движениях, самостоятельная организация </w:t>
      </w:r>
    </w:p>
    <w:p w14:paraId="013A73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волонтерских акций; </w:t>
      </w:r>
    </w:p>
    <w:p w14:paraId="3A7C88C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 участие в благотворительных акциях и движениях, самостоятельная организация </w:t>
      </w:r>
    </w:p>
    <w:p w14:paraId="5698B43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благотворительных акций; </w:t>
      </w:r>
    </w:p>
    <w:p w14:paraId="3B469539"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б) создание и реализация социальных проектов разного масштаба и направленности, </w:t>
      </w:r>
    </w:p>
    <w:p w14:paraId="1DD76D1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выходящих за рамки образовательной организации; </w:t>
      </w:r>
    </w:p>
    <w:p w14:paraId="6C8207B0" w14:textId="77777777" w:rsidR="00BB7AD2" w:rsidRPr="00FD176C" w:rsidRDefault="003060A5" w:rsidP="00820EE4">
      <w:pPr>
        <w:numPr>
          <w:ilvl w:val="0"/>
          <w:numId w:val="54"/>
        </w:numPr>
        <w:spacing w:line="240" w:lineRule="auto"/>
        <w:ind w:left="0" w:right="9" w:firstLine="0"/>
        <w:rPr>
          <w:color w:val="auto"/>
          <w:sz w:val="24"/>
          <w:szCs w:val="24"/>
        </w:rPr>
      </w:pPr>
      <w:r w:rsidRPr="00FD176C">
        <w:rPr>
          <w:color w:val="auto"/>
          <w:sz w:val="24"/>
          <w:szCs w:val="24"/>
        </w:rPr>
        <w:t xml:space="preserve">получение предметных знаний в структурах, альтернативных образовательной организации: </w:t>
      </w:r>
    </w:p>
    <w:p w14:paraId="536DEB7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 в заочных и дистанционных школах и университетах; </w:t>
      </w:r>
    </w:p>
    <w:p w14:paraId="3AEE15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 участие в дистанционных конкурсах и олимпиадах; </w:t>
      </w:r>
    </w:p>
    <w:p w14:paraId="5AB447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самостоятельное освоение отдельных предметов и курсов; </w:t>
      </w:r>
    </w:p>
    <w:p w14:paraId="512A9E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 самостоятельное освоение дополнительных иностранных языков. </w:t>
      </w:r>
    </w:p>
    <w:p w14:paraId="6AFC70C4" w14:textId="77777777" w:rsidR="00BB7AD2" w:rsidRPr="00FD176C" w:rsidRDefault="003060A5" w:rsidP="00820EE4">
      <w:pPr>
        <w:pStyle w:val="2"/>
        <w:spacing w:after="18" w:line="240" w:lineRule="auto"/>
        <w:ind w:left="0" w:right="9" w:firstLine="0"/>
        <w:jc w:val="left"/>
        <w:rPr>
          <w:color w:val="auto"/>
          <w:sz w:val="24"/>
          <w:szCs w:val="24"/>
        </w:rPr>
      </w:pPr>
      <w:r w:rsidRPr="00FD176C">
        <w:rPr>
          <w:i/>
          <w:color w:val="auto"/>
          <w:sz w:val="24"/>
          <w:szCs w:val="24"/>
          <w:u w:val="none"/>
        </w:rPr>
        <w:t xml:space="preserve">Формирование регулятивных универсальных учебных действий </w:t>
      </w:r>
    </w:p>
    <w:p w14:paraId="717EF85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w:t>
      </w:r>
    </w:p>
    <w:p w14:paraId="2F09825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 </w:t>
      </w:r>
    </w:p>
    <w:p w14:paraId="1ADAE72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 самостоятельное изучение дополнительных иностранных языков с последующей </w:t>
      </w:r>
    </w:p>
    <w:p w14:paraId="5AE293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сертификацией; </w:t>
      </w:r>
    </w:p>
    <w:p w14:paraId="415257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 самостоятельное освоение глав, разделов и тем учебных предметов; </w:t>
      </w:r>
    </w:p>
    <w:p w14:paraId="0EE240A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самостоятельное обучение в заочных и дистанционных школах и университетах; </w:t>
      </w:r>
    </w:p>
    <w:p w14:paraId="18D7F41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 самостоятельное определение темы проекта, методов и способов его реализации, </w:t>
      </w:r>
    </w:p>
    <w:p w14:paraId="2FBC7FA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источников ресурсов, необходимых для реализации проекта; </w:t>
      </w:r>
    </w:p>
    <w:p w14:paraId="6D7B282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 самостоятельное взаимодействие с источниками ресурсов: информационными </w:t>
      </w:r>
    </w:p>
    <w:p w14:paraId="28C12AC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источниками, фондами, представителями власти и т. п.; </w:t>
      </w:r>
    </w:p>
    <w:p w14:paraId="1591F0E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е) самостоятельное управление ресурсами, в том числе нематериальными; </w:t>
      </w:r>
    </w:p>
    <w:p w14:paraId="1AD295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ж) презентация результатов проектной работы на различных этапах ее реализации. </w:t>
      </w:r>
    </w:p>
    <w:p w14:paraId="7AB0401E" w14:textId="77777777" w:rsidR="0036267E" w:rsidRPr="00FD176C" w:rsidRDefault="0036267E" w:rsidP="00820EE4">
      <w:pPr>
        <w:spacing w:after="5" w:line="240" w:lineRule="auto"/>
        <w:ind w:right="9" w:firstLine="0"/>
        <w:rPr>
          <w:b/>
          <w:color w:val="auto"/>
          <w:sz w:val="24"/>
          <w:szCs w:val="24"/>
        </w:rPr>
      </w:pPr>
    </w:p>
    <w:p w14:paraId="1BB08921" w14:textId="01281B69"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II.1.4. Описание особенностей учебно-исследовательской и проектной деятельности обучающихся  </w:t>
      </w:r>
    </w:p>
    <w:p w14:paraId="5E8984EA" w14:textId="77777777" w:rsidR="00BB7AD2" w:rsidRPr="00FD176C" w:rsidRDefault="003060A5" w:rsidP="00820EE4">
      <w:pPr>
        <w:spacing w:after="161" w:line="240" w:lineRule="auto"/>
        <w:ind w:right="9" w:firstLine="0"/>
        <w:jc w:val="left"/>
        <w:rPr>
          <w:color w:val="auto"/>
          <w:sz w:val="24"/>
          <w:szCs w:val="24"/>
        </w:rPr>
      </w:pPr>
      <w:r w:rsidRPr="00FD176C">
        <w:rPr>
          <w:color w:val="auto"/>
          <w:sz w:val="24"/>
          <w:szCs w:val="24"/>
        </w:rPr>
        <w:t xml:space="preserve"> </w:t>
      </w:r>
    </w:p>
    <w:p w14:paraId="5CBCDB40"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Особенности </w:t>
      </w:r>
      <w:r w:rsidRPr="00FD176C">
        <w:rPr>
          <w:color w:val="auto"/>
          <w:sz w:val="24"/>
          <w:szCs w:val="24"/>
        </w:rPr>
        <w:tab/>
        <w:t xml:space="preserve">учебно-исследовательской </w:t>
      </w:r>
      <w:r w:rsidRPr="00FD176C">
        <w:rPr>
          <w:color w:val="auto"/>
          <w:sz w:val="24"/>
          <w:szCs w:val="24"/>
        </w:rPr>
        <w:tab/>
        <w:t xml:space="preserve">деятельности </w:t>
      </w:r>
      <w:r w:rsidRPr="00FD176C">
        <w:rPr>
          <w:color w:val="auto"/>
          <w:sz w:val="24"/>
          <w:szCs w:val="24"/>
        </w:rPr>
        <w:tab/>
        <w:t xml:space="preserve">и </w:t>
      </w:r>
      <w:r w:rsidRPr="00FD176C">
        <w:rPr>
          <w:color w:val="auto"/>
          <w:sz w:val="24"/>
          <w:szCs w:val="24"/>
        </w:rPr>
        <w:tab/>
        <w:t xml:space="preserve">проектной </w:t>
      </w:r>
      <w:r w:rsidRPr="00FD176C">
        <w:rPr>
          <w:color w:val="auto"/>
          <w:sz w:val="24"/>
          <w:szCs w:val="24"/>
        </w:rPr>
        <w:tab/>
        <w:t xml:space="preserve">работы старшеклассников </w:t>
      </w:r>
      <w:r w:rsidRPr="00FD176C">
        <w:rPr>
          <w:color w:val="auto"/>
          <w:sz w:val="24"/>
          <w:szCs w:val="24"/>
        </w:rPr>
        <w:tab/>
        <w:t xml:space="preserve">обусловлены, </w:t>
      </w:r>
      <w:r w:rsidRPr="00FD176C">
        <w:rPr>
          <w:color w:val="auto"/>
          <w:sz w:val="24"/>
          <w:szCs w:val="24"/>
        </w:rPr>
        <w:tab/>
        <w:t xml:space="preserve">в </w:t>
      </w:r>
      <w:r w:rsidRPr="00FD176C">
        <w:rPr>
          <w:color w:val="auto"/>
          <w:sz w:val="24"/>
          <w:szCs w:val="24"/>
        </w:rPr>
        <w:tab/>
        <w:t xml:space="preserve">первую </w:t>
      </w:r>
      <w:r w:rsidRPr="00FD176C">
        <w:rPr>
          <w:color w:val="auto"/>
          <w:sz w:val="24"/>
          <w:szCs w:val="24"/>
        </w:rPr>
        <w:tab/>
        <w:t xml:space="preserve">очередь, </w:t>
      </w:r>
      <w:r w:rsidRPr="00FD176C">
        <w:rPr>
          <w:color w:val="auto"/>
          <w:sz w:val="24"/>
          <w:szCs w:val="24"/>
        </w:rPr>
        <w:tab/>
        <w:t xml:space="preserve">открытостью </w:t>
      </w:r>
      <w:r w:rsidRPr="00FD176C">
        <w:rPr>
          <w:color w:val="auto"/>
          <w:sz w:val="24"/>
          <w:szCs w:val="24"/>
        </w:rPr>
        <w:tab/>
        <w:t xml:space="preserve">образовательной организации на уровне среднего общего образования. </w:t>
      </w:r>
    </w:p>
    <w:p w14:paraId="543402B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 </w:t>
      </w:r>
    </w:p>
    <w:p w14:paraId="6A58DF80"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На </w:t>
      </w:r>
      <w:r w:rsidRPr="00FD176C">
        <w:rPr>
          <w:color w:val="auto"/>
          <w:sz w:val="24"/>
          <w:szCs w:val="24"/>
        </w:rPr>
        <w:tab/>
        <w:t xml:space="preserve">уровне </w:t>
      </w:r>
      <w:r w:rsidRPr="00FD176C">
        <w:rPr>
          <w:color w:val="auto"/>
          <w:sz w:val="24"/>
          <w:szCs w:val="24"/>
        </w:rPr>
        <w:tab/>
        <w:t xml:space="preserve">основного </w:t>
      </w:r>
      <w:r w:rsidRPr="00FD176C">
        <w:rPr>
          <w:color w:val="auto"/>
          <w:sz w:val="24"/>
          <w:szCs w:val="24"/>
        </w:rPr>
        <w:tab/>
        <w:t xml:space="preserve">общего </w:t>
      </w:r>
      <w:r w:rsidRPr="00FD176C">
        <w:rPr>
          <w:color w:val="auto"/>
          <w:sz w:val="24"/>
          <w:szCs w:val="24"/>
        </w:rPr>
        <w:tab/>
        <w:t xml:space="preserve">образования </w:t>
      </w:r>
      <w:r w:rsidRPr="00FD176C">
        <w:rPr>
          <w:color w:val="auto"/>
          <w:sz w:val="24"/>
          <w:szCs w:val="24"/>
        </w:rPr>
        <w:tab/>
        <w:t xml:space="preserve">процесс </w:t>
      </w:r>
      <w:r w:rsidRPr="00FD176C">
        <w:rPr>
          <w:color w:val="auto"/>
          <w:sz w:val="24"/>
          <w:szCs w:val="24"/>
        </w:rPr>
        <w:tab/>
        <w:t xml:space="preserve">становления </w:t>
      </w:r>
      <w:r w:rsidRPr="00FD176C">
        <w:rPr>
          <w:color w:val="auto"/>
          <w:sz w:val="24"/>
          <w:szCs w:val="24"/>
        </w:rPr>
        <w:tab/>
        <w:t xml:space="preserve">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w:t>
      </w:r>
      <w:r w:rsidRPr="00FD176C">
        <w:rPr>
          <w:color w:val="auto"/>
          <w:sz w:val="24"/>
          <w:szCs w:val="24"/>
        </w:rPr>
        <w:tab/>
        <w:t xml:space="preserve">или </w:t>
      </w:r>
      <w:r w:rsidRPr="00FD176C">
        <w:rPr>
          <w:color w:val="auto"/>
          <w:sz w:val="24"/>
          <w:szCs w:val="24"/>
        </w:rPr>
        <w:tab/>
        <w:t xml:space="preserve">группой </w:t>
      </w:r>
      <w:r w:rsidRPr="00FD176C">
        <w:rPr>
          <w:color w:val="auto"/>
          <w:sz w:val="24"/>
          <w:szCs w:val="24"/>
        </w:rPr>
        <w:tab/>
        <w:t xml:space="preserve">обучающихся. </w:t>
      </w:r>
      <w:r w:rsidRPr="00FD176C">
        <w:rPr>
          <w:color w:val="auto"/>
          <w:sz w:val="24"/>
          <w:szCs w:val="24"/>
        </w:rPr>
        <w:tab/>
        <w:t xml:space="preserve">Они </w:t>
      </w:r>
      <w:r w:rsidRPr="00FD176C">
        <w:rPr>
          <w:color w:val="auto"/>
          <w:sz w:val="24"/>
          <w:szCs w:val="24"/>
        </w:rPr>
        <w:tab/>
        <w:t xml:space="preserve">самостоятельно </w:t>
      </w:r>
      <w:r w:rsidRPr="00FD176C">
        <w:rPr>
          <w:color w:val="auto"/>
          <w:sz w:val="24"/>
          <w:szCs w:val="24"/>
        </w:rPr>
        <w:tab/>
        <w:t xml:space="preserve">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w:t>
      </w:r>
    </w:p>
    <w:p w14:paraId="6E83141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 </w:t>
      </w:r>
    </w:p>
    <w:p w14:paraId="35A72B26"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 </w:t>
      </w:r>
    </w:p>
    <w:p w14:paraId="692F147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70969CA" w14:textId="5698A8D9" w:rsidR="00BB7AD2" w:rsidRPr="00FD176C" w:rsidRDefault="003060A5" w:rsidP="0036267E">
      <w:pPr>
        <w:spacing w:after="31" w:line="240" w:lineRule="auto"/>
        <w:ind w:right="9" w:firstLine="0"/>
        <w:jc w:val="left"/>
        <w:rPr>
          <w:color w:val="auto"/>
          <w:sz w:val="24"/>
          <w:szCs w:val="24"/>
        </w:rPr>
      </w:pPr>
      <w:r w:rsidRPr="00FD176C">
        <w:rPr>
          <w:color w:val="auto"/>
          <w:sz w:val="24"/>
          <w:szCs w:val="24"/>
        </w:rPr>
        <w:lastRenderedPageBreak/>
        <w:t xml:space="preserve"> </w:t>
      </w:r>
      <w:r w:rsidRPr="00FD176C">
        <w:rPr>
          <w:b/>
          <w:color w:val="auto"/>
          <w:sz w:val="24"/>
          <w:szCs w:val="24"/>
        </w:rPr>
        <w:t xml:space="preserve">II.1.5. Описание основных направлений учебно-исследовательской и проектной деятельности обучающихся  </w:t>
      </w:r>
    </w:p>
    <w:p w14:paraId="4F2C3CCE" w14:textId="77777777" w:rsidR="00BB7AD2" w:rsidRPr="00FD176C" w:rsidRDefault="003060A5" w:rsidP="00820EE4">
      <w:pPr>
        <w:spacing w:after="163" w:line="240" w:lineRule="auto"/>
        <w:ind w:right="9" w:firstLine="0"/>
        <w:jc w:val="left"/>
        <w:rPr>
          <w:color w:val="auto"/>
          <w:sz w:val="24"/>
          <w:szCs w:val="24"/>
        </w:rPr>
      </w:pPr>
      <w:r w:rsidRPr="00FD176C">
        <w:rPr>
          <w:color w:val="auto"/>
          <w:sz w:val="24"/>
          <w:szCs w:val="24"/>
        </w:rPr>
        <w:t xml:space="preserve"> </w:t>
      </w:r>
    </w:p>
    <w:p w14:paraId="6F257D2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Возможными направлениями проектной и учебно-исследовательской деятельности являются: </w:t>
      </w:r>
    </w:p>
    <w:p w14:paraId="0C403F75"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исследовательское; </w:t>
      </w:r>
    </w:p>
    <w:p w14:paraId="17CF14CB"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инженерное; </w:t>
      </w:r>
    </w:p>
    <w:p w14:paraId="7E5D6671"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прикладное; </w:t>
      </w:r>
    </w:p>
    <w:p w14:paraId="602FEDD1"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бизнес-проектирование; </w:t>
      </w:r>
    </w:p>
    <w:p w14:paraId="29C35301"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информационное; </w:t>
      </w:r>
    </w:p>
    <w:p w14:paraId="45540C4E"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социальное;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игровое; </w:t>
      </w:r>
    </w:p>
    <w:p w14:paraId="4468D5FE"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творческое. </w:t>
      </w:r>
    </w:p>
    <w:p w14:paraId="04E639F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уровне среднего общего образования приоритетными направлениями являются: </w:t>
      </w:r>
    </w:p>
    <w:p w14:paraId="0F4A26D3"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социальное; </w:t>
      </w:r>
    </w:p>
    <w:p w14:paraId="2AC036AF"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бизнес-проектирование; </w:t>
      </w:r>
    </w:p>
    <w:p w14:paraId="2AFE9CBC"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исследовательское;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инженерное; </w:t>
      </w:r>
    </w:p>
    <w:p w14:paraId="04CFA4E1"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информационное. </w:t>
      </w:r>
    </w:p>
    <w:p w14:paraId="2CF4F14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BD90AB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II.1.6. Планируемые результаты учебно-исследовательской и проектной деятельности обучающихся в рамках урочной и внеурочной деятельности </w:t>
      </w:r>
    </w:p>
    <w:p w14:paraId="607C9A64" w14:textId="77777777" w:rsidR="00BB7AD2" w:rsidRPr="00FD176C" w:rsidRDefault="003060A5" w:rsidP="00820EE4">
      <w:pPr>
        <w:spacing w:after="160" w:line="240" w:lineRule="auto"/>
        <w:ind w:right="9" w:firstLine="0"/>
        <w:jc w:val="left"/>
        <w:rPr>
          <w:color w:val="auto"/>
          <w:sz w:val="24"/>
          <w:szCs w:val="24"/>
        </w:rPr>
      </w:pPr>
      <w:r w:rsidRPr="00FD176C">
        <w:rPr>
          <w:color w:val="auto"/>
          <w:sz w:val="24"/>
          <w:szCs w:val="24"/>
        </w:rPr>
        <w:t xml:space="preserve"> </w:t>
      </w:r>
    </w:p>
    <w:p w14:paraId="273BE9F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результате учебно-исследовательской и проектной деятельности обучающиеся получат представление: </w:t>
      </w:r>
    </w:p>
    <w:p w14:paraId="408B50F8"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 философских и методологических основаниях научной деятельности и научных методах, применяемых в исследовательской и проектной деятельности; </w:t>
      </w:r>
    </w:p>
    <w:p w14:paraId="3BAE0253"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 таких понятиях, как концепция, научная гипотеза, метод, эксперимент, надежность гипотезы, модель, метод сбора и метод анализа данных; </w:t>
      </w:r>
    </w:p>
    <w:p w14:paraId="1D9C07E4"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 том, чем отличаются исследования в гуманитарных областях от исследований в естественных науках; </w:t>
      </w:r>
    </w:p>
    <w:p w14:paraId="05E77239"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об истории науки; </w:t>
      </w:r>
    </w:p>
    <w:p w14:paraId="1B15B79F"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 новейших разработках в области науки и технологий; </w:t>
      </w:r>
    </w:p>
    <w:p w14:paraId="2B320A1B"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 </w:t>
      </w:r>
    </w:p>
    <w:p w14:paraId="39BA8241"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 </w:t>
      </w:r>
      <w:r w:rsidRPr="00FD176C">
        <w:rPr>
          <w:b/>
          <w:i/>
          <w:color w:val="auto"/>
          <w:sz w:val="24"/>
          <w:szCs w:val="24"/>
          <w:u w:val="single" w:color="000000"/>
        </w:rPr>
        <w:t>Обучающийся сможет:</w:t>
      </w:r>
      <w:r w:rsidRPr="00FD176C">
        <w:rPr>
          <w:b/>
          <w:i/>
          <w:color w:val="auto"/>
          <w:sz w:val="24"/>
          <w:szCs w:val="24"/>
        </w:rPr>
        <w:t xml:space="preserve"> </w:t>
      </w:r>
    </w:p>
    <w:p w14:paraId="4323C64A"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решать задачи, находящиеся на стыке нескольких учебных дисциплин; </w:t>
      </w:r>
    </w:p>
    <w:p w14:paraId="4E7AD415"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использовать основной алгоритм исследования при решении своих учебно-познавательных задач; </w:t>
      </w:r>
    </w:p>
    <w:p w14:paraId="5927033E"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14:paraId="48B444A7"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использовать элементы математического моделирования при решении исследовательских задач; </w:t>
      </w:r>
    </w:p>
    <w:p w14:paraId="46BAA06C"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использовать элементы математического анализа для интерпретации результатов, полученных в ходе учебно-исследовательской работы. </w:t>
      </w:r>
    </w:p>
    <w:p w14:paraId="00A91C57"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w:t>
      </w:r>
    </w:p>
    <w:p w14:paraId="72B0E58F"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14:paraId="07638262"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lastRenderedPageBreak/>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14:paraId="0F8DAA1E"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14:paraId="48C4036F"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оценивать ресурсы, в том числе и нематериальные (такие, как время), необходимые для достижения поставленной цели; </w:t>
      </w:r>
    </w:p>
    <w:p w14:paraId="22C49E8E"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14:paraId="6C037045"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14:paraId="5AF6FA3B"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14:paraId="4FEA8A51"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адекватно оценивать риски реализации проекта и проведения исследования и предусматривать пути минимизации этих рисков; </w:t>
      </w:r>
    </w:p>
    <w:p w14:paraId="73C919F1"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адекватно оценивать последствия реализации своего проекта (изменения, которые он повлечет в жизни других людей, сообществ); </w:t>
      </w:r>
    </w:p>
    <w:p w14:paraId="04F52E90" w14:textId="77777777" w:rsidR="00BB7AD2" w:rsidRPr="00FD176C" w:rsidRDefault="003060A5" w:rsidP="00820EE4">
      <w:pPr>
        <w:numPr>
          <w:ilvl w:val="0"/>
          <w:numId w:val="55"/>
        </w:numPr>
        <w:spacing w:after="14" w:line="240" w:lineRule="auto"/>
        <w:ind w:left="0" w:right="9" w:firstLine="0"/>
        <w:rPr>
          <w:color w:val="auto"/>
          <w:sz w:val="24"/>
          <w:szCs w:val="24"/>
        </w:rPr>
      </w:pPr>
      <w:r w:rsidRPr="00FD176C">
        <w:rPr>
          <w:color w:val="auto"/>
          <w:sz w:val="24"/>
          <w:szCs w:val="24"/>
        </w:rPr>
        <w:t xml:space="preserve">адекватно оценивать дальнейшее развитие своего проекта или исследования, видеть возможные варианты применения результатов. </w:t>
      </w:r>
    </w:p>
    <w:p w14:paraId="4D07EF1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w:t>
      </w:r>
    </w:p>
    <w:p w14:paraId="446C9967" w14:textId="77777777" w:rsidR="00BB7AD2" w:rsidRPr="00FD176C" w:rsidRDefault="003060A5" w:rsidP="00820EE4">
      <w:pPr>
        <w:spacing w:after="162" w:line="240" w:lineRule="auto"/>
        <w:ind w:right="9" w:firstLine="0"/>
        <w:jc w:val="left"/>
        <w:rPr>
          <w:color w:val="auto"/>
          <w:sz w:val="24"/>
          <w:szCs w:val="24"/>
        </w:rPr>
      </w:pPr>
      <w:r w:rsidRPr="00FD176C">
        <w:rPr>
          <w:color w:val="auto"/>
          <w:sz w:val="24"/>
          <w:szCs w:val="24"/>
        </w:rPr>
        <w:t xml:space="preserve"> </w:t>
      </w:r>
    </w:p>
    <w:p w14:paraId="1545DFE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  </w:t>
      </w:r>
    </w:p>
    <w:p w14:paraId="34AB98CE"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укомплектованность образовательной организации педагогическими, руководящими и иными работниками;  </w:t>
      </w:r>
    </w:p>
    <w:p w14:paraId="3611E24A"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уровень квалификации педагогических и иных работников образовательной организации;  </w:t>
      </w:r>
    </w:p>
    <w:p w14:paraId="67230759"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14:paraId="45DDD2B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Педагогические кадры должны иметь необходимый уровень подготовки для реализации программы УУД, что может включать следующее: </w:t>
      </w:r>
    </w:p>
    <w:p w14:paraId="69E8F00C"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педагоги владеют представлениями о возрастных особенностях обучающихся начальной, основной и старшей школы; </w:t>
      </w:r>
    </w:p>
    <w:p w14:paraId="284DE017"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педагоги прошли курсы повышения квалификации, посвященные ФГОС; </w:t>
      </w:r>
    </w:p>
    <w:p w14:paraId="4E9AA321"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 </w:t>
      </w:r>
    </w:p>
    <w:p w14:paraId="1D70FB7D"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14:paraId="126C9D5D"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педагоги осуществляют формирование УУД в рамках проектной, исследовательской деятельности; </w:t>
      </w:r>
    </w:p>
    <w:p w14:paraId="6BDDC00A"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характер взаимодействия педагога и обучающегося не противоречит представлениям об условиях формирования УУД; </w:t>
      </w:r>
    </w:p>
    <w:p w14:paraId="351D35DF"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педагоги владеют методиками формирующего оценивания; наличие позиции тьютора или педагога, владеющего навыками тьюторского сопровождения обучающихся; </w:t>
      </w:r>
    </w:p>
    <w:p w14:paraId="3CA877C4"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педагоги умеют применять инструментарий для оценки качества формирования УУД в рамках одного или нескольких предметов. </w:t>
      </w:r>
    </w:p>
    <w:p w14:paraId="2607662F"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 </w:t>
      </w:r>
    </w:p>
    <w:p w14:paraId="04E7D399"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сетевое взаимодействие образовательной организации с другими организациями общего и дополнительного образования, с учреждениями культуры; </w:t>
      </w:r>
    </w:p>
    <w:p w14:paraId="4CAD42BD"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 </w:t>
      </w:r>
    </w:p>
    <w:p w14:paraId="2DE6224E"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 </w:t>
      </w:r>
    </w:p>
    <w:p w14:paraId="70BED569"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 </w:t>
      </w:r>
    </w:p>
    <w:p w14:paraId="640E1D7F"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 </w:t>
      </w:r>
    </w:p>
    <w:p w14:paraId="0C8E70D3"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 </w:t>
      </w:r>
    </w:p>
    <w:p w14:paraId="4F8B0067"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обеспечение возможности вовлечения обучающихся в разнообразную исследовательскую деятельность; </w:t>
      </w:r>
    </w:p>
    <w:p w14:paraId="229B60A3" w14:textId="77777777" w:rsidR="00BB7AD2" w:rsidRPr="00FD176C" w:rsidRDefault="003060A5" w:rsidP="00820EE4">
      <w:pPr>
        <w:numPr>
          <w:ilvl w:val="0"/>
          <w:numId w:val="55"/>
        </w:numPr>
        <w:spacing w:line="240" w:lineRule="auto"/>
        <w:ind w:left="0" w:right="9" w:firstLine="0"/>
        <w:rPr>
          <w:color w:val="auto"/>
          <w:sz w:val="24"/>
          <w:szCs w:val="24"/>
        </w:rPr>
      </w:pPr>
      <w:r w:rsidRPr="00FD176C">
        <w:rPr>
          <w:color w:val="auto"/>
          <w:sz w:val="24"/>
          <w:szCs w:val="24"/>
        </w:rP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 </w:t>
      </w:r>
    </w:p>
    <w:p w14:paraId="3DD7124D" w14:textId="77777777" w:rsidR="00BB7AD2" w:rsidRPr="00FD176C" w:rsidRDefault="003060A5" w:rsidP="00820EE4">
      <w:pPr>
        <w:spacing w:after="162" w:line="240" w:lineRule="auto"/>
        <w:ind w:right="9" w:firstLine="0"/>
        <w:jc w:val="left"/>
        <w:rPr>
          <w:color w:val="auto"/>
          <w:sz w:val="24"/>
          <w:szCs w:val="24"/>
        </w:rPr>
      </w:pPr>
      <w:r w:rsidRPr="00FD176C">
        <w:rPr>
          <w:color w:val="auto"/>
          <w:sz w:val="24"/>
          <w:szCs w:val="24"/>
        </w:rPr>
        <w:t xml:space="preserve"> </w:t>
      </w:r>
    </w:p>
    <w:p w14:paraId="7EE5D99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14:paraId="52D8F927" w14:textId="77777777" w:rsidR="00BB7AD2" w:rsidRPr="00FD176C" w:rsidRDefault="003060A5" w:rsidP="00820EE4">
      <w:pPr>
        <w:spacing w:after="20" w:line="240" w:lineRule="auto"/>
        <w:ind w:right="9" w:firstLine="0"/>
        <w:jc w:val="left"/>
        <w:rPr>
          <w:color w:val="auto"/>
          <w:sz w:val="24"/>
          <w:szCs w:val="24"/>
        </w:rPr>
      </w:pPr>
      <w:r w:rsidRPr="00FD176C">
        <w:rPr>
          <w:color w:val="auto"/>
          <w:sz w:val="24"/>
          <w:szCs w:val="24"/>
        </w:rPr>
        <w:t xml:space="preserve"> </w:t>
      </w:r>
    </w:p>
    <w:p w14:paraId="68DB26B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 </w:t>
      </w:r>
    </w:p>
    <w:p w14:paraId="3A68C9EB" w14:textId="77777777" w:rsidR="00BB7AD2" w:rsidRPr="00FD176C" w:rsidRDefault="003060A5" w:rsidP="00820EE4">
      <w:pPr>
        <w:spacing w:after="24" w:line="240" w:lineRule="auto"/>
        <w:ind w:right="9" w:firstLine="0"/>
        <w:jc w:val="left"/>
        <w:rPr>
          <w:color w:val="auto"/>
          <w:sz w:val="24"/>
          <w:szCs w:val="24"/>
        </w:rPr>
      </w:pPr>
      <w:r w:rsidRPr="00FD176C">
        <w:rPr>
          <w:color w:val="auto"/>
          <w:sz w:val="24"/>
          <w:szCs w:val="24"/>
        </w:rPr>
        <w:t xml:space="preserve"> </w:t>
      </w:r>
    </w:p>
    <w:p w14:paraId="6116FFE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14:paraId="4A634DD4" w14:textId="77777777" w:rsidR="00BB7AD2" w:rsidRPr="00FD176C" w:rsidRDefault="003060A5" w:rsidP="00820EE4">
      <w:pPr>
        <w:spacing w:after="24" w:line="240" w:lineRule="auto"/>
        <w:ind w:right="9" w:firstLine="0"/>
        <w:jc w:val="left"/>
        <w:rPr>
          <w:color w:val="auto"/>
          <w:sz w:val="24"/>
          <w:szCs w:val="24"/>
        </w:rPr>
      </w:pPr>
      <w:r w:rsidRPr="00FD176C">
        <w:rPr>
          <w:color w:val="auto"/>
          <w:sz w:val="24"/>
          <w:szCs w:val="24"/>
        </w:rPr>
        <w:t xml:space="preserve"> </w:t>
      </w:r>
    </w:p>
    <w:p w14:paraId="5EAD97DA"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r w:rsidRPr="00FD176C">
        <w:rPr>
          <w:b/>
          <w:color w:val="auto"/>
          <w:sz w:val="24"/>
          <w:szCs w:val="24"/>
        </w:rPr>
        <w:t xml:space="preserve"> </w:t>
      </w:r>
    </w:p>
    <w:p w14:paraId="28B4829C" w14:textId="23540416"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300374A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II.1.8. Методика и инструментарий оценки успешности освоения и применения обучающимися универсальных учебных действий </w:t>
      </w:r>
    </w:p>
    <w:p w14:paraId="0F9F5702" w14:textId="77777777" w:rsidR="00BB7AD2" w:rsidRPr="00FD176C" w:rsidRDefault="003060A5" w:rsidP="00820EE4">
      <w:pPr>
        <w:spacing w:after="161" w:line="240" w:lineRule="auto"/>
        <w:ind w:right="9" w:firstLine="0"/>
        <w:jc w:val="left"/>
        <w:rPr>
          <w:color w:val="auto"/>
          <w:sz w:val="24"/>
          <w:szCs w:val="24"/>
        </w:rPr>
      </w:pPr>
      <w:r w:rsidRPr="00FD176C">
        <w:rPr>
          <w:color w:val="auto"/>
          <w:sz w:val="24"/>
          <w:szCs w:val="24"/>
        </w:rPr>
        <w:t xml:space="preserve"> </w:t>
      </w:r>
    </w:p>
    <w:p w14:paraId="6ED9928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14:paraId="2BD67A91" w14:textId="77777777" w:rsidR="00BB7AD2" w:rsidRPr="00FD176C" w:rsidRDefault="003060A5" w:rsidP="00820EE4">
      <w:pPr>
        <w:spacing w:after="33" w:line="240" w:lineRule="auto"/>
        <w:ind w:right="9" w:firstLine="0"/>
        <w:jc w:val="left"/>
        <w:rPr>
          <w:color w:val="auto"/>
          <w:sz w:val="24"/>
          <w:szCs w:val="24"/>
        </w:rPr>
      </w:pPr>
      <w:r w:rsidRPr="00FD176C">
        <w:rPr>
          <w:color w:val="auto"/>
          <w:sz w:val="24"/>
          <w:szCs w:val="24"/>
        </w:rPr>
        <w:t xml:space="preserve"> </w:t>
      </w:r>
    </w:p>
    <w:p w14:paraId="5E28D18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Образовательное событие как формат оценки успешности освоения и применения обучающимися универсальных учебных действий </w:t>
      </w:r>
    </w:p>
    <w:p w14:paraId="5EFB4BD6" w14:textId="77777777" w:rsidR="00BB7AD2" w:rsidRPr="00FD176C" w:rsidRDefault="003060A5" w:rsidP="00820EE4">
      <w:pPr>
        <w:numPr>
          <w:ilvl w:val="0"/>
          <w:numId w:val="56"/>
        </w:numPr>
        <w:spacing w:after="31" w:line="240" w:lineRule="auto"/>
        <w:ind w:left="0" w:right="9" w:firstLine="0"/>
        <w:rPr>
          <w:color w:val="auto"/>
          <w:sz w:val="24"/>
          <w:szCs w:val="24"/>
        </w:rPr>
      </w:pPr>
      <w:r w:rsidRPr="00FD176C">
        <w:rPr>
          <w:color w:val="auto"/>
          <w:sz w:val="24"/>
          <w:szCs w:val="24"/>
        </w:rPr>
        <w:t xml:space="preserve">Материал образовательного события должен носить полидисциплинарный характер; </w:t>
      </w:r>
    </w:p>
    <w:p w14:paraId="69992D20"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 </w:t>
      </w:r>
    </w:p>
    <w:p w14:paraId="34652368"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 </w:t>
      </w:r>
    </w:p>
    <w:p w14:paraId="270C0D26"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 </w:t>
      </w:r>
    </w:p>
    <w:p w14:paraId="14611F6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требования к инструментарию оценки универсальных учебных действий во время реализации оценочного образовательного события: </w:t>
      </w:r>
    </w:p>
    <w:p w14:paraId="6CFE9FE3"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 </w:t>
      </w:r>
    </w:p>
    <w:p w14:paraId="7F48AFC3"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 </w:t>
      </w:r>
    </w:p>
    <w:p w14:paraId="228BC60D"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 </w:t>
      </w:r>
    </w:p>
    <w:p w14:paraId="67399E16"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 </w:t>
      </w:r>
    </w:p>
    <w:p w14:paraId="2872A921"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 </w:t>
      </w:r>
    </w:p>
    <w:p w14:paraId="1377535D" w14:textId="692D80F4" w:rsidR="00BB7AD2" w:rsidRPr="00FD176C" w:rsidRDefault="003060A5" w:rsidP="0036267E">
      <w:pPr>
        <w:spacing w:after="133" w:line="240" w:lineRule="auto"/>
        <w:ind w:right="9" w:firstLine="0"/>
        <w:jc w:val="left"/>
        <w:rPr>
          <w:color w:val="auto"/>
          <w:sz w:val="24"/>
          <w:szCs w:val="24"/>
        </w:rPr>
      </w:pPr>
      <w:r w:rsidRPr="00FD176C">
        <w:rPr>
          <w:color w:val="auto"/>
          <w:sz w:val="24"/>
          <w:szCs w:val="24"/>
        </w:rPr>
        <w:t xml:space="preserve">  </w:t>
      </w:r>
    </w:p>
    <w:p w14:paraId="63C5DE0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Защита проекта как формат оценки успешности освоения и применения обучающимися универсальных учебных действий </w:t>
      </w:r>
    </w:p>
    <w:p w14:paraId="38E41BDF" w14:textId="77777777" w:rsidR="00BB7AD2" w:rsidRPr="00FD176C" w:rsidRDefault="003060A5" w:rsidP="00820EE4">
      <w:pPr>
        <w:spacing w:after="19" w:line="240" w:lineRule="auto"/>
        <w:ind w:right="9" w:firstLine="0"/>
        <w:jc w:val="left"/>
        <w:rPr>
          <w:color w:val="auto"/>
          <w:sz w:val="24"/>
          <w:szCs w:val="24"/>
        </w:rPr>
      </w:pPr>
      <w:r w:rsidRPr="00FD176C">
        <w:rPr>
          <w:b/>
          <w:color w:val="auto"/>
          <w:sz w:val="24"/>
          <w:szCs w:val="24"/>
        </w:rPr>
        <w:t xml:space="preserve"> </w:t>
      </w:r>
    </w:p>
    <w:p w14:paraId="220E059E"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Публично должны быть представлены два элемента проектной работы: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защита темы проекта (проектной идеи);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защита реализованного проекта. На защите темы проекта (проектной идеи) с обучающимся должны быть обсуждены: </w:t>
      </w:r>
    </w:p>
    <w:p w14:paraId="0EFA3C71"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lastRenderedPageBreak/>
        <w:t xml:space="preserve">актуальность проекта; </w:t>
      </w:r>
    </w:p>
    <w:p w14:paraId="30ED7DD0"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положительные эффекты от реализации проекта, важные как для самого автора, так и для других людей; </w:t>
      </w:r>
    </w:p>
    <w:p w14:paraId="22006856"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ресурсы (как материальные, так и нематериальные), необходимые для реализации проекта, возможные источники ресурсов; </w:t>
      </w:r>
    </w:p>
    <w:p w14:paraId="04AF6192" w14:textId="77777777" w:rsidR="00BB7AD2" w:rsidRPr="00FD176C" w:rsidRDefault="003060A5" w:rsidP="00820EE4">
      <w:pPr>
        <w:numPr>
          <w:ilvl w:val="0"/>
          <w:numId w:val="56"/>
        </w:numPr>
        <w:spacing w:line="240" w:lineRule="auto"/>
        <w:ind w:left="0" w:right="9" w:firstLine="0"/>
        <w:rPr>
          <w:color w:val="auto"/>
          <w:sz w:val="24"/>
          <w:szCs w:val="24"/>
        </w:rPr>
      </w:pPr>
      <w:r w:rsidRPr="00FD176C">
        <w:rPr>
          <w:color w:val="auto"/>
          <w:sz w:val="24"/>
          <w:szCs w:val="24"/>
        </w:rPr>
        <w:t xml:space="preserve">риски реализации проекта и сложности, которые ожидают обучающегося при реализации данного проекта; </w:t>
      </w:r>
    </w:p>
    <w:p w14:paraId="573EC59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 </w:t>
      </w:r>
    </w:p>
    <w:p w14:paraId="1E2F7B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защите реализации проекта обучающийся представляет свой реализованный проект по следующему (примерному) плану: </w:t>
      </w:r>
    </w:p>
    <w:p w14:paraId="1E95BCE7" w14:textId="77777777" w:rsidR="00BB7AD2" w:rsidRPr="00FD176C" w:rsidRDefault="003060A5" w:rsidP="00820EE4">
      <w:pPr>
        <w:numPr>
          <w:ilvl w:val="1"/>
          <w:numId w:val="56"/>
        </w:numPr>
        <w:spacing w:line="240" w:lineRule="auto"/>
        <w:ind w:left="0" w:right="9" w:firstLine="0"/>
        <w:rPr>
          <w:color w:val="auto"/>
          <w:sz w:val="24"/>
          <w:szCs w:val="24"/>
        </w:rPr>
      </w:pPr>
      <w:r w:rsidRPr="00FD176C">
        <w:rPr>
          <w:color w:val="auto"/>
          <w:sz w:val="24"/>
          <w:szCs w:val="24"/>
        </w:rPr>
        <w:t xml:space="preserve">Тема и краткое описание сути проекта. </w:t>
      </w:r>
    </w:p>
    <w:p w14:paraId="717CA2F0" w14:textId="77777777" w:rsidR="00BB7AD2" w:rsidRPr="00FD176C" w:rsidRDefault="003060A5" w:rsidP="00820EE4">
      <w:pPr>
        <w:numPr>
          <w:ilvl w:val="1"/>
          <w:numId w:val="56"/>
        </w:numPr>
        <w:spacing w:line="240" w:lineRule="auto"/>
        <w:ind w:left="0" w:right="9" w:firstLine="0"/>
        <w:rPr>
          <w:color w:val="auto"/>
          <w:sz w:val="24"/>
          <w:szCs w:val="24"/>
        </w:rPr>
      </w:pPr>
      <w:r w:rsidRPr="00FD176C">
        <w:rPr>
          <w:color w:val="auto"/>
          <w:sz w:val="24"/>
          <w:szCs w:val="24"/>
        </w:rPr>
        <w:t xml:space="preserve">Актуальность проекта. </w:t>
      </w:r>
    </w:p>
    <w:p w14:paraId="5583B3CB" w14:textId="77777777" w:rsidR="00BB7AD2" w:rsidRPr="00FD176C" w:rsidRDefault="003060A5" w:rsidP="00820EE4">
      <w:pPr>
        <w:numPr>
          <w:ilvl w:val="1"/>
          <w:numId w:val="56"/>
        </w:numPr>
        <w:spacing w:line="240" w:lineRule="auto"/>
        <w:ind w:left="0" w:right="9" w:firstLine="0"/>
        <w:rPr>
          <w:color w:val="auto"/>
          <w:sz w:val="24"/>
          <w:szCs w:val="24"/>
        </w:rPr>
      </w:pPr>
      <w:r w:rsidRPr="00FD176C">
        <w:rPr>
          <w:color w:val="auto"/>
          <w:sz w:val="24"/>
          <w:szCs w:val="24"/>
        </w:rPr>
        <w:t xml:space="preserve">Положительные эффекты от реализации проекта, которые получат как сам автор, так и другие люди. </w:t>
      </w:r>
    </w:p>
    <w:p w14:paraId="38954E16" w14:textId="77777777" w:rsidR="00BB7AD2" w:rsidRPr="00FD176C" w:rsidRDefault="003060A5" w:rsidP="00820EE4">
      <w:pPr>
        <w:numPr>
          <w:ilvl w:val="1"/>
          <w:numId w:val="56"/>
        </w:numPr>
        <w:spacing w:line="240" w:lineRule="auto"/>
        <w:ind w:left="0" w:right="9" w:firstLine="0"/>
        <w:rPr>
          <w:color w:val="auto"/>
          <w:sz w:val="24"/>
          <w:szCs w:val="24"/>
        </w:rPr>
      </w:pPr>
      <w:r w:rsidRPr="00FD176C">
        <w:rPr>
          <w:color w:val="auto"/>
          <w:sz w:val="24"/>
          <w:szCs w:val="24"/>
        </w:rPr>
        <w:t xml:space="preserve">Ресурсы (материальные и нематериальные), которые были привлечены для реализации проекта, а также источники этих ресурсов. </w:t>
      </w:r>
    </w:p>
    <w:p w14:paraId="52E16594" w14:textId="77777777" w:rsidR="00BB7AD2" w:rsidRPr="00FD176C" w:rsidRDefault="003060A5" w:rsidP="00820EE4">
      <w:pPr>
        <w:numPr>
          <w:ilvl w:val="1"/>
          <w:numId w:val="56"/>
        </w:numPr>
        <w:spacing w:line="240" w:lineRule="auto"/>
        <w:ind w:left="0" w:right="9" w:firstLine="0"/>
        <w:rPr>
          <w:color w:val="auto"/>
          <w:sz w:val="24"/>
          <w:szCs w:val="24"/>
        </w:rPr>
      </w:pPr>
      <w:r w:rsidRPr="00FD176C">
        <w:rPr>
          <w:color w:val="auto"/>
          <w:sz w:val="24"/>
          <w:szCs w:val="24"/>
        </w:rPr>
        <w:t xml:space="preserve">Ход реализации проекта. </w:t>
      </w:r>
    </w:p>
    <w:p w14:paraId="2C02B276" w14:textId="77777777" w:rsidR="00BB7AD2" w:rsidRPr="00FD176C" w:rsidRDefault="003060A5" w:rsidP="00820EE4">
      <w:pPr>
        <w:numPr>
          <w:ilvl w:val="1"/>
          <w:numId w:val="56"/>
        </w:numPr>
        <w:spacing w:line="240" w:lineRule="auto"/>
        <w:ind w:left="0" w:right="9" w:firstLine="0"/>
        <w:rPr>
          <w:color w:val="auto"/>
          <w:sz w:val="24"/>
          <w:szCs w:val="24"/>
        </w:rPr>
      </w:pPr>
      <w:r w:rsidRPr="00FD176C">
        <w:rPr>
          <w:color w:val="auto"/>
          <w:sz w:val="24"/>
          <w:szCs w:val="24"/>
        </w:rPr>
        <w:t xml:space="preserve">Риски реализации проекта и сложности, которые обучающемуся удалось преодолеть </w:t>
      </w:r>
    </w:p>
    <w:p w14:paraId="7E852E9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ходе его реализации. </w:t>
      </w:r>
    </w:p>
    <w:p w14:paraId="5659028A" w14:textId="77777777" w:rsidR="00BB7AD2" w:rsidRPr="00FD176C" w:rsidRDefault="003060A5" w:rsidP="00820EE4">
      <w:pPr>
        <w:spacing w:after="24" w:line="240" w:lineRule="auto"/>
        <w:ind w:right="9" w:firstLine="0"/>
        <w:jc w:val="left"/>
        <w:rPr>
          <w:color w:val="auto"/>
          <w:sz w:val="24"/>
          <w:szCs w:val="24"/>
        </w:rPr>
      </w:pPr>
      <w:r w:rsidRPr="00FD176C">
        <w:rPr>
          <w:color w:val="auto"/>
          <w:sz w:val="24"/>
          <w:szCs w:val="24"/>
        </w:rPr>
        <w:t xml:space="preserve"> </w:t>
      </w:r>
    </w:p>
    <w:p w14:paraId="2FC33E1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 </w:t>
      </w:r>
    </w:p>
    <w:p w14:paraId="703145DA" w14:textId="77777777" w:rsidR="00BB7AD2" w:rsidRPr="00FD176C" w:rsidRDefault="003060A5" w:rsidP="00820EE4">
      <w:pPr>
        <w:spacing w:after="162" w:line="240" w:lineRule="auto"/>
        <w:ind w:right="9" w:firstLine="0"/>
        <w:jc w:val="left"/>
        <w:rPr>
          <w:color w:val="auto"/>
          <w:sz w:val="24"/>
          <w:szCs w:val="24"/>
        </w:rPr>
      </w:pPr>
      <w:r w:rsidRPr="00FD176C">
        <w:rPr>
          <w:color w:val="auto"/>
          <w:sz w:val="24"/>
          <w:szCs w:val="24"/>
        </w:rPr>
        <w:t xml:space="preserve"> </w:t>
      </w:r>
    </w:p>
    <w:p w14:paraId="2D51AC1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 </w:t>
      </w:r>
    </w:p>
    <w:p w14:paraId="3142C2FF" w14:textId="77777777" w:rsidR="00BB7AD2" w:rsidRPr="00FD176C" w:rsidRDefault="003060A5" w:rsidP="00820EE4">
      <w:pPr>
        <w:spacing w:after="163" w:line="240" w:lineRule="auto"/>
        <w:ind w:right="9" w:firstLine="0"/>
        <w:jc w:val="left"/>
        <w:rPr>
          <w:color w:val="auto"/>
          <w:sz w:val="24"/>
          <w:szCs w:val="24"/>
        </w:rPr>
      </w:pPr>
      <w:r w:rsidRPr="00FD176C">
        <w:rPr>
          <w:color w:val="auto"/>
          <w:sz w:val="24"/>
          <w:szCs w:val="24"/>
        </w:rPr>
        <w:t xml:space="preserve"> </w:t>
      </w:r>
    </w:p>
    <w:p w14:paraId="693F7AA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требования к инструментарию оценки сформированности универсальных учебных действий при процедуре защиты реализованного проекта: </w:t>
      </w:r>
    </w:p>
    <w:p w14:paraId="4351B748"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w:t>
      </w:r>
    </w:p>
    <w:p w14:paraId="30F111BC"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14:paraId="2B422533"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оценивание производится на основе критериальной модели; </w:t>
      </w:r>
    </w:p>
    <w:p w14:paraId="2399EF71"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 </w:t>
      </w:r>
    </w:p>
    <w:p w14:paraId="63839AB0"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результаты оценивания универсальных учебных действий в формате, принятом образовательной организацией доводятся до сведения обучающихся. </w:t>
      </w:r>
    </w:p>
    <w:p w14:paraId="4AD24D92" w14:textId="77777777" w:rsidR="00BB7AD2" w:rsidRPr="00FD176C" w:rsidRDefault="003060A5" w:rsidP="00820EE4">
      <w:pPr>
        <w:spacing w:after="176" w:line="240" w:lineRule="auto"/>
        <w:ind w:right="9" w:firstLine="0"/>
        <w:jc w:val="left"/>
        <w:rPr>
          <w:color w:val="auto"/>
          <w:sz w:val="24"/>
          <w:szCs w:val="24"/>
        </w:rPr>
      </w:pPr>
      <w:r w:rsidRPr="00FD176C">
        <w:rPr>
          <w:color w:val="auto"/>
          <w:sz w:val="24"/>
          <w:szCs w:val="24"/>
        </w:rPr>
        <w:t xml:space="preserve"> </w:t>
      </w:r>
    </w:p>
    <w:p w14:paraId="00F6A8A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Представление учебно-исследовательской работы как формат оценки успешности освоения и применения обучающимися универсальных учебных действий </w:t>
      </w:r>
    </w:p>
    <w:p w14:paraId="11B063D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36F1D9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 </w:t>
      </w:r>
    </w:p>
    <w:p w14:paraId="77429414" w14:textId="77777777" w:rsidR="00BB7AD2" w:rsidRPr="00FD176C" w:rsidRDefault="003060A5" w:rsidP="00820EE4">
      <w:pPr>
        <w:spacing w:after="24" w:line="240" w:lineRule="auto"/>
        <w:ind w:right="9" w:firstLine="0"/>
        <w:jc w:val="left"/>
        <w:rPr>
          <w:color w:val="auto"/>
          <w:sz w:val="24"/>
          <w:szCs w:val="24"/>
        </w:rPr>
      </w:pPr>
      <w:r w:rsidRPr="00FD176C">
        <w:rPr>
          <w:color w:val="auto"/>
          <w:sz w:val="24"/>
          <w:szCs w:val="24"/>
        </w:rPr>
        <w:t xml:space="preserve"> </w:t>
      </w:r>
    </w:p>
    <w:p w14:paraId="5037BB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Исследовательские проекты могут иметь следующие направления: </w:t>
      </w:r>
    </w:p>
    <w:p w14:paraId="051392A0"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естественно-научные исследования; </w:t>
      </w:r>
    </w:p>
    <w:p w14:paraId="5AECB43A"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исследования в гуманитарных областях (в том числе выходящих за рамки школьной программы, например в психологии, социологии); </w:t>
      </w:r>
    </w:p>
    <w:p w14:paraId="45CB0670"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 xml:space="preserve">экономические исследования; </w:t>
      </w:r>
    </w:p>
    <w:p w14:paraId="18C2C9B6" w14:textId="77777777" w:rsidR="00BB7AD2" w:rsidRPr="00FD176C" w:rsidRDefault="003060A5" w:rsidP="00820EE4">
      <w:pPr>
        <w:numPr>
          <w:ilvl w:val="0"/>
          <w:numId w:val="57"/>
        </w:numPr>
        <w:spacing w:line="240" w:lineRule="auto"/>
        <w:ind w:left="0" w:right="9" w:firstLine="0"/>
        <w:rPr>
          <w:color w:val="auto"/>
          <w:sz w:val="24"/>
          <w:szCs w:val="24"/>
        </w:rPr>
      </w:pPr>
      <w:r w:rsidRPr="00FD176C">
        <w:rPr>
          <w:color w:val="auto"/>
          <w:sz w:val="24"/>
          <w:szCs w:val="24"/>
        </w:rPr>
        <w:t>социальные исследования;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научно-технические исследования. </w:t>
      </w:r>
    </w:p>
    <w:p w14:paraId="03C1087D" w14:textId="77777777" w:rsidR="00BB7AD2" w:rsidRPr="00FD176C" w:rsidRDefault="003060A5" w:rsidP="00820EE4">
      <w:pPr>
        <w:spacing w:after="112" w:line="240" w:lineRule="auto"/>
        <w:ind w:right="9" w:firstLine="0"/>
        <w:jc w:val="left"/>
        <w:rPr>
          <w:color w:val="auto"/>
          <w:sz w:val="24"/>
          <w:szCs w:val="24"/>
        </w:rPr>
      </w:pPr>
      <w:r w:rsidRPr="00FD176C">
        <w:rPr>
          <w:color w:val="auto"/>
          <w:sz w:val="24"/>
          <w:szCs w:val="24"/>
        </w:rPr>
        <w:t xml:space="preserve"> </w:t>
      </w:r>
    </w:p>
    <w:p w14:paraId="1F6F4DD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 </w:t>
      </w:r>
    </w:p>
    <w:p w14:paraId="0C0943CA" w14:textId="77777777" w:rsidR="00BB7AD2" w:rsidRPr="00FD176C" w:rsidRDefault="003060A5" w:rsidP="00820EE4">
      <w:pPr>
        <w:spacing w:after="25" w:line="240" w:lineRule="auto"/>
        <w:ind w:right="9" w:firstLine="0"/>
        <w:jc w:val="left"/>
        <w:rPr>
          <w:color w:val="auto"/>
          <w:sz w:val="24"/>
          <w:szCs w:val="24"/>
        </w:rPr>
      </w:pPr>
      <w:r w:rsidRPr="00FD176C">
        <w:rPr>
          <w:color w:val="auto"/>
          <w:sz w:val="24"/>
          <w:szCs w:val="24"/>
        </w:rPr>
        <w:t xml:space="preserve"> </w:t>
      </w:r>
    </w:p>
    <w:p w14:paraId="5A7A4F5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 </w:t>
      </w:r>
    </w:p>
    <w:p w14:paraId="09BB9ABB" w14:textId="03BB1CB4"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F6D723A" w14:textId="77777777" w:rsidR="0036267E" w:rsidRPr="00FD176C" w:rsidRDefault="0036267E" w:rsidP="0036267E">
      <w:pPr>
        <w:spacing w:after="144" w:line="240" w:lineRule="auto"/>
        <w:ind w:right="9" w:firstLine="0"/>
        <w:jc w:val="center"/>
        <w:rPr>
          <w:b/>
          <w:color w:val="auto"/>
          <w:sz w:val="36"/>
          <w:szCs w:val="36"/>
          <w:u w:val="single" w:color="000000"/>
        </w:rPr>
      </w:pPr>
    </w:p>
    <w:p w14:paraId="3A63F9AA" w14:textId="77777777" w:rsidR="0036267E" w:rsidRPr="00FD176C" w:rsidRDefault="0036267E" w:rsidP="0036267E">
      <w:pPr>
        <w:spacing w:after="144" w:line="240" w:lineRule="auto"/>
        <w:ind w:right="9" w:firstLine="0"/>
        <w:jc w:val="center"/>
        <w:rPr>
          <w:b/>
          <w:color w:val="auto"/>
          <w:sz w:val="36"/>
          <w:szCs w:val="36"/>
          <w:u w:val="single" w:color="000000"/>
        </w:rPr>
      </w:pPr>
    </w:p>
    <w:p w14:paraId="16F4A469" w14:textId="77777777" w:rsidR="0036267E" w:rsidRPr="00FD176C" w:rsidRDefault="0036267E" w:rsidP="0036267E">
      <w:pPr>
        <w:spacing w:after="144" w:line="240" w:lineRule="auto"/>
        <w:ind w:right="9" w:firstLine="0"/>
        <w:jc w:val="center"/>
        <w:rPr>
          <w:b/>
          <w:color w:val="auto"/>
          <w:sz w:val="36"/>
          <w:szCs w:val="36"/>
          <w:u w:val="single" w:color="000000"/>
        </w:rPr>
      </w:pPr>
    </w:p>
    <w:p w14:paraId="2FB3930D" w14:textId="77777777" w:rsidR="0036267E" w:rsidRPr="00FD176C" w:rsidRDefault="0036267E" w:rsidP="0036267E">
      <w:pPr>
        <w:spacing w:after="144" w:line="240" w:lineRule="auto"/>
        <w:ind w:right="9" w:firstLine="0"/>
        <w:jc w:val="center"/>
        <w:rPr>
          <w:b/>
          <w:color w:val="auto"/>
          <w:sz w:val="36"/>
          <w:szCs w:val="36"/>
          <w:u w:val="single" w:color="000000"/>
        </w:rPr>
      </w:pPr>
    </w:p>
    <w:p w14:paraId="5416C697" w14:textId="77777777" w:rsidR="0036267E" w:rsidRPr="00FD176C" w:rsidRDefault="0036267E" w:rsidP="0036267E">
      <w:pPr>
        <w:spacing w:after="144" w:line="240" w:lineRule="auto"/>
        <w:ind w:right="9" w:firstLine="0"/>
        <w:jc w:val="center"/>
        <w:rPr>
          <w:b/>
          <w:color w:val="auto"/>
          <w:sz w:val="36"/>
          <w:szCs w:val="36"/>
          <w:u w:val="single" w:color="000000"/>
        </w:rPr>
      </w:pPr>
    </w:p>
    <w:p w14:paraId="4CB1B544" w14:textId="77777777" w:rsidR="0036267E" w:rsidRPr="00FD176C" w:rsidRDefault="0036267E" w:rsidP="0036267E">
      <w:pPr>
        <w:spacing w:after="144" w:line="240" w:lineRule="auto"/>
        <w:ind w:right="9" w:firstLine="0"/>
        <w:jc w:val="center"/>
        <w:rPr>
          <w:b/>
          <w:color w:val="auto"/>
          <w:sz w:val="36"/>
          <w:szCs w:val="36"/>
          <w:u w:val="single" w:color="000000"/>
        </w:rPr>
      </w:pPr>
    </w:p>
    <w:p w14:paraId="520AB1D7" w14:textId="77777777" w:rsidR="0036267E" w:rsidRPr="00FD176C" w:rsidRDefault="0036267E" w:rsidP="0036267E">
      <w:pPr>
        <w:spacing w:after="144" w:line="240" w:lineRule="auto"/>
        <w:ind w:right="9" w:firstLine="0"/>
        <w:jc w:val="center"/>
        <w:rPr>
          <w:b/>
          <w:color w:val="auto"/>
          <w:sz w:val="36"/>
          <w:szCs w:val="36"/>
          <w:u w:val="single" w:color="000000"/>
        </w:rPr>
      </w:pPr>
    </w:p>
    <w:p w14:paraId="0C1F1973" w14:textId="77777777" w:rsidR="0036267E" w:rsidRPr="00FD176C" w:rsidRDefault="0036267E" w:rsidP="0036267E">
      <w:pPr>
        <w:spacing w:after="144" w:line="240" w:lineRule="auto"/>
        <w:ind w:right="9" w:firstLine="0"/>
        <w:jc w:val="center"/>
        <w:rPr>
          <w:b/>
          <w:color w:val="auto"/>
          <w:sz w:val="36"/>
          <w:szCs w:val="36"/>
          <w:u w:val="single" w:color="000000"/>
        </w:rPr>
      </w:pPr>
    </w:p>
    <w:p w14:paraId="05339B9A" w14:textId="77777777" w:rsidR="0036267E" w:rsidRPr="00FD176C" w:rsidRDefault="0036267E" w:rsidP="0036267E">
      <w:pPr>
        <w:spacing w:after="144" w:line="240" w:lineRule="auto"/>
        <w:ind w:right="9" w:firstLine="0"/>
        <w:jc w:val="center"/>
        <w:rPr>
          <w:b/>
          <w:color w:val="auto"/>
          <w:sz w:val="36"/>
          <w:szCs w:val="36"/>
          <w:u w:val="single" w:color="000000"/>
        </w:rPr>
      </w:pPr>
    </w:p>
    <w:p w14:paraId="1BA832C1" w14:textId="77777777" w:rsidR="0036267E" w:rsidRPr="00FD176C" w:rsidRDefault="0036267E" w:rsidP="0036267E">
      <w:pPr>
        <w:spacing w:after="144" w:line="240" w:lineRule="auto"/>
        <w:ind w:right="9" w:firstLine="0"/>
        <w:jc w:val="center"/>
        <w:rPr>
          <w:b/>
          <w:color w:val="auto"/>
          <w:sz w:val="36"/>
          <w:szCs w:val="36"/>
          <w:u w:val="single" w:color="000000"/>
        </w:rPr>
      </w:pPr>
    </w:p>
    <w:p w14:paraId="58347EC5" w14:textId="77777777" w:rsidR="0036267E" w:rsidRPr="00FD176C" w:rsidRDefault="0036267E" w:rsidP="0036267E">
      <w:pPr>
        <w:spacing w:after="144" w:line="240" w:lineRule="auto"/>
        <w:ind w:right="9" w:firstLine="0"/>
        <w:jc w:val="center"/>
        <w:rPr>
          <w:b/>
          <w:color w:val="auto"/>
          <w:sz w:val="36"/>
          <w:szCs w:val="36"/>
          <w:u w:val="single" w:color="000000"/>
        </w:rPr>
      </w:pPr>
    </w:p>
    <w:p w14:paraId="47DD9832" w14:textId="77777777" w:rsidR="0036267E" w:rsidRPr="00FD176C" w:rsidRDefault="0036267E" w:rsidP="0036267E">
      <w:pPr>
        <w:spacing w:after="144" w:line="240" w:lineRule="auto"/>
        <w:ind w:right="9" w:firstLine="0"/>
        <w:jc w:val="center"/>
        <w:rPr>
          <w:b/>
          <w:color w:val="auto"/>
          <w:sz w:val="36"/>
          <w:szCs w:val="36"/>
          <w:u w:val="single" w:color="000000"/>
        </w:rPr>
      </w:pPr>
    </w:p>
    <w:p w14:paraId="6367D709" w14:textId="77777777" w:rsidR="0036267E" w:rsidRPr="00FD176C" w:rsidRDefault="0036267E" w:rsidP="0036267E">
      <w:pPr>
        <w:spacing w:after="144" w:line="240" w:lineRule="auto"/>
        <w:ind w:right="9" w:firstLine="0"/>
        <w:jc w:val="center"/>
        <w:rPr>
          <w:b/>
          <w:color w:val="auto"/>
          <w:sz w:val="36"/>
          <w:szCs w:val="36"/>
          <w:u w:val="single" w:color="000000"/>
        </w:rPr>
      </w:pPr>
    </w:p>
    <w:p w14:paraId="7D2BBB97" w14:textId="1B248750" w:rsidR="00BB7AD2" w:rsidRPr="00FD176C" w:rsidRDefault="003060A5" w:rsidP="0036267E">
      <w:pPr>
        <w:spacing w:after="144" w:line="240" w:lineRule="auto"/>
        <w:ind w:right="9" w:firstLine="0"/>
        <w:jc w:val="center"/>
        <w:rPr>
          <w:color w:val="auto"/>
          <w:sz w:val="36"/>
          <w:szCs w:val="36"/>
        </w:rPr>
      </w:pPr>
      <w:r w:rsidRPr="00FD176C">
        <w:rPr>
          <w:b/>
          <w:color w:val="auto"/>
          <w:sz w:val="36"/>
          <w:szCs w:val="36"/>
          <w:u w:val="single" w:color="000000"/>
        </w:rPr>
        <w:lastRenderedPageBreak/>
        <w:t>II.2. Программы отдельных учебных предметов</w:t>
      </w:r>
    </w:p>
    <w:p w14:paraId="11C890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Примерные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 </w:t>
      </w:r>
    </w:p>
    <w:p w14:paraId="566AFFD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Примерные 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14:paraId="61E608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 </w:t>
      </w:r>
    </w:p>
    <w:p w14:paraId="50D509E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Примерные 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 </w:t>
      </w:r>
    </w:p>
    <w:p w14:paraId="17E9D5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Примерные 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 </w:t>
      </w:r>
    </w:p>
    <w:p w14:paraId="00ACE59B" w14:textId="77777777" w:rsidR="00BB7AD2" w:rsidRPr="00FD176C" w:rsidRDefault="003060A5" w:rsidP="00820EE4">
      <w:pPr>
        <w:spacing w:after="36" w:line="240" w:lineRule="auto"/>
        <w:ind w:right="9" w:firstLine="0"/>
        <w:jc w:val="left"/>
        <w:rPr>
          <w:color w:val="auto"/>
          <w:sz w:val="24"/>
          <w:szCs w:val="24"/>
        </w:rPr>
      </w:pPr>
      <w:r w:rsidRPr="00FD176C">
        <w:rPr>
          <w:color w:val="auto"/>
          <w:sz w:val="24"/>
          <w:szCs w:val="24"/>
        </w:rPr>
        <w:t xml:space="preserve"> </w:t>
      </w:r>
    </w:p>
    <w:p w14:paraId="03F1113A"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Русский язык</w:t>
      </w:r>
      <w:r w:rsidRPr="00FD176C">
        <w:rPr>
          <w:color w:val="auto"/>
          <w:sz w:val="24"/>
          <w:szCs w:val="24"/>
          <w:u w:val="none"/>
        </w:rPr>
        <w:t xml:space="preserve"> </w:t>
      </w:r>
    </w:p>
    <w:p w14:paraId="522E8E1A" w14:textId="77777777" w:rsidR="00BB7AD2" w:rsidRPr="00FD176C" w:rsidRDefault="003060A5" w:rsidP="00820EE4">
      <w:pPr>
        <w:spacing w:after="165" w:line="240" w:lineRule="auto"/>
        <w:ind w:right="9" w:firstLine="0"/>
        <w:jc w:val="left"/>
        <w:rPr>
          <w:color w:val="auto"/>
          <w:sz w:val="24"/>
          <w:szCs w:val="24"/>
        </w:rPr>
      </w:pPr>
      <w:r w:rsidRPr="00FD176C">
        <w:rPr>
          <w:color w:val="auto"/>
          <w:sz w:val="24"/>
          <w:szCs w:val="24"/>
        </w:rPr>
        <w:t xml:space="preserve"> </w:t>
      </w:r>
    </w:p>
    <w:p w14:paraId="5F0E4AF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 </w:t>
      </w:r>
    </w:p>
    <w:p w14:paraId="425F37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 </w:t>
      </w:r>
    </w:p>
    <w:p w14:paraId="59CE079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 </w:t>
      </w:r>
    </w:p>
    <w:p w14:paraId="5005163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 </w:t>
      </w:r>
    </w:p>
    <w:p w14:paraId="6E326CA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 </w:t>
      </w:r>
    </w:p>
    <w:p w14:paraId="1F7F751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Главными задачами реализации программы являются: </w:t>
      </w:r>
    </w:p>
    <w:p w14:paraId="77BB201B" w14:textId="77777777" w:rsidR="00BB7AD2" w:rsidRPr="00FD176C" w:rsidRDefault="003060A5" w:rsidP="00820EE4">
      <w:pPr>
        <w:numPr>
          <w:ilvl w:val="0"/>
          <w:numId w:val="58"/>
        </w:numPr>
        <w:spacing w:line="240" w:lineRule="auto"/>
        <w:ind w:left="0" w:right="9" w:firstLine="0"/>
        <w:rPr>
          <w:color w:val="auto"/>
          <w:sz w:val="24"/>
          <w:szCs w:val="24"/>
        </w:rPr>
      </w:pPr>
      <w:r w:rsidRPr="00FD176C">
        <w:rPr>
          <w:color w:val="auto"/>
          <w:sz w:val="24"/>
          <w:szCs w:val="24"/>
        </w:rPr>
        <w:t xml:space="preserve">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w:t>
      </w:r>
    </w:p>
    <w:p w14:paraId="60CBB394" w14:textId="77777777" w:rsidR="00BB7AD2" w:rsidRPr="00FD176C" w:rsidRDefault="003060A5" w:rsidP="00820EE4">
      <w:pPr>
        <w:numPr>
          <w:ilvl w:val="0"/>
          <w:numId w:val="58"/>
        </w:numPr>
        <w:spacing w:line="240" w:lineRule="auto"/>
        <w:ind w:left="0" w:right="9" w:firstLine="0"/>
        <w:rPr>
          <w:color w:val="auto"/>
          <w:sz w:val="24"/>
          <w:szCs w:val="24"/>
        </w:rPr>
      </w:pPr>
      <w:r w:rsidRPr="00FD176C">
        <w:rPr>
          <w:color w:val="auto"/>
          <w:sz w:val="24"/>
          <w:szCs w:val="24"/>
        </w:rPr>
        <w:t xml:space="preserve">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w:t>
      </w:r>
    </w:p>
    <w:p w14:paraId="01B513B4" w14:textId="77777777" w:rsidR="00BB7AD2" w:rsidRPr="00FD176C" w:rsidRDefault="003060A5" w:rsidP="00820EE4">
      <w:pPr>
        <w:numPr>
          <w:ilvl w:val="0"/>
          <w:numId w:val="58"/>
        </w:numPr>
        <w:spacing w:line="240" w:lineRule="auto"/>
        <w:ind w:left="0" w:right="9" w:firstLine="0"/>
        <w:rPr>
          <w:color w:val="auto"/>
          <w:sz w:val="24"/>
          <w:szCs w:val="24"/>
        </w:rPr>
      </w:pPr>
      <w:r w:rsidRPr="00FD176C">
        <w:rPr>
          <w:color w:val="auto"/>
          <w:sz w:val="24"/>
          <w:szCs w:val="24"/>
        </w:rPr>
        <w:lastRenderedPageBreak/>
        <w:t xml:space="preserve">овладение умениями комплексного анализа предложенного текста; </w:t>
      </w:r>
    </w:p>
    <w:p w14:paraId="1AC19930" w14:textId="77777777" w:rsidR="00BB7AD2" w:rsidRPr="00FD176C" w:rsidRDefault="003060A5" w:rsidP="00820EE4">
      <w:pPr>
        <w:numPr>
          <w:ilvl w:val="0"/>
          <w:numId w:val="58"/>
        </w:numPr>
        <w:spacing w:line="240" w:lineRule="auto"/>
        <w:ind w:left="0" w:right="9" w:firstLine="0"/>
        <w:rPr>
          <w:color w:val="auto"/>
          <w:sz w:val="24"/>
          <w:szCs w:val="24"/>
        </w:rPr>
      </w:pPr>
      <w:r w:rsidRPr="00FD176C">
        <w:rPr>
          <w:color w:val="auto"/>
          <w:sz w:val="24"/>
          <w:szCs w:val="24"/>
        </w:rPr>
        <w:t xml:space="preserve">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w:t>
      </w:r>
    </w:p>
    <w:p w14:paraId="101E9425" w14:textId="77777777" w:rsidR="00BB7AD2" w:rsidRPr="00FD176C" w:rsidRDefault="003060A5" w:rsidP="00820EE4">
      <w:pPr>
        <w:numPr>
          <w:ilvl w:val="0"/>
          <w:numId w:val="58"/>
        </w:numPr>
        <w:spacing w:line="240" w:lineRule="auto"/>
        <w:ind w:left="0" w:right="9" w:firstLine="0"/>
        <w:rPr>
          <w:color w:val="auto"/>
          <w:sz w:val="24"/>
          <w:szCs w:val="24"/>
        </w:rPr>
      </w:pPr>
      <w:r w:rsidRPr="00FD176C">
        <w:rPr>
          <w:color w:val="auto"/>
          <w:sz w:val="24"/>
          <w:szCs w:val="24"/>
        </w:rPr>
        <w:t xml:space="preserve">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 </w:t>
      </w:r>
    </w:p>
    <w:p w14:paraId="0026016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 </w:t>
      </w:r>
    </w:p>
    <w:p w14:paraId="4D1145A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 </w:t>
      </w:r>
    </w:p>
    <w:p w14:paraId="2AA9109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 </w:t>
      </w:r>
    </w:p>
    <w:p w14:paraId="32EDAC8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 </w:t>
      </w:r>
    </w:p>
    <w:p w14:paraId="6300515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Базовый уровень </w:t>
      </w:r>
    </w:p>
    <w:p w14:paraId="1E3D6D7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Язык. Общие сведения о языке. Основные разделы науки о языке</w:t>
      </w:r>
      <w:r w:rsidRPr="00FD176C">
        <w:rPr>
          <w:color w:val="auto"/>
          <w:sz w:val="24"/>
          <w:szCs w:val="24"/>
        </w:rPr>
        <w:t xml:space="preserve"> </w:t>
      </w:r>
    </w:p>
    <w:p w14:paraId="359C650A"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Язык как система. </w:t>
      </w:r>
      <w:r w:rsidRPr="00FD176C">
        <w:rPr>
          <w:i/>
          <w:color w:val="auto"/>
          <w:sz w:val="24"/>
          <w:szCs w:val="24"/>
        </w:rPr>
        <w:t>Основные уровни языка.</w:t>
      </w:r>
      <w:r w:rsidRPr="00FD176C">
        <w:rPr>
          <w:color w:val="auto"/>
          <w:sz w:val="24"/>
          <w:szCs w:val="24"/>
        </w:rPr>
        <w:t xml:space="preserve"> </w:t>
      </w:r>
      <w:r w:rsidRPr="00FD176C">
        <w:rPr>
          <w:i/>
          <w:color w:val="auto"/>
          <w:sz w:val="24"/>
          <w:szCs w:val="24"/>
        </w:rPr>
        <w:t>Взаимосвязь различных единиц и уровней языка.</w:t>
      </w:r>
      <w:r w:rsidRPr="00FD176C">
        <w:rPr>
          <w:color w:val="auto"/>
          <w:sz w:val="24"/>
          <w:szCs w:val="24"/>
        </w:rPr>
        <w:t xml:space="preserve"> </w:t>
      </w:r>
    </w:p>
    <w:p w14:paraId="4BDCF41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D176C">
        <w:rPr>
          <w:i/>
          <w:color w:val="auto"/>
          <w:sz w:val="24"/>
          <w:szCs w:val="24"/>
        </w:rPr>
        <w:t>Проблемы экологии языка.</w:t>
      </w:r>
      <w:r w:rsidRPr="00FD176C">
        <w:rPr>
          <w:color w:val="auto"/>
          <w:sz w:val="24"/>
          <w:szCs w:val="24"/>
        </w:rPr>
        <w:t xml:space="preserve"> </w:t>
      </w:r>
    </w:p>
    <w:p w14:paraId="768C1C4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Историческое развитие русского языка. Выдающиеся отечественные лингвисты.</w:t>
      </w:r>
      <w:r w:rsidRPr="00FD176C">
        <w:rPr>
          <w:color w:val="auto"/>
          <w:sz w:val="24"/>
          <w:szCs w:val="24"/>
        </w:rPr>
        <w:t xml:space="preserve"> </w:t>
      </w:r>
    </w:p>
    <w:p w14:paraId="78266D9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Речь. Речевое общение</w:t>
      </w:r>
      <w:r w:rsidRPr="00FD176C">
        <w:rPr>
          <w:color w:val="auto"/>
          <w:sz w:val="24"/>
          <w:szCs w:val="24"/>
        </w:rPr>
        <w:t xml:space="preserve"> </w:t>
      </w:r>
    </w:p>
    <w:p w14:paraId="75464B7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Речь как деятельность. Виды речевой деятельности: чтение, аудирование, говорение, письмо. </w:t>
      </w:r>
    </w:p>
    <w:p w14:paraId="24CABEF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Речевое общение и его основные элементы. Виды речевого общения. Сферы и ситуации речевого общения. Компоненты речевой ситуации. </w:t>
      </w:r>
    </w:p>
    <w:p w14:paraId="110D11B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Монологическая и диалогическая речь. Развитие навыков монологической </w:t>
      </w:r>
      <w:r w:rsidRPr="00FD176C">
        <w:rPr>
          <w:i/>
          <w:color w:val="auto"/>
          <w:sz w:val="24"/>
          <w:szCs w:val="24"/>
        </w:rPr>
        <w:t>и диалогической речи.</w:t>
      </w:r>
      <w:r w:rsidRPr="00FD176C">
        <w:rPr>
          <w:color w:val="auto"/>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p>
    <w:p w14:paraId="3D6DDA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w:t>
      </w:r>
    </w:p>
    <w:p w14:paraId="3A52D12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w:t>
      </w:r>
    </w:p>
    <w:p w14:paraId="162EBA5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жанры научного (доклад, аннотация, </w:t>
      </w:r>
      <w:r w:rsidRPr="00FD176C">
        <w:rPr>
          <w:i/>
          <w:color w:val="auto"/>
          <w:sz w:val="24"/>
          <w:szCs w:val="24"/>
        </w:rPr>
        <w:t>статья,</w:t>
      </w:r>
      <w:r w:rsidRPr="00FD176C">
        <w:rPr>
          <w:color w:val="auto"/>
          <w:sz w:val="24"/>
          <w:szCs w:val="24"/>
        </w:rPr>
        <w:t xml:space="preserve"> тезисы,</w:t>
      </w:r>
      <w:r w:rsidRPr="00FD176C">
        <w:rPr>
          <w:i/>
          <w:color w:val="auto"/>
          <w:sz w:val="24"/>
          <w:szCs w:val="24"/>
        </w:rPr>
        <w:t xml:space="preserve"> </w:t>
      </w:r>
      <w:r w:rsidRPr="00FD176C">
        <w:rPr>
          <w:color w:val="auto"/>
          <w:sz w:val="24"/>
          <w:szCs w:val="24"/>
        </w:rPr>
        <w:t xml:space="preserve">конспект, </w:t>
      </w:r>
      <w:r w:rsidRPr="00FD176C">
        <w:rPr>
          <w:i/>
          <w:color w:val="auto"/>
          <w:sz w:val="24"/>
          <w:szCs w:val="24"/>
        </w:rPr>
        <w:t>рецензия,</w:t>
      </w:r>
      <w:r w:rsidRPr="00FD176C">
        <w:rPr>
          <w:color w:val="auto"/>
          <w:sz w:val="24"/>
          <w:szCs w:val="24"/>
        </w:rPr>
        <w:t xml:space="preserve"> </w:t>
      </w:r>
      <w:r w:rsidRPr="00FD176C">
        <w:rPr>
          <w:i/>
          <w:color w:val="auto"/>
          <w:sz w:val="24"/>
          <w:szCs w:val="24"/>
        </w:rPr>
        <w:t>выписки,</w:t>
      </w:r>
      <w:r w:rsidRPr="00FD176C">
        <w:rPr>
          <w:color w:val="auto"/>
          <w:sz w:val="24"/>
          <w:szCs w:val="24"/>
        </w:rPr>
        <w:t xml:space="preserve"> реферат и др.), публицистического (выступление, </w:t>
      </w:r>
      <w:r w:rsidRPr="00FD176C">
        <w:rPr>
          <w:i/>
          <w:color w:val="auto"/>
          <w:sz w:val="24"/>
          <w:szCs w:val="24"/>
        </w:rPr>
        <w:t>статья,</w:t>
      </w:r>
      <w:r w:rsidRPr="00FD176C">
        <w:rPr>
          <w:color w:val="auto"/>
          <w:sz w:val="24"/>
          <w:szCs w:val="24"/>
        </w:rPr>
        <w:t xml:space="preserve"> </w:t>
      </w:r>
      <w:r w:rsidRPr="00FD176C">
        <w:rPr>
          <w:i/>
          <w:color w:val="auto"/>
          <w:sz w:val="24"/>
          <w:szCs w:val="24"/>
        </w:rPr>
        <w:t xml:space="preserve">интервью, очерк, отзыв </w:t>
      </w:r>
      <w:r w:rsidRPr="00FD176C">
        <w:rPr>
          <w:color w:val="auto"/>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D176C">
        <w:rPr>
          <w:i/>
          <w:color w:val="auto"/>
          <w:sz w:val="24"/>
          <w:szCs w:val="24"/>
        </w:rPr>
        <w:t>Совершенствование умений и навыков создания текстов разных функционально-смысловых типов, стилей и жанров.</w:t>
      </w:r>
      <w:r w:rsidRPr="00FD176C">
        <w:rPr>
          <w:color w:val="auto"/>
          <w:sz w:val="24"/>
          <w:szCs w:val="24"/>
        </w:rPr>
        <w:t xml:space="preserve"> </w:t>
      </w:r>
    </w:p>
    <w:p w14:paraId="19B01232"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p>
    <w:p w14:paraId="12B6D98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Основные признаки художественной речи.</w:t>
      </w:r>
      <w:r w:rsidRPr="00FD176C">
        <w:rPr>
          <w:color w:val="auto"/>
          <w:sz w:val="24"/>
          <w:szCs w:val="24"/>
        </w:rPr>
        <w:t xml:space="preserve"> </w:t>
      </w:r>
    </w:p>
    <w:p w14:paraId="0BC440A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изобразительно-выразительные средства языка. </w:t>
      </w:r>
    </w:p>
    <w:p w14:paraId="02F0FF0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Текст. Признаки текста. </w:t>
      </w:r>
    </w:p>
    <w:p w14:paraId="727406B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Виды чтения. Использование различных видов чтения в зависимости от коммуникативной задачи и характера текста. </w:t>
      </w:r>
    </w:p>
    <w:p w14:paraId="683227D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 </w:t>
      </w:r>
    </w:p>
    <w:p w14:paraId="672E7A9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Лингвистический анализ текстов различных функциональных разновидностей языка.</w:t>
      </w:r>
      <w:r w:rsidRPr="00FD176C">
        <w:rPr>
          <w:color w:val="auto"/>
          <w:sz w:val="24"/>
          <w:szCs w:val="24"/>
        </w:rPr>
        <w:t xml:space="preserve"> </w:t>
      </w:r>
      <w:r w:rsidRPr="00FD176C">
        <w:rPr>
          <w:b/>
          <w:color w:val="auto"/>
          <w:sz w:val="24"/>
          <w:szCs w:val="24"/>
        </w:rPr>
        <w:t>Культура речи</w:t>
      </w:r>
      <w:r w:rsidRPr="00FD176C">
        <w:rPr>
          <w:color w:val="auto"/>
          <w:sz w:val="24"/>
          <w:szCs w:val="24"/>
        </w:rPr>
        <w:t xml:space="preserve"> </w:t>
      </w:r>
    </w:p>
    <w:p w14:paraId="7D21710E"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Культура речи как раздел лингвистики. </w:t>
      </w:r>
      <w:r w:rsidRPr="00FD176C">
        <w:rPr>
          <w:i/>
          <w:color w:val="auto"/>
          <w:sz w:val="24"/>
          <w:szCs w:val="24"/>
        </w:rPr>
        <w:t>Основные аспекты культуры речи: нормативный, коммуникативный и этический.</w:t>
      </w:r>
      <w:r w:rsidRPr="00FD176C">
        <w:rPr>
          <w:color w:val="auto"/>
          <w:sz w:val="24"/>
          <w:szCs w:val="24"/>
        </w:rPr>
        <w:t xml:space="preserve"> </w:t>
      </w:r>
      <w:r w:rsidRPr="00FD176C">
        <w:rPr>
          <w:i/>
          <w:color w:val="auto"/>
          <w:sz w:val="24"/>
          <w:szCs w:val="24"/>
        </w:rPr>
        <w:t>Коммуникативная целесообразность, уместность, точность, ясность, выразительность речи</w:t>
      </w:r>
      <w:r w:rsidRPr="00FD176C">
        <w:rPr>
          <w:color w:val="auto"/>
          <w:sz w:val="24"/>
          <w:szCs w:val="24"/>
        </w:rPr>
        <w:t xml:space="preserve">. </w:t>
      </w:r>
      <w:r w:rsidRPr="00FD176C">
        <w:rPr>
          <w:i/>
          <w:color w:val="auto"/>
          <w:sz w:val="24"/>
          <w:szCs w:val="24"/>
        </w:rPr>
        <w:t>Оценка коммуникативных качеств и эффективности речи. Самоанализ и самооценка на основе наблюдений за собственной речью.</w:t>
      </w:r>
      <w:r w:rsidRPr="00FD176C">
        <w:rPr>
          <w:color w:val="auto"/>
          <w:sz w:val="24"/>
          <w:szCs w:val="24"/>
        </w:rPr>
        <w:t xml:space="preserve"> </w:t>
      </w:r>
    </w:p>
    <w:p w14:paraId="06FB1881"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Культура видов речевой деятельности – чтения, аудирования, говорения и письма. </w:t>
      </w:r>
    </w:p>
    <w:p w14:paraId="69E7CE6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публичной речи. Публичное выступление: выбор темы, определение цели, поиск материала. Композиция публичного выступления. </w:t>
      </w:r>
    </w:p>
    <w:p w14:paraId="7CE702F6"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Культура научного и делового общения (устная и письменная формы). </w:t>
      </w:r>
      <w:r w:rsidRPr="00FD176C">
        <w:rPr>
          <w:i/>
          <w:color w:val="auto"/>
          <w:sz w:val="24"/>
          <w:szCs w:val="24"/>
        </w:rPr>
        <w:t>Особенности речевого этикета в официально-деловой, научной и публицистической сферах общения.</w:t>
      </w:r>
      <w:r w:rsidRPr="00FD176C">
        <w:rPr>
          <w:color w:val="auto"/>
          <w:sz w:val="24"/>
          <w:szCs w:val="24"/>
        </w:rPr>
        <w:t xml:space="preserve"> Культура разговорной речи. </w:t>
      </w:r>
    </w:p>
    <w:p w14:paraId="45698FA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D176C">
        <w:rPr>
          <w:i/>
          <w:color w:val="auto"/>
          <w:sz w:val="24"/>
          <w:szCs w:val="24"/>
        </w:rPr>
        <w:t>Совершенствование орфографических и пунктуационных умений и навыков.</w:t>
      </w:r>
      <w:r w:rsidRPr="00FD176C">
        <w:rPr>
          <w:color w:val="auto"/>
          <w:sz w:val="24"/>
          <w:szCs w:val="24"/>
        </w:rPr>
        <w:t xml:space="preserve"> </w:t>
      </w:r>
      <w:r w:rsidRPr="00FD176C">
        <w:rPr>
          <w:i/>
          <w:color w:val="auto"/>
          <w:sz w:val="24"/>
          <w:szCs w:val="24"/>
        </w:rPr>
        <w:t>Соблюдение норм литературного языка в речевой практике.</w:t>
      </w:r>
      <w:r w:rsidRPr="00FD176C">
        <w:rPr>
          <w:color w:val="auto"/>
          <w:sz w:val="24"/>
          <w:szCs w:val="24"/>
        </w:rPr>
        <w:t xml:space="preserve"> </w:t>
      </w:r>
      <w:r w:rsidRPr="00FD176C">
        <w:rPr>
          <w:i/>
          <w:color w:val="auto"/>
          <w:sz w:val="24"/>
          <w:szCs w:val="24"/>
        </w:rPr>
        <w:t>Уместность использования языковых средств в речевом высказывании.</w:t>
      </w:r>
      <w:r w:rsidRPr="00FD176C">
        <w:rPr>
          <w:color w:val="auto"/>
          <w:sz w:val="24"/>
          <w:szCs w:val="24"/>
        </w:rPr>
        <w:t xml:space="preserve"> </w:t>
      </w:r>
    </w:p>
    <w:p w14:paraId="7DB7DB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Нормативные словари современного русского языка и лингвистические справочники; их использование. </w:t>
      </w:r>
    </w:p>
    <w:p w14:paraId="116C5FF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Углубленный уровень</w:t>
      </w:r>
      <w:r w:rsidRPr="00FD176C">
        <w:rPr>
          <w:color w:val="auto"/>
          <w:sz w:val="24"/>
          <w:szCs w:val="24"/>
        </w:rPr>
        <w:t xml:space="preserve"> </w:t>
      </w:r>
    </w:p>
    <w:p w14:paraId="05AA75D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Язык. Общие сведения о языке. Основные разделы науки о языке</w:t>
      </w:r>
      <w:r w:rsidRPr="00FD176C">
        <w:rPr>
          <w:color w:val="auto"/>
          <w:sz w:val="24"/>
          <w:szCs w:val="24"/>
        </w:rPr>
        <w:t xml:space="preserve"> </w:t>
      </w:r>
    </w:p>
    <w:p w14:paraId="7777EDF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 </w:t>
      </w:r>
    </w:p>
    <w:p w14:paraId="4EF1A274"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Основные функции языка. </w:t>
      </w:r>
      <w:r w:rsidRPr="00FD176C">
        <w:rPr>
          <w:i/>
          <w:color w:val="auto"/>
          <w:sz w:val="24"/>
          <w:szCs w:val="24"/>
        </w:rPr>
        <w:t>Социальные функции русского языка.</w:t>
      </w:r>
      <w:r w:rsidRPr="00FD176C">
        <w:rPr>
          <w:color w:val="auto"/>
          <w:sz w:val="24"/>
          <w:szCs w:val="24"/>
        </w:rPr>
        <w:t xml:space="preserve"> </w:t>
      </w:r>
    </w:p>
    <w:p w14:paraId="26F2281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 </w:t>
      </w:r>
    </w:p>
    <w:p w14:paraId="32F9B08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Язык и общество. Язык и культура. Язык и история народа. Русский язык в Российской </w:t>
      </w:r>
    </w:p>
    <w:p w14:paraId="2FF737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FD176C">
        <w:rPr>
          <w:i/>
          <w:color w:val="auto"/>
          <w:sz w:val="24"/>
          <w:szCs w:val="24"/>
        </w:rPr>
        <w:t>Роль форм русского языка в становлении и развитии русского языка.</w:t>
      </w:r>
      <w:r w:rsidRPr="00FD176C">
        <w:rPr>
          <w:color w:val="auto"/>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 </w:t>
      </w:r>
    </w:p>
    <w:p w14:paraId="3A18929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 </w:t>
      </w:r>
    </w:p>
    <w:p w14:paraId="5BBBD4E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Речь. Речевое общение</w:t>
      </w:r>
      <w:r w:rsidRPr="00FD176C">
        <w:rPr>
          <w:color w:val="auto"/>
          <w:sz w:val="24"/>
          <w:szCs w:val="24"/>
        </w:rPr>
        <w:t xml:space="preserve"> </w:t>
      </w:r>
    </w:p>
    <w:p w14:paraId="4FE3E1B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Речевое общение как форма взаимодействия людей в процессе их познавательнотрудовой деятельности. </w:t>
      </w:r>
    </w:p>
    <w:p w14:paraId="7457C3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 </w:t>
      </w:r>
    </w:p>
    <w:p w14:paraId="65E5E76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восприятия чужого высказывания (устного и письменного) и создания собственного высказывания в устной и письменной форме. </w:t>
      </w:r>
    </w:p>
    <w:p w14:paraId="3FEA9A81"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 </w:t>
      </w:r>
    </w:p>
    <w:p w14:paraId="2636230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Речевое общение и его основные элементы. Виды речевого общения. Сферы и ситуации речевого общения. Компоненты речевой ситуации. </w:t>
      </w:r>
    </w:p>
    <w:p w14:paraId="05EA870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FD176C">
        <w:rPr>
          <w:i/>
          <w:color w:val="auto"/>
          <w:sz w:val="24"/>
          <w:szCs w:val="24"/>
        </w:rPr>
        <w:t>Комплексный лингвистический анализ текста.</w:t>
      </w:r>
      <w:r w:rsidRPr="00FD176C">
        <w:rPr>
          <w:color w:val="auto"/>
          <w:sz w:val="24"/>
          <w:szCs w:val="24"/>
        </w:rPr>
        <w:t xml:space="preserve"> </w:t>
      </w:r>
    </w:p>
    <w:p w14:paraId="114BF0D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FD176C">
        <w:rPr>
          <w:i/>
          <w:color w:val="auto"/>
          <w:sz w:val="24"/>
          <w:szCs w:val="24"/>
        </w:rPr>
        <w:t>Выступление перед аудиторией с докладом; представление реферата, проекта на лингвистическую тему.</w:t>
      </w:r>
      <w:r w:rsidRPr="00FD176C">
        <w:rPr>
          <w:color w:val="auto"/>
          <w:sz w:val="24"/>
          <w:szCs w:val="24"/>
        </w:rPr>
        <w:t xml:space="preserve"> </w:t>
      </w:r>
    </w:p>
    <w:p w14:paraId="296235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 </w:t>
      </w:r>
    </w:p>
    <w:p w14:paraId="37A7821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w:t>
      </w:r>
    </w:p>
    <w:p w14:paraId="303685B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публичной речи. Публичное выступление: выбор темы, определение цели, поиск материала. Композиция публичного выступления. </w:t>
      </w:r>
    </w:p>
    <w:p w14:paraId="36B5BE9D"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Культура публичного выступления с текстами различной жанровой принадлежности. Речевой самоконтроль, самооценка, самокоррекция.</w:t>
      </w:r>
      <w:r w:rsidRPr="00FD176C">
        <w:rPr>
          <w:color w:val="auto"/>
          <w:sz w:val="24"/>
          <w:szCs w:val="24"/>
        </w:rPr>
        <w:t xml:space="preserve"> </w:t>
      </w:r>
    </w:p>
    <w:p w14:paraId="755E58C9" w14:textId="77777777" w:rsidR="00BB7AD2" w:rsidRPr="00FD176C" w:rsidRDefault="003060A5" w:rsidP="00820EE4">
      <w:pPr>
        <w:spacing w:line="240" w:lineRule="auto"/>
        <w:ind w:right="9" w:firstLine="0"/>
        <w:rPr>
          <w:color w:val="auto"/>
          <w:sz w:val="24"/>
          <w:szCs w:val="24"/>
        </w:rPr>
      </w:pPr>
      <w:r w:rsidRPr="00FD176C">
        <w:rPr>
          <w:color w:val="auto"/>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FD176C">
        <w:rPr>
          <w:i/>
          <w:color w:val="auto"/>
          <w:sz w:val="24"/>
          <w:szCs w:val="24"/>
        </w:rPr>
        <w:t xml:space="preserve"> </w:t>
      </w:r>
      <w:r w:rsidRPr="00FD176C">
        <w:rPr>
          <w:color w:val="auto"/>
          <w:sz w:val="24"/>
          <w:szCs w:val="24"/>
        </w:rPr>
        <w:t xml:space="preserve">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 </w:t>
      </w:r>
    </w:p>
    <w:p w14:paraId="3F81095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p>
    <w:p w14:paraId="5450EF7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признаки художественной речи. </w:t>
      </w:r>
    </w:p>
    <w:p w14:paraId="3FFF179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изобразительно-выразительные средства языка. </w:t>
      </w:r>
    </w:p>
    <w:p w14:paraId="383915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Текст. Признаки текста. </w:t>
      </w:r>
    </w:p>
    <w:p w14:paraId="010D306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Виды чтения. Использование различных видов чтения в зависимости от коммуникативной задачи и характера текста. </w:t>
      </w:r>
    </w:p>
    <w:p w14:paraId="7205A5D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Информационная переработка текста. Виды преобразования текста. </w:t>
      </w:r>
    </w:p>
    <w:p w14:paraId="5DB7460D"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Лингвистический анализ текстов различных функциональных разновидностей языка. </w:t>
      </w:r>
      <w:r w:rsidRPr="00FD176C">
        <w:rPr>
          <w:i/>
          <w:color w:val="auto"/>
          <w:sz w:val="24"/>
          <w:szCs w:val="24"/>
        </w:rPr>
        <w:t>Проведение стилистического анализа текстов разных стилей и функциональных разновидностей языка.</w:t>
      </w:r>
      <w:r w:rsidRPr="00FD176C">
        <w:rPr>
          <w:color w:val="auto"/>
          <w:sz w:val="24"/>
          <w:szCs w:val="24"/>
        </w:rPr>
        <w:t xml:space="preserve"> </w:t>
      </w:r>
    </w:p>
    <w:p w14:paraId="5B07412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Культура речи</w:t>
      </w:r>
      <w:r w:rsidRPr="00FD176C">
        <w:rPr>
          <w:color w:val="auto"/>
          <w:sz w:val="24"/>
          <w:szCs w:val="24"/>
        </w:rPr>
        <w:t xml:space="preserve"> </w:t>
      </w:r>
    </w:p>
    <w:p w14:paraId="405B6C9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речи как раздел лингвистики. Основные аспекты культуры речи: </w:t>
      </w:r>
    </w:p>
    <w:p w14:paraId="0E623E5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нормативный, коммуникативный и этический. </w:t>
      </w:r>
    </w:p>
    <w:p w14:paraId="69FD72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 </w:t>
      </w:r>
    </w:p>
    <w:p w14:paraId="3B1516B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 </w:t>
      </w:r>
    </w:p>
    <w:p w14:paraId="3315EC1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Культура видов речевой деятельности – чтения, аудирования, говорения и письма. </w:t>
      </w:r>
    </w:p>
    <w:p w14:paraId="6B0ECDE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публичной речи. Публичное выступление: выбор темы, определение цели, поиск материала. Композиция публичного выступления. </w:t>
      </w:r>
    </w:p>
    <w:p w14:paraId="31FDDC7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 </w:t>
      </w:r>
    </w:p>
    <w:p w14:paraId="72FF17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FD176C">
        <w:rPr>
          <w:i/>
          <w:color w:val="auto"/>
          <w:sz w:val="24"/>
          <w:szCs w:val="24"/>
        </w:rPr>
        <w:t xml:space="preserve">Совершенствование собственных коммуникативных способностей и культуры речи. </w:t>
      </w:r>
      <w:r w:rsidRPr="00FD176C">
        <w:rPr>
          <w:color w:val="auto"/>
          <w:sz w:val="24"/>
          <w:szCs w:val="24"/>
        </w:rPr>
        <w:t xml:space="preserve">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 </w:t>
      </w:r>
    </w:p>
    <w:p w14:paraId="3F29B6D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FD176C">
        <w:rPr>
          <w:i/>
          <w:color w:val="auto"/>
          <w:sz w:val="24"/>
          <w:szCs w:val="24"/>
        </w:rPr>
        <w:t>Разные способы редактирования текстов.</w:t>
      </w:r>
      <w:r w:rsidRPr="00FD176C">
        <w:rPr>
          <w:color w:val="auto"/>
          <w:sz w:val="24"/>
          <w:szCs w:val="24"/>
        </w:rPr>
        <w:t xml:space="preserve"> </w:t>
      </w:r>
    </w:p>
    <w:p w14:paraId="3E57989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r w:rsidRPr="00FD176C">
        <w:rPr>
          <w:color w:val="auto"/>
          <w:sz w:val="24"/>
          <w:szCs w:val="24"/>
        </w:rPr>
        <w:t xml:space="preserve"> </w:t>
      </w:r>
    </w:p>
    <w:p w14:paraId="4185ADD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Нормативные словари современного русского языка и лингвистические справочники; их использование. </w:t>
      </w:r>
    </w:p>
    <w:p w14:paraId="406A50B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 </w:t>
      </w:r>
    </w:p>
    <w:p w14:paraId="49A861BD" w14:textId="77777777" w:rsidR="00BB7AD2" w:rsidRPr="00FD176C" w:rsidRDefault="003060A5" w:rsidP="00820EE4">
      <w:pPr>
        <w:spacing w:after="36" w:line="240" w:lineRule="auto"/>
        <w:ind w:right="9" w:firstLine="0"/>
        <w:jc w:val="left"/>
        <w:rPr>
          <w:color w:val="auto"/>
          <w:sz w:val="24"/>
          <w:szCs w:val="24"/>
        </w:rPr>
      </w:pPr>
      <w:r w:rsidRPr="00FD176C">
        <w:rPr>
          <w:color w:val="auto"/>
          <w:sz w:val="24"/>
          <w:szCs w:val="24"/>
        </w:rPr>
        <w:t xml:space="preserve"> </w:t>
      </w:r>
    </w:p>
    <w:p w14:paraId="5BBA6BE5" w14:textId="536AD699" w:rsidR="00BB7AD2" w:rsidRPr="00FD176C" w:rsidRDefault="003060A5" w:rsidP="00255C10">
      <w:pPr>
        <w:spacing w:after="112" w:line="240" w:lineRule="auto"/>
        <w:ind w:right="9" w:firstLine="0"/>
        <w:jc w:val="center"/>
        <w:rPr>
          <w:color w:val="auto"/>
          <w:sz w:val="24"/>
          <w:szCs w:val="24"/>
        </w:rPr>
      </w:pPr>
      <w:r w:rsidRPr="00FD176C">
        <w:rPr>
          <w:b/>
          <w:color w:val="auto"/>
          <w:sz w:val="24"/>
          <w:szCs w:val="24"/>
          <w:u w:val="single" w:color="000000"/>
        </w:rPr>
        <w:t>Литература</w:t>
      </w:r>
    </w:p>
    <w:p w14:paraId="19CA2109" w14:textId="77777777" w:rsidR="00BB7AD2" w:rsidRPr="00FD176C" w:rsidRDefault="003060A5" w:rsidP="00820EE4">
      <w:pPr>
        <w:spacing w:after="41" w:line="240" w:lineRule="auto"/>
        <w:ind w:right="9" w:firstLine="0"/>
        <w:rPr>
          <w:color w:val="auto"/>
          <w:sz w:val="24"/>
          <w:szCs w:val="24"/>
        </w:rPr>
      </w:pPr>
      <w:r w:rsidRPr="00FD176C">
        <w:rPr>
          <w:color w:val="auto"/>
          <w:sz w:val="24"/>
          <w:szCs w:val="24"/>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Pr="00FD176C">
        <w:rPr>
          <w:color w:val="auto"/>
          <w:sz w:val="24"/>
          <w:szCs w:val="24"/>
          <w:vertAlign w:val="superscript"/>
        </w:rPr>
        <w:footnoteReference w:id="10"/>
      </w:r>
      <w:r w:rsidRPr="00FD176C">
        <w:rPr>
          <w:color w:val="auto"/>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FD176C">
        <w:rPr>
          <w:color w:val="auto"/>
          <w:sz w:val="24"/>
          <w:szCs w:val="24"/>
          <w:vertAlign w:val="superscript"/>
        </w:rPr>
        <w:footnoteReference w:id="11"/>
      </w:r>
      <w:r w:rsidRPr="00FD176C">
        <w:rPr>
          <w:color w:val="auto"/>
          <w:sz w:val="24"/>
          <w:szCs w:val="24"/>
        </w:rPr>
        <w:t xml:space="preserve">. </w:t>
      </w:r>
    </w:p>
    <w:p w14:paraId="7A621ED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 </w:t>
      </w:r>
    </w:p>
    <w:p w14:paraId="2147519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 </w:t>
      </w:r>
    </w:p>
    <w:p w14:paraId="4811DC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Задачи учебного предмета «Литература»: </w:t>
      </w:r>
    </w:p>
    <w:p w14:paraId="7031FD82" w14:textId="77777777" w:rsidR="00BB7AD2" w:rsidRPr="00FD176C" w:rsidRDefault="003060A5" w:rsidP="00820EE4">
      <w:pPr>
        <w:numPr>
          <w:ilvl w:val="0"/>
          <w:numId w:val="59"/>
        </w:numPr>
        <w:spacing w:after="38" w:line="240" w:lineRule="auto"/>
        <w:ind w:left="0" w:right="9" w:firstLine="0"/>
        <w:rPr>
          <w:color w:val="auto"/>
          <w:sz w:val="24"/>
          <w:szCs w:val="24"/>
        </w:rPr>
      </w:pPr>
      <w:r w:rsidRPr="00FD176C">
        <w:rPr>
          <w:color w:val="auto"/>
          <w:sz w:val="24"/>
          <w:szCs w:val="24"/>
        </w:rPr>
        <w:t>получение опыта медленного чтения</w:t>
      </w:r>
      <w:r w:rsidRPr="00FD176C">
        <w:rPr>
          <w:color w:val="auto"/>
          <w:sz w:val="24"/>
          <w:szCs w:val="24"/>
          <w:vertAlign w:val="superscript"/>
        </w:rPr>
        <w:footnoteReference w:id="12"/>
      </w:r>
      <w:r w:rsidRPr="00FD176C">
        <w:rPr>
          <w:color w:val="auto"/>
          <w:sz w:val="24"/>
          <w:szCs w:val="24"/>
        </w:rPr>
        <w:t xml:space="preserve"> произведений русской, родной (региональной) и мировой</w:t>
      </w:r>
      <w:r w:rsidRPr="00FD176C">
        <w:rPr>
          <w:color w:val="auto"/>
          <w:sz w:val="24"/>
          <w:szCs w:val="24"/>
          <w:vertAlign w:val="superscript"/>
        </w:rPr>
        <w:t xml:space="preserve"> </w:t>
      </w:r>
      <w:r w:rsidRPr="00FD176C">
        <w:rPr>
          <w:color w:val="auto"/>
          <w:sz w:val="24"/>
          <w:szCs w:val="24"/>
        </w:rPr>
        <w:t xml:space="preserve">литературы; </w:t>
      </w:r>
    </w:p>
    <w:p w14:paraId="48D75AB0"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lastRenderedPageBreak/>
        <w:t xml:space="preserve">овладение необходимым понятийным и терминологическим аппаратом, позволяющим обобщать и осмыслять читательский опыт в устной и письменной форме; </w:t>
      </w:r>
    </w:p>
    <w:p w14:paraId="08BEF286"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t xml:space="preserve">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w:t>
      </w:r>
    </w:p>
    <w:p w14:paraId="206AB75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«видеть» подтексты); </w:t>
      </w:r>
    </w:p>
    <w:p w14:paraId="3907D148"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t xml:space="preserve">формирование умения анализировать в устной и письменной форме самостоятельно прочитанные произведения, их отдельные фрагменты, аспекты; </w:t>
      </w:r>
    </w:p>
    <w:p w14:paraId="7BF480BC" w14:textId="77777777" w:rsidR="00BB7AD2" w:rsidRPr="00FD176C" w:rsidRDefault="003060A5" w:rsidP="00820EE4">
      <w:pPr>
        <w:numPr>
          <w:ilvl w:val="0"/>
          <w:numId w:val="59"/>
        </w:numPr>
        <w:spacing w:after="641" w:line="240" w:lineRule="auto"/>
        <w:ind w:left="0" w:right="9" w:firstLine="0"/>
        <w:rPr>
          <w:color w:val="auto"/>
          <w:sz w:val="24"/>
          <w:szCs w:val="24"/>
        </w:rPr>
      </w:pPr>
      <w:r w:rsidRPr="00FD176C">
        <w:rPr>
          <w:color w:val="auto"/>
          <w:sz w:val="24"/>
          <w:szCs w:val="24"/>
        </w:rPr>
        <w:t xml:space="preserve">формирование умения самостоятельно создавать тексты различных жанров (ответы на вопросы, рецензии, аннотации и др.); </w:t>
      </w:r>
    </w:p>
    <w:p w14:paraId="6DFB945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777E5E3"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t xml:space="preserve">овладение умением определять стратегию своего чтения; </w:t>
      </w:r>
    </w:p>
    <w:p w14:paraId="7DBB2C86"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t xml:space="preserve">овладение умением делать читательский выбор; </w:t>
      </w:r>
    </w:p>
    <w:p w14:paraId="10A80293"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t xml:space="preserve">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 </w:t>
      </w:r>
    </w:p>
    <w:p w14:paraId="1877787A" w14:textId="77777777" w:rsidR="00BB7AD2" w:rsidRPr="00FD176C" w:rsidRDefault="003060A5" w:rsidP="00820EE4">
      <w:pPr>
        <w:numPr>
          <w:ilvl w:val="0"/>
          <w:numId w:val="59"/>
        </w:numPr>
        <w:spacing w:after="21" w:line="240" w:lineRule="auto"/>
        <w:ind w:left="0" w:right="9" w:firstLine="0"/>
        <w:rPr>
          <w:color w:val="auto"/>
          <w:sz w:val="24"/>
          <w:szCs w:val="24"/>
        </w:rPr>
      </w:pPr>
      <w:r w:rsidRPr="00FD176C">
        <w:rPr>
          <w:color w:val="auto"/>
          <w:sz w:val="24"/>
          <w:szCs w:val="24"/>
        </w:rPr>
        <w:t xml:space="preserve">овладение различными формами продуктивной читательской и текстовой деятельности </w:t>
      </w:r>
    </w:p>
    <w:p w14:paraId="3A55A73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(проектные и исследовательские работы о литературе, искусстве и др.); </w:t>
      </w:r>
    </w:p>
    <w:p w14:paraId="02FC494A"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t xml:space="preserve">знакомство с историей литературы: русской и зарубежной литературной классикой, современным литературным процессом; </w:t>
      </w:r>
    </w:p>
    <w:p w14:paraId="239455BB" w14:textId="77777777" w:rsidR="00BB7AD2" w:rsidRPr="00FD176C" w:rsidRDefault="003060A5" w:rsidP="00820EE4">
      <w:pPr>
        <w:numPr>
          <w:ilvl w:val="0"/>
          <w:numId w:val="59"/>
        </w:numPr>
        <w:spacing w:line="240" w:lineRule="auto"/>
        <w:ind w:left="0" w:right="9" w:firstLine="0"/>
        <w:rPr>
          <w:color w:val="auto"/>
          <w:sz w:val="24"/>
          <w:szCs w:val="24"/>
        </w:rPr>
      </w:pPr>
      <w:r w:rsidRPr="00FD176C">
        <w:rPr>
          <w:color w:val="auto"/>
          <w:sz w:val="24"/>
          <w:szCs w:val="24"/>
        </w:rPr>
        <w:t xml:space="preserve">знакомство со смежными с литературой сферами искусства и научного знания (культурология, психология, социология и др.). </w:t>
      </w:r>
    </w:p>
    <w:p w14:paraId="0CA9A31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Перенесение фокуса внимания в литературном образовании с произведения литературы как объекта изучения на субъектность читателя</w:t>
      </w:r>
      <w:r w:rsidRPr="00FD176C">
        <w:rPr>
          <w:color w:val="auto"/>
          <w:sz w:val="24"/>
          <w:szCs w:val="24"/>
          <w:vertAlign w:val="superscript"/>
        </w:rPr>
        <w:footnoteReference w:id="13"/>
      </w:r>
      <w:r w:rsidRPr="00FD176C">
        <w:rPr>
          <w:color w:val="auto"/>
          <w:sz w:val="24"/>
          <w:szCs w:val="24"/>
        </w:rP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 </w:t>
      </w:r>
    </w:p>
    <w:p w14:paraId="62E307D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 </w:t>
      </w:r>
    </w:p>
    <w:p w14:paraId="3AAFC1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w:t>
      </w:r>
      <w:r w:rsidRPr="00FD176C">
        <w:rPr>
          <w:color w:val="auto"/>
          <w:sz w:val="24"/>
          <w:szCs w:val="24"/>
        </w:rPr>
        <w:lastRenderedPageBreak/>
        <w:t xml:space="preserve">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 </w:t>
      </w:r>
    </w:p>
    <w:p w14:paraId="03AF9B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 </w:t>
      </w:r>
    </w:p>
    <w:p w14:paraId="02F1627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14:paraId="015B9BA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Содержание программы</w:t>
      </w:r>
      <w:r w:rsidRPr="00FD176C">
        <w:rPr>
          <w:color w:val="auto"/>
          <w:sz w:val="24"/>
          <w:szCs w:val="24"/>
        </w:rPr>
        <w:t xml:space="preserve"> </w:t>
      </w:r>
    </w:p>
    <w:p w14:paraId="326EBAB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 </w:t>
      </w:r>
    </w:p>
    <w:p w14:paraId="5CFD208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 </w:t>
      </w:r>
    </w:p>
    <w:p w14:paraId="75D537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 </w:t>
      </w:r>
    </w:p>
    <w:p w14:paraId="0FB31CA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 </w:t>
      </w:r>
    </w:p>
    <w:p w14:paraId="65601CF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 </w:t>
      </w:r>
      <w:r w:rsidRPr="00FD176C">
        <w:rPr>
          <w:b/>
          <w:color w:val="auto"/>
          <w:sz w:val="24"/>
          <w:szCs w:val="24"/>
        </w:rPr>
        <w:t xml:space="preserve">Деятельность на уроке литературы </w:t>
      </w:r>
    </w:p>
    <w:p w14:paraId="334352AC"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 xml:space="preserve">Освоение стратегий чтения художественного произведения:  </w:t>
      </w:r>
      <w:r w:rsidRPr="00FD176C">
        <w:rPr>
          <w:color w:val="auto"/>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w:t>
      </w:r>
      <w:r w:rsidRPr="00FD176C">
        <w:rPr>
          <w:color w:val="auto"/>
          <w:sz w:val="24"/>
          <w:szCs w:val="24"/>
        </w:rPr>
        <w:lastRenderedPageBreak/>
        <w:t xml:space="preserve">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 </w:t>
      </w:r>
    </w:p>
    <w:p w14:paraId="38C7536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Анализ художественного текста </w:t>
      </w:r>
    </w:p>
    <w:p w14:paraId="51D72B6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 </w:t>
      </w:r>
    </w:p>
    <w:p w14:paraId="46A8BC80" w14:textId="77777777" w:rsidR="00BB7AD2" w:rsidRPr="00FD176C" w:rsidRDefault="003060A5" w:rsidP="00820EE4">
      <w:pPr>
        <w:pStyle w:val="3"/>
        <w:spacing w:line="240" w:lineRule="auto"/>
        <w:ind w:left="0" w:right="9" w:firstLine="0"/>
        <w:rPr>
          <w:color w:val="auto"/>
          <w:sz w:val="24"/>
          <w:szCs w:val="24"/>
        </w:rPr>
      </w:pPr>
      <w:r w:rsidRPr="00FD176C">
        <w:rPr>
          <w:color w:val="auto"/>
          <w:sz w:val="24"/>
          <w:szCs w:val="24"/>
        </w:rPr>
        <w:t xml:space="preserve">Методы анализа </w:t>
      </w:r>
    </w:p>
    <w:p w14:paraId="5254492D"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Мотивный анализ. Поуровневый анализ. Компаративный анализ. Структурный анализ (метод анализа бинарных оппозиций). Стиховедческий анализ. </w:t>
      </w:r>
    </w:p>
    <w:p w14:paraId="0688128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Работа с интерпретациями и смежными видами искусств и областями знания </w:t>
      </w:r>
    </w:p>
    <w:p w14:paraId="2D3C5E7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14:paraId="00012B1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Самостоятельное чтение</w:t>
      </w:r>
      <w:r w:rsidRPr="00FD176C">
        <w:rPr>
          <w:color w:val="auto"/>
          <w:sz w:val="24"/>
          <w:szCs w:val="24"/>
        </w:rPr>
        <w:t xml:space="preserve"> </w:t>
      </w:r>
    </w:p>
    <w:p w14:paraId="47DED0B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 </w:t>
      </w:r>
    </w:p>
    <w:p w14:paraId="49FAFC7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Создание собственного текста </w:t>
      </w:r>
    </w:p>
    <w:p w14:paraId="3CB52B9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FD176C">
        <w:rPr>
          <w:i/>
          <w:color w:val="auto"/>
          <w:sz w:val="24"/>
          <w:szCs w:val="24"/>
        </w:rPr>
        <w:t>научное сообщение</w:t>
      </w:r>
      <w:r w:rsidRPr="00FD176C">
        <w:rPr>
          <w:color w:val="auto"/>
          <w:sz w:val="24"/>
          <w:szCs w:val="24"/>
        </w:rPr>
        <w:t xml:space="preserve">,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 </w:t>
      </w:r>
    </w:p>
    <w:p w14:paraId="0D56141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Использование ресурса </w:t>
      </w:r>
    </w:p>
    <w:p w14:paraId="3A4CFD0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 </w:t>
      </w:r>
    </w:p>
    <w:p w14:paraId="36941DD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Учебно-методическое и материально-техническое обеспечение</w:t>
      </w:r>
      <w:r w:rsidRPr="00FD176C">
        <w:rPr>
          <w:color w:val="auto"/>
          <w:sz w:val="24"/>
          <w:szCs w:val="24"/>
        </w:rPr>
        <w:t xml:space="preserve"> </w:t>
      </w:r>
    </w:p>
    <w:p w14:paraId="6B494CD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 </w:t>
      </w:r>
    </w:p>
    <w:p w14:paraId="7616CE57" w14:textId="77777777" w:rsidR="00BB7AD2" w:rsidRPr="00FD176C" w:rsidRDefault="003060A5" w:rsidP="00820EE4">
      <w:pPr>
        <w:numPr>
          <w:ilvl w:val="0"/>
          <w:numId w:val="60"/>
        </w:numPr>
        <w:spacing w:line="240" w:lineRule="auto"/>
        <w:ind w:left="0" w:right="9" w:firstLine="0"/>
        <w:rPr>
          <w:color w:val="auto"/>
          <w:sz w:val="24"/>
          <w:szCs w:val="24"/>
        </w:rPr>
      </w:pPr>
      <w:r w:rsidRPr="00FD176C">
        <w:rPr>
          <w:color w:val="auto"/>
          <w:sz w:val="24"/>
          <w:szCs w:val="24"/>
        </w:rPr>
        <w:t xml:space="preserve">списками рекомендуемых к изучению в школе произведений русской, родной, мировой классики; </w:t>
      </w:r>
    </w:p>
    <w:p w14:paraId="63F6DCCF" w14:textId="77777777" w:rsidR="00BB7AD2" w:rsidRPr="00FD176C" w:rsidRDefault="003060A5" w:rsidP="00820EE4">
      <w:pPr>
        <w:numPr>
          <w:ilvl w:val="0"/>
          <w:numId w:val="60"/>
        </w:numPr>
        <w:spacing w:line="240" w:lineRule="auto"/>
        <w:ind w:left="0" w:right="9" w:firstLine="0"/>
        <w:rPr>
          <w:color w:val="auto"/>
          <w:sz w:val="24"/>
          <w:szCs w:val="24"/>
        </w:rPr>
      </w:pPr>
      <w:r w:rsidRPr="00FD176C">
        <w:rPr>
          <w:color w:val="auto"/>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14:paraId="1081DF1F" w14:textId="77777777" w:rsidR="00BB7AD2" w:rsidRPr="00FD176C" w:rsidRDefault="003060A5" w:rsidP="00820EE4">
      <w:pPr>
        <w:numPr>
          <w:ilvl w:val="0"/>
          <w:numId w:val="60"/>
        </w:numPr>
        <w:spacing w:line="240" w:lineRule="auto"/>
        <w:ind w:left="0" w:right="9" w:firstLine="0"/>
        <w:rPr>
          <w:color w:val="auto"/>
          <w:sz w:val="24"/>
          <w:szCs w:val="24"/>
        </w:rPr>
      </w:pPr>
      <w:r w:rsidRPr="00FD176C">
        <w:rPr>
          <w:color w:val="auto"/>
          <w:sz w:val="24"/>
          <w:szCs w:val="24"/>
        </w:rPr>
        <w:lastRenderedPageBreak/>
        <w:t xml:space="preserve">тематическими подборками произведений, рекомендованных для освоения конкретных теоретико- и историко-литературных понятий; </w:t>
      </w:r>
    </w:p>
    <w:p w14:paraId="61596DA5" w14:textId="77777777" w:rsidR="00BB7AD2" w:rsidRPr="00FD176C" w:rsidRDefault="003060A5" w:rsidP="00820EE4">
      <w:pPr>
        <w:numPr>
          <w:ilvl w:val="0"/>
          <w:numId w:val="60"/>
        </w:numPr>
        <w:spacing w:line="240" w:lineRule="auto"/>
        <w:ind w:left="0" w:right="9" w:firstLine="0"/>
        <w:rPr>
          <w:color w:val="auto"/>
          <w:sz w:val="24"/>
          <w:szCs w:val="24"/>
        </w:rPr>
      </w:pPr>
      <w:r w:rsidRPr="00FD176C">
        <w:rPr>
          <w:color w:val="auto"/>
          <w:sz w:val="24"/>
          <w:szCs w:val="24"/>
        </w:rPr>
        <w:t>тезаурусом этих понятий или списком рекомендованных справочников, словарей и научно-методических работ по теории и истории литературы; –</w:t>
      </w:r>
      <w:r w:rsidRPr="00FD176C">
        <w:rPr>
          <w:rFonts w:ascii="Arial" w:eastAsia="Arial" w:hAnsi="Arial" w:cs="Arial"/>
          <w:color w:val="auto"/>
          <w:sz w:val="24"/>
          <w:szCs w:val="24"/>
        </w:rPr>
        <w:t xml:space="preserve"> </w:t>
      </w:r>
      <w:r w:rsidRPr="00FD176C">
        <w:rPr>
          <w:color w:val="auto"/>
          <w:sz w:val="24"/>
          <w:szCs w:val="24"/>
        </w:rPr>
        <w:t xml:space="preserve">подборкой учебного материала. </w:t>
      </w:r>
    </w:p>
    <w:p w14:paraId="3ED0346C" w14:textId="77777777" w:rsidR="00BB7AD2" w:rsidRPr="00FD176C" w:rsidRDefault="003060A5" w:rsidP="00820EE4">
      <w:pPr>
        <w:numPr>
          <w:ilvl w:val="1"/>
          <w:numId w:val="60"/>
        </w:numPr>
        <w:spacing w:line="240" w:lineRule="auto"/>
        <w:ind w:left="0" w:right="9" w:firstLine="0"/>
        <w:rPr>
          <w:color w:val="auto"/>
          <w:sz w:val="24"/>
          <w:szCs w:val="24"/>
        </w:rPr>
      </w:pPr>
      <w:r w:rsidRPr="00FD176C">
        <w:rPr>
          <w:color w:val="auto"/>
          <w:sz w:val="24"/>
          <w:szCs w:val="24"/>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14:paraId="5477F92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 </w:t>
      </w:r>
    </w:p>
    <w:p w14:paraId="199D8EC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 </w:t>
      </w:r>
    </w:p>
    <w:p w14:paraId="4C7A5030" w14:textId="77777777" w:rsidR="00BB7AD2" w:rsidRPr="00FD176C" w:rsidRDefault="003060A5" w:rsidP="00820EE4">
      <w:pPr>
        <w:numPr>
          <w:ilvl w:val="1"/>
          <w:numId w:val="60"/>
        </w:numPr>
        <w:spacing w:line="240" w:lineRule="auto"/>
        <w:ind w:left="0" w:right="9" w:firstLine="0"/>
        <w:rPr>
          <w:color w:val="auto"/>
          <w:sz w:val="24"/>
          <w:szCs w:val="24"/>
        </w:rPr>
      </w:pPr>
      <w:r w:rsidRPr="00FD176C">
        <w:rPr>
          <w:color w:val="auto"/>
          <w:sz w:val="24"/>
          <w:szCs w:val="24"/>
        </w:rPr>
        <w:t xml:space="preserve">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 </w:t>
      </w:r>
    </w:p>
    <w:p w14:paraId="0B63259F" w14:textId="77777777" w:rsidR="00BB7AD2" w:rsidRPr="00FD176C" w:rsidRDefault="003060A5" w:rsidP="00820EE4">
      <w:pPr>
        <w:numPr>
          <w:ilvl w:val="1"/>
          <w:numId w:val="60"/>
        </w:numPr>
        <w:spacing w:line="240" w:lineRule="auto"/>
        <w:ind w:left="0" w:right="9" w:firstLine="0"/>
        <w:rPr>
          <w:color w:val="auto"/>
          <w:sz w:val="24"/>
          <w:szCs w:val="24"/>
        </w:rPr>
      </w:pPr>
      <w:r w:rsidRPr="00FD176C">
        <w:rPr>
          <w:color w:val="auto"/>
          <w:sz w:val="24"/>
          <w:szCs w:val="24"/>
        </w:rPr>
        <w:t xml:space="preserve">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 </w:t>
      </w:r>
    </w:p>
    <w:p w14:paraId="75A6F29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0B6778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Список рекомендуемых произведений и авторов к примерной программе по литературе для 10–11-х классов  </w:t>
      </w:r>
    </w:p>
    <w:p w14:paraId="131478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Рабочая программа учебного курса строится на произведениях из трех списков: А, В и С (см. таблицу ниже). Эти три списка равноправны по статусу. </w:t>
      </w:r>
    </w:p>
    <w:p w14:paraId="134E1D75"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Список А</w:t>
      </w:r>
      <w:r w:rsidRPr="00FD176C">
        <w:rPr>
          <w:color w:val="auto"/>
          <w:sz w:val="24"/>
          <w:szCs w:val="24"/>
        </w:rPr>
        <w:t xml:space="preserve"> представляет собой перечень конкретных произведений, занявших в силу традиции особое место в школьном преподавании русской литературы.  </w:t>
      </w:r>
    </w:p>
    <w:p w14:paraId="36CCD4B7"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Список В</w:t>
      </w:r>
      <w:r w:rsidRPr="00FD176C">
        <w:rPr>
          <w:color w:val="auto"/>
          <w:sz w:val="24"/>
          <w:szCs w:val="24"/>
        </w:rPr>
        <w:t xml:space="preserve"> представляет собой перечень авторов,</w:t>
      </w:r>
      <w:r w:rsidRPr="00FD176C">
        <w:rPr>
          <w:b/>
          <w:color w:val="auto"/>
          <w:sz w:val="24"/>
          <w:szCs w:val="24"/>
        </w:rPr>
        <w:t xml:space="preserve"> </w:t>
      </w:r>
      <w:r w:rsidRPr="00FD176C">
        <w:rPr>
          <w:color w:val="auto"/>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14:paraId="6B0947B2"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Список С</w:t>
      </w:r>
      <w:r w:rsidRPr="00FD176C">
        <w:rPr>
          <w:color w:val="auto"/>
          <w:sz w:val="24"/>
          <w:szCs w:val="24"/>
        </w:rPr>
        <w:t xml:space="preserve"> представляет собой перечень тем и литературных явлений,</w:t>
      </w:r>
      <w:r w:rsidRPr="00FD176C">
        <w:rPr>
          <w:b/>
          <w:color w:val="auto"/>
          <w:sz w:val="24"/>
          <w:szCs w:val="24"/>
        </w:rPr>
        <w:t xml:space="preserve"> </w:t>
      </w:r>
      <w:r w:rsidRPr="00FD176C">
        <w:rPr>
          <w:color w:val="auto"/>
          <w:sz w:val="24"/>
          <w:szCs w:val="24"/>
        </w:rPr>
        <w:t xml:space="preserve">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 </w:t>
      </w:r>
    </w:p>
    <w:p w14:paraId="5E1061FC" w14:textId="77777777" w:rsidR="00BB7AD2" w:rsidRPr="00FD176C" w:rsidRDefault="003060A5" w:rsidP="00820EE4">
      <w:pPr>
        <w:spacing w:after="34" w:line="240" w:lineRule="auto"/>
        <w:ind w:right="9" w:firstLine="0"/>
        <w:rPr>
          <w:color w:val="auto"/>
          <w:sz w:val="24"/>
          <w:szCs w:val="24"/>
        </w:rPr>
      </w:pPr>
      <w:r w:rsidRPr="00FD176C">
        <w:rPr>
          <w:color w:val="auto"/>
          <w:sz w:val="24"/>
          <w:szCs w:val="24"/>
        </w:rPr>
        <w:t xml:space="preserve">Для удобства работы со списком С материал в нем разделен на 7 блоков:  </w:t>
      </w:r>
    </w:p>
    <w:p w14:paraId="358BF729" w14:textId="77777777" w:rsidR="00BB7AD2" w:rsidRPr="00FD176C" w:rsidRDefault="003060A5" w:rsidP="00820EE4">
      <w:pPr>
        <w:numPr>
          <w:ilvl w:val="0"/>
          <w:numId w:val="61"/>
        </w:numPr>
        <w:spacing w:line="240" w:lineRule="auto"/>
        <w:ind w:left="0" w:right="9" w:firstLine="0"/>
        <w:rPr>
          <w:color w:val="auto"/>
          <w:sz w:val="24"/>
          <w:szCs w:val="24"/>
        </w:rPr>
      </w:pPr>
      <w:r w:rsidRPr="00FD176C">
        <w:rPr>
          <w:color w:val="auto"/>
          <w:sz w:val="24"/>
          <w:szCs w:val="24"/>
        </w:rPr>
        <w:t xml:space="preserve">Поэзия середины и второй половины XIX века </w:t>
      </w:r>
    </w:p>
    <w:p w14:paraId="5595A7F9" w14:textId="77777777" w:rsidR="00BB7AD2" w:rsidRPr="00FD176C" w:rsidRDefault="003060A5" w:rsidP="00820EE4">
      <w:pPr>
        <w:numPr>
          <w:ilvl w:val="0"/>
          <w:numId w:val="61"/>
        </w:numPr>
        <w:spacing w:line="240" w:lineRule="auto"/>
        <w:ind w:left="0" w:right="9" w:firstLine="0"/>
        <w:rPr>
          <w:color w:val="auto"/>
          <w:sz w:val="24"/>
          <w:szCs w:val="24"/>
        </w:rPr>
      </w:pPr>
      <w:r w:rsidRPr="00FD176C">
        <w:rPr>
          <w:color w:val="auto"/>
          <w:sz w:val="24"/>
          <w:szCs w:val="24"/>
        </w:rPr>
        <w:t xml:space="preserve">Реализм XIX–ХХ века  </w:t>
      </w:r>
    </w:p>
    <w:p w14:paraId="6959F19E" w14:textId="77777777" w:rsidR="00BB7AD2" w:rsidRPr="00FD176C" w:rsidRDefault="003060A5" w:rsidP="00820EE4">
      <w:pPr>
        <w:numPr>
          <w:ilvl w:val="0"/>
          <w:numId w:val="61"/>
        </w:numPr>
        <w:spacing w:line="240" w:lineRule="auto"/>
        <w:ind w:left="0" w:right="9" w:firstLine="0"/>
        <w:rPr>
          <w:color w:val="auto"/>
          <w:sz w:val="24"/>
          <w:szCs w:val="24"/>
        </w:rPr>
      </w:pPr>
      <w:r w:rsidRPr="00FD176C">
        <w:rPr>
          <w:color w:val="auto"/>
          <w:sz w:val="24"/>
          <w:szCs w:val="24"/>
        </w:rPr>
        <w:t xml:space="preserve">Модернизм конца XIX – ХХ века  </w:t>
      </w:r>
    </w:p>
    <w:p w14:paraId="3A972566" w14:textId="77777777" w:rsidR="00BB7AD2" w:rsidRPr="00FD176C" w:rsidRDefault="003060A5" w:rsidP="00820EE4">
      <w:pPr>
        <w:numPr>
          <w:ilvl w:val="0"/>
          <w:numId w:val="61"/>
        </w:numPr>
        <w:spacing w:line="240" w:lineRule="auto"/>
        <w:ind w:left="0" w:right="9" w:firstLine="0"/>
        <w:rPr>
          <w:color w:val="auto"/>
          <w:sz w:val="24"/>
          <w:szCs w:val="24"/>
        </w:rPr>
      </w:pPr>
      <w:r w:rsidRPr="00FD176C">
        <w:rPr>
          <w:color w:val="auto"/>
          <w:sz w:val="24"/>
          <w:szCs w:val="24"/>
        </w:rPr>
        <w:t xml:space="preserve">Литература советского времени  </w:t>
      </w:r>
    </w:p>
    <w:p w14:paraId="53827C37" w14:textId="77777777" w:rsidR="00BB7AD2" w:rsidRPr="00FD176C" w:rsidRDefault="003060A5" w:rsidP="00820EE4">
      <w:pPr>
        <w:numPr>
          <w:ilvl w:val="0"/>
          <w:numId w:val="61"/>
        </w:numPr>
        <w:spacing w:line="240" w:lineRule="auto"/>
        <w:ind w:left="0" w:right="9" w:firstLine="0"/>
        <w:rPr>
          <w:color w:val="auto"/>
          <w:sz w:val="24"/>
          <w:szCs w:val="24"/>
        </w:rPr>
      </w:pPr>
      <w:r w:rsidRPr="00FD176C">
        <w:rPr>
          <w:color w:val="auto"/>
          <w:sz w:val="24"/>
          <w:szCs w:val="24"/>
        </w:rPr>
        <w:lastRenderedPageBreak/>
        <w:t xml:space="preserve">Современный литературный процесс </w:t>
      </w:r>
    </w:p>
    <w:p w14:paraId="4FE432BB" w14:textId="77777777" w:rsidR="00BB7AD2" w:rsidRPr="00FD176C" w:rsidRDefault="003060A5" w:rsidP="00820EE4">
      <w:pPr>
        <w:numPr>
          <w:ilvl w:val="0"/>
          <w:numId w:val="61"/>
        </w:numPr>
        <w:spacing w:line="240" w:lineRule="auto"/>
        <w:ind w:left="0" w:right="9" w:firstLine="0"/>
        <w:rPr>
          <w:color w:val="auto"/>
          <w:sz w:val="24"/>
          <w:szCs w:val="24"/>
        </w:rPr>
      </w:pPr>
      <w:r w:rsidRPr="00FD176C">
        <w:rPr>
          <w:color w:val="auto"/>
          <w:sz w:val="24"/>
          <w:szCs w:val="24"/>
        </w:rPr>
        <w:t xml:space="preserve">Мировая литература XIX–ХХ века </w:t>
      </w:r>
    </w:p>
    <w:p w14:paraId="007B073B" w14:textId="77777777" w:rsidR="00BB7AD2" w:rsidRPr="00FD176C" w:rsidRDefault="003060A5" w:rsidP="00820EE4">
      <w:pPr>
        <w:numPr>
          <w:ilvl w:val="0"/>
          <w:numId w:val="61"/>
        </w:numPr>
        <w:spacing w:line="240" w:lineRule="auto"/>
        <w:ind w:left="0" w:right="9" w:firstLine="0"/>
        <w:rPr>
          <w:color w:val="auto"/>
          <w:sz w:val="24"/>
          <w:szCs w:val="24"/>
        </w:rPr>
      </w:pPr>
      <w:r w:rsidRPr="00FD176C">
        <w:rPr>
          <w:color w:val="auto"/>
          <w:sz w:val="24"/>
          <w:szCs w:val="24"/>
        </w:rPr>
        <w:t xml:space="preserve">Родная (региональная) литература </w:t>
      </w:r>
    </w:p>
    <w:p w14:paraId="0AD107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Style w:val="TableGrid"/>
        <w:tblW w:w="10492" w:type="dxa"/>
        <w:tblInd w:w="0" w:type="dxa"/>
        <w:tblCellMar>
          <w:top w:w="60" w:type="dxa"/>
          <w:left w:w="106" w:type="dxa"/>
        </w:tblCellMar>
        <w:tblLook w:val="04A0" w:firstRow="1" w:lastRow="0" w:firstColumn="1" w:lastColumn="0" w:noHBand="0" w:noVBand="1"/>
      </w:tblPr>
      <w:tblGrid>
        <w:gridCol w:w="1154"/>
        <w:gridCol w:w="1239"/>
        <w:gridCol w:w="1513"/>
        <w:gridCol w:w="774"/>
        <w:gridCol w:w="1377"/>
        <w:gridCol w:w="4435"/>
      </w:tblGrid>
      <w:tr w:rsidR="00BB7AD2" w:rsidRPr="00FD176C" w14:paraId="16A904BF" w14:textId="77777777" w:rsidTr="00045823">
        <w:trPr>
          <w:trHeight w:val="310"/>
        </w:trPr>
        <w:tc>
          <w:tcPr>
            <w:tcW w:w="2393" w:type="dxa"/>
            <w:gridSpan w:val="2"/>
            <w:tcBorders>
              <w:top w:val="single" w:sz="4" w:space="0" w:color="000000"/>
              <w:left w:val="single" w:sz="4" w:space="0" w:color="000000"/>
              <w:bottom w:val="single" w:sz="4" w:space="0" w:color="000000"/>
              <w:right w:val="single" w:sz="4" w:space="0" w:color="000000"/>
            </w:tcBorders>
          </w:tcPr>
          <w:p w14:paraId="1006570F" w14:textId="77777777" w:rsidR="00BB7AD2" w:rsidRPr="00FD176C" w:rsidRDefault="003060A5" w:rsidP="0036267E">
            <w:pPr>
              <w:spacing w:after="0" w:line="240" w:lineRule="auto"/>
              <w:ind w:right="132" w:firstLine="0"/>
              <w:jc w:val="center"/>
              <w:rPr>
                <w:color w:val="auto"/>
                <w:sz w:val="22"/>
              </w:rPr>
            </w:pPr>
            <w:r w:rsidRPr="00FD176C">
              <w:rPr>
                <w:b/>
                <w:color w:val="auto"/>
                <w:sz w:val="22"/>
              </w:rPr>
              <w:t xml:space="preserve">Список А </w:t>
            </w:r>
          </w:p>
        </w:tc>
        <w:tc>
          <w:tcPr>
            <w:tcW w:w="3664" w:type="dxa"/>
            <w:gridSpan w:val="3"/>
            <w:tcBorders>
              <w:top w:val="single" w:sz="4" w:space="0" w:color="000000"/>
              <w:left w:val="single" w:sz="4" w:space="0" w:color="000000"/>
              <w:bottom w:val="single" w:sz="4" w:space="0" w:color="000000"/>
              <w:right w:val="single" w:sz="4" w:space="0" w:color="000000"/>
            </w:tcBorders>
          </w:tcPr>
          <w:p w14:paraId="5E468113" w14:textId="77777777" w:rsidR="00BB7AD2" w:rsidRPr="00FD176C" w:rsidRDefault="003060A5" w:rsidP="0036267E">
            <w:pPr>
              <w:spacing w:after="0" w:line="240" w:lineRule="auto"/>
              <w:ind w:right="132" w:firstLine="0"/>
              <w:jc w:val="center"/>
              <w:rPr>
                <w:color w:val="auto"/>
                <w:sz w:val="22"/>
              </w:rPr>
            </w:pPr>
            <w:r w:rsidRPr="00FD176C">
              <w:rPr>
                <w:b/>
                <w:color w:val="auto"/>
                <w:sz w:val="22"/>
              </w:rPr>
              <w:t xml:space="preserve">Список В </w:t>
            </w:r>
          </w:p>
        </w:tc>
        <w:tc>
          <w:tcPr>
            <w:tcW w:w="4435" w:type="dxa"/>
            <w:tcBorders>
              <w:top w:val="single" w:sz="4" w:space="0" w:color="000000"/>
              <w:left w:val="single" w:sz="4" w:space="0" w:color="000000"/>
              <w:bottom w:val="single" w:sz="4" w:space="0" w:color="000000"/>
              <w:right w:val="single" w:sz="4" w:space="0" w:color="000000"/>
            </w:tcBorders>
          </w:tcPr>
          <w:p w14:paraId="51D294F3" w14:textId="77777777" w:rsidR="00BB7AD2" w:rsidRPr="00FD176C" w:rsidRDefault="003060A5" w:rsidP="0036267E">
            <w:pPr>
              <w:spacing w:after="0" w:line="240" w:lineRule="auto"/>
              <w:ind w:right="132" w:firstLine="0"/>
              <w:jc w:val="center"/>
              <w:rPr>
                <w:color w:val="auto"/>
                <w:sz w:val="22"/>
              </w:rPr>
            </w:pPr>
            <w:r w:rsidRPr="00FD176C">
              <w:rPr>
                <w:b/>
                <w:color w:val="auto"/>
                <w:sz w:val="22"/>
              </w:rPr>
              <w:t xml:space="preserve">Список С </w:t>
            </w:r>
          </w:p>
        </w:tc>
      </w:tr>
      <w:tr w:rsidR="00BB7AD2" w:rsidRPr="00FD176C" w14:paraId="7E77720C" w14:textId="77777777" w:rsidTr="00045823">
        <w:trPr>
          <w:trHeight w:val="2297"/>
        </w:trPr>
        <w:tc>
          <w:tcPr>
            <w:tcW w:w="1154" w:type="dxa"/>
            <w:vMerge w:val="restart"/>
            <w:tcBorders>
              <w:top w:val="single" w:sz="4" w:space="0" w:color="000000"/>
              <w:left w:val="single" w:sz="4" w:space="0" w:color="000000"/>
              <w:bottom w:val="single" w:sz="4" w:space="0" w:color="000000"/>
              <w:right w:val="nil"/>
            </w:tcBorders>
          </w:tcPr>
          <w:p w14:paraId="6D27DE63" w14:textId="77777777" w:rsidR="00BB7AD2" w:rsidRPr="00FD176C" w:rsidRDefault="003060A5" w:rsidP="0036267E">
            <w:pPr>
              <w:spacing w:after="0" w:line="240" w:lineRule="auto"/>
              <w:ind w:right="132" w:firstLine="0"/>
              <w:jc w:val="left"/>
              <w:rPr>
                <w:color w:val="auto"/>
                <w:sz w:val="22"/>
              </w:rPr>
            </w:pPr>
            <w:r w:rsidRPr="00FD176C">
              <w:rPr>
                <w:color w:val="auto"/>
                <w:sz w:val="22"/>
              </w:rPr>
              <w:t xml:space="preserve"> </w:t>
            </w:r>
          </w:p>
        </w:tc>
        <w:tc>
          <w:tcPr>
            <w:tcW w:w="1239" w:type="dxa"/>
            <w:vMerge w:val="restart"/>
            <w:tcBorders>
              <w:top w:val="single" w:sz="4" w:space="0" w:color="000000"/>
              <w:left w:val="nil"/>
              <w:bottom w:val="single" w:sz="4" w:space="0" w:color="000000"/>
              <w:right w:val="single" w:sz="4" w:space="0" w:color="000000"/>
            </w:tcBorders>
          </w:tcPr>
          <w:p w14:paraId="2D8B755A" w14:textId="77777777" w:rsidR="00BB7AD2" w:rsidRPr="00FD176C" w:rsidRDefault="00BB7AD2" w:rsidP="0036267E">
            <w:pPr>
              <w:spacing w:after="160" w:line="240" w:lineRule="auto"/>
              <w:ind w:right="132" w:firstLine="0"/>
              <w:jc w:val="left"/>
              <w:rPr>
                <w:color w:val="auto"/>
                <w:sz w:val="22"/>
              </w:rPr>
            </w:pPr>
          </w:p>
        </w:tc>
        <w:tc>
          <w:tcPr>
            <w:tcW w:w="3664" w:type="dxa"/>
            <w:gridSpan w:val="3"/>
            <w:tcBorders>
              <w:top w:val="single" w:sz="4" w:space="0" w:color="000000"/>
              <w:left w:val="single" w:sz="4" w:space="0" w:color="000000"/>
              <w:bottom w:val="single" w:sz="4" w:space="0" w:color="000000"/>
              <w:right w:val="single" w:sz="4" w:space="0" w:color="000000"/>
            </w:tcBorders>
          </w:tcPr>
          <w:p w14:paraId="5A21BB0F" w14:textId="77777777" w:rsidR="00BB7AD2" w:rsidRPr="00FD176C" w:rsidRDefault="003060A5" w:rsidP="0036267E">
            <w:pPr>
              <w:spacing w:after="0" w:line="240" w:lineRule="auto"/>
              <w:ind w:right="132" w:firstLine="0"/>
              <w:jc w:val="left"/>
              <w:rPr>
                <w:color w:val="auto"/>
                <w:sz w:val="22"/>
              </w:rPr>
            </w:pPr>
            <w:r w:rsidRPr="00FD176C">
              <w:rPr>
                <w:b/>
                <w:color w:val="auto"/>
                <w:sz w:val="22"/>
              </w:rPr>
              <w:t xml:space="preserve">Ф.И. Тютчев </w:t>
            </w:r>
          </w:p>
          <w:p w14:paraId="5B122595" w14:textId="77777777" w:rsidR="00BB7AD2" w:rsidRPr="00FD176C" w:rsidRDefault="003060A5" w:rsidP="0036267E">
            <w:pPr>
              <w:spacing w:after="52" w:line="240" w:lineRule="auto"/>
              <w:ind w:right="132" w:firstLine="0"/>
              <w:rPr>
                <w:color w:val="auto"/>
                <w:sz w:val="22"/>
              </w:rPr>
            </w:pPr>
            <w:r w:rsidRPr="00FD176C">
              <w:rPr>
                <w:color w:val="auto"/>
                <w:sz w:val="22"/>
              </w:rPr>
              <w:t xml:space="preserve">Стихотворения: «К. Б.» («Я встретил вас – и все былое...»), «Нам не дано предугадать…», «Не то, что мните вы, природа…», «О, как </w:t>
            </w:r>
          </w:p>
          <w:p w14:paraId="6238BDFD" w14:textId="77777777" w:rsidR="00BB7AD2" w:rsidRPr="00FD176C" w:rsidRDefault="003060A5" w:rsidP="0036267E">
            <w:pPr>
              <w:spacing w:after="0" w:line="240" w:lineRule="auto"/>
              <w:ind w:right="132" w:firstLine="0"/>
              <w:rPr>
                <w:color w:val="auto"/>
                <w:sz w:val="22"/>
              </w:rPr>
            </w:pPr>
            <w:r w:rsidRPr="00FD176C">
              <w:rPr>
                <w:color w:val="auto"/>
                <w:sz w:val="22"/>
              </w:rPr>
              <w:t xml:space="preserve">убийственно мы любим...»,  «Певучесть есть в морских волнах…»,  «Умом Россию не понять…», «Silentium!» и др. </w:t>
            </w:r>
          </w:p>
        </w:tc>
        <w:tc>
          <w:tcPr>
            <w:tcW w:w="4435" w:type="dxa"/>
            <w:vMerge w:val="restart"/>
            <w:tcBorders>
              <w:top w:val="single" w:sz="4" w:space="0" w:color="000000"/>
              <w:left w:val="single" w:sz="4" w:space="0" w:color="000000"/>
              <w:bottom w:val="single" w:sz="4" w:space="0" w:color="000000"/>
              <w:right w:val="single" w:sz="4" w:space="0" w:color="000000"/>
            </w:tcBorders>
          </w:tcPr>
          <w:p w14:paraId="35DD6C3A" w14:textId="77777777" w:rsidR="00BB7AD2" w:rsidRPr="00FD176C" w:rsidRDefault="003060A5" w:rsidP="0036267E">
            <w:pPr>
              <w:spacing w:after="0" w:line="240" w:lineRule="auto"/>
              <w:ind w:right="132" w:firstLine="0"/>
              <w:jc w:val="left"/>
              <w:rPr>
                <w:color w:val="auto"/>
                <w:sz w:val="22"/>
              </w:rPr>
            </w:pPr>
            <w:r w:rsidRPr="00FD176C">
              <w:rPr>
                <w:b/>
                <w:color w:val="auto"/>
                <w:sz w:val="22"/>
              </w:rPr>
              <w:t xml:space="preserve">Поэзия </w:t>
            </w:r>
            <w:r w:rsidRPr="00FD176C">
              <w:rPr>
                <w:b/>
                <w:color w:val="auto"/>
                <w:sz w:val="22"/>
              </w:rPr>
              <w:tab/>
              <w:t xml:space="preserve">середины </w:t>
            </w:r>
            <w:r w:rsidRPr="00FD176C">
              <w:rPr>
                <w:b/>
                <w:color w:val="auto"/>
                <w:sz w:val="22"/>
              </w:rPr>
              <w:tab/>
              <w:t xml:space="preserve">и </w:t>
            </w:r>
            <w:r w:rsidRPr="00FD176C">
              <w:rPr>
                <w:b/>
                <w:color w:val="auto"/>
                <w:sz w:val="22"/>
              </w:rPr>
              <w:tab/>
              <w:t>второй половины XIX века Ф.И. Тютчев</w:t>
            </w:r>
            <w:r w:rsidRPr="00FD176C">
              <w:rPr>
                <w:color w:val="auto"/>
                <w:sz w:val="22"/>
              </w:rPr>
              <w:t xml:space="preserve">  </w:t>
            </w:r>
          </w:p>
          <w:p w14:paraId="0A8DB455" w14:textId="77777777" w:rsidR="00BB7AD2" w:rsidRPr="00FD176C" w:rsidRDefault="003060A5" w:rsidP="0036267E">
            <w:pPr>
              <w:spacing w:after="0" w:line="240" w:lineRule="auto"/>
              <w:ind w:right="132" w:firstLine="0"/>
              <w:rPr>
                <w:color w:val="auto"/>
                <w:sz w:val="22"/>
              </w:rPr>
            </w:pPr>
            <w:r w:rsidRPr="00FD176C">
              <w:rPr>
                <w:color w:val="auto"/>
                <w:sz w:val="22"/>
              </w:rPr>
              <w:t xml:space="preserve">«День и ночь», «Есть в осени первоначальной…», «Еще в полях белеет снег…», «Предопределение», «С поляны коршун поднялся…», «Фонтан»,   «Эти бедные селенья…» и др. </w:t>
            </w:r>
          </w:p>
          <w:p w14:paraId="794BCA63" w14:textId="77777777" w:rsidR="00BB7AD2" w:rsidRPr="00FD176C" w:rsidRDefault="003060A5" w:rsidP="0036267E">
            <w:pPr>
              <w:spacing w:after="0" w:line="240" w:lineRule="auto"/>
              <w:ind w:right="132" w:firstLine="0"/>
              <w:jc w:val="left"/>
              <w:rPr>
                <w:color w:val="auto"/>
                <w:sz w:val="22"/>
              </w:rPr>
            </w:pPr>
            <w:r w:rsidRPr="00FD176C">
              <w:rPr>
                <w:b/>
                <w:color w:val="auto"/>
                <w:sz w:val="22"/>
              </w:rPr>
              <w:t>А.А. Фет</w:t>
            </w:r>
            <w:r w:rsidRPr="00FD176C">
              <w:rPr>
                <w:color w:val="auto"/>
                <w:sz w:val="22"/>
              </w:rPr>
              <w:t xml:space="preserve"> </w:t>
            </w:r>
          </w:p>
          <w:p w14:paraId="6BA029EE" w14:textId="77777777" w:rsidR="00BB7AD2" w:rsidRPr="00FD176C" w:rsidRDefault="003060A5" w:rsidP="0036267E">
            <w:pPr>
              <w:spacing w:after="0" w:line="240" w:lineRule="auto"/>
              <w:ind w:right="132" w:firstLine="0"/>
              <w:rPr>
                <w:color w:val="auto"/>
                <w:sz w:val="22"/>
              </w:rPr>
            </w:pPr>
            <w:r w:rsidRPr="00FD176C">
              <w:rPr>
                <w:color w:val="auto"/>
                <w:sz w:val="22"/>
              </w:rPr>
              <w:t xml:space="preserve">Стихотворения: «На стоге сена ночью южной…»,  «Одним толчком согнать ладью живую…».  </w:t>
            </w:r>
          </w:p>
          <w:p w14:paraId="7A7573F0" w14:textId="77777777" w:rsidR="00BB7AD2" w:rsidRPr="00FD176C" w:rsidRDefault="003060A5" w:rsidP="0036267E">
            <w:pPr>
              <w:spacing w:after="0" w:line="240" w:lineRule="auto"/>
              <w:ind w:right="132" w:firstLine="0"/>
              <w:jc w:val="left"/>
              <w:rPr>
                <w:color w:val="auto"/>
                <w:sz w:val="22"/>
              </w:rPr>
            </w:pPr>
            <w:r w:rsidRPr="00FD176C">
              <w:rPr>
                <w:b/>
                <w:color w:val="auto"/>
                <w:sz w:val="22"/>
              </w:rPr>
              <w:t xml:space="preserve">А.К. Толстой </w:t>
            </w:r>
          </w:p>
          <w:p w14:paraId="06EDAE5C" w14:textId="77777777" w:rsidR="00BB7AD2" w:rsidRPr="00FD176C" w:rsidRDefault="003060A5" w:rsidP="0036267E">
            <w:pPr>
              <w:spacing w:after="0" w:line="240" w:lineRule="auto"/>
              <w:ind w:right="132" w:firstLine="0"/>
              <w:rPr>
                <w:color w:val="auto"/>
                <w:sz w:val="22"/>
              </w:rPr>
            </w:pPr>
            <w:r w:rsidRPr="00FD176C">
              <w:rPr>
                <w:color w:val="auto"/>
                <w:sz w:val="22"/>
              </w:rPr>
              <w:t xml:space="preserve">Стихотворения: «Средь шумного бала, случайно…», «Край ты мой, родимый край...», «Меня, во мраке и в пыли…», «Двух станов не боец, но только гость случайный…» и др. </w:t>
            </w:r>
            <w:r w:rsidRPr="00FD176C">
              <w:rPr>
                <w:b/>
                <w:color w:val="auto"/>
                <w:sz w:val="22"/>
              </w:rPr>
              <w:t xml:space="preserve">Н.А. Некрасов </w:t>
            </w:r>
          </w:p>
          <w:p w14:paraId="6746AFC0" w14:textId="77777777" w:rsidR="00BB7AD2" w:rsidRPr="00FD176C" w:rsidRDefault="003060A5" w:rsidP="0036267E">
            <w:pPr>
              <w:spacing w:after="26" w:line="240" w:lineRule="auto"/>
              <w:ind w:right="132" w:firstLine="0"/>
              <w:rPr>
                <w:color w:val="auto"/>
                <w:sz w:val="22"/>
              </w:rPr>
            </w:pPr>
            <w:r w:rsidRPr="00FD176C">
              <w:rPr>
                <w:color w:val="auto"/>
                <w:sz w:val="22"/>
              </w:rPr>
              <w:t xml:space="preserve">«Внимая ужасам войны…», «Когда из мрака заблужденья…», «Накануне светлого праздника», </w:t>
            </w:r>
          </w:p>
          <w:p w14:paraId="1DD138A9" w14:textId="77777777" w:rsidR="00BB7AD2" w:rsidRPr="00FD176C" w:rsidRDefault="003060A5" w:rsidP="0036267E">
            <w:pPr>
              <w:spacing w:after="0" w:line="240" w:lineRule="auto"/>
              <w:ind w:right="132" w:firstLine="0"/>
              <w:jc w:val="left"/>
              <w:rPr>
                <w:color w:val="auto"/>
                <w:sz w:val="22"/>
              </w:rPr>
            </w:pPr>
            <w:r w:rsidRPr="00FD176C">
              <w:rPr>
                <w:color w:val="auto"/>
                <w:sz w:val="22"/>
              </w:rPr>
              <w:t xml:space="preserve">«Несжатая </w:t>
            </w:r>
            <w:r w:rsidRPr="00FD176C">
              <w:rPr>
                <w:color w:val="auto"/>
                <w:sz w:val="22"/>
              </w:rPr>
              <w:tab/>
              <w:t xml:space="preserve">полоса», </w:t>
            </w:r>
            <w:r w:rsidRPr="00FD176C">
              <w:rPr>
                <w:color w:val="auto"/>
                <w:sz w:val="22"/>
              </w:rPr>
              <w:tab/>
              <w:t>«Памяти Добролюбова», «Я не люблю иронии твоей…»</w:t>
            </w:r>
            <w:r w:rsidRPr="00FD176C">
              <w:rPr>
                <w:b/>
                <w:color w:val="auto"/>
                <w:sz w:val="22"/>
              </w:rPr>
              <w:t xml:space="preserve"> </w:t>
            </w:r>
          </w:p>
        </w:tc>
      </w:tr>
      <w:tr w:rsidR="00BB7AD2" w:rsidRPr="00FD176C" w14:paraId="226D694F" w14:textId="77777777" w:rsidTr="00045823">
        <w:trPr>
          <w:trHeight w:val="2587"/>
        </w:trPr>
        <w:tc>
          <w:tcPr>
            <w:tcW w:w="0" w:type="auto"/>
            <w:vMerge/>
            <w:tcBorders>
              <w:top w:val="nil"/>
              <w:left w:val="single" w:sz="4" w:space="0" w:color="000000"/>
              <w:bottom w:val="single" w:sz="4" w:space="0" w:color="000000"/>
              <w:right w:val="nil"/>
            </w:tcBorders>
          </w:tcPr>
          <w:p w14:paraId="475F4193" w14:textId="77777777" w:rsidR="00BB7AD2" w:rsidRPr="00FD176C" w:rsidRDefault="00BB7AD2" w:rsidP="0036267E">
            <w:pPr>
              <w:spacing w:after="160" w:line="240" w:lineRule="auto"/>
              <w:ind w:right="132" w:firstLine="0"/>
              <w:jc w:val="left"/>
              <w:rPr>
                <w:color w:val="auto"/>
                <w:sz w:val="22"/>
              </w:rPr>
            </w:pPr>
          </w:p>
        </w:tc>
        <w:tc>
          <w:tcPr>
            <w:tcW w:w="0" w:type="auto"/>
            <w:vMerge/>
            <w:tcBorders>
              <w:top w:val="nil"/>
              <w:left w:val="nil"/>
              <w:bottom w:val="single" w:sz="4" w:space="0" w:color="000000"/>
              <w:right w:val="single" w:sz="4" w:space="0" w:color="000000"/>
            </w:tcBorders>
          </w:tcPr>
          <w:p w14:paraId="2C639120" w14:textId="77777777" w:rsidR="00BB7AD2" w:rsidRPr="00FD176C" w:rsidRDefault="00BB7AD2" w:rsidP="0036267E">
            <w:pPr>
              <w:spacing w:after="160" w:line="240" w:lineRule="auto"/>
              <w:ind w:right="132" w:firstLine="0"/>
              <w:jc w:val="left"/>
              <w:rPr>
                <w:color w:val="auto"/>
                <w:sz w:val="22"/>
              </w:rPr>
            </w:pPr>
          </w:p>
        </w:tc>
        <w:tc>
          <w:tcPr>
            <w:tcW w:w="3664" w:type="dxa"/>
            <w:gridSpan w:val="3"/>
            <w:tcBorders>
              <w:top w:val="single" w:sz="4" w:space="0" w:color="000000"/>
              <w:left w:val="single" w:sz="4" w:space="0" w:color="000000"/>
              <w:bottom w:val="single" w:sz="4" w:space="0" w:color="000000"/>
              <w:right w:val="single" w:sz="4" w:space="0" w:color="000000"/>
            </w:tcBorders>
          </w:tcPr>
          <w:p w14:paraId="02C3419C" w14:textId="77777777" w:rsidR="00BB7AD2" w:rsidRPr="00FD176C" w:rsidRDefault="003060A5" w:rsidP="0036267E">
            <w:pPr>
              <w:spacing w:after="0" w:line="240" w:lineRule="auto"/>
              <w:ind w:right="132" w:firstLine="0"/>
              <w:jc w:val="left"/>
              <w:rPr>
                <w:color w:val="auto"/>
                <w:sz w:val="22"/>
              </w:rPr>
            </w:pPr>
            <w:r w:rsidRPr="00FD176C">
              <w:rPr>
                <w:b/>
                <w:color w:val="auto"/>
                <w:sz w:val="22"/>
              </w:rPr>
              <w:t>А.А. Фет</w:t>
            </w:r>
            <w:r w:rsidRPr="00FD176C">
              <w:rPr>
                <w:b/>
                <w:i/>
                <w:color w:val="auto"/>
                <w:sz w:val="22"/>
              </w:rPr>
              <w:t xml:space="preserve"> </w:t>
            </w:r>
          </w:p>
          <w:p w14:paraId="17B8AE01" w14:textId="77777777" w:rsidR="00BB7AD2" w:rsidRPr="00FD176C" w:rsidRDefault="003060A5" w:rsidP="0036267E">
            <w:pPr>
              <w:spacing w:after="0" w:line="240" w:lineRule="auto"/>
              <w:ind w:right="132" w:firstLine="0"/>
              <w:rPr>
                <w:color w:val="auto"/>
                <w:sz w:val="22"/>
              </w:rPr>
            </w:pPr>
            <w:r w:rsidRPr="00FD176C">
              <w:rPr>
                <w:color w:val="auto"/>
                <w:sz w:val="22"/>
              </w:rPr>
              <w:t>Стихотворения: «Еще майская ночь», «Как беден наш язык! Хочу и не могу…»,  «Сияла ночь. Луной был полон сад. Лежали…», «Учись у них – у дуба, у березы…», «Шепот, робкое дыханье…», «Это утро, радость эта…»,  «Я пришел к тебе с приветом…», «Я тебе ничего не скажу…» и др.</w:t>
            </w:r>
            <w:r w:rsidRPr="00FD176C">
              <w:rPr>
                <w:i/>
                <w:color w:val="auto"/>
                <w:sz w:val="22"/>
              </w:rPr>
              <w:t xml:space="preserve"> </w:t>
            </w:r>
          </w:p>
        </w:tc>
        <w:tc>
          <w:tcPr>
            <w:tcW w:w="0" w:type="auto"/>
            <w:vMerge/>
            <w:tcBorders>
              <w:top w:val="nil"/>
              <w:left w:val="single" w:sz="4" w:space="0" w:color="000000"/>
              <w:bottom w:val="nil"/>
              <w:right w:val="single" w:sz="4" w:space="0" w:color="000000"/>
            </w:tcBorders>
          </w:tcPr>
          <w:p w14:paraId="22F815EA" w14:textId="77777777" w:rsidR="00BB7AD2" w:rsidRPr="00FD176C" w:rsidRDefault="00BB7AD2" w:rsidP="0036267E">
            <w:pPr>
              <w:spacing w:after="160" w:line="240" w:lineRule="auto"/>
              <w:ind w:right="132" w:firstLine="0"/>
              <w:jc w:val="left"/>
              <w:rPr>
                <w:color w:val="auto"/>
                <w:sz w:val="22"/>
              </w:rPr>
            </w:pPr>
          </w:p>
        </w:tc>
      </w:tr>
      <w:tr w:rsidR="00BB7AD2" w:rsidRPr="00FD176C" w14:paraId="7D5A37A7" w14:textId="77777777" w:rsidTr="00045823">
        <w:trPr>
          <w:trHeight w:val="1802"/>
        </w:trPr>
        <w:tc>
          <w:tcPr>
            <w:tcW w:w="2393" w:type="dxa"/>
            <w:gridSpan w:val="2"/>
            <w:tcBorders>
              <w:top w:val="single" w:sz="4" w:space="0" w:color="000000"/>
              <w:left w:val="single" w:sz="4" w:space="0" w:color="000000"/>
              <w:bottom w:val="single" w:sz="4" w:space="0" w:color="000000"/>
              <w:right w:val="single" w:sz="4" w:space="0" w:color="000000"/>
            </w:tcBorders>
          </w:tcPr>
          <w:p w14:paraId="5A6DB11F" w14:textId="77777777" w:rsidR="00BB7AD2" w:rsidRPr="00FD176C" w:rsidRDefault="003060A5" w:rsidP="0036267E">
            <w:pPr>
              <w:spacing w:after="37" w:line="240" w:lineRule="auto"/>
              <w:ind w:right="132" w:firstLine="0"/>
              <w:rPr>
                <w:color w:val="auto"/>
                <w:sz w:val="22"/>
              </w:rPr>
            </w:pPr>
            <w:r w:rsidRPr="00FD176C">
              <w:rPr>
                <w:b/>
                <w:color w:val="auto"/>
                <w:sz w:val="22"/>
              </w:rPr>
              <w:t xml:space="preserve">Н.А. Некрасов </w:t>
            </w:r>
            <w:r w:rsidRPr="00FD176C">
              <w:rPr>
                <w:color w:val="auto"/>
                <w:sz w:val="22"/>
              </w:rPr>
              <w:t xml:space="preserve">Поэма «Кому на </w:t>
            </w:r>
          </w:p>
          <w:p w14:paraId="3D30DFA8" w14:textId="77777777" w:rsidR="00BB7AD2" w:rsidRPr="00FD176C" w:rsidRDefault="003060A5" w:rsidP="0036267E">
            <w:pPr>
              <w:tabs>
                <w:tab w:val="right" w:pos="2288"/>
              </w:tabs>
              <w:spacing w:after="0" w:line="240" w:lineRule="auto"/>
              <w:ind w:right="132" w:firstLine="0"/>
              <w:jc w:val="left"/>
              <w:rPr>
                <w:color w:val="auto"/>
                <w:sz w:val="22"/>
              </w:rPr>
            </w:pPr>
            <w:r w:rsidRPr="00FD176C">
              <w:rPr>
                <w:color w:val="auto"/>
                <w:sz w:val="22"/>
              </w:rPr>
              <w:t xml:space="preserve">Руси </w:t>
            </w:r>
            <w:r w:rsidRPr="00FD176C">
              <w:rPr>
                <w:color w:val="auto"/>
                <w:sz w:val="22"/>
              </w:rPr>
              <w:tab/>
              <w:t xml:space="preserve">жить </w:t>
            </w:r>
          </w:p>
          <w:p w14:paraId="1701115E" w14:textId="77777777" w:rsidR="00BB7AD2" w:rsidRPr="00FD176C" w:rsidRDefault="003060A5" w:rsidP="0036267E">
            <w:pPr>
              <w:spacing w:after="0" w:line="240" w:lineRule="auto"/>
              <w:ind w:right="132" w:firstLine="0"/>
              <w:jc w:val="left"/>
              <w:rPr>
                <w:color w:val="auto"/>
                <w:sz w:val="22"/>
              </w:rPr>
            </w:pPr>
            <w:r w:rsidRPr="00FD176C">
              <w:rPr>
                <w:color w:val="auto"/>
                <w:sz w:val="22"/>
              </w:rPr>
              <w:t>хорошо»</w:t>
            </w:r>
            <w:r w:rsidRPr="00FD176C">
              <w:rPr>
                <w:b/>
                <w:color w:val="auto"/>
                <w:sz w:val="22"/>
              </w:rPr>
              <w:t xml:space="preserve"> </w:t>
            </w:r>
          </w:p>
        </w:tc>
        <w:tc>
          <w:tcPr>
            <w:tcW w:w="3664" w:type="dxa"/>
            <w:gridSpan w:val="3"/>
            <w:tcBorders>
              <w:top w:val="single" w:sz="4" w:space="0" w:color="000000"/>
              <w:left w:val="single" w:sz="4" w:space="0" w:color="000000"/>
              <w:bottom w:val="single" w:sz="4" w:space="0" w:color="000000"/>
              <w:right w:val="single" w:sz="4" w:space="0" w:color="000000"/>
            </w:tcBorders>
          </w:tcPr>
          <w:p w14:paraId="1F03F4C1" w14:textId="77777777" w:rsidR="00BB7AD2" w:rsidRPr="00FD176C" w:rsidRDefault="003060A5" w:rsidP="0036267E">
            <w:pPr>
              <w:spacing w:after="19" w:line="240" w:lineRule="auto"/>
              <w:ind w:right="132" w:firstLine="0"/>
              <w:jc w:val="left"/>
              <w:rPr>
                <w:color w:val="auto"/>
                <w:sz w:val="22"/>
              </w:rPr>
            </w:pPr>
            <w:r w:rsidRPr="00FD176C">
              <w:rPr>
                <w:b/>
                <w:color w:val="auto"/>
                <w:sz w:val="22"/>
              </w:rPr>
              <w:t xml:space="preserve">Н.А. Некрасов </w:t>
            </w:r>
          </w:p>
          <w:p w14:paraId="75D14D07" w14:textId="77777777" w:rsidR="00BB7AD2" w:rsidRPr="00FD176C" w:rsidRDefault="003060A5" w:rsidP="0036267E">
            <w:pPr>
              <w:spacing w:after="0" w:line="240" w:lineRule="auto"/>
              <w:ind w:right="132" w:firstLine="0"/>
              <w:rPr>
                <w:color w:val="auto"/>
                <w:sz w:val="22"/>
              </w:rPr>
            </w:pPr>
            <w:r w:rsidRPr="00FD176C">
              <w:rPr>
                <w:color w:val="auto"/>
                <w:sz w:val="22"/>
              </w:rPr>
              <w:t xml:space="preserve">Стихотворения: «Блажен незлобивый поэт…», «В дороге», «В полном разгаре страда деревенская…», «Вчерашний день, часу в </w:t>
            </w:r>
          </w:p>
        </w:tc>
        <w:tc>
          <w:tcPr>
            <w:tcW w:w="0" w:type="auto"/>
            <w:vMerge/>
            <w:tcBorders>
              <w:top w:val="nil"/>
              <w:left w:val="single" w:sz="4" w:space="0" w:color="000000"/>
              <w:bottom w:val="single" w:sz="4" w:space="0" w:color="000000"/>
              <w:right w:val="single" w:sz="4" w:space="0" w:color="000000"/>
            </w:tcBorders>
          </w:tcPr>
          <w:p w14:paraId="7984F93B" w14:textId="77777777" w:rsidR="00BB7AD2" w:rsidRPr="00FD176C" w:rsidRDefault="00BB7AD2" w:rsidP="0036267E">
            <w:pPr>
              <w:spacing w:after="160" w:line="240" w:lineRule="auto"/>
              <w:ind w:right="132" w:firstLine="0"/>
              <w:jc w:val="left"/>
              <w:rPr>
                <w:color w:val="auto"/>
                <w:sz w:val="22"/>
              </w:rPr>
            </w:pPr>
          </w:p>
        </w:tc>
      </w:tr>
      <w:tr w:rsidR="00BB7AD2" w:rsidRPr="00FD176C" w14:paraId="051B0E43" w14:textId="77777777" w:rsidTr="00045823">
        <w:tblPrEx>
          <w:tblCellMar>
            <w:top w:w="11" w:type="dxa"/>
            <w:left w:w="0" w:type="dxa"/>
          </w:tblCellMar>
        </w:tblPrEx>
        <w:trPr>
          <w:trHeight w:val="2645"/>
        </w:trPr>
        <w:tc>
          <w:tcPr>
            <w:tcW w:w="2393" w:type="dxa"/>
            <w:gridSpan w:val="2"/>
            <w:tcBorders>
              <w:top w:val="single" w:sz="4" w:space="0" w:color="000000"/>
              <w:left w:val="single" w:sz="4" w:space="0" w:color="000000"/>
              <w:bottom w:val="single" w:sz="4" w:space="0" w:color="000000"/>
              <w:right w:val="single" w:sz="4" w:space="0" w:color="000000"/>
            </w:tcBorders>
          </w:tcPr>
          <w:p w14:paraId="2BEB1E6A" w14:textId="77777777" w:rsidR="00BB7AD2" w:rsidRPr="00FD176C" w:rsidRDefault="00BB7AD2" w:rsidP="00820EE4">
            <w:pPr>
              <w:spacing w:after="160" w:line="240" w:lineRule="auto"/>
              <w:ind w:right="9" w:firstLine="0"/>
              <w:jc w:val="left"/>
              <w:rPr>
                <w:color w:val="auto"/>
                <w:sz w:val="24"/>
                <w:szCs w:val="24"/>
              </w:rPr>
            </w:pPr>
          </w:p>
        </w:tc>
        <w:tc>
          <w:tcPr>
            <w:tcW w:w="3664" w:type="dxa"/>
            <w:gridSpan w:val="3"/>
            <w:tcBorders>
              <w:top w:val="single" w:sz="4" w:space="0" w:color="000000"/>
              <w:left w:val="single" w:sz="4" w:space="0" w:color="000000"/>
              <w:bottom w:val="single" w:sz="4" w:space="0" w:color="000000"/>
              <w:right w:val="single" w:sz="4" w:space="0" w:color="000000"/>
            </w:tcBorders>
          </w:tcPr>
          <w:p w14:paraId="75FAA3C4" w14:textId="77777777" w:rsidR="00BB7AD2" w:rsidRPr="00FD176C" w:rsidRDefault="003060A5" w:rsidP="00820EE4">
            <w:pPr>
              <w:spacing w:after="50" w:line="240" w:lineRule="auto"/>
              <w:ind w:right="9" w:firstLine="0"/>
              <w:rPr>
                <w:color w:val="auto"/>
                <w:sz w:val="24"/>
                <w:szCs w:val="24"/>
              </w:rPr>
            </w:pPr>
            <w:r w:rsidRPr="00FD176C">
              <w:rPr>
                <w:color w:val="auto"/>
                <w:sz w:val="24"/>
                <w:szCs w:val="24"/>
              </w:rPr>
              <w:t xml:space="preserve">шестом…», «Мы с тобой бестолковые люди...»,  «О Муза! я у двери гроба…», «Поэт и Гражданин», «Пророк», «Родина», </w:t>
            </w:r>
          </w:p>
          <w:p w14:paraId="2B699F8C" w14:textId="77777777" w:rsidR="00BB7AD2" w:rsidRPr="00FD176C" w:rsidRDefault="003060A5" w:rsidP="00820EE4">
            <w:pPr>
              <w:spacing w:after="1" w:line="240" w:lineRule="auto"/>
              <w:ind w:right="9" w:firstLine="0"/>
              <w:rPr>
                <w:color w:val="auto"/>
                <w:sz w:val="24"/>
                <w:szCs w:val="24"/>
              </w:rPr>
            </w:pPr>
            <w:r w:rsidRPr="00FD176C">
              <w:rPr>
                <w:color w:val="auto"/>
                <w:sz w:val="24"/>
                <w:szCs w:val="24"/>
              </w:rPr>
              <w:t xml:space="preserve">«Тройка», «Размышления у парадного подъезда», «Элегия» («Пускай нам </w:t>
            </w:r>
          </w:p>
          <w:p w14:paraId="0E1A95C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говорит изменчивая мода...»),  Поэма «Русские женщины»</w:t>
            </w:r>
            <w:r w:rsidRPr="00FD176C">
              <w:rPr>
                <w:b/>
                <w:color w:val="auto"/>
                <w:sz w:val="24"/>
                <w:szCs w:val="24"/>
              </w:rPr>
              <w:t xml:space="preserve"> </w:t>
            </w:r>
          </w:p>
        </w:tc>
        <w:tc>
          <w:tcPr>
            <w:tcW w:w="4435" w:type="dxa"/>
            <w:tcBorders>
              <w:top w:val="single" w:sz="4" w:space="0" w:color="000000"/>
              <w:left w:val="single" w:sz="4" w:space="0" w:color="000000"/>
              <w:bottom w:val="single" w:sz="4" w:space="0" w:color="000000"/>
              <w:right w:val="single" w:sz="4" w:space="0" w:color="000000"/>
            </w:tcBorders>
          </w:tcPr>
          <w:p w14:paraId="2CEFC310"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61FFA560" w14:textId="77777777" w:rsidTr="00045823">
        <w:tblPrEx>
          <w:tblCellMar>
            <w:top w:w="11" w:type="dxa"/>
            <w:left w:w="0" w:type="dxa"/>
          </w:tblCellMar>
        </w:tblPrEx>
        <w:trPr>
          <w:trHeight w:val="907"/>
        </w:trPr>
        <w:tc>
          <w:tcPr>
            <w:tcW w:w="2393" w:type="dxa"/>
            <w:gridSpan w:val="2"/>
            <w:tcBorders>
              <w:top w:val="single" w:sz="4" w:space="0" w:color="000000"/>
              <w:left w:val="single" w:sz="4" w:space="0" w:color="000000"/>
              <w:bottom w:val="single" w:sz="4" w:space="0" w:color="000000"/>
              <w:right w:val="single" w:sz="4" w:space="0" w:color="000000"/>
            </w:tcBorders>
          </w:tcPr>
          <w:p w14:paraId="79FEE4D2" w14:textId="77777777" w:rsidR="00BB7AD2" w:rsidRPr="00FD176C" w:rsidRDefault="003060A5" w:rsidP="00820EE4">
            <w:pPr>
              <w:spacing w:after="0" w:line="240" w:lineRule="auto"/>
              <w:ind w:right="9" w:firstLine="0"/>
              <w:rPr>
                <w:color w:val="auto"/>
                <w:sz w:val="24"/>
                <w:szCs w:val="24"/>
              </w:rPr>
            </w:pPr>
            <w:r w:rsidRPr="00FD176C">
              <w:rPr>
                <w:b/>
                <w:color w:val="auto"/>
                <w:sz w:val="24"/>
                <w:szCs w:val="24"/>
              </w:rPr>
              <w:t xml:space="preserve">А.Н. Островский </w:t>
            </w:r>
          </w:p>
          <w:p w14:paraId="429D4D3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Пьеса «Гроза» </w:t>
            </w:r>
          </w:p>
        </w:tc>
        <w:tc>
          <w:tcPr>
            <w:tcW w:w="3664" w:type="dxa"/>
            <w:gridSpan w:val="3"/>
            <w:tcBorders>
              <w:top w:val="single" w:sz="4" w:space="0" w:color="000000"/>
              <w:left w:val="single" w:sz="4" w:space="0" w:color="000000"/>
              <w:bottom w:val="single" w:sz="4" w:space="0" w:color="000000"/>
              <w:right w:val="single" w:sz="4" w:space="0" w:color="000000"/>
            </w:tcBorders>
          </w:tcPr>
          <w:p w14:paraId="27A90E3B" w14:textId="77777777" w:rsidR="00BB7AD2" w:rsidRPr="00FD176C" w:rsidRDefault="003060A5" w:rsidP="00820EE4">
            <w:pPr>
              <w:spacing w:after="17" w:line="240" w:lineRule="auto"/>
              <w:ind w:right="9" w:firstLine="0"/>
              <w:jc w:val="left"/>
              <w:rPr>
                <w:color w:val="auto"/>
                <w:sz w:val="24"/>
                <w:szCs w:val="24"/>
              </w:rPr>
            </w:pPr>
            <w:r w:rsidRPr="00FD176C">
              <w:rPr>
                <w:b/>
                <w:color w:val="auto"/>
                <w:sz w:val="24"/>
                <w:szCs w:val="24"/>
              </w:rPr>
              <w:t xml:space="preserve">А.Н. Островский </w:t>
            </w:r>
          </w:p>
          <w:p w14:paraId="1B93A49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Пьеса  «Бесприданниц </w:t>
            </w:r>
          </w:p>
          <w:p w14:paraId="0A1DB5F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tc>
        <w:tc>
          <w:tcPr>
            <w:tcW w:w="4435" w:type="dxa"/>
            <w:vMerge w:val="restart"/>
            <w:tcBorders>
              <w:top w:val="single" w:sz="4" w:space="0" w:color="000000"/>
              <w:left w:val="single" w:sz="4" w:space="0" w:color="000000"/>
              <w:bottom w:val="single" w:sz="4" w:space="0" w:color="000000"/>
              <w:right w:val="single" w:sz="4" w:space="0" w:color="000000"/>
            </w:tcBorders>
          </w:tcPr>
          <w:p w14:paraId="30DB2D7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Реализм XIX – XX века </w:t>
            </w:r>
          </w:p>
          <w:p w14:paraId="636BC21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А.Н. Островский </w:t>
            </w:r>
          </w:p>
          <w:p w14:paraId="3801A501" w14:textId="77777777" w:rsidR="00BB7AD2" w:rsidRPr="00FD176C" w:rsidRDefault="003060A5" w:rsidP="00820EE4">
            <w:pPr>
              <w:spacing w:after="1" w:line="240" w:lineRule="auto"/>
              <w:ind w:right="9" w:firstLine="0"/>
              <w:rPr>
                <w:color w:val="auto"/>
                <w:sz w:val="24"/>
                <w:szCs w:val="24"/>
              </w:rPr>
            </w:pPr>
            <w:r w:rsidRPr="00FD176C">
              <w:rPr>
                <w:color w:val="auto"/>
                <w:sz w:val="24"/>
                <w:szCs w:val="24"/>
              </w:rPr>
              <w:lastRenderedPageBreak/>
              <w:t xml:space="preserve">«Доходное место», «На всякого мудреца довольно простоты», «Снегурочка», «Женитьба </w:t>
            </w:r>
          </w:p>
          <w:p w14:paraId="3223D72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Бальзаминова»</w:t>
            </w:r>
            <w:r w:rsidRPr="00FD176C">
              <w:rPr>
                <w:b/>
                <w:color w:val="auto"/>
                <w:sz w:val="24"/>
                <w:szCs w:val="24"/>
              </w:rPr>
              <w:t xml:space="preserve"> </w:t>
            </w:r>
          </w:p>
          <w:p w14:paraId="2400D69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Н.А. Добролюбов </w:t>
            </w:r>
          </w:p>
          <w:p w14:paraId="4F3460C0"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Статья «Луч света в темном царстве» </w:t>
            </w:r>
          </w:p>
          <w:p w14:paraId="27708B0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Д.И. Писарев </w:t>
            </w:r>
          </w:p>
          <w:p w14:paraId="239361B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Статья «Мотивы русской драмы» </w:t>
            </w:r>
          </w:p>
          <w:p w14:paraId="68197EB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И.А. Гончаров  </w:t>
            </w:r>
          </w:p>
          <w:p w14:paraId="351EA093"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Повесть «Фрегат «Паллада», роман </w:t>
            </w:r>
          </w:p>
          <w:p w14:paraId="7302F16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«Обрыв» </w:t>
            </w:r>
          </w:p>
          <w:p w14:paraId="52F4F47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И.С. Тургенев  </w:t>
            </w:r>
          </w:p>
          <w:p w14:paraId="1A5405B3" w14:textId="77777777" w:rsidR="00BB7AD2" w:rsidRPr="00FD176C" w:rsidRDefault="003060A5" w:rsidP="00820EE4">
            <w:pPr>
              <w:spacing w:after="1" w:line="240" w:lineRule="auto"/>
              <w:ind w:right="9" w:firstLine="0"/>
              <w:rPr>
                <w:color w:val="auto"/>
                <w:sz w:val="24"/>
                <w:szCs w:val="24"/>
              </w:rPr>
            </w:pPr>
            <w:r w:rsidRPr="00FD176C">
              <w:rPr>
                <w:color w:val="auto"/>
                <w:sz w:val="24"/>
                <w:szCs w:val="24"/>
              </w:rPr>
              <w:t xml:space="preserve">Романы «Рудин», «Накануне», повести «Первая любовь», «Гамлет Щигровского уезда», «Вешние </w:t>
            </w:r>
          </w:p>
          <w:p w14:paraId="246B76E6"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воды», статья «Гамлет и Дон Кихот»</w:t>
            </w:r>
            <w:r w:rsidRPr="00FD176C">
              <w:rPr>
                <w:b/>
                <w:color w:val="auto"/>
                <w:sz w:val="24"/>
                <w:szCs w:val="24"/>
              </w:rPr>
              <w:t xml:space="preserve"> </w:t>
            </w:r>
            <w:r w:rsidRPr="00FD176C">
              <w:rPr>
                <w:color w:val="auto"/>
                <w:sz w:val="24"/>
                <w:szCs w:val="24"/>
              </w:rPr>
              <w:t xml:space="preserve"> </w:t>
            </w:r>
          </w:p>
          <w:p w14:paraId="49BD2B5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Ф.М. Достоевский  </w:t>
            </w:r>
          </w:p>
          <w:p w14:paraId="7934CE58" w14:textId="77777777" w:rsidR="00BB7AD2" w:rsidRPr="00FD176C" w:rsidRDefault="003060A5" w:rsidP="00820EE4">
            <w:pPr>
              <w:spacing w:after="4" w:line="240" w:lineRule="auto"/>
              <w:ind w:right="9" w:firstLine="0"/>
              <w:rPr>
                <w:color w:val="auto"/>
                <w:sz w:val="24"/>
                <w:szCs w:val="24"/>
              </w:rPr>
            </w:pPr>
            <w:r w:rsidRPr="00FD176C">
              <w:rPr>
                <w:color w:val="auto"/>
                <w:sz w:val="24"/>
                <w:szCs w:val="24"/>
              </w:rPr>
              <w:t xml:space="preserve">Повести «Неточка Незванова», «Сон смешного человека», «Записки из подполья» </w:t>
            </w:r>
          </w:p>
          <w:p w14:paraId="79DCFE1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А.В. Сухово-Кобылин</w:t>
            </w:r>
            <w:r w:rsidRPr="00FD176C">
              <w:rPr>
                <w:color w:val="auto"/>
                <w:sz w:val="24"/>
                <w:szCs w:val="24"/>
              </w:rPr>
              <w:t xml:space="preserve"> «Свадьба </w:t>
            </w:r>
          </w:p>
          <w:p w14:paraId="2E0C25B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Кречинского»</w:t>
            </w:r>
            <w:r w:rsidRPr="00FD176C">
              <w:rPr>
                <w:b/>
                <w:color w:val="auto"/>
                <w:sz w:val="24"/>
                <w:szCs w:val="24"/>
              </w:rPr>
              <w:t xml:space="preserve">  </w:t>
            </w:r>
          </w:p>
          <w:p w14:paraId="230F152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В.М. Гаршин </w:t>
            </w:r>
          </w:p>
          <w:p w14:paraId="14AC2E53" w14:textId="77777777" w:rsidR="00BB7AD2" w:rsidRPr="00FD176C" w:rsidRDefault="003060A5" w:rsidP="00820EE4">
            <w:pPr>
              <w:spacing w:after="7" w:line="240" w:lineRule="auto"/>
              <w:ind w:right="9" w:firstLine="0"/>
              <w:jc w:val="left"/>
              <w:rPr>
                <w:color w:val="auto"/>
                <w:sz w:val="24"/>
                <w:szCs w:val="24"/>
              </w:rPr>
            </w:pPr>
            <w:r w:rsidRPr="00FD176C">
              <w:rPr>
                <w:color w:val="auto"/>
                <w:sz w:val="24"/>
                <w:szCs w:val="24"/>
              </w:rPr>
              <w:t>Рассказы «Красный цветок», «Attalea princeps»</w:t>
            </w:r>
            <w:r w:rsidRPr="00FD176C">
              <w:rPr>
                <w:b/>
                <w:color w:val="auto"/>
                <w:sz w:val="24"/>
                <w:szCs w:val="24"/>
              </w:rPr>
              <w:t xml:space="preserve">  </w:t>
            </w:r>
          </w:p>
          <w:p w14:paraId="2C79EAD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Д.В. Григорович </w:t>
            </w:r>
          </w:p>
          <w:p w14:paraId="5C33E96A"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Рассказ «Гуттаперчевый мальчик» (оригинальный текст), «Прохожий» </w:t>
            </w:r>
          </w:p>
          <w:p w14:paraId="4E8E6C2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(святочный рассказ)</w:t>
            </w:r>
            <w:r w:rsidRPr="00FD176C">
              <w:rPr>
                <w:b/>
                <w:color w:val="auto"/>
                <w:sz w:val="24"/>
                <w:szCs w:val="24"/>
              </w:rPr>
              <w:t xml:space="preserve">  </w:t>
            </w:r>
          </w:p>
          <w:p w14:paraId="48D7526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Г.И. Успенский </w:t>
            </w:r>
          </w:p>
          <w:p w14:paraId="0780410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Эссе «Выпрямила» </w:t>
            </w:r>
          </w:p>
          <w:p w14:paraId="5E4AC78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Рассказ «Пятница»</w:t>
            </w:r>
            <w:r w:rsidRPr="00FD176C">
              <w:rPr>
                <w:b/>
                <w:color w:val="auto"/>
                <w:sz w:val="24"/>
                <w:szCs w:val="24"/>
              </w:rPr>
              <w:t xml:space="preserve">  </w:t>
            </w:r>
          </w:p>
          <w:p w14:paraId="75D5BC7E" w14:textId="77777777" w:rsidR="00BB7AD2" w:rsidRPr="00FD176C" w:rsidRDefault="003060A5" w:rsidP="00820EE4">
            <w:pPr>
              <w:spacing w:after="16" w:line="240" w:lineRule="auto"/>
              <w:ind w:right="9" w:firstLine="0"/>
              <w:jc w:val="left"/>
              <w:rPr>
                <w:color w:val="auto"/>
                <w:sz w:val="24"/>
                <w:szCs w:val="24"/>
              </w:rPr>
            </w:pPr>
            <w:r w:rsidRPr="00FD176C">
              <w:rPr>
                <w:b/>
                <w:color w:val="auto"/>
                <w:sz w:val="24"/>
                <w:szCs w:val="24"/>
              </w:rPr>
              <w:t xml:space="preserve">Н.Г. Чернышевский  </w:t>
            </w:r>
          </w:p>
          <w:p w14:paraId="23AD12E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«Что делать?» </w:t>
            </w:r>
          </w:p>
          <w:p w14:paraId="41BBF054"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Статьи «Детство и отрочество. Сочинение графа Л.Н. Толстого. Военные рассказы графа Л.Н. Толстого»,   «Русский человек на </w:t>
            </w:r>
          </w:p>
        </w:tc>
      </w:tr>
      <w:tr w:rsidR="00BB7AD2" w:rsidRPr="00FD176C" w14:paraId="79C8EB8D" w14:textId="77777777" w:rsidTr="00045823">
        <w:tblPrEx>
          <w:tblCellMar>
            <w:top w:w="11" w:type="dxa"/>
            <w:left w:w="0" w:type="dxa"/>
          </w:tblCellMar>
        </w:tblPrEx>
        <w:trPr>
          <w:trHeight w:val="907"/>
        </w:trPr>
        <w:tc>
          <w:tcPr>
            <w:tcW w:w="2393" w:type="dxa"/>
            <w:gridSpan w:val="2"/>
            <w:tcBorders>
              <w:top w:val="single" w:sz="4" w:space="0" w:color="000000"/>
              <w:left w:val="single" w:sz="4" w:space="0" w:color="000000"/>
              <w:bottom w:val="single" w:sz="4" w:space="0" w:color="000000"/>
              <w:right w:val="single" w:sz="4" w:space="0" w:color="000000"/>
            </w:tcBorders>
          </w:tcPr>
          <w:p w14:paraId="27782C11" w14:textId="77777777" w:rsidR="00BB7AD2" w:rsidRPr="00FD176C" w:rsidRDefault="003060A5" w:rsidP="00820EE4">
            <w:pPr>
              <w:spacing w:after="0" w:line="240" w:lineRule="auto"/>
              <w:ind w:right="9" w:firstLine="0"/>
              <w:rPr>
                <w:color w:val="auto"/>
                <w:sz w:val="24"/>
                <w:szCs w:val="24"/>
              </w:rPr>
            </w:pPr>
            <w:r w:rsidRPr="00FD176C">
              <w:rPr>
                <w:b/>
                <w:color w:val="auto"/>
                <w:sz w:val="24"/>
                <w:szCs w:val="24"/>
              </w:rPr>
              <w:lastRenderedPageBreak/>
              <w:t xml:space="preserve">И.А. Гончаров </w:t>
            </w:r>
            <w:r w:rsidRPr="00FD176C">
              <w:rPr>
                <w:color w:val="auto"/>
                <w:sz w:val="24"/>
                <w:szCs w:val="24"/>
              </w:rPr>
              <w:t>Роман</w:t>
            </w:r>
            <w:r w:rsidRPr="00FD176C">
              <w:rPr>
                <w:b/>
                <w:color w:val="auto"/>
                <w:sz w:val="24"/>
                <w:szCs w:val="24"/>
              </w:rPr>
              <w:t xml:space="preserve"> </w:t>
            </w:r>
            <w:r w:rsidRPr="00FD176C">
              <w:rPr>
                <w:color w:val="auto"/>
                <w:sz w:val="24"/>
                <w:szCs w:val="24"/>
              </w:rPr>
              <w:t xml:space="preserve">«Обломов» </w:t>
            </w:r>
          </w:p>
        </w:tc>
        <w:tc>
          <w:tcPr>
            <w:tcW w:w="3664" w:type="dxa"/>
            <w:gridSpan w:val="3"/>
            <w:tcBorders>
              <w:top w:val="single" w:sz="4" w:space="0" w:color="000000"/>
              <w:left w:val="single" w:sz="4" w:space="0" w:color="000000"/>
              <w:bottom w:val="single" w:sz="4" w:space="0" w:color="000000"/>
              <w:right w:val="single" w:sz="4" w:space="0" w:color="000000"/>
            </w:tcBorders>
          </w:tcPr>
          <w:p w14:paraId="483F59FF"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И.А. Гончаров  </w:t>
            </w:r>
          </w:p>
          <w:p w14:paraId="416C72F7" w14:textId="77777777" w:rsidR="00BB7AD2" w:rsidRPr="00FD176C" w:rsidRDefault="003060A5" w:rsidP="00820EE4">
            <w:pPr>
              <w:tabs>
                <w:tab w:val="center" w:pos="453"/>
                <w:tab w:val="center" w:pos="2666"/>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Роман </w:t>
            </w:r>
            <w:r w:rsidRPr="00FD176C">
              <w:rPr>
                <w:color w:val="auto"/>
                <w:sz w:val="24"/>
                <w:szCs w:val="24"/>
              </w:rPr>
              <w:tab/>
              <w:t xml:space="preserve">«Обыкновенная </w:t>
            </w:r>
          </w:p>
          <w:p w14:paraId="788333B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0" w:type="auto"/>
            <w:vMerge/>
            <w:tcBorders>
              <w:top w:val="nil"/>
              <w:left w:val="single" w:sz="4" w:space="0" w:color="000000"/>
              <w:bottom w:val="nil"/>
              <w:right w:val="single" w:sz="4" w:space="0" w:color="000000"/>
            </w:tcBorders>
          </w:tcPr>
          <w:p w14:paraId="5C63BFFB"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4FAAD6F9" w14:textId="77777777" w:rsidTr="00045823">
        <w:tblPrEx>
          <w:tblCellMar>
            <w:top w:w="11" w:type="dxa"/>
            <w:left w:w="0" w:type="dxa"/>
          </w:tblCellMar>
        </w:tblPrEx>
        <w:trPr>
          <w:trHeight w:val="908"/>
        </w:trPr>
        <w:tc>
          <w:tcPr>
            <w:tcW w:w="2393" w:type="dxa"/>
            <w:gridSpan w:val="2"/>
            <w:tcBorders>
              <w:top w:val="single" w:sz="4" w:space="0" w:color="000000"/>
              <w:left w:val="single" w:sz="4" w:space="0" w:color="000000"/>
              <w:bottom w:val="single" w:sz="4" w:space="0" w:color="000000"/>
              <w:right w:val="single" w:sz="4" w:space="0" w:color="000000"/>
            </w:tcBorders>
          </w:tcPr>
          <w:p w14:paraId="2C018B97" w14:textId="77777777" w:rsidR="00BB7AD2" w:rsidRPr="00FD176C" w:rsidRDefault="003060A5" w:rsidP="00820EE4">
            <w:pPr>
              <w:spacing w:after="0" w:line="240" w:lineRule="auto"/>
              <w:ind w:right="9" w:firstLine="0"/>
              <w:rPr>
                <w:color w:val="auto"/>
                <w:sz w:val="24"/>
                <w:szCs w:val="24"/>
              </w:rPr>
            </w:pPr>
            <w:r w:rsidRPr="00FD176C">
              <w:rPr>
                <w:b/>
                <w:color w:val="auto"/>
                <w:sz w:val="24"/>
                <w:szCs w:val="24"/>
              </w:rPr>
              <w:t xml:space="preserve">И.С. Тургенев </w:t>
            </w:r>
            <w:r w:rsidRPr="00FD176C">
              <w:rPr>
                <w:color w:val="auto"/>
                <w:sz w:val="24"/>
                <w:szCs w:val="24"/>
              </w:rPr>
              <w:t>Роман</w:t>
            </w:r>
            <w:r w:rsidRPr="00FD176C">
              <w:rPr>
                <w:b/>
                <w:color w:val="auto"/>
                <w:sz w:val="24"/>
                <w:szCs w:val="24"/>
              </w:rPr>
              <w:t xml:space="preserve"> </w:t>
            </w:r>
            <w:r w:rsidRPr="00FD176C">
              <w:rPr>
                <w:color w:val="auto"/>
                <w:sz w:val="24"/>
                <w:szCs w:val="24"/>
              </w:rPr>
              <w:t xml:space="preserve">«Отцы и дети» </w:t>
            </w:r>
          </w:p>
        </w:tc>
        <w:tc>
          <w:tcPr>
            <w:tcW w:w="3664" w:type="dxa"/>
            <w:gridSpan w:val="3"/>
            <w:tcBorders>
              <w:top w:val="single" w:sz="4" w:space="0" w:color="000000"/>
              <w:left w:val="single" w:sz="4" w:space="0" w:color="000000"/>
              <w:bottom w:val="single" w:sz="4" w:space="0" w:color="000000"/>
              <w:right w:val="single" w:sz="4" w:space="0" w:color="000000"/>
            </w:tcBorders>
          </w:tcPr>
          <w:p w14:paraId="5254F40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И.С. Тургенев  </w:t>
            </w:r>
          </w:p>
          <w:p w14:paraId="20217D2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«Дворянское гнездо» </w:t>
            </w:r>
          </w:p>
          <w:p w14:paraId="3FCB93F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tc>
        <w:tc>
          <w:tcPr>
            <w:tcW w:w="0" w:type="auto"/>
            <w:vMerge/>
            <w:tcBorders>
              <w:top w:val="nil"/>
              <w:left w:val="single" w:sz="4" w:space="0" w:color="000000"/>
              <w:bottom w:val="nil"/>
              <w:right w:val="single" w:sz="4" w:space="0" w:color="000000"/>
            </w:tcBorders>
          </w:tcPr>
          <w:p w14:paraId="7FF75CAA"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57C19C1E" w14:textId="77777777" w:rsidTr="00045823">
        <w:tblPrEx>
          <w:tblCellMar>
            <w:top w:w="11" w:type="dxa"/>
            <w:left w:w="0" w:type="dxa"/>
          </w:tblCellMar>
        </w:tblPrEx>
        <w:trPr>
          <w:trHeight w:val="1205"/>
        </w:trPr>
        <w:tc>
          <w:tcPr>
            <w:tcW w:w="2393" w:type="dxa"/>
            <w:gridSpan w:val="2"/>
            <w:tcBorders>
              <w:top w:val="single" w:sz="4" w:space="0" w:color="000000"/>
              <w:left w:val="single" w:sz="4" w:space="0" w:color="000000"/>
              <w:bottom w:val="single" w:sz="4" w:space="0" w:color="000000"/>
              <w:right w:val="single" w:sz="4" w:space="0" w:color="000000"/>
            </w:tcBorders>
          </w:tcPr>
          <w:p w14:paraId="6805F9FA" w14:textId="77777777" w:rsidR="00BB7AD2" w:rsidRPr="00FD176C" w:rsidRDefault="003060A5" w:rsidP="00820EE4">
            <w:pPr>
              <w:spacing w:after="10" w:line="240" w:lineRule="auto"/>
              <w:ind w:right="9" w:firstLine="0"/>
              <w:jc w:val="left"/>
              <w:rPr>
                <w:color w:val="auto"/>
                <w:sz w:val="24"/>
                <w:szCs w:val="24"/>
              </w:rPr>
            </w:pPr>
            <w:r w:rsidRPr="00FD176C">
              <w:rPr>
                <w:b/>
                <w:color w:val="auto"/>
                <w:sz w:val="24"/>
                <w:szCs w:val="24"/>
              </w:rPr>
              <w:t xml:space="preserve">Ф.М. Достоевский </w:t>
            </w:r>
            <w:r w:rsidRPr="00FD176C">
              <w:rPr>
                <w:color w:val="auto"/>
                <w:sz w:val="24"/>
                <w:szCs w:val="24"/>
              </w:rPr>
              <w:t xml:space="preserve">Роман </w:t>
            </w:r>
          </w:p>
          <w:p w14:paraId="4853DEC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«Преступление и наказание»</w:t>
            </w:r>
            <w:r w:rsidRPr="00FD176C">
              <w:rPr>
                <w:b/>
                <w:color w:val="auto"/>
                <w:sz w:val="24"/>
                <w:szCs w:val="24"/>
              </w:rPr>
              <w:t xml:space="preserve"> </w:t>
            </w:r>
          </w:p>
        </w:tc>
        <w:tc>
          <w:tcPr>
            <w:tcW w:w="3664" w:type="dxa"/>
            <w:gridSpan w:val="3"/>
            <w:tcBorders>
              <w:top w:val="single" w:sz="4" w:space="0" w:color="000000"/>
              <w:left w:val="single" w:sz="4" w:space="0" w:color="000000"/>
              <w:bottom w:val="single" w:sz="4" w:space="0" w:color="000000"/>
              <w:right w:val="single" w:sz="4" w:space="0" w:color="000000"/>
            </w:tcBorders>
          </w:tcPr>
          <w:p w14:paraId="5495AAB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Ф.М. Достоевский </w:t>
            </w:r>
          </w:p>
          <w:p w14:paraId="0CC414F1" w14:textId="77777777" w:rsidR="00BB7AD2" w:rsidRPr="00FD176C" w:rsidRDefault="003060A5" w:rsidP="00820EE4">
            <w:pPr>
              <w:tabs>
                <w:tab w:val="center" w:pos="573"/>
                <w:tab w:val="center" w:pos="2791"/>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b/>
                <w:color w:val="auto"/>
                <w:sz w:val="24"/>
                <w:szCs w:val="24"/>
              </w:rPr>
              <w:t xml:space="preserve"> </w:t>
            </w:r>
            <w:r w:rsidRPr="00FD176C">
              <w:rPr>
                <w:color w:val="auto"/>
                <w:sz w:val="24"/>
                <w:szCs w:val="24"/>
              </w:rPr>
              <w:t xml:space="preserve">Романы </w:t>
            </w:r>
            <w:r w:rsidRPr="00FD176C">
              <w:rPr>
                <w:color w:val="auto"/>
                <w:sz w:val="24"/>
                <w:szCs w:val="24"/>
              </w:rPr>
              <w:tab/>
              <w:t xml:space="preserve">«Подросток», </w:t>
            </w:r>
          </w:p>
          <w:p w14:paraId="596413D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«Идиот»</w:t>
            </w:r>
            <w:r w:rsidRPr="00FD176C">
              <w:rPr>
                <w:b/>
                <w:color w:val="auto"/>
                <w:sz w:val="24"/>
                <w:szCs w:val="24"/>
              </w:rPr>
              <w:t xml:space="preserve"> </w:t>
            </w:r>
          </w:p>
        </w:tc>
        <w:tc>
          <w:tcPr>
            <w:tcW w:w="0" w:type="auto"/>
            <w:vMerge/>
            <w:tcBorders>
              <w:top w:val="nil"/>
              <w:left w:val="single" w:sz="4" w:space="0" w:color="000000"/>
              <w:bottom w:val="nil"/>
              <w:right w:val="single" w:sz="4" w:space="0" w:color="000000"/>
            </w:tcBorders>
          </w:tcPr>
          <w:p w14:paraId="6F598148"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395DB9A4" w14:textId="77777777" w:rsidTr="00045823">
        <w:tblPrEx>
          <w:tblCellMar>
            <w:top w:w="11" w:type="dxa"/>
            <w:left w:w="0" w:type="dxa"/>
          </w:tblCellMar>
        </w:tblPrEx>
        <w:trPr>
          <w:trHeight w:val="1805"/>
        </w:trPr>
        <w:tc>
          <w:tcPr>
            <w:tcW w:w="2393" w:type="dxa"/>
            <w:gridSpan w:val="2"/>
            <w:tcBorders>
              <w:top w:val="single" w:sz="4" w:space="0" w:color="000000"/>
              <w:left w:val="single" w:sz="4" w:space="0" w:color="000000"/>
              <w:bottom w:val="single" w:sz="4" w:space="0" w:color="000000"/>
              <w:right w:val="single" w:sz="4" w:space="0" w:color="000000"/>
            </w:tcBorders>
          </w:tcPr>
          <w:p w14:paraId="398F199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64" w:type="dxa"/>
            <w:gridSpan w:val="3"/>
            <w:tcBorders>
              <w:top w:val="single" w:sz="4" w:space="0" w:color="000000"/>
              <w:left w:val="single" w:sz="4" w:space="0" w:color="000000"/>
              <w:bottom w:val="single" w:sz="4" w:space="0" w:color="000000"/>
              <w:right w:val="single" w:sz="4" w:space="0" w:color="000000"/>
            </w:tcBorders>
          </w:tcPr>
          <w:p w14:paraId="41D4B46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М.Е. Салтыков-Щедрин</w:t>
            </w:r>
            <w:r w:rsidRPr="00FD176C">
              <w:rPr>
                <w:color w:val="auto"/>
                <w:sz w:val="24"/>
                <w:szCs w:val="24"/>
              </w:rPr>
              <w:t xml:space="preserve">  Романы </w:t>
            </w:r>
            <w:r w:rsidRPr="00FD176C">
              <w:rPr>
                <w:color w:val="auto"/>
                <w:sz w:val="24"/>
                <w:szCs w:val="24"/>
              </w:rPr>
              <w:tab/>
              <w:t xml:space="preserve">«История </w:t>
            </w:r>
            <w:r w:rsidRPr="00FD176C">
              <w:rPr>
                <w:color w:val="auto"/>
                <w:sz w:val="24"/>
                <w:szCs w:val="24"/>
              </w:rPr>
              <w:tab/>
              <w:t xml:space="preserve">одного города», </w:t>
            </w:r>
            <w:r w:rsidRPr="00FD176C">
              <w:rPr>
                <w:color w:val="auto"/>
                <w:sz w:val="24"/>
                <w:szCs w:val="24"/>
              </w:rPr>
              <w:tab/>
              <w:t xml:space="preserve">«Господа </w:t>
            </w:r>
          </w:p>
          <w:p w14:paraId="1818CBE0" w14:textId="77777777" w:rsidR="00BB7AD2" w:rsidRPr="00FD176C" w:rsidRDefault="003060A5" w:rsidP="00820EE4">
            <w:pPr>
              <w:spacing w:after="5" w:line="240" w:lineRule="auto"/>
              <w:ind w:right="9" w:firstLine="0"/>
              <w:jc w:val="left"/>
              <w:rPr>
                <w:color w:val="auto"/>
                <w:sz w:val="24"/>
                <w:szCs w:val="24"/>
              </w:rPr>
            </w:pPr>
            <w:r w:rsidRPr="00FD176C">
              <w:rPr>
                <w:color w:val="auto"/>
                <w:sz w:val="24"/>
                <w:szCs w:val="24"/>
              </w:rPr>
              <w:t xml:space="preserve">Головлевы» </w:t>
            </w:r>
          </w:p>
          <w:p w14:paraId="0A5213AA" w14:textId="77777777" w:rsidR="00BB7AD2" w:rsidRPr="00FD176C" w:rsidRDefault="003060A5" w:rsidP="00820EE4">
            <w:pPr>
              <w:tabs>
                <w:tab w:val="center" w:pos="399"/>
                <w:tab w:val="center" w:pos="1464"/>
                <w:tab w:val="center" w:pos="2428"/>
                <w:tab w:val="center" w:pos="3244"/>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Цикл </w:t>
            </w:r>
            <w:r w:rsidRPr="00FD176C">
              <w:rPr>
                <w:color w:val="auto"/>
                <w:sz w:val="24"/>
                <w:szCs w:val="24"/>
              </w:rPr>
              <w:tab/>
              <w:t xml:space="preserve">«Сказки </w:t>
            </w:r>
            <w:r w:rsidRPr="00FD176C">
              <w:rPr>
                <w:color w:val="auto"/>
                <w:sz w:val="24"/>
                <w:szCs w:val="24"/>
              </w:rPr>
              <w:tab/>
              <w:t xml:space="preserve">для </w:t>
            </w:r>
            <w:r w:rsidRPr="00FD176C">
              <w:rPr>
                <w:color w:val="auto"/>
                <w:sz w:val="24"/>
                <w:szCs w:val="24"/>
              </w:rPr>
              <w:tab/>
              <w:t xml:space="preserve">детей </w:t>
            </w:r>
          </w:p>
          <w:p w14:paraId="09C9189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изрядного возраста»</w:t>
            </w:r>
            <w:r w:rsidRPr="00FD176C">
              <w:rPr>
                <w:b/>
                <w:color w:val="auto"/>
                <w:sz w:val="24"/>
                <w:szCs w:val="24"/>
              </w:rPr>
              <w:t xml:space="preserve"> </w:t>
            </w:r>
          </w:p>
        </w:tc>
        <w:tc>
          <w:tcPr>
            <w:tcW w:w="0" w:type="auto"/>
            <w:vMerge/>
            <w:tcBorders>
              <w:top w:val="nil"/>
              <w:left w:val="single" w:sz="4" w:space="0" w:color="000000"/>
              <w:bottom w:val="nil"/>
              <w:right w:val="single" w:sz="4" w:space="0" w:color="000000"/>
            </w:tcBorders>
          </w:tcPr>
          <w:p w14:paraId="02C0CBF9"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4CFEF038" w14:textId="77777777">
        <w:tblPrEx>
          <w:tblCellMar>
            <w:top w:w="11" w:type="dxa"/>
            <w:left w:w="0" w:type="dxa"/>
          </w:tblCellMar>
        </w:tblPrEx>
        <w:trPr>
          <w:trHeight w:val="2402"/>
        </w:trPr>
        <w:tc>
          <w:tcPr>
            <w:tcW w:w="2393" w:type="dxa"/>
            <w:gridSpan w:val="2"/>
            <w:tcBorders>
              <w:top w:val="single" w:sz="4" w:space="0" w:color="000000"/>
              <w:left w:val="single" w:sz="4" w:space="0" w:color="000000"/>
              <w:bottom w:val="single" w:sz="4" w:space="0" w:color="000000"/>
              <w:right w:val="single" w:sz="4" w:space="0" w:color="000000"/>
            </w:tcBorders>
          </w:tcPr>
          <w:p w14:paraId="5BA7AC8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2287" w:type="dxa"/>
            <w:gridSpan w:val="2"/>
            <w:tcBorders>
              <w:top w:val="single" w:sz="4" w:space="0" w:color="000000"/>
              <w:left w:val="single" w:sz="4" w:space="0" w:color="000000"/>
              <w:bottom w:val="single" w:sz="4" w:space="0" w:color="000000"/>
              <w:right w:val="nil"/>
            </w:tcBorders>
          </w:tcPr>
          <w:p w14:paraId="4A92DA1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Н.С. Лесков</w:t>
            </w:r>
            <w:r w:rsidRPr="00FD176C">
              <w:rPr>
                <w:color w:val="auto"/>
                <w:sz w:val="24"/>
                <w:szCs w:val="24"/>
              </w:rPr>
              <w:t xml:space="preserve"> (ГОС пр. по выбору) Повести и рассказ на </w:t>
            </w:r>
            <w:r w:rsidRPr="00FD176C">
              <w:rPr>
                <w:color w:val="auto"/>
                <w:sz w:val="24"/>
                <w:szCs w:val="24"/>
              </w:rPr>
              <w:tab/>
              <w:t xml:space="preserve">часах», художник», «Очарованный «Леди </w:t>
            </w:r>
            <w:r w:rsidRPr="00FD176C">
              <w:rPr>
                <w:color w:val="auto"/>
                <w:sz w:val="24"/>
                <w:szCs w:val="24"/>
              </w:rPr>
              <w:tab/>
              <w:t xml:space="preserve">Макбет </w:t>
            </w:r>
          </w:p>
          <w:p w14:paraId="7EC5616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уезда» </w:t>
            </w:r>
          </w:p>
        </w:tc>
        <w:tc>
          <w:tcPr>
            <w:tcW w:w="1377" w:type="dxa"/>
            <w:tcBorders>
              <w:top w:val="single" w:sz="4" w:space="0" w:color="000000"/>
              <w:left w:val="nil"/>
              <w:bottom w:val="single" w:sz="4" w:space="0" w:color="000000"/>
              <w:right w:val="single" w:sz="4" w:space="0" w:color="000000"/>
            </w:tcBorders>
          </w:tcPr>
          <w:p w14:paraId="7537477E" w14:textId="77777777" w:rsidR="00BB7AD2" w:rsidRPr="00FD176C" w:rsidRDefault="003060A5" w:rsidP="00820EE4">
            <w:pPr>
              <w:spacing w:after="273" w:line="240" w:lineRule="auto"/>
              <w:ind w:right="9" w:firstLine="0"/>
              <w:rPr>
                <w:color w:val="auto"/>
                <w:sz w:val="24"/>
                <w:szCs w:val="24"/>
              </w:rPr>
            </w:pPr>
            <w:r w:rsidRPr="00FD176C">
              <w:rPr>
                <w:color w:val="auto"/>
                <w:sz w:val="24"/>
                <w:szCs w:val="24"/>
              </w:rPr>
              <w:t xml:space="preserve">-2004 – 1 </w:t>
            </w:r>
          </w:p>
          <w:p w14:paraId="64BEB644"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ы «Человек </w:t>
            </w:r>
          </w:p>
          <w:p w14:paraId="03633489"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«Тупейный </w:t>
            </w:r>
          </w:p>
          <w:p w14:paraId="0FE3197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«Левша», странник», </w:t>
            </w:r>
          </w:p>
          <w:p w14:paraId="16552F85"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Мценского </w:t>
            </w:r>
          </w:p>
        </w:tc>
        <w:tc>
          <w:tcPr>
            <w:tcW w:w="0" w:type="auto"/>
            <w:vMerge/>
            <w:tcBorders>
              <w:top w:val="nil"/>
              <w:left w:val="single" w:sz="4" w:space="0" w:color="000000"/>
              <w:bottom w:val="nil"/>
              <w:right w:val="single" w:sz="4" w:space="0" w:color="000000"/>
            </w:tcBorders>
          </w:tcPr>
          <w:p w14:paraId="5D0CBEC2"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223BA1EF" w14:textId="77777777" w:rsidTr="00045823">
        <w:tblPrEx>
          <w:tblCellMar>
            <w:top w:w="11" w:type="dxa"/>
            <w:left w:w="0" w:type="dxa"/>
          </w:tblCellMar>
        </w:tblPrEx>
        <w:trPr>
          <w:trHeight w:val="1505"/>
        </w:trPr>
        <w:tc>
          <w:tcPr>
            <w:tcW w:w="2393" w:type="dxa"/>
            <w:gridSpan w:val="2"/>
            <w:tcBorders>
              <w:top w:val="single" w:sz="4" w:space="0" w:color="000000"/>
              <w:left w:val="single" w:sz="4" w:space="0" w:color="000000"/>
              <w:bottom w:val="single" w:sz="4" w:space="0" w:color="000000"/>
              <w:right w:val="single" w:sz="4" w:space="0" w:color="000000"/>
            </w:tcBorders>
          </w:tcPr>
          <w:p w14:paraId="6B5262B7"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Л.Н. Толстой</w:t>
            </w:r>
            <w:r w:rsidRPr="00FD176C">
              <w:rPr>
                <w:color w:val="auto"/>
                <w:sz w:val="24"/>
                <w:szCs w:val="24"/>
              </w:rPr>
              <w:t xml:space="preserve"> </w:t>
            </w:r>
          </w:p>
          <w:p w14:paraId="52A2068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Роман-эпопея </w:t>
            </w:r>
          </w:p>
          <w:p w14:paraId="2CE1799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«Война и мир» </w:t>
            </w:r>
          </w:p>
        </w:tc>
        <w:tc>
          <w:tcPr>
            <w:tcW w:w="3664" w:type="dxa"/>
            <w:gridSpan w:val="3"/>
            <w:tcBorders>
              <w:top w:val="single" w:sz="4" w:space="0" w:color="000000"/>
              <w:left w:val="single" w:sz="4" w:space="0" w:color="000000"/>
              <w:bottom w:val="single" w:sz="4" w:space="0" w:color="000000"/>
              <w:right w:val="single" w:sz="4" w:space="0" w:color="000000"/>
            </w:tcBorders>
          </w:tcPr>
          <w:p w14:paraId="61020B5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Л.Н. Толстой </w:t>
            </w:r>
          </w:p>
          <w:p w14:paraId="267ADE81"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 Роман «Анна Каренина», цикл «Севастопольские рассказы», повесть «Хаджи-</w:t>
            </w:r>
          </w:p>
          <w:p w14:paraId="52B6CE0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Мурат»</w:t>
            </w:r>
            <w:r w:rsidRPr="00FD176C">
              <w:rPr>
                <w:b/>
                <w:color w:val="auto"/>
                <w:sz w:val="24"/>
                <w:szCs w:val="24"/>
              </w:rPr>
              <w:t xml:space="preserve"> </w:t>
            </w:r>
          </w:p>
        </w:tc>
        <w:tc>
          <w:tcPr>
            <w:tcW w:w="0" w:type="auto"/>
            <w:vMerge/>
            <w:tcBorders>
              <w:top w:val="nil"/>
              <w:left w:val="single" w:sz="4" w:space="0" w:color="000000"/>
              <w:bottom w:val="nil"/>
              <w:right w:val="single" w:sz="4" w:space="0" w:color="000000"/>
            </w:tcBorders>
          </w:tcPr>
          <w:p w14:paraId="4A0AFA92"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6703DA20" w14:textId="77777777" w:rsidTr="00045823">
        <w:tblPrEx>
          <w:tblCellMar>
            <w:top w:w="11" w:type="dxa"/>
            <w:left w:w="0" w:type="dxa"/>
          </w:tblCellMar>
        </w:tblPrEx>
        <w:trPr>
          <w:trHeight w:val="1828"/>
        </w:trPr>
        <w:tc>
          <w:tcPr>
            <w:tcW w:w="2393" w:type="dxa"/>
            <w:gridSpan w:val="2"/>
            <w:tcBorders>
              <w:top w:val="single" w:sz="4" w:space="0" w:color="000000"/>
              <w:left w:val="single" w:sz="4" w:space="0" w:color="000000"/>
              <w:bottom w:val="single" w:sz="4" w:space="0" w:color="000000"/>
              <w:right w:val="single" w:sz="4" w:space="0" w:color="000000"/>
            </w:tcBorders>
          </w:tcPr>
          <w:p w14:paraId="64C0211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А.П. Чехов </w:t>
            </w:r>
          </w:p>
          <w:p w14:paraId="39C181D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Пьеса «Вишневый сад» </w:t>
            </w:r>
          </w:p>
        </w:tc>
        <w:tc>
          <w:tcPr>
            <w:tcW w:w="3664" w:type="dxa"/>
            <w:gridSpan w:val="3"/>
            <w:tcBorders>
              <w:top w:val="single" w:sz="4" w:space="0" w:color="000000"/>
              <w:left w:val="single" w:sz="4" w:space="0" w:color="000000"/>
              <w:bottom w:val="single" w:sz="4" w:space="0" w:color="000000"/>
              <w:right w:val="single" w:sz="4" w:space="0" w:color="000000"/>
            </w:tcBorders>
          </w:tcPr>
          <w:p w14:paraId="4F9DCCF9" w14:textId="77777777" w:rsidR="00BB7AD2" w:rsidRPr="00FD176C" w:rsidRDefault="003060A5" w:rsidP="00820EE4">
            <w:pPr>
              <w:spacing w:after="16" w:line="240" w:lineRule="auto"/>
              <w:ind w:right="9" w:firstLine="0"/>
              <w:jc w:val="left"/>
              <w:rPr>
                <w:color w:val="auto"/>
                <w:sz w:val="24"/>
                <w:szCs w:val="24"/>
              </w:rPr>
            </w:pPr>
            <w:r w:rsidRPr="00FD176C">
              <w:rPr>
                <w:b/>
                <w:color w:val="auto"/>
                <w:sz w:val="24"/>
                <w:szCs w:val="24"/>
              </w:rPr>
              <w:t xml:space="preserve">А.П. Чехов </w:t>
            </w:r>
            <w:r w:rsidRPr="00FD176C">
              <w:rPr>
                <w:color w:val="auto"/>
                <w:sz w:val="24"/>
                <w:szCs w:val="24"/>
              </w:rPr>
              <w:t xml:space="preserve"> </w:t>
            </w:r>
          </w:p>
          <w:p w14:paraId="73CD4013"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Рассказы: «Смерть чиновника», «Тоска», «Спать хочется», «Студент», «Ионыч», «Человек в футляре», «Крыжовник», «О любви», «Дама с собачкой», </w:t>
            </w:r>
          </w:p>
          <w:p w14:paraId="24200E0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«Попрыгунья» </w:t>
            </w:r>
          </w:p>
        </w:tc>
        <w:tc>
          <w:tcPr>
            <w:tcW w:w="0" w:type="auto"/>
            <w:vMerge/>
            <w:tcBorders>
              <w:top w:val="nil"/>
              <w:left w:val="single" w:sz="4" w:space="0" w:color="000000"/>
              <w:bottom w:val="single" w:sz="4" w:space="0" w:color="000000"/>
              <w:right w:val="single" w:sz="4" w:space="0" w:color="000000"/>
            </w:tcBorders>
          </w:tcPr>
          <w:p w14:paraId="7CC685B1"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4D7BE0DD" w14:textId="77777777" w:rsidTr="00045823">
        <w:tblPrEx>
          <w:tblCellMar>
            <w:top w:w="41" w:type="dxa"/>
            <w:left w:w="0" w:type="dxa"/>
          </w:tblCellMar>
        </w:tblPrEx>
        <w:trPr>
          <w:trHeight w:val="310"/>
        </w:trPr>
        <w:tc>
          <w:tcPr>
            <w:tcW w:w="2393" w:type="dxa"/>
            <w:gridSpan w:val="2"/>
            <w:tcBorders>
              <w:top w:val="single" w:sz="4" w:space="0" w:color="000000"/>
              <w:left w:val="single" w:sz="4" w:space="0" w:color="000000"/>
              <w:bottom w:val="single" w:sz="4" w:space="0" w:color="000000"/>
              <w:right w:val="single" w:sz="4" w:space="0" w:color="000000"/>
            </w:tcBorders>
          </w:tcPr>
          <w:p w14:paraId="6FD83812" w14:textId="77777777" w:rsidR="00BB7AD2" w:rsidRPr="00FD176C" w:rsidRDefault="00BB7AD2" w:rsidP="00820EE4">
            <w:pPr>
              <w:spacing w:after="160" w:line="240" w:lineRule="auto"/>
              <w:ind w:right="9" w:firstLine="0"/>
              <w:jc w:val="left"/>
              <w:rPr>
                <w:color w:val="auto"/>
                <w:sz w:val="24"/>
                <w:szCs w:val="24"/>
              </w:rPr>
            </w:pPr>
          </w:p>
        </w:tc>
        <w:tc>
          <w:tcPr>
            <w:tcW w:w="3664" w:type="dxa"/>
            <w:gridSpan w:val="3"/>
            <w:tcBorders>
              <w:top w:val="single" w:sz="4" w:space="0" w:color="000000"/>
              <w:left w:val="single" w:sz="4" w:space="0" w:color="000000"/>
              <w:bottom w:val="single" w:sz="4" w:space="0" w:color="000000"/>
              <w:right w:val="single" w:sz="4" w:space="0" w:color="000000"/>
            </w:tcBorders>
          </w:tcPr>
          <w:p w14:paraId="54EC03F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Пьесы «Чайка», «Три сестры» </w:t>
            </w:r>
          </w:p>
        </w:tc>
        <w:tc>
          <w:tcPr>
            <w:tcW w:w="4435" w:type="dxa"/>
            <w:vMerge w:val="restart"/>
            <w:tcBorders>
              <w:top w:val="single" w:sz="4" w:space="0" w:color="000000"/>
              <w:left w:val="single" w:sz="4" w:space="0" w:color="000000"/>
              <w:bottom w:val="single" w:sz="4" w:space="0" w:color="000000"/>
              <w:right w:val="single" w:sz="4" w:space="0" w:color="000000"/>
            </w:tcBorders>
          </w:tcPr>
          <w:p w14:paraId="7D623868" w14:textId="77777777" w:rsidR="00BB7AD2" w:rsidRPr="00FD176C" w:rsidRDefault="003060A5" w:rsidP="00820EE4">
            <w:pPr>
              <w:spacing w:after="44" w:line="240" w:lineRule="auto"/>
              <w:ind w:right="9" w:firstLine="0"/>
              <w:rPr>
                <w:color w:val="auto"/>
                <w:sz w:val="24"/>
                <w:szCs w:val="24"/>
              </w:rPr>
            </w:pPr>
            <w:r w:rsidRPr="00FD176C">
              <w:rPr>
                <w:color w:val="auto"/>
                <w:sz w:val="24"/>
                <w:szCs w:val="24"/>
              </w:rPr>
              <w:t xml:space="preserve">rendez-vous. Размышления по прочтении повести г. Тургенева </w:t>
            </w:r>
          </w:p>
          <w:p w14:paraId="3C1AE7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«Ася» </w:t>
            </w:r>
          </w:p>
          <w:p w14:paraId="6F3A18F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Л.Н. Толстой</w:t>
            </w:r>
            <w:r w:rsidRPr="00FD176C">
              <w:rPr>
                <w:color w:val="auto"/>
                <w:sz w:val="24"/>
                <w:szCs w:val="24"/>
              </w:rPr>
              <w:t xml:space="preserve">  </w:t>
            </w:r>
          </w:p>
          <w:p w14:paraId="22DC1ECF" w14:textId="77777777" w:rsidR="00BB7AD2" w:rsidRPr="00FD176C" w:rsidRDefault="003060A5" w:rsidP="00820EE4">
            <w:pPr>
              <w:spacing w:after="4" w:line="240" w:lineRule="auto"/>
              <w:ind w:right="9" w:firstLine="0"/>
              <w:rPr>
                <w:color w:val="auto"/>
                <w:sz w:val="24"/>
                <w:szCs w:val="24"/>
              </w:rPr>
            </w:pPr>
            <w:r w:rsidRPr="00FD176C">
              <w:rPr>
                <w:color w:val="auto"/>
                <w:sz w:val="24"/>
                <w:szCs w:val="24"/>
              </w:rPr>
              <w:t>Повести «Смерть Ивана Ильича», «Крейцерова соната», пьеса «Живой труп»</w:t>
            </w:r>
            <w:r w:rsidRPr="00FD176C">
              <w:rPr>
                <w:b/>
                <w:color w:val="auto"/>
                <w:sz w:val="24"/>
                <w:szCs w:val="24"/>
              </w:rPr>
              <w:t xml:space="preserve">  </w:t>
            </w:r>
          </w:p>
          <w:p w14:paraId="7196C0D7"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А.П. Чехов  </w:t>
            </w:r>
          </w:p>
          <w:p w14:paraId="3F70E98C" w14:textId="77777777" w:rsidR="00BB7AD2" w:rsidRPr="00FD176C" w:rsidRDefault="003060A5" w:rsidP="00820EE4">
            <w:pPr>
              <w:tabs>
                <w:tab w:val="center" w:pos="609"/>
                <w:tab w:val="center" w:pos="2119"/>
                <w:tab w:val="center" w:pos="3725"/>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Рассказы </w:t>
            </w:r>
            <w:r w:rsidRPr="00FD176C">
              <w:rPr>
                <w:color w:val="auto"/>
                <w:sz w:val="24"/>
                <w:szCs w:val="24"/>
              </w:rPr>
              <w:tab/>
              <w:t xml:space="preserve">«Душечка», </w:t>
            </w:r>
            <w:r w:rsidRPr="00FD176C">
              <w:rPr>
                <w:color w:val="auto"/>
                <w:sz w:val="24"/>
                <w:szCs w:val="24"/>
              </w:rPr>
              <w:tab/>
              <w:t xml:space="preserve">«Любовь», </w:t>
            </w:r>
          </w:p>
          <w:p w14:paraId="69BC79F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«Скучная история», пьеса «Дядя Ваня».</w:t>
            </w:r>
            <w:r w:rsidRPr="00FD176C">
              <w:rPr>
                <w:b/>
                <w:color w:val="auto"/>
                <w:sz w:val="24"/>
                <w:szCs w:val="24"/>
              </w:rPr>
              <w:t xml:space="preserve">  </w:t>
            </w:r>
          </w:p>
          <w:p w14:paraId="7EA1192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В.А. Гиляровский </w:t>
            </w:r>
          </w:p>
          <w:p w14:paraId="054FE8FC"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Книга «Москва и москвичи» // Другие региональные произведения о </w:t>
            </w:r>
          </w:p>
          <w:p w14:paraId="65A9B4F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родном городе, крае </w:t>
            </w:r>
          </w:p>
          <w:p w14:paraId="3A90EC2F"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И.А. Бунин</w:t>
            </w:r>
            <w:r w:rsidRPr="00FD176C">
              <w:rPr>
                <w:color w:val="auto"/>
                <w:sz w:val="24"/>
                <w:szCs w:val="24"/>
              </w:rPr>
              <w:t xml:space="preserve">  </w:t>
            </w:r>
          </w:p>
          <w:p w14:paraId="64C1893C" w14:textId="77777777" w:rsidR="00BB7AD2" w:rsidRPr="00FD176C" w:rsidRDefault="003060A5" w:rsidP="00820EE4">
            <w:pPr>
              <w:tabs>
                <w:tab w:val="center" w:pos="646"/>
                <w:tab w:val="center" w:pos="2207"/>
                <w:tab w:val="center" w:pos="3777"/>
              </w:tabs>
              <w:spacing w:after="14"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Рассказы: </w:t>
            </w:r>
            <w:r w:rsidRPr="00FD176C">
              <w:rPr>
                <w:color w:val="auto"/>
                <w:sz w:val="24"/>
                <w:szCs w:val="24"/>
              </w:rPr>
              <w:tab/>
              <w:t xml:space="preserve">«Лапти», </w:t>
            </w:r>
            <w:r w:rsidRPr="00FD176C">
              <w:rPr>
                <w:color w:val="auto"/>
                <w:sz w:val="24"/>
                <w:szCs w:val="24"/>
              </w:rPr>
              <w:tab/>
              <w:t xml:space="preserve">«Танька», </w:t>
            </w:r>
          </w:p>
          <w:p w14:paraId="6FBAAB8B" w14:textId="77777777" w:rsidR="00BB7AD2" w:rsidRPr="00FD176C" w:rsidRDefault="003060A5" w:rsidP="00820EE4">
            <w:pPr>
              <w:tabs>
                <w:tab w:val="center" w:pos="727"/>
                <w:tab w:val="center" w:pos="2460"/>
                <w:tab w:val="center" w:pos="3946"/>
              </w:tabs>
              <w:spacing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«Деревня», </w:t>
            </w:r>
            <w:r w:rsidRPr="00FD176C">
              <w:rPr>
                <w:color w:val="auto"/>
                <w:sz w:val="24"/>
                <w:szCs w:val="24"/>
              </w:rPr>
              <w:tab/>
              <w:t xml:space="preserve">«Суходол», </w:t>
            </w:r>
            <w:r w:rsidRPr="00FD176C">
              <w:rPr>
                <w:color w:val="auto"/>
                <w:sz w:val="24"/>
                <w:szCs w:val="24"/>
              </w:rPr>
              <w:tab/>
              <w:t xml:space="preserve">«Захар </w:t>
            </w:r>
          </w:p>
          <w:p w14:paraId="6753F12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Воробьев», </w:t>
            </w:r>
            <w:r w:rsidRPr="00FD176C">
              <w:rPr>
                <w:color w:val="auto"/>
                <w:sz w:val="24"/>
                <w:szCs w:val="24"/>
              </w:rPr>
              <w:tab/>
              <w:t xml:space="preserve">«Иоанн </w:t>
            </w:r>
            <w:r w:rsidRPr="00FD176C">
              <w:rPr>
                <w:color w:val="auto"/>
                <w:sz w:val="24"/>
                <w:szCs w:val="24"/>
              </w:rPr>
              <w:tab/>
              <w:t xml:space="preserve">Рыдалец», «Митина любовь» </w:t>
            </w:r>
          </w:p>
          <w:p w14:paraId="1A57302C"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Статья «Миссия русской эмиграции»</w:t>
            </w:r>
            <w:r w:rsidRPr="00FD176C">
              <w:rPr>
                <w:b/>
                <w:color w:val="auto"/>
                <w:sz w:val="24"/>
                <w:szCs w:val="24"/>
              </w:rPr>
              <w:t xml:space="preserve">  </w:t>
            </w:r>
          </w:p>
          <w:p w14:paraId="1DDFDB0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А.И. Куприн</w:t>
            </w:r>
            <w:r w:rsidRPr="00FD176C">
              <w:rPr>
                <w:color w:val="auto"/>
                <w:sz w:val="24"/>
                <w:szCs w:val="24"/>
              </w:rPr>
              <w:t xml:space="preserve">  </w:t>
            </w:r>
          </w:p>
          <w:p w14:paraId="2FE19918" w14:textId="77777777" w:rsidR="00BB7AD2" w:rsidRPr="00FD176C" w:rsidRDefault="003060A5" w:rsidP="00820EE4">
            <w:pPr>
              <w:spacing w:after="6" w:line="240" w:lineRule="auto"/>
              <w:ind w:right="9" w:firstLine="0"/>
              <w:rPr>
                <w:color w:val="auto"/>
                <w:sz w:val="24"/>
                <w:szCs w:val="24"/>
              </w:rPr>
            </w:pPr>
            <w:r w:rsidRPr="00FD176C">
              <w:rPr>
                <w:color w:val="auto"/>
                <w:sz w:val="24"/>
                <w:szCs w:val="24"/>
              </w:rPr>
              <w:t>Рассказы и повести: «Молох», «Олеся», «Поединок», «Гранатовый браслет», «Гамбринус», «Суламифь».</w:t>
            </w:r>
            <w:r w:rsidRPr="00FD176C">
              <w:rPr>
                <w:b/>
                <w:color w:val="auto"/>
                <w:sz w:val="24"/>
                <w:szCs w:val="24"/>
              </w:rPr>
              <w:t xml:space="preserve"> </w:t>
            </w:r>
            <w:r w:rsidRPr="00FD176C">
              <w:rPr>
                <w:color w:val="auto"/>
                <w:sz w:val="24"/>
                <w:szCs w:val="24"/>
              </w:rPr>
              <w:t xml:space="preserve"> </w:t>
            </w:r>
          </w:p>
          <w:p w14:paraId="7CBAFE7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М. Горький </w:t>
            </w:r>
          </w:p>
          <w:p w14:paraId="2CC1FA45" w14:textId="77777777" w:rsidR="00BB7AD2" w:rsidRPr="00FD176C" w:rsidRDefault="003060A5" w:rsidP="00820EE4">
            <w:pPr>
              <w:spacing w:after="7" w:line="240" w:lineRule="auto"/>
              <w:ind w:right="9" w:firstLine="0"/>
              <w:rPr>
                <w:color w:val="auto"/>
                <w:sz w:val="24"/>
                <w:szCs w:val="24"/>
              </w:rPr>
            </w:pPr>
            <w:r w:rsidRPr="00FD176C">
              <w:rPr>
                <w:color w:val="auto"/>
                <w:sz w:val="24"/>
                <w:szCs w:val="24"/>
              </w:rPr>
              <w:t xml:space="preserve">Рассказ «Карамора», романы «Мать», </w:t>
            </w:r>
          </w:p>
          <w:p w14:paraId="28AB0275" w14:textId="77777777" w:rsidR="00BB7AD2" w:rsidRPr="00FD176C" w:rsidRDefault="003060A5" w:rsidP="00820EE4">
            <w:pPr>
              <w:tabs>
                <w:tab w:val="center" w:pos="477"/>
                <w:tab w:val="center" w:pos="2244"/>
                <w:tab w:val="center" w:pos="3981"/>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«Фома </w:t>
            </w:r>
            <w:r w:rsidRPr="00FD176C">
              <w:rPr>
                <w:color w:val="auto"/>
                <w:sz w:val="24"/>
                <w:szCs w:val="24"/>
              </w:rPr>
              <w:tab/>
              <w:t xml:space="preserve">Гордеев», </w:t>
            </w:r>
            <w:r w:rsidRPr="00FD176C">
              <w:rPr>
                <w:color w:val="auto"/>
                <w:sz w:val="24"/>
                <w:szCs w:val="24"/>
              </w:rPr>
              <w:tab/>
              <w:t xml:space="preserve">«Дело </w:t>
            </w:r>
          </w:p>
          <w:p w14:paraId="438A10B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Артамоновых» </w:t>
            </w:r>
          </w:p>
          <w:p w14:paraId="22B0A1B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Б.Н. Зайцев </w:t>
            </w:r>
          </w:p>
          <w:p w14:paraId="6D37A8EA"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Повести и рассказы «Голубая звезда», «Моя жизнь и Диана», «Волки». </w:t>
            </w:r>
          </w:p>
          <w:p w14:paraId="0B57F9E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И.С. Шмелев</w:t>
            </w:r>
            <w:r w:rsidRPr="00FD176C">
              <w:rPr>
                <w:color w:val="auto"/>
                <w:sz w:val="24"/>
                <w:szCs w:val="24"/>
              </w:rPr>
              <w:t xml:space="preserve">  </w:t>
            </w:r>
          </w:p>
          <w:p w14:paraId="491A746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«Человек из ресторана», книга «Лето Господне». </w:t>
            </w:r>
            <w:r w:rsidRPr="00FD176C">
              <w:rPr>
                <w:b/>
                <w:color w:val="auto"/>
                <w:sz w:val="24"/>
                <w:szCs w:val="24"/>
              </w:rPr>
              <w:t xml:space="preserve">М.М. Зощенко* </w:t>
            </w:r>
          </w:p>
          <w:p w14:paraId="16F12FD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А.И.Солженицын* </w:t>
            </w:r>
          </w:p>
          <w:p w14:paraId="3DC55EC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В.М. Шукшин* </w:t>
            </w:r>
          </w:p>
          <w:p w14:paraId="57D245BF"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В.Г. Распутин* </w:t>
            </w:r>
          </w:p>
          <w:p w14:paraId="38CA8C7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В.П. Астафьев*  </w:t>
            </w:r>
          </w:p>
        </w:tc>
      </w:tr>
      <w:tr w:rsidR="00BB7AD2" w:rsidRPr="00FD176C" w14:paraId="64D63942" w14:textId="77777777" w:rsidTr="00045823">
        <w:tblPrEx>
          <w:tblCellMar>
            <w:top w:w="41" w:type="dxa"/>
            <w:left w:w="0" w:type="dxa"/>
          </w:tblCellMar>
        </w:tblPrEx>
        <w:trPr>
          <w:trHeight w:val="3598"/>
        </w:trPr>
        <w:tc>
          <w:tcPr>
            <w:tcW w:w="2393" w:type="dxa"/>
            <w:gridSpan w:val="2"/>
            <w:tcBorders>
              <w:top w:val="single" w:sz="4" w:space="0" w:color="000000"/>
              <w:left w:val="single" w:sz="4" w:space="0" w:color="000000"/>
              <w:bottom w:val="single" w:sz="4" w:space="0" w:color="000000"/>
              <w:right w:val="single" w:sz="4" w:space="0" w:color="000000"/>
            </w:tcBorders>
          </w:tcPr>
          <w:p w14:paraId="246E4F2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lastRenderedPageBreak/>
              <w:t xml:space="preserve"> </w:t>
            </w:r>
          </w:p>
        </w:tc>
        <w:tc>
          <w:tcPr>
            <w:tcW w:w="3664" w:type="dxa"/>
            <w:gridSpan w:val="3"/>
            <w:tcBorders>
              <w:top w:val="single" w:sz="4" w:space="0" w:color="000000"/>
              <w:left w:val="single" w:sz="4" w:space="0" w:color="000000"/>
              <w:bottom w:val="single" w:sz="4" w:space="0" w:color="000000"/>
              <w:right w:val="single" w:sz="4" w:space="0" w:color="000000"/>
            </w:tcBorders>
          </w:tcPr>
          <w:p w14:paraId="36DEA4D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И.А. Бунин </w:t>
            </w:r>
          </w:p>
          <w:p w14:paraId="1665BB1F"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Стихотворения: «Аленушка», «Вечер», «Дурман», «И цветы, и шмели, и трава, и колосья…», «У зверя есть гнездо, у птицы есть нора…»  Рассказы: «Антоновские яблоки», «Господин из Сан-</w:t>
            </w:r>
          </w:p>
          <w:p w14:paraId="57C85BE4" w14:textId="77777777" w:rsidR="00BB7AD2" w:rsidRPr="00FD176C" w:rsidRDefault="003060A5" w:rsidP="00820EE4">
            <w:pPr>
              <w:spacing w:after="50" w:line="240" w:lineRule="auto"/>
              <w:ind w:right="9" w:firstLine="0"/>
              <w:rPr>
                <w:color w:val="auto"/>
                <w:sz w:val="24"/>
                <w:szCs w:val="24"/>
              </w:rPr>
            </w:pPr>
            <w:r w:rsidRPr="00FD176C">
              <w:rPr>
                <w:color w:val="auto"/>
                <w:sz w:val="24"/>
                <w:szCs w:val="24"/>
              </w:rPr>
              <w:t xml:space="preserve">Франциско», «Легкое дыхание», «Темные аллеи», </w:t>
            </w:r>
          </w:p>
          <w:p w14:paraId="3C7A2C8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«Чистый понедельник» </w:t>
            </w:r>
          </w:p>
          <w:p w14:paraId="360BADD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0" w:type="auto"/>
            <w:vMerge/>
            <w:tcBorders>
              <w:top w:val="nil"/>
              <w:left w:val="single" w:sz="4" w:space="0" w:color="000000"/>
              <w:bottom w:val="nil"/>
              <w:right w:val="single" w:sz="4" w:space="0" w:color="000000"/>
            </w:tcBorders>
          </w:tcPr>
          <w:p w14:paraId="791990D5"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69992165" w14:textId="77777777" w:rsidTr="00045823">
        <w:tblPrEx>
          <w:tblCellMar>
            <w:top w:w="41" w:type="dxa"/>
            <w:left w:w="0" w:type="dxa"/>
          </w:tblCellMar>
        </w:tblPrEx>
        <w:trPr>
          <w:trHeight w:val="6585"/>
        </w:trPr>
        <w:tc>
          <w:tcPr>
            <w:tcW w:w="2393" w:type="dxa"/>
            <w:gridSpan w:val="2"/>
            <w:tcBorders>
              <w:top w:val="single" w:sz="4" w:space="0" w:color="000000"/>
              <w:left w:val="single" w:sz="4" w:space="0" w:color="000000"/>
              <w:bottom w:val="single" w:sz="4" w:space="0" w:color="000000"/>
              <w:right w:val="single" w:sz="4" w:space="0" w:color="000000"/>
            </w:tcBorders>
          </w:tcPr>
          <w:p w14:paraId="095F78D0" w14:textId="77777777" w:rsidR="00BB7AD2" w:rsidRPr="00FD176C" w:rsidRDefault="003060A5" w:rsidP="00820EE4">
            <w:pPr>
              <w:spacing w:after="0" w:line="240" w:lineRule="auto"/>
              <w:ind w:right="9" w:firstLine="0"/>
              <w:rPr>
                <w:color w:val="auto"/>
                <w:sz w:val="24"/>
                <w:szCs w:val="24"/>
              </w:rPr>
            </w:pPr>
            <w:r w:rsidRPr="00FD176C">
              <w:rPr>
                <w:b/>
                <w:color w:val="auto"/>
                <w:sz w:val="24"/>
                <w:szCs w:val="24"/>
              </w:rPr>
              <w:t xml:space="preserve">М. Горький  </w:t>
            </w:r>
            <w:r w:rsidRPr="00FD176C">
              <w:rPr>
                <w:color w:val="auto"/>
                <w:sz w:val="24"/>
                <w:szCs w:val="24"/>
              </w:rPr>
              <w:t xml:space="preserve">Пьеса «На дне» </w:t>
            </w:r>
          </w:p>
        </w:tc>
        <w:tc>
          <w:tcPr>
            <w:tcW w:w="1513" w:type="dxa"/>
            <w:tcBorders>
              <w:top w:val="single" w:sz="4" w:space="0" w:color="000000"/>
              <w:left w:val="single" w:sz="4" w:space="0" w:color="000000"/>
              <w:bottom w:val="single" w:sz="4" w:space="0" w:color="000000"/>
              <w:right w:val="nil"/>
            </w:tcBorders>
          </w:tcPr>
          <w:p w14:paraId="2EAA8341" w14:textId="77777777" w:rsidR="00BB7AD2" w:rsidRPr="00FD176C" w:rsidRDefault="003060A5" w:rsidP="00820EE4">
            <w:pPr>
              <w:spacing w:after="5" w:line="240" w:lineRule="auto"/>
              <w:ind w:right="9" w:firstLine="0"/>
              <w:jc w:val="left"/>
              <w:rPr>
                <w:color w:val="auto"/>
                <w:sz w:val="24"/>
                <w:szCs w:val="24"/>
              </w:rPr>
            </w:pPr>
            <w:r w:rsidRPr="00FD176C">
              <w:rPr>
                <w:b/>
                <w:color w:val="auto"/>
                <w:sz w:val="24"/>
                <w:szCs w:val="24"/>
              </w:rPr>
              <w:t xml:space="preserve">М. Горький </w:t>
            </w:r>
            <w:r w:rsidRPr="00FD176C">
              <w:rPr>
                <w:color w:val="auto"/>
                <w:sz w:val="24"/>
                <w:szCs w:val="24"/>
              </w:rPr>
              <w:t xml:space="preserve">Рассказы: </w:t>
            </w:r>
          </w:p>
          <w:p w14:paraId="5E7A173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«Старуха </w:t>
            </w:r>
          </w:p>
          <w:p w14:paraId="0CD9D1E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«Челкаш»</w:t>
            </w:r>
            <w:r w:rsidRPr="00FD176C">
              <w:rPr>
                <w:b/>
                <w:color w:val="auto"/>
                <w:sz w:val="24"/>
                <w:szCs w:val="24"/>
              </w:rPr>
              <w:t xml:space="preserve"> </w:t>
            </w:r>
          </w:p>
        </w:tc>
        <w:tc>
          <w:tcPr>
            <w:tcW w:w="2151" w:type="dxa"/>
            <w:gridSpan w:val="2"/>
            <w:tcBorders>
              <w:top w:val="single" w:sz="4" w:space="0" w:color="000000"/>
              <w:left w:val="nil"/>
              <w:bottom w:val="single" w:sz="4" w:space="0" w:color="000000"/>
              <w:right w:val="single" w:sz="4" w:space="0" w:color="000000"/>
            </w:tcBorders>
          </w:tcPr>
          <w:p w14:paraId="1B566F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E0DA502" w14:textId="77777777" w:rsidR="00BB7AD2" w:rsidRPr="00FD176C" w:rsidRDefault="003060A5" w:rsidP="00820EE4">
            <w:pPr>
              <w:spacing w:after="0" w:line="240" w:lineRule="auto"/>
              <w:ind w:right="9" w:firstLine="0"/>
              <w:jc w:val="right"/>
              <w:rPr>
                <w:color w:val="auto"/>
                <w:sz w:val="24"/>
                <w:szCs w:val="24"/>
              </w:rPr>
            </w:pPr>
            <w:r w:rsidRPr="00FD176C">
              <w:rPr>
                <w:color w:val="auto"/>
                <w:sz w:val="24"/>
                <w:szCs w:val="24"/>
              </w:rPr>
              <w:t xml:space="preserve">«Макар </w:t>
            </w:r>
            <w:r w:rsidRPr="00FD176C">
              <w:rPr>
                <w:color w:val="auto"/>
                <w:sz w:val="24"/>
                <w:szCs w:val="24"/>
              </w:rPr>
              <w:tab/>
              <w:t xml:space="preserve">Чудра», Изергиль», </w:t>
            </w:r>
          </w:p>
        </w:tc>
        <w:tc>
          <w:tcPr>
            <w:tcW w:w="0" w:type="auto"/>
            <w:vMerge/>
            <w:tcBorders>
              <w:top w:val="nil"/>
              <w:left w:val="single" w:sz="4" w:space="0" w:color="000000"/>
              <w:bottom w:val="single" w:sz="4" w:space="0" w:color="000000"/>
              <w:right w:val="single" w:sz="4" w:space="0" w:color="000000"/>
            </w:tcBorders>
          </w:tcPr>
          <w:p w14:paraId="4C801B03"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66E70AE7" w14:textId="77777777" w:rsidTr="00045823">
        <w:tblPrEx>
          <w:tblCellMar>
            <w:top w:w="41" w:type="dxa"/>
            <w:left w:w="0" w:type="dxa"/>
          </w:tblCellMar>
        </w:tblPrEx>
        <w:trPr>
          <w:trHeight w:val="3001"/>
        </w:trPr>
        <w:tc>
          <w:tcPr>
            <w:tcW w:w="2393" w:type="dxa"/>
            <w:gridSpan w:val="2"/>
            <w:tcBorders>
              <w:top w:val="single" w:sz="4" w:space="0" w:color="000000"/>
              <w:left w:val="single" w:sz="4" w:space="0" w:color="000000"/>
              <w:bottom w:val="single" w:sz="4" w:space="0" w:color="000000"/>
              <w:right w:val="single" w:sz="4" w:space="0" w:color="000000"/>
            </w:tcBorders>
          </w:tcPr>
          <w:p w14:paraId="32A321B1" w14:textId="77777777" w:rsidR="00BB7AD2" w:rsidRPr="00FD176C" w:rsidRDefault="003060A5" w:rsidP="00820EE4">
            <w:pPr>
              <w:spacing w:after="10" w:line="240" w:lineRule="auto"/>
              <w:ind w:right="9" w:firstLine="0"/>
              <w:jc w:val="left"/>
              <w:rPr>
                <w:color w:val="auto"/>
                <w:sz w:val="24"/>
                <w:szCs w:val="24"/>
              </w:rPr>
            </w:pPr>
            <w:r w:rsidRPr="00FD176C">
              <w:rPr>
                <w:b/>
                <w:color w:val="auto"/>
                <w:sz w:val="24"/>
                <w:szCs w:val="24"/>
              </w:rPr>
              <w:t xml:space="preserve">А.А. Блок </w:t>
            </w:r>
            <w:r w:rsidRPr="00FD176C">
              <w:rPr>
                <w:color w:val="auto"/>
                <w:sz w:val="24"/>
                <w:szCs w:val="24"/>
              </w:rPr>
              <w:t xml:space="preserve">Поэма </w:t>
            </w:r>
          </w:p>
          <w:p w14:paraId="375062C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«Двенадцать» </w:t>
            </w:r>
          </w:p>
        </w:tc>
        <w:tc>
          <w:tcPr>
            <w:tcW w:w="3664" w:type="dxa"/>
            <w:gridSpan w:val="3"/>
            <w:tcBorders>
              <w:top w:val="single" w:sz="4" w:space="0" w:color="000000"/>
              <w:left w:val="single" w:sz="4" w:space="0" w:color="000000"/>
              <w:bottom w:val="single" w:sz="4" w:space="0" w:color="000000"/>
              <w:right w:val="single" w:sz="4" w:space="0" w:color="000000"/>
            </w:tcBorders>
          </w:tcPr>
          <w:p w14:paraId="21E9960D" w14:textId="77777777" w:rsidR="00BB7AD2" w:rsidRPr="00FD176C" w:rsidRDefault="003060A5" w:rsidP="00820EE4">
            <w:pPr>
              <w:spacing w:after="16" w:line="240" w:lineRule="auto"/>
              <w:ind w:right="9" w:firstLine="0"/>
              <w:jc w:val="left"/>
              <w:rPr>
                <w:color w:val="auto"/>
                <w:sz w:val="24"/>
                <w:szCs w:val="24"/>
              </w:rPr>
            </w:pPr>
            <w:r w:rsidRPr="00FD176C">
              <w:rPr>
                <w:b/>
                <w:color w:val="auto"/>
                <w:sz w:val="24"/>
                <w:szCs w:val="24"/>
              </w:rPr>
              <w:t xml:space="preserve">А.А. Блок </w:t>
            </w:r>
          </w:p>
          <w:p w14:paraId="192E47F1"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Стихотворения: «В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w:t>
            </w:r>
          </w:p>
        </w:tc>
        <w:tc>
          <w:tcPr>
            <w:tcW w:w="4435" w:type="dxa"/>
            <w:tcBorders>
              <w:top w:val="single" w:sz="4" w:space="0" w:color="000000"/>
              <w:left w:val="single" w:sz="4" w:space="0" w:color="000000"/>
              <w:bottom w:val="single" w:sz="4" w:space="0" w:color="000000"/>
              <w:right w:val="single" w:sz="4" w:space="0" w:color="000000"/>
            </w:tcBorders>
          </w:tcPr>
          <w:p w14:paraId="1F8AAC8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r w:rsidRPr="00FD176C">
              <w:rPr>
                <w:b/>
                <w:color w:val="auto"/>
                <w:sz w:val="24"/>
                <w:szCs w:val="24"/>
              </w:rPr>
              <w:t xml:space="preserve">Модернизм конца XIX – ХХ века </w:t>
            </w:r>
          </w:p>
          <w:p w14:paraId="2608EDC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А.А. Блок </w:t>
            </w:r>
          </w:p>
          <w:p w14:paraId="3F963951" w14:textId="77777777" w:rsidR="00BB7AD2" w:rsidRPr="00FD176C" w:rsidRDefault="003060A5" w:rsidP="00820EE4">
            <w:pPr>
              <w:spacing w:after="33" w:line="240" w:lineRule="auto"/>
              <w:ind w:right="9" w:firstLine="0"/>
              <w:rPr>
                <w:color w:val="auto"/>
                <w:sz w:val="24"/>
                <w:szCs w:val="24"/>
              </w:rPr>
            </w:pPr>
            <w:r w:rsidRPr="00FD176C">
              <w:rPr>
                <w:color w:val="auto"/>
                <w:sz w:val="24"/>
                <w:szCs w:val="24"/>
              </w:rPr>
              <w:t xml:space="preserve">Стихотворения: «Ветер принес издалека…», «Встану я в утро туманное…», «Грешить бесстыдно, непробудно…», «Мы встречались с тобой на закате…», «Пляски осенние, </w:t>
            </w:r>
          </w:p>
          <w:p w14:paraId="0121AC5A" w14:textId="77777777" w:rsidR="00BB7AD2" w:rsidRPr="00FD176C" w:rsidRDefault="003060A5" w:rsidP="00820EE4">
            <w:pPr>
              <w:tabs>
                <w:tab w:val="center" w:pos="573"/>
                <w:tab w:val="center" w:pos="2291"/>
                <w:tab w:val="center" w:pos="3931"/>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Осенняя </w:t>
            </w:r>
            <w:r w:rsidRPr="00FD176C">
              <w:rPr>
                <w:color w:val="auto"/>
                <w:sz w:val="24"/>
                <w:szCs w:val="24"/>
              </w:rPr>
              <w:tab/>
              <w:t xml:space="preserve">воля, </w:t>
            </w:r>
            <w:r w:rsidRPr="00FD176C">
              <w:rPr>
                <w:color w:val="auto"/>
                <w:sz w:val="24"/>
                <w:szCs w:val="24"/>
              </w:rPr>
              <w:tab/>
              <w:t xml:space="preserve">Поэты, </w:t>
            </w:r>
          </w:p>
          <w:p w14:paraId="03DD9699"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«Петроградское небо мутилось дождем…», «Я – Гамлет. Холодеет </w:t>
            </w:r>
          </w:p>
        </w:tc>
      </w:tr>
    </w:tbl>
    <w:p w14:paraId="489A2268" w14:textId="77777777" w:rsidR="00BB7AD2" w:rsidRPr="00FD176C" w:rsidRDefault="00BB7AD2" w:rsidP="00820EE4">
      <w:pPr>
        <w:spacing w:after="0" w:line="240" w:lineRule="auto"/>
        <w:ind w:right="9" w:firstLine="0"/>
        <w:rPr>
          <w:color w:val="auto"/>
          <w:sz w:val="24"/>
          <w:szCs w:val="24"/>
        </w:rPr>
      </w:pPr>
    </w:p>
    <w:tbl>
      <w:tblPr>
        <w:tblStyle w:val="TableGrid"/>
        <w:tblW w:w="10492" w:type="dxa"/>
        <w:tblInd w:w="0" w:type="dxa"/>
        <w:tblCellMar>
          <w:top w:w="63" w:type="dxa"/>
          <w:left w:w="106" w:type="dxa"/>
        </w:tblCellMar>
        <w:tblLook w:val="04A0" w:firstRow="1" w:lastRow="0" w:firstColumn="1" w:lastColumn="0" w:noHBand="0" w:noVBand="1"/>
      </w:tblPr>
      <w:tblGrid>
        <w:gridCol w:w="2393"/>
        <w:gridCol w:w="3663"/>
        <w:gridCol w:w="4436"/>
      </w:tblGrid>
      <w:tr w:rsidR="00BB7AD2" w:rsidRPr="00FD176C" w14:paraId="5C2BB5C8" w14:textId="77777777" w:rsidTr="00045823">
        <w:trPr>
          <w:trHeight w:val="13046"/>
        </w:trPr>
        <w:tc>
          <w:tcPr>
            <w:tcW w:w="2393" w:type="dxa"/>
            <w:tcBorders>
              <w:top w:val="single" w:sz="4" w:space="0" w:color="000000"/>
              <w:left w:val="single" w:sz="4" w:space="0" w:color="000000"/>
              <w:bottom w:val="single" w:sz="4" w:space="0" w:color="000000"/>
              <w:right w:val="single" w:sz="4" w:space="0" w:color="000000"/>
            </w:tcBorders>
          </w:tcPr>
          <w:p w14:paraId="5C26CC3E"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577645E8" w14:textId="77777777" w:rsidR="00BB7AD2" w:rsidRPr="00FD176C" w:rsidRDefault="003060A5" w:rsidP="00820EE4">
            <w:pPr>
              <w:spacing w:after="45" w:line="240" w:lineRule="auto"/>
              <w:ind w:right="9" w:firstLine="0"/>
              <w:rPr>
                <w:color w:val="auto"/>
                <w:sz w:val="24"/>
                <w:szCs w:val="24"/>
              </w:rPr>
            </w:pPr>
            <w:r w:rsidRPr="00FD176C">
              <w:rPr>
                <w:color w:val="auto"/>
                <w:sz w:val="24"/>
                <w:szCs w:val="24"/>
              </w:rPr>
              <w:t xml:space="preserve">аптека…», «О, весна, без конца и без краю…»,   «О доблестях, о подвигах, о славе…», «Она пришла с мороза…»; «Предчувствую Тебя. Года проходят мимо…»,  «Рожденные в года глухие…»,  «Россия», «Русь моя, жизнь моя, вместе ль нам маяться…»,  «Пушкинскому </w:t>
            </w:r>
          </w:p>
          <w:p w14:paraId="6F64B7E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Дому», «Скифы»</w:t>
            </w:r>
            <w:r w:rsidRPr="00FD176C">
              <w:rPr>
                <w:b/>
                <w:color w:val="auto"/>
                <w:sz w:val="24"/>
                <w:szCs w:val="24"/>
              </w:rPr>
              <w:t xml:space="preserve">  </w:t>
            </w:r>
          </w:p>
        </w:tc>
        <w:tc>
          <w:tcPr>
            <w:tcW w:w="4436" w:type="dxa"/>
            <w:tcBorders>
              <w:top w:val="single" w:sz="4" w:space="0" w:color="000000"/>
              <w:left w:val="single" w:sz="4" w:space="0" w:color="000000"/>
              <w:bottom w:val="single" w:sz="4" w:space="0" w:color="000000"/>
              <w:right w:val="single" w:sz="4" w:space="0" w:color="000000"/>
            </w:tcBorders>
          </w:tcPr>
          <w:p w14:paraId="05EF5ACE"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кровь», «Я отрок, зажигаю свечи…», «Я пригвожден к трактирной стойке…» </w:t>
            </w:r>
          </w:p>
          <w:p w14:paraId="4A7B54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Поэма «Соловьиный сад» </w:t>
            </w:r>
          </w:p>
          <w:p w14:paraId="786566C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Л.Н. Андреев</w:t>
            </w:r>
            <w:r w:rsidRPr="00FD176C">
              <w:rPr>
                <w:color w:val="auto"/>
                <w:sz w:val="24"/>
                <w:szCs w:val="24"/>
              </w:rPr>
              <w:t xml:space="preserve">  </w:t>
            </w:r>
          </w:p>
          <w:p w14:paraId="65259811"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Повести и рассказы: «Большой шлем», «Красный смех», «Рассказ о семи повешенных», «Иуда Искариот», «Жизнь Василия </w:t>
            </w:r>
          </w:p>
          <w:p w14:paraId="6E47BD0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Фивейского». </w:t>
            </w:r>
          </w:p>
          <w:p w14:paraId="512BDB9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Пьеса «Жизнь человека»</w:t>
            </w:r>
            <w:r w:rsidRPr="00FD176C">
              <w:rPr>
                <w:b/>
                <w:color w:val="auto"/>
                <w:sz w:val="24"/>
                <w:szCs w:val="24"/>
              </w:rPr>
              <w:t xml:space="preserve"> </w:t>
            </w:r>
          </w:p>
          <w:p w14:paraId="1A93D0C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В.Я. Брюсов   </w:t>
            </w:r>
          </w:p>
          <w:p w14:paraId="33BC25A0" w14:textId="77777777" w:rsidR="00BB7AD2" w:rsidRPr="00FD176C" w:rsidRDefault="003060A5" w:rsidP="00820EE4">
            <w:pPr>
              <w:spacing w:after="31" w:line="240" w:lineRule="auto"/>
              <w:ind w:right="9" w:firstLine="0"/>
              <w:rPr>
                <w:color w:val="auto"/>
                <w:sz w:val="24"/>
                <w:szCs w:val="24"/>
              </w:rPr>
            </w:pPr>
            <w:r w:rsidRPr="00FD176C">
              <w:rPr>
                <w:color w:val="auto"/>
                <w:sz w:val="24"/>
                <w:szCs w:val="24"/>
              </w:rPr>
              <w:t>Стихотворения:</w:t>
            </w:r>
            <w:r w:rsidRPr="00FD176C">
              <w:rPr>
                <w:b/>
                <w:color w:val="auto"/>
                <w:sz w:val="24"/>
                <w:szCs w:val="24"/>
              </w:rPr>
              <w:t xml:space="preserve"> </w:t>
            </w:r>
            <w:r w:rsidRPr="00FD176C">
              <w:rPr>
                <w:color w:val="auto"/>
                <w:sz w:val="24"/>
                <w:szCs w:val="24"/>
              </w:rPr>
              <w:t xml:space="preserve">«Ассаргадон», «Грядущие гунны», «Есть что-то позорное в мощи природы...», «Неколебимой истине...», </w:t>
            </w:r>
          </w:p>
          <w:p w14:paraId="53FC36BA" w14:textId="77777777" w:rsidR="00BB7AD2" w:rsidRPr="00FD176C" w:rsidRDefault="003060A5" w:rsidP="00820EE4">
            <w:pPr>
              <w:tabs>
                <w:tab w:val="center" w:pos="1873"/>
                <w:tab w:val="center" w:pos="2250"/>
                <w:tab w:val="right" w:pos="4330"/>
              </w:tabs>
              <w:spacing w:after="0" w:line="240" w:lineRule="auto"/>
              <w:ind w:right="9" w:firstLine="0"/>
              <w:jc w:val="left"/>
              <w:rPr>
                <w:color w:val="auto"/>
                <w:sz w:val="24"/>
                <w:szCs w:val="24"/>
              </w:rPr>
            </w:pPr>
            <w:r w:rsidRPr="00FD176C">
              <w:rPr>
                <w:color w:val="auto"/>
                <w:sz w:val="24"/>
                <w:szCs w:val="24"/>
              </w:rPr>
              <w:t xml:space="preserve">«Каменщик», </w:t>
            </w:r>
            <w:r w:rsidRPr="00FD176C">
              <w:rPr>
                <w:color w:val="auto"/>
                <w:sz w:val="24"/>
                <w:szCs w:val="24"/>
              </w:rPr>
              <w:tab/>
              <w:t xml:space="preserve"> </w:t>
            </w:r>
            <w:r w:rsidRPr="00FD176C">
              <w:rPr>
                <w:color w:val="auto"/>
                <w:sz w:val="24"/>
                <w:szCs w:val="24"/>
              </w:rPr>
              <w:tab/>
              <w:t xml:space="preserve"> </w:t>
            </w:r>
            <w:r w:rsidRPr="00FD176C">
              <w:rPr>
                <w:color w:val="auto"/>
                <w:sz w:val="24"/>
                <w:szCs w:val="24"/>
              </w:rPr>
              <w:tab/>
              <w:t xml:space="preserve">«Творчество», </w:t>
            </w:r>
          </w:p>
          <w:p w14:paraId="0DCC61F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«Юному поэту», «Я» </w:t>
            </w:r>
          </w:p>
          <w:p w14:paraId="74D7769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К.Д. Бальмонт </w:t>
            </w:r>
          </w:p>
          <w:p w14:paraId="08ED05E7" w14:textId="77777777" w:rsidR="00BB7AD2" w:rsidRPr="00FD176C" w:rsidRDefault="003060A5" w:rsidP="00820EE4">
            <w:pPr>
              <w:tabs>
                <w:tab w:val="right" w:pos="4330"/>
              </w:tabs>
              <w:spacing w:after="0" w:line="240" w:lineRule="auto"/>
              <w:ind w:right="9" w:firstLine="0"/>
              <w:jc w:val="left"/>
              <w:rPr>
                <w:color w:val="auto"/>
                <w:sz w:val="24"/>
                <w:szCs w:val="24"/>
              </w:rPr>
            </w:pPr>
            <w:r w:rsidRPr="00FD176C">
              <w:rPr>
                <w:color w:val="auto"/>
                <w:sz w:val="24"/>
                <w:szCs w:val="24"/>
              </w:rPr>
              <w:t>Стихотворения</w:t>
            </w:r>
            <w:r w:rsidRPr="00FD176C">
              <w:rPr>
                <w:b/>
                <w:color w:val="auto"/>
                <w:sz w:val="24"/>
                <w:szCs w:val="24"/>
              </w:rPr>
              <w:t xml:space="preserve">: </w:t>
            </w:r>
            <w:r w:rsidRPr="00FD176C">
              <w:rPr>
                <w:b/>
                <w:color w:val="auto"/>
                <w:sz w:val="24"/>
                <w:szCs w:val="24"/>
              </w:rPr>
              <w:tab/>
            </w:r>
            <w:r w:rsidRPr="00FD176C">
              <w:rPr>
                <w:color w:val="auto"/>
                <w:sz w:val="24"/>
                <w:szCs w:val="24"/>
              </w:rPr>
              <w:t xml:space="preserve">«Безглагольность», </w:t>
            </w:r>
          </w:p>
          <w:p w14:paraId="08082565" w14:textId="77777777" w:rsidR="00BB7AD2" w:rsidRPr="00FD176C" w:rsidRDefault="003060A5" w:rsidP="00820EE4">
            <w:pPr>
              <w:spacing w:after="24" w:line="240" w:lineRule="auto"/>
              <w:ind w:right="9" w:firstLine="0"/>
              <w:rPr>
                <w:color w:val="auto"/>
                <w:sz w:val="24"/>
                <w:szCs w:val="24"/>
              </w:rPr>
            </w:pPr>
            <w:r w:rsidRPr="00FD176C">
              <w:rPr>
                <w:color w:val="auto"/>
                <w:sz w:val="24"/>
                <w:szCs w:val="24"/>
              </w:rPr>
              <w:t xml:space="preserve">«Будем как солнце, Забудем о том...» «Камыши», «Слова-хамелеоны», «Челн томленья», «Я мечтою ловил уходящие тени…»,  «Я  – изысканность  русской </w:t>
            </w:r>
          </w:p>
          <w:p w14:paraId="3B8F4931" w14:textId="77777777" w:rsidR="00BB7AD2" w:rsidRPr="00FD176C" w:rsidRDefault="003060A5" w:rsidP="00820EE4">
            <w:pPr>
              <w:spacing w:after="1" w:line="240" w:lineRule="auto"/>
              <w:ind w:right="9" w:firstLine="0"/>
              <w:rPr>
                <w:color w:val="auto"/>
                <w:sz w:val="24"/>
                <w:szCs w:val="24"/>
              </w:rPr>
            </w:pPr>
            <w:r w:rsidRPr="00FD176C">
              <w:rPr>
                <w:color w:val="auto"/>
                <w:sz w:val="24"/>
                <w:szCs w:val="24"/>
              </w:rPr>
              <w:t xml:space="preserve">медлительной  речи...» </w:t>
            </w:r>
            <w:r w:rsidRPr="00FD176C">
              <w:rPr>
                <w:b/>
                <w:color w:val="auto"/>
                <w:sz w:val="24"/>
                <w:szCs w:val="24"/>
              </w:rPr>
              <w:t>А.А. Ахматова</w:t>
            </w:r>
            <w:r w:rsidRPr="00FD176C">
              <w:rPr>
                <w:color w:val="auto"/>
                <w:sz w:val="24"/>
                <w:szCs w:val="24"/>
              </w:rPr>
              <w:t xml:space="preserve">* </w:t>
            </w:r>
          </w:p>
          <w:p w14:paraId="02F7AACE" w14:textId="77777777" w:rsidR="00BB7AD2" w:rsidRPr="00FD176C" w:rsidRDefault="003060A5" w:rsidP="00820EE4">
            <w:pPr>
              <w:spacing w:after="32" w:line="240" w:lineRule="auto"/>
              <w:ind w:right="9" w:firstLine="0"/>
              <w:jc w:val="left"/>
              <w:rPr>
                <w:color w:val="auto"/>
                <w:sz w:val="24"/>
                <w:szCs w:val="24"/>
              </w:rPr>
            </w:pPr>
            <w:r w:rsidRPr="00FD176C">
              <w:rPr>
                <w:b/>
                <w:color w:val="auto"/>
                <w:sz w:val="24"/>
                <w:szCs w:val="24"/>
              </w:rPr>
              <w:t>О.Э. Мандельштам</w:t>
            </w:r>
            <w:r w:rsidRPr="00FD176C">
              <w:rPr>
                <w:color w:val="auto"/>
                <w:sz w:val="24"/>
                <w:szCs w:val="24"/>
              </w:rPr>
              <w:t>*</w:t>
            </w:r>
            <w:r w:rsidRPr="00FD176C">
              <w:rPr>
                <w:b/>
                <w:color w:val="auto"/>
                <w:sz w:val="24"/>
                <w:szCs w:val="24"/>
              </w:rPr>
              <w:t xml:space="preserve"> </w:t>
            </w:r>
          </w:p>
          <w:p w14:paraId="726057A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Н.С. Гумилев  </w:t>
            </w:r>
          </w:p>
          <w:p w14:paraId="7510ACEA" w14:textId="77777777" w:rsidR="00BB7AD2" w:rsidRPr="00FD176C" w:rsidRDefault="003060A5" w:rsidP="00820EE4">
            <w:pPr>
              <w:spacing w:after="2" w:line="240" w:lineRule="auto"/>
              <w:ind w:right="9" w:firstLine="0"/>
              <w:rPr>
                <w:color w:val="auto"/>
                <w:sz w:val="24"/>
                <w:szCs w:val="24"/>
              </w:rPr>
            </w:pPr>
            <w:r w:rsidRPr="00FD176C">
              <w:rPr>
                <w:color w:val="auto"/>
                <w:sz w:val="24"/>
                <w:szCs w:val="24"/>
              </w:rPr>
              <w:t xml:space="preserve">Стихотворения: «Андрей Рублев», «Жираф», «Заблудившийся трамвай», </w:t>
            </w:r>
          </w:p>
          <w:p w14:paraId="1BC683C6" w14:textId="77777777" w:rsidR="00BB7AD2" w:rsidRPr="00FD176C" w:rsidRDefault="003060A5" w:rsidP="00820EE4">
            <w:pPr>
              <w:spacing w:after="41" w:line="240" w:lineRule="auto"/>
              <w:ind w:right="9" w:firstLine="0"/>
              <w:rPr>
                <w:color w:val="auto"/>
                <w:sz w:val="24"/>
                <w:szCs w:val="24"/>
              </w:rPr>
            </w:pPr>
            <w:r w:rsidRPr="00FD176C">
              <w:rPr>
                <w:color w:val="auto"/>
                <w:sz w:val="24"/>
                <w:szCs w:val="24"/>
              </w:rPr>
              <w:t xml:space="preserve">«Из логова змиева», «Капитаны», «Мои читатели», «Носорог», «Пьяный дервиш», «Пятистопные ямбы», «Слово», «Слоненок», «У камина», «Шестое чувство», «Я и вы» </w:t>
            </w:r>
          </w:p>
          <w:p w14:paraId="29B9F2A9" w14:textId="77777777" w:rsidR="00BB7AD2" w:rsidRPr="00FD176C" w:rsidRDefault="003060A5" w:rsidP="00820EE4">
            <w:pPr>
              <w:spacing w:after="29" w:line="240" w:lineRule="auto"/>
              <w:ind w:right="9" w:firstLine="0"/>
              <w:jc w:val="left"/>
              <w:rPr>
                <w:color w:val="auto"/>
                <w:sz w:val="24"/>
                <w:szCs w:val="24"/>
              </w:rPr>
            </w:pPr>
            <w:r w:rsidRPr="00FD176C">
              <w:rPr>
                <w:b/>
                <w:color w:val="auto"/>
                <w:sz w:val="24"/>
                <w:szCs w:val="24"/>
              </w:rPr>
              <w:t xml:space="preserve">В.В. Маяковский* </w:t>
            </w:r>
          </w:p>
          <w:p w14:paraId="5D9F0BE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В.В. Хлебников </w:t>
            </w:r>
          </w:p>
          <w:p w14:paraId="39991DFF"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Стихотворения «Бобэоби пелись губы…», «Заклятие смехом», «Когда умирают кони – дышат…», </w:t>
            </w:r>
          </w:p>
          <w:p w14:paraId="4220A17E" w14:textId="77777777" w:rsidR="00BB7AD2" w:rsidRPr="00FD176C" w:rsidRDefault="003060A5" w:rsidP="00820EE4">
            <w:pPr>
              <w:spacing w:after="31" w:line="240" w:lineRule="auto"/>
              <w:ind w:right="9" w:firstLine="0"/>
              <w:rPr>
                <w:color w:val="auto"/>
                <w:sz w:val="24"/>
                <w:szCs w:val="24"/>
              </w:rPr>
            </w:pPr>
            <w:r w:rsidRPr="00FD176C">
              <w:rPr>
                <w:color w:val="auto"/>
                <w:sz w:val="24"/>
                <w:szCs w:val="24"/>
              </w:rPr>
              <w:t xml:space="preserve">«Кузнечик», «Мне мало надо», «Мы желаем звездам тыкать…», «О достоевскиймо бегущей тучи…», «Сегодня снова я пойду…», «Там, где жили свиристели…», «Усадьба ночью, чингисхань…». </w:t>
            </w:r>
          </w:p>
          <w:p w14:paraId="78E04127" w14:textId="77777777" w:rsidR="00BB7AD2" w:rsidRPr="00FD176C" w:rsidRDefault="003060A5" w:rsidP="00820EE4">
            <w:pPr>
              <w:spacing w:after="20" w:line="240" w:lineRule="auto"/>
              <w:ind w:right="9" w:firstLine="0"/>
              <w:jc w:val="left"/>
              <w:rPr>
                <w:color w:val="auto"/>
                <w:sz w:val="24"/>
                <w:szCs w:val="24"/>
              </w:rPr>
            </w:pPr>
            <w:r w:rsidRPr="00FD176C">
              <w:rPr>
                <w:b/>
                <w:color w:val="auto"/>
                <w:sz w:val="24"/>
                <w:szCs w:val="24"/>
              </w:rPr>
              <w:t>М.И. Цветаева</w:t>
            </w:r>
            <w:r w:rsidRPr="00FD176C">
              <w:rPr>
                <w:color w:val="auto"/>
                <w:sz w:val="24"/>
                <w:szCs w:val="24"/>
              </w:rPr>
              <w:t xml:space="preserve">* </w:t>
            </w:r>
          </w:p>
          <w:p w14:paraId="4E3061F7"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С.А. Есенин</w:t>
            </w:r>
            <w:r w:rsidRPr="00FD176C">
              <w:rPr>
                <w:color w:val="auto"/>
                <w:sz w:val="24"/>
                <w:szCs w:val="24"/>
              </w:rPr>
              <w:t xml:space="preserve">* </w:t>
            </w:r>
          </w:p>
          <w:p w14:paraId="312B10A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В.В. Набоков* </w:t>
            </w:r>
          </w:p>
        </w:tc>
      </w:tr>
    </w:tbl>
    <w:p w14:paraId="13E999F1" w14:textId="77777777" w:rsidR="00BB7AD2" w:rsidRPr="00FD176C" w:rsidRDefault="00BB7AD2" w:rsidP="00820EE4">
      <w:pPr>
        <w:spacing w:after="0" w:line="240" w:lineRule="auto"/>
        <w:ind w:right="9" w:firstLine="0"/>
        <w:jc w:val="left"/>
        <w:rPr>
          <w:color w:val="auto"/>
          <w:sz w:val="24"/>
          <w:szCs w:val="24"/>
        </w:rPr>
      </w:pPr>
    </w:p>
    <w:tbl>
      <w:tblPr>
        <w:tblStyle w:val="TableGrid"/>
        <w:tblW w:w="10492" w:type="dxa"/>
        <w:tblInd w:w="0" w:type="dxa"/>
        <w:tblCellMar>
          <w:top w:w="71" w:type="dxa"/>
          <w:left w:w="106" w:type="dxa"/>
          <w:right w:w="45" w:type="dxa"/>
        </w:tblCellMar>
        <w:tblLook w:val="04A0" w:firstRow="1" w:lastRow="0" w:firstColumn="1" w:lastColumn="0" w:noHBand="0" w:noVBand="1"/>
      </w:tblPr>
      <w:tblGrid>
        <w:gridCol w:w="2393"/>
        <w:gridCol w:w="3663"/>
        <w:gridCol w:w="4436"/>
      </w:tblGrid>
      <w:tr w:rsidR="00BB7AD2" w:rsidRPr="00FD176C" w14:paraId="64FA2F9D" w14:textId="77777777">
        <w:trPr>
          <w:trHeight w:val="2105"/>
        </w:trPr>
        <w:tc>
          <w:tcPr>
            <w:tcW w:w="2393" w:type="dxa"/>
            <w:tcBorders>
              <w:top w:val="single" w:sz="4" w:space="0" w:color="000000"/>
              <w:left w:val="single" w:sz="4" w:space="0" w:color="000000"/>
              <w:bottom w:val="single" w:sz="4" w:space="0" w:color="000000"/>
              <w:right w:val="single" w:sz="4" w:space="0" w:color="000000"/>
            </w:tcBorders>
          </w:tcPr>
          <w:p w14:paraId="03C375B1"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7C86B12F" w14:textId="77777777" w:rsidR="00BB7AD2" w:rsidRPr="00FD176C" w:rsidRDefault="00BB7AD2" w:rsidP="00820EE4">
            <w:pPr>
              <w:spacing w:after="160" w:line="240" w:lineRule="auto"/>
              <w:ind w:right="9" w:firstLine="0"/>
              <w:jc w:val="left"/>
              <w:rPr>
                <w:color w:val="auto"/>
                <w:sz w:val="24"/>
                <w:szCs w:val="24"/>
              </w:rPr>
            </w:pPr>
          </w:p>
        </w:tc>
        <w:tc>
          <w:tcPr>
            <w:tcW w:w="4436" w:type="dxa"/>
            <w:tcBorders>
              <w:top w:val="single" w:sz="4" w:space="0" w:color="000000"/>
              <w:left w:val="single" w:sz="4" w:space="0" w:color="000000"/>
              <w:bottom w:val="single" w:sz="4" w:space="0" w:color="000000"/>
              <w:right w:val="single" w:sz="4" w:space="0" w:color="000000"/>
            </w:tcBorders>
          </w:tcPr>
          <w:p w14:paraId="5648468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И.Ф. Анненский, </w:t>
            </w:r>
          </w:p>
          <w:p w14:paraId="2DC62C44" w14:textId="77777777" w:rsidR="00BB7AD2" w:rsidRPr="00FD176C" w:rsidRDefault="003060A5" w:rsidP="00820EE4">
            <w:pPr>
              <w:spacing w:after="1" w:line="240" w:lineRule="auto"/>
              <w:ind w:right="9" w:firstLine="0"/>
              <w:rPr>
                <w:color w:val="auto"/>
                <w:sz w:val="24"/>
                <w:szCs w:val="24"/>
              </w:rPr>
            </w:pPr>
            <w:r w:rsidRPr="00FD176C">
              <w:rPr>
                <w:b/>
                <w:color w:val="auto"/>
                <w:sz w:val="24"/>
                <w:szCs w:val="24"/>
              </w:rPr>
              <w:t xml:space="preserve">К.Д. Бальмонт, А. Белый, В.Я. Брюсов, М.А. Волошин, Н.С. Гумилев, Н.А. Клюев, И. Северянин, Ф.К. Сологуб, В.В. </w:t>
            </w:r>
          </w:p>
          <w:p w14:paraId="269CFF47"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Хлебников, </w:t>
            </w:r>
          </w:p>
          <w:p w14:paraId="6FFA00B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В.Ф. Ходасевич </w:t>
            </w:r>
          </w:p>
        </w:tc>
      </w:tr>
      <w:tr w:rsidR="00BB7AD2" w:rsidRPr="00FD176C" w14:paraId="5ACB2028" w14:textId="77777777" w:rsidTr="00045823">
        <w:trPr>
          <w:trHeight w:val="4250"/>
        </w:trPr>
        <w:tc>
          <w:tcPr>
            <w:tcW w:w="2393" w:type="dxa"/>
            <w:vMerge w:val="restart"/>
            <w:tcBorders>
              <w:top w:val="single" w:sz="4" w:space="0" w:color="000000"/>
              <w:left w:val="single" w:sz="4" w:space="0" w:color="000000"/>
              <w:bottom w:val="single" w:sz="4" w:space="0" w:color="000000"/>
              <w:right w:val="single" w:sz="4" w:space="0" w:color="000000"/>
            </w:tcBorders>
          </w:tcPr>
          <w:p w14:paraId="6D0190A5"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 xml:space="preserve">А.А. Ахматова </w:t>
            </w:r>
          </w:p>
          <w:p w14:paraId="7016F86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Поэма «Реквием» </w:t>
            </w:r>
          </w:p>
          <w:p w14:paraId="3C43BDE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63" w:type="dxa"/>
            <w:tcBorders>
              <w:top w:val="single" w:sz="4" w:space="0" w:color="000000"/>
              <w:left w:val="single" w:sz="4" w:space="0" w:color="000000"/>
              <w:bottom w:val="single" w:sz="4" w:space="0" w:color="000000"/>
              <w:right w:val="single" w:sz="4" w:space="0" w:color="000000"/>
            </w:tcBorders>
          </w:tcPr>
          <w:p w14:paraId="0DD98CA8"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А.А. Ахматова </w:t>
            </w:r>
          </w:p>
          <w:p w14:paraId="6DF5C9EB"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 </w:t>
            </w:r>
          </w:p>
        </w:tc>
        <w:tc>
          <w:tcPr>
            <w:tcW w:w="4436" w:type="dxa"/>
            <w:vMerge w:val="restart"/>
            <w:tcBorders>
              <w:top w:val="single" w:sz="4" w:space="0" w:color="000000"/>
              <w:left w:val="single" w:sz="4" w:space="0" w:color="000000"/>
              <w:bottom w:val="single" w:sz="4" w:space="0" w:color="000000"/>
              <w:right w:val="single" w:sz="4" w:space="0" w:color="000000"/>
            </w:tcBorders>
          </w:tcPr>
          <w:p w14:paraId="095021C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Литература советского времени </w:t>
            </w:r>
          </w:p>
          <w:p w14:paraId="622B9372" w14:textId="77777777" w:rsidR="00BB7AD2" w:rsidRPr="00FD176C" w:rsidRDefault="003060A5" w:rsidP="00820EE4">
            <w:pPr>
              <w:spacing w:after="16" w:line="240" w:lineRule="auto"/>
              <w:ind w:right="9" w:firstLine="0"/>
              <w:jc w:val="left"/>
              <w:rPr>
                <w:color w:val="auto"/>
                <w:sz w:val="24"/>
                <w:szCs w:val="24"/>
              </w:rPr>
            </w:pPr>
            <w:r w:rsidRPr="00FD176C">
              <w:rPr>
                <w:b/>
                <w:color w:val="auto"/>
                <w:sz w:val="24"/>
                <w:szCs w:val="24"/>
              </w:rPr>
              <w:t xml:space="preserve">А.А. Ахматова </w:t>
            </w:r>
          </w:p>
          <w:p w14:paraId="3CC46E4E" w14:textId="77777777" w:rsidR="00BB7AD2" w:rsidRPr="00FD176C" w:rsidRDefault="003060A5" w:rsidP="00820EE4">
            <w:pPr>
              <w:spacing w:after="41" w:line="240" w:lineRule="auto"/>
              <w:ind w:right="9" w:firstLine="0"/>
              <w:rPr>
                <w:color w:val="auto"/>
                <w:sz w:val="24"/>
                <w:szCs w:val="24"/>
              </w:rPr>
            </w:pPr>
            <w:r w:rsidRPr="00FD176C">
              <w:rPr>
                <w:color w:val="auto"/>
                <w:sz w:val="24"/>
                <w:szCs w:val="24"/>
              </w:rP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 </w:t>
            </w:r>
          </w:p>
          <w:p w14:paraId="56C883C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«Поэма без героя» </w:t>
            </w:r>
            <w:r w:rsidRPr="00FD176C">
              <w:rPr>
                <w:b/>
                <w:color w:val="auto"/>
                <w:sz w:val="24"/>
                <w:szCs w:val="24"/>
              </w:rPr>
              <w:t xml:space="preserve">С.А. Есенин </w:t>
            </w:r>
          </w:p>
          <w:p w14:paraId="657409CF" w14:textId="77777777" w:rsidR="00BB7AD2" w:rsidRPr="00FD176C" w:rsidRDefault="003060A5" w:rsidP="00820EE4">
            <w:pPr>
              <w:spacing w:after="29" w:line="240" w:lineRule="auto"/>
              <w:ind w:right="9" w:firstLine="0"/>
              <w:rPr>
                <w:color w:val="auto"/>
                <w:sz w:val="24"/>
                <w:szCs w:val="24"/>
              </w:rPr>
            </w:pPr>
            <w:r w:rsidRPr="00FD176C">
              <w:rPr>
                <w:color w:val="auto"/>
                <w:sz w:val="24"/>
                <w:szCs w:val="24"/>
              </w:rPr>
              <w:t xml:space="preserve">«Клен ты мой опавший…», «Не бродить, не мять в кустах багряных…», «Нивы сжаты, рощи голы…», «Отговорила роща золотая…»,  «Мы теперь уходим понемногу…», «Русь советская», </w:t>
            </w:r>
          </w:p>
          <w:p w14:paraId="2FA943F6"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«Спит ковыль. Равнина дорогая…», «Я обманывать себя не стану…». </w:t>
            </w:r>
          </w:p>
          <w:p w14:paraId="0BA0EE37"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Роман в стихах «Анна Снегина». Поэмы: «Сорокоуст», «Черный человек» </w:t>
            </w:r>
          </w:p>
          <w:p w14:paraId="37DF702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В.В. Маяковский </w:t>
            </w:r>
          </w:p>
          <w:p w14:paraId="11DE362D" w14:textId="77777777" w:rsidR="00BB7AD2" w:rsidRPr="00FD176C" w:rsidRDefault="003060A5" w:rsidP="00820EE4">
            <w:pPr>
              <w:spacing w:after="1" w:line="240" w:lineRule="auto"/>
              <w:ind w:right="9" w:firstLine="0"/>
              <w:rPr>
                <w:color w:val="auto"/>
                <w:sz w:val="24"/>
                <w:szCs w:val="24"/>
              </w:rPr>
            </w:pPr>
            <w:r w:rsidRPr="00FD176C">
              <w:rPr>
                <w:color w:val="auto"/>
                <w:sz w:val="24"/>
                <w:szCs w:val="24"/>
              </w:rPr>
              <w:t xml:space="preserve">Стихотворения: «Адище города», «Вам!», «Домой!», «Ода революции», </w:t>
            </w:r>
            <w:r w:rsidRPr="00FD176C">
              <w:rPr>
                <w:b/>
                <w:color w:val="auto"/>
                <w:sz w:val="24"/>
                <w:szCs w:val="24"/>
              </w:rPr>
              <w:t>«</w:t>
            </w:r>
            <w:r w:rsidRPr="00FD176C">
              <w:rPr>
                <w:color w:val="auto"/>
                <w:sz w:val="24"/>
                <w:szCs w:val="24"/>
              </w:rPr>
              <w:t xml:space="preserve">Прозаседавшиеся», «Разговор с фининспектором о поэзии», «Уже второй должно быть ты легла…», </w:t>
            </w:r>
          </w:p>
          <w:p w14:paraId="14D1240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«Юбилейное»  Поэма: «Про это» </w:t>
            </w:r>
            <w:r w:rsidRPr="00FD176C">
              <w:rPr>
                <w:b/>
                <w:color w:val="auto"/>
                <w:sz w:val="24"/>
                <w:szCs w:val="24"/>
              </w:rPr>
              <w:t xml:space="preserve">М.И. Цветаева </w:t>
            </w:r>
          </w:p>
          <w:p w14:paraId="36610068" w14:textId="77777777" w:rsidR="00BB7AD2" w:rsidRPr="00FD176C" w:rsidRDefault="003060A5" w:rsidP="00820EE4">
            <w:pPr>
              <w:spacing w:after="41" w:line="240" w:lineRule="auto"/>
              <w:ind w:right="9" w:firstLine="0"/>
              <w:rPr>
                <w:color w:val="auto"/>
                <w:sz w:val="24"/>
                <w:szCs w:val="24"/>
              </w:rPr>
            </w:pPr>
            <w:r w:rsidRPr="00FD176C">
              <w:rPr>
                <w:color w:val="auto"/>
                <w:sz w:val="24"/>
                <w:szCs w:val="24"/>
              </w:rPr>
              <w:t>Стихотворения: «Все повторяю первый стих…», «Идешь, на меня похожий</w:t>
            </w:r>
            <w:r w:rsidRPr="00FD176C">
              <w:rPr>
                <w:b/>
                <w:color w:val="auto"/>
                <w:sz w:val="24"/>
                <w:szCs w:val="24"/>
              </w:rPr>
              <w:t xml:space="preserve">», </w:t>
            </w:r>
            <w:r w:rsidRPr="00FD176C">
              <w:rPr>
                <w:color w:val="auto"/>
                <w:sz w:val="24"/>
                <w:szCs w:val="24"/>
              </w:rPr>
              <w:t xml:space="preserve">«Кто создан из камня…», «Откуда такая </w:t>
            </w:r>
            <w:r w:rsidRPr="00FD176C">
              <w:rPr>
                <w:color w:val="auto"/>
                <w:sz w:val="24"/>
                <w:szCs w:val="24"/>
              </w:rPr>
              <w:lastRenderedPageBreak/>
              <w:t xml:space="preserve">нежность», «Попытка ревности», «Пригвождена к позорному столбу»,  «Расстояние: </w:t>
            </w:r>
          </w:p>
          <w:p w14:paraId="42596F05"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версты, мили…» Очерк «Мой Пушкин» </w:t>
            </w:r>
          </w:p>
          <w:p w14:paraId="7C04F977" w14:textId="77777777" w:rsidR="00BB7AD2" w:rsidRPr="00FD176C" w:rsidRDefault="003060A5" w:rsidP="00820EE4">
            <w:pPr>
              <w:spacing w:after="17" w:line="240" w:lineRule="auto"/>
              <w:ind w:right="9" w:firstLine="0"/>
              <w:jc w:val="left"/>
              <w:rPr>
                <w:color w:val="auto"/>
                <w:sz w:val="24"/>
                <w:szCs w:val="24"/>
              </w:rPr>
            </w:pPr>
            <w:r w:rsidRPr="00FD176C">
              <w:rPr>
                <w:b/>
                <w:color w:val="auto"/>
                <w:sz w:val="24"/>
                <w:szCs w:val="24"/>
              </w:rPr>
              <w:t xml:space="preserve">О.Э. Мандельштам </w:t>
            </w:r>
          </w:p>
          <w:p w14:paraId="65E34496"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Стихотворения: «Айя-София», «За гремучую доблесть грядущих веков…», «Лишив меня морей, разбега и разлета…», «Нет, никогда </w:t>
            </w:r>
          </w:p>
        </w:tc>
      </w:tr>
      <w:tr w:rsidR="00BB7AD2" w:rsidRPr="00FD176C" w14:paraId="745B99A9" w14:textId="77777777">
        <w:trPr>
          <w:trHeight w:val="3598"/>
        </w:trPr>
        <w:tc>
          <w:tcPr>
            <w:tcW w:w="0" w:type="auto"/>
            <w:vMerge/>
            <w:tcBorders>
              <w:top w:val="nil"/>
              <w:left w:val="single" w:sz="4" w:space="0" w:color="000000"/>
              <w:bottom w:val="nil"/>
              <w:right w:val="single" w:sz="4" w:space="0" w:color="000000"/>
            </w:tcBorders>
          </w:tcPr>
          <w:p w14:paraId="3D9D8D6D"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604761D7" w14:textId="77777777" w:rsidR="00BB7AD2" w:rsidRPr="00FD176C" w:rsidRDefault="003060A5" w:rsidP="00820EE4">
            <w:pPr>
              <w:spacing w:after="16" w:line="240" w:lineRule="auto"/>
              <w:ind w:right="9" w:firstLine="0"/>
              <w:jc w:val="left"/>
              <w:rPr>
                <w:color w:val="auto"/>
                <w:sz w:val="24"/>
                <w:szCs w:val="24"/>
              </w:rPr>
            </w:pPr>
            <w:r w:rsidRPr="00FD176C">
              <w:rPr>
                <w:b/>
                <w:color w:val="auto"/>
                <w:sz w:val="24"/>
                <w:szCs w:val="24"/>
              </w:rPr>
              <w:t>С.А. Есенин</w:t>
            </w:r>
            <w:r w:rsidRPr="00FD176C">
              <w:rPr>
                <w:b/>
                <w:i/>
                <w:color w:val="auto"/>
                <w:sz w:val="24"/>
                <w:szCs w:val="24"/>
              </w:rPr>
              <w:t xml:space="preserve"> </w:t>
            </w:r>
          </w:p>
          <w:p w14:paraId="2D816DBE" w14:textId="77777777" w:rsidR="00BB7AD2" w:rsidRPr="00FD176C" w:rsidRDefault="003060A5" w:rsidP="00820EE4">
            <w:pPr>
              <w:spacing w:after="40" w:line="240" w:lineRule="auto"/>
              <w:ind w:right="9" w:firstLine="0"/>
              <w:rPr>
                <w:color w:val="auto"/>
                <w:sz w:val="24"/>
                <w:szCs w:val="24"/>
              </w:rPr>
            </w:pPr>
            <w:r w:rsidRPr="00FD176C">
              <w:rPr>
                <w:color w:val="auto"/>
                <w:sz w:val="24"/>
                <w:szCs w:val="24"/>
              </w:rPr>
              <w:t xml:space="preserve">Стихотворения: «Гой ты, Русь моя родная…», «Да! Теперь решено. Без возврата…», «До свиданья, друг мой, до свиданья!..», «Не жалею, не зову, не плачу…»,  «Песнь о собаке», «Письмо к женщине», «Письмо матери», «Собаке Качалова», «Шаганэ ты моя, Шаганэ…», «Я </w:t>
            </w:r>
          </w:p>
          <w:p w14:paraId="595BD66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последний поэт деревни…»</w:t>
            </w:r>
            <w:r w:rsidRPr="00FD176C">
              <w:rPr>
                <w:i/>
                <w:color w:val="auto"/>
                <w:sz w:val="24"/>
                <w:szCs w:val="24"/>
              </w:rPr>
              <w:t xml:space="preserve"> </w:t>
            </w:r>
          </w:p>
        </w:tc>
        <w:tc>
          <w:tcPr>
            <w:tcW w:w="0" w:type="auto"/>
            <w:vMerge/>
            <w:tcBorders>
              <w:top w:val="nil"/>
              <w:left w:val="single" w:sz="4" w:space="0" w:color="000000"/>
              <w:bottom w:val="nil"/>
              <w:right w:val="single" w:sz="4" w:space="0" w:color="000000"/>
            </w:tcBorders>
          </w:tcPr>
          <w:p w14:paraId="333E33F2"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5CDD428D" w14:textId="77777777">
        <w:trPr>
          <w:trHeight w:val="5093"/>
        </w:trPr>
        <w:tc>
          <w:tcPr>
            <w:tcW w:w="0" w:type="auto"/>
            <w:vMerge/>
            <w:tcBorders>
              <w:top w:val="nil"/>
              <w:left w:val="single" w:sz="4" w:space="0" w:color="000000"/>
              <w:bottom w:val="single" w:sz="4" w:space="0" w:color="000000"/>
              <w:right w:val="single" w:sz="4" w:space="0" w:color="000000"/>
            </w:tcBorders>
          </w:tcPr>
          <w:p w14:paraId="7922E4EC"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4AB52DB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В.В. Маяковский</w:t>
            </w:r>
            <w:r w:rsidRPr="00FD176C">
              <w:rPr>
                <w:b/>
                <w:i/>
                <w:color w:val="auto"/>
                <w:sz w:val="24"/>
                <w:szCs w:val="24"/>
              </w:rPr>
              <w:t xml:space="preserve"> </w:t>
            </w:r>
          </w:p>
          <w:p w14:paraId="23A89D2E"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Стихотворения: </w:t>
            </w:r>
            <w:r w:rsidRPr="00FD176C">
              <w:rPr>
                <w:b/>
                <w:color w:val="auto"/>
                <w:sz w:val="24"/>
                <w:szCs w:val="24"/>
              </w:rPr>
              <w:t>«</w:t>
            </w:r>
            <w:r w:rsidRPr="00FD176C">
              <w:rPr>
                <w:color w:val="auto"/>
                <w:sz w:val="24"/>
                <w:szCs w:val="24"/>
              </w:rPr>
              <w:t xml:space="preserve">А вы могли бы?», «Левый марш», «Нате!», «Необычайное приключение, бывшее с Владимиром </w:t>
            </w:r>
          </w:p>
          <w:p w14:paraId="16A2A84F"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Маяковским летом на даче», «Лиличка!», «Послушайте!», «Сергею Есенину», «Письмо Татьяне Яковлевой», «Скрипка и немножко нервно»,  «Товарищу Нетте, пароходу и человеку», «Хорошее отношение к </w:t>
            </w:r>
          </w:p>
          <w:p w14:paraId="791F93D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лошадям» </w:t>
            </w:r>
            <w:r w:rsidRPr="00FD176C">
              <w:rPr>
                <w:i/>
                <w:color w:val="auto"/>
                <w:sz w:val="24"/>
                <w:szCs w:val="24"/>
              </w:rPr>
              <w:t xml:space="preserve"> </w:t>
            </w:r>
          </w:p>
          <w:p w14:paraId="4B76D72D"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Поэма «Облако в штанах»,</w:t>
            </w:r>
            <w:r w:rsidRPr="00FD176C">
              <w:rPr>
                <w:b/>
                <w:color w:val="auto"/>
                <w:sz w:val="24"/>
                <w:szCs w:val="24"/>
              </w:rPr>
              <w:t xml:space="preserve"> </w:t>
            </w:r>
          </w:p>
          <w:p w14:paraId="2929A4CD"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«Первое вступление к поэме «Во весь голос» </w:t>
            </w:r>
          </w:p>
        </w:tc>
        <w:tc>
          <w:tcPr>
            <w:tcW w:w="0" w:type="auto"/>
            <w:vMerge/>
            <w:tcBorders>
              <w:top w:val="nil"/>
              <w:left w:val="single" w:sz="4" w:space="0" w:color="000000"/>
              <w:bottom w:val="single" w:sz="4" w:space="0" w:color="000000"/>
              <w:right w:val="single" w:sz="4" w:space="0" w:color="000000"/>
            </w:tcBorders>
          </w:tcPr>
          <w:p w14:paraId="3DA422F1"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54646E2A" w14:textId="77777777">
        <w:tblPrEx>
          <w:tblCellMar>
            <w:top w:w="63" w:type="dxa"/>
            <w:right w:w="43" w:type="dxa"/>
          </w:tblCellMar>
        </w:tblPrEx>
        <w:trPr>
          <w:trHeight w:val="3300"/>
        </w:trPr>
        <w:tc>
          <w:tcPr>
            <w:tcW w:w="2393" w:type="dxa"/>
            <w:vMerge w:val="restart"/>
            <w:tcBorders>
              <w:top w:val="single" w:sz="4" w:space="0" w:color="000000"/>
              <w:left w:val="single" w:sz="4" w:space="0" w:color="000000"/>
              <w:bottom w:val="single" w:sz="4" w:space="0" w:color="000000"/>
              <w:right w:val="single" w:sz="4" w:space="0" w:color="000000"/>
            </w:tcBorders>
          </w:tcPr>
          <w:p w14:paraId="07D6620B"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467BEA68"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М.И. Цветаева</w:t>
            </w:r>
            <w:r w:rsidRPr="00FD176C">
              <w:rPr>
                <w:b/>
                <w:i/>
                <w:color w:val="auto"/>
                <w:sz w:val="24"/>
                <w:szCs w:val="24"/>
              </w:rPr>
              <w:t xml:space="preserve"> </w:t>
            </w:r>
          </w:p>
          <w:p w14:paraId="1ADC6A48"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w:t>
            </w:r>
          </w:p>
          <w:p w14:paraId="14E5FF1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«Тоска по родине! Давно…»</w:t>
            </w:r>
            <w:r w:rsidRPr="00FD176C">
              <w:rPr>
                <w:b/>
                <w:i/>
                <w:color w:val="auto"/>
                <w:sz w:val="24"/>
                <w:szCs w:val="24"/>
              </w:rPr>
              <w:t xml:space="preserve"> </w:t>
            </w:r>
          </w:p>
        </w:tc>
        <w:tc>
          <w:tcPr>
            <w:tcW w:w="4436" w:type="dxa"/>
            <w:vMerge w:val="restart"/>
            <w:tcBorders>
              <w:top w:val="single" w:sz="4" w:space="0" w:color="000000"/>
              <w:left w:val="single" w:sz="4" w:space="0" w:color="000000"/>
              <w:bottom w:val="single" w:sz="4" w:space="0" w:color="000000"/>
              <w:right w:val="single" w:sz="4" w:space="0" w:color="000000"/>
            </w:tcBorders>
          </w:tcPr>
          <w:p w14:paraId="56789C6D"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ничей я не был современник…», «Сумерки свободы», «Я к губам подношу эту зелень…»   </w:t>
            </w:r>
          </w:p>
          <w:p w14:paraId="6C15F7D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Б.Л. Пастернак </w:t>
            </w:r>
          </w:p>
          <w:p w14:paraId="21D19859" w14:textId="77777777" w:rsidR="00BB7AD2" w:rsidRPr="00FD176C" w:rsidRDefault="003060A5" w:rsidP="00820EE4">
            <w:pPr>
              <w:spacing w:after="30" w:line="240" w:lineRule="auto"/>
              <w:ind w:right="9" w:firstLine="0"/>
              <w:rPr>
                <w:color w:val="auto"/>
                <w:sz w:val="24"/>
                <w:szCs w:val="24"/>
              </w:rPr>
            </w:pPr>
            <w:r w:rsidRPr="00FD176C">
              <w:rPr>
                <w:color w:val="auto"/>
                <w:sz w:val="24"/>
                <w:szCs w:val="24"/>
              </w:rPr>
              <w:t xml:space="preserve">Стихотворения: «Август»,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«Снег идет», «Столетье с лишним – </w:t>
            </w:r>
          </w:p>
          <w:p w14:paraId="00CE4C7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не вчера…» </w:t>
            </w:r>
          </w:p>
          <w:p w14:paraId="0557A18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«Доктор Живаго» </w:t>
            </w:r>
          </w:p>
          <w:p w14:paraId="0DDBC7E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М.А. Булгаков </w:t>
            </w:r>
          </w:p>
          <w:p w14:paraId="438FC4EF"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Книга рассказов «Записки юного врача». Пьесы «Дни Турбиных», «Бег», «Кабала святош» («Мольер»), </w:t>
            </w:r>
          </w:p>
          <w:p w14:paraId="7D82D64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«Зойкина квартира»</w:t>
            </w:r>
            <w:r w:rsidRPr="00FD176C">
              <w:rPr>
                <w:b/>
                <w:color w:val="auto"/>
                <w:sz w:val="24"/>
                <w:szCs w:val="24"/>
              </w:rPr>
              <w:t xml:space="preserve"> </w:t>
            </w:r>
          </w:p>
          <w:p w14:paraId="1F6247F8"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А.П. Платонов</w:t>
            </w:r>
            <w:r w:rsidRPr="00FD176C">
              <w:rPr>
                <w:color w:val="auto"/>
                <w:sz w:val="24"/>
                <w:szCs w:val="24"/>
              </w:rPr>
              <w:t xml:space="preserve">  </w:t>
            </w:r>
          </w:p>
          <w:p w14:paraId="186FAC2B" w14:textId="77777777" w:rsidR="00BB7AD2" w:rsidRPr="00FD176C" w:rsidRDefault="003060A5" w:rsidP="00820EE4">
            <w:pPr>
              <w:tabs>
                <w:tab w:val="center" w:pos="1573"/>
                <w:tab w:val="center" w:pos="2614"/>
                <w:tab w:val="right" w:pos="4287"/>
              </w:tabs>
              <w:spacing w:after="0" w:line="240" w:lineRule="auto"/>
              <w:ind w:right="9" w:firstLine="0"/>
              <w:jc w:val="left"/>
              <w:rPr>
                <w:color w:val="auto"/>
                <w:sz w:val="24"/>
                <w:szCs w:val="24"/>
              </w:rPr>
            </w:pPr>
            <w:r w:rsidRPr="00FD176C">
              <w:rPr>
                <w:color w:val="auto"/>
                <w:sz w:val="24"/>
                <w:szCs w:val="24"/>
              </w:rPr>
              <w:t xml:space="preserve">Рассказы </w:t>
            </w:r>
            <w:r w:rsidRPr="00FD176C">
              <w:rPr>
                <w:color w:val="auto"/>
                <w:sz w:val="24"/>
                <w:szCs w:val="24"/>
              </w:rPr>
              <w:tab/>
              <w:t xml:space="preserve">и </w:t>
            </w:r>
            <w:r w:rsidRPr="00FD176C">
              <w:rPr>
                <w:color w:val="auto"/>
                <w:sz w:val="24"/>
                <w:szCs w:val="24"/>
              </w:rPr>
              <w:tab/>
              <w:t xml:space="preserve">повести: </w:t>
            </w:r>
            <w:r w:rsidRPr="00FD176C">
              <w:rPr>
                <w:color w:val="auto"/>
                <w:sz w:val="24"/>
                <w:szCs w:val="24"/>
              </w:rPr>
              <w:tab/>
              <w:t xml:space="preserve">«Река </w:t>
            </w:r>
          </w:p>
          <w:p w14:paraId="0F2CB482"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Потудань», «Сокровенный человек», </w:t>
            </w:r>
          </w:p>
          <w:p w14:paraId="41158C42" w14:textId="77777777" w:rsidR="00BB7AD2" w:rsidRPr="00FD176C" w:rsidRDefault="003060A5" w:rsidP="00820EE4">
            <w:pPr>
              <w:spacing w:after="36" w:line="240" w:lineRule="auto"/>
              <w:ind w:right="9" w:firstLine="0"/>
              <w:jc w:val="left"/>
              <w:rPr>
                <w:color w:val="auto"/>
                <w:sz w:val="24"/>
                <w:szCs w:val="24"/>
              </w:rPr>
            </w:pPr>
            <w:r w:rsidRPr="00FD176C">
              <w:rPr>
                <w:color w:val="auto"/>
                <w:sz w:val="24"/>
                <w:szCs w:val="24"/>
              </w:rPr>
              <w:t xml:space="preserve">«Мусорный ветер» </w:t>
            </w:r>
            <w:r w:rsidRPr="00FD176C">
              <w:rPr>
                <w:b/>
                <w:color w:val="auto"/>
                <w:sz w:val="24"/>
                <w:szCs w:val="24"/>
              </w:rPr>
              <w:t xml:space="preserve">М.А. Шолохов </w:t>
            </w:r>
          </w:p>
          <w:p w14:paraId="72B2A02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«Поднятая целина». </w:t>
            </w:r>
          </w:p>
          <w:p w14:paraId="49B80D9B" w14:textId="77777777" w:rsidR="00BB7AD2" w:rsidRPr="00FD176C" w:rsidRDefault="003060A5" w:rsidP="00820EE4">
            <w:pPr>
              <w:spacing w:after="36" w:line="240" w:lineRule="auto"/>
              <w:ind w:right="9" w:firstLine="0"/>
              <w:jc w:val="left"/>
              <w:rPr>
                <w:color w:val="auto"/>
                <w:sz w:val="24"/>
                <w:szCs w:val="24"/>
              </w:rPr>
            </w:pPr>
            <w:r w:rsidRPr="00FD176C">
              <w:rPr>
                <w:color w:val="auto"/>
                <w:sz w:val="24"/>
                <w:szCs w:val="24"/>
              </w:rPr>
              <w:t xml:space="preserve">Книга рассказов «Донские рассказы» </w:t>
            </w:r>
          </w:p>
          <w:p w14:paraId="34EEC7C1" w14:textId="77777777" w:rsidR="00BB7AD2" w:rsidRPr="00FD176C" w:rsidRDefault="003060A5" w:rsidP="00820EE4">
            <w:pPr>
              <w:spacing w:after="16" w:line="240" w:lineRule="auto"/>
              <w:ind w:right="9" w:firstLine="0"/>
              <w:jc w:val="left"/>
              <w:rPr>
                <w:color w:val="auto"/>
                <w:sz w:val="24"/>
                <w:szCs w:val="24"/>
              </w:rPr>
            </w:pPr>
            <w:r w:rsidRPr="00FD176C">
              <w:rPr>
                <w:b/>
                <w:color w:val="auto"/>
                <w:sz w:val="24"/>
                <w:szCs w:val="24"/>
              </w:rPr>
              <w:t xml:space="preserve">В.В. Набоков </w:t>
            </w:r>
          </w:p>
          <w:p w14:paraId="477205CA" w14:textId="77777777" w:rsidR="00BB7AD2" w:rsidRPr="00FD176C" w:rsidRDefault="003060A5" w:rsidP="00820EE4">
            <w:pPr>
              <w:tabs>
                <w:tab w:val="center" w:pos="2103"/>
                <w:tab w:val="right" w:pos="4287"/>
              </w:tabs>
              <w:spacing w:after="31" w:line="240" w:lineRule="auto"/>
              <w:ind w:right="9" w:firstLine="0"/>
              <w:jc w:val="left"/>
              <w:rPr>
                <w:color w:val="auto"/>
                <w:sz w:val="24"/>
                <w:szCs w:val="24"/>
              </w:rPr>
            </w:pPr>
            <w:r w:rsidRPr="00FD176C">
              <w:rPr>
                <w:color w:val="auto"/>
                <w:sz w:val="24"/>
                <w:szCs w:val="24"/>
              </w:rPr>
              <w:t xml:space="preserve"> Романы </w:t>
            </w:r>
            <w:r w:rsidRPr="00FD176C">
              <w:rPr>
                <w:color w:val="auto"/>
                <w:sz w:val="24"/>
                <w:szCs w:val="24"/>
              </w:rPr>
              <w:tab/>
              <w:t xml:space="preserve">«Машенька», </w:t>
            </w:r>
            <w:r w:rsidRPr="00FD176C">
              <w:rPr>
                <w:color w:val="auto"/>
                <w:sz w:val="24"/>
                <w:szCs w:val="24"/>
              </w:rPr>
              <w:tab/>
              <w:t xml:space="preserve">«Защита </w:t>
            </w:r>
          </w:p>
          <w:p w14:paraId="7C54E59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Лужина» </w:t>
            </w:r>
          </w:p>
          <w:p w14:paraId="5FF85EB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lastRenderedPageBreak/>
              <w:t xml:space="preserve">М.М. Зощенко </w:t>
            </w:r>
          </w:p>
          <w:p w14:paraId="56578227" w14:textId="77777777" w:rsidR="00BB7AD2" w:rsidRPr="00FD176C" w:rsidRDefault="003060A5" w:rsidP="00820EE4">
            <w:pPr>
              <w:spacing w:after="1" w:line="240" w:lineRule="auto"/>
              <w:ind w:right="9" w:firstLine="0"/>
              <w:rPr>
                <w:color w:val="auto"/>
                <w:sz w:val="24"/>
                <w:szCs w:val="24"/>
              </w:rPr>
            </w:pPr>
            <w:r w:rsidRPr="00FD176C">
              <w:rPr>
                <w:color w:val="auto"/>
                <w:sz w:val="24"/>
                <w:szCs w:val="24"/>
              </w:rPr>
              <w:t xml:space="preserve">Рассказы: «Баня», «Жертва революции», «Нервные люди», «Качество продукции», «Аристократка», «Прелести культуры», «Тормоз Вестингауза», </w:t>
            </w:r>
          </w:p>
          <w:p w14:paraId="7628F7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«Диктофон», «Обезьяний язык» </w:t>
            </w:r>
          </w:p>
          <w:p w14:paraId="1CBBE5D7"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И.Э. Бабель  </w:t>
            </w:r>
          </w:p>
          <w:p w14:paraId="6F6D19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Книга рассказов «Конармия» </w:t>
            </w:r>
          </w:p>
          <w:p w14:paraId="476A17C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А.А. Фадеев   </w:t>
            </w:r>
          </w:p>
          <w:p w14:paraId="4C1DF7E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Романы </w:t>
            </w:r>
            <w:r w:rsidRPr="00FD176C">
              <w:rPr>
                <w:color w:val="auto"/>
                <w:sz w:val="24"/>
                <w:szCs w:val="24"/>
              </w:rPr>
              <w:tab/>
              <w:t xml:space="preserve">«Разгром», </w:t>
            </w:r>
            <w:r w:rsidRPr="00FD176C">
              <w:rPr>
                <w:color w:val="auto"/>
                <w:sz w:val="24"/>
                <w:szCs w:val="24"/>
              </w:rPr>
              <w:tab/>
              <w:t xml:space="preserve">«Молодая гвардия» </w:t>
            </w:r>
          </w:p>
          <w:p w14:paraId="34BBC92F"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 Ильф, Е. Петров  </w:t>
            </w:r>
          </w:p>
          <w:p w14:paraId="2321E45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Романы </w:t>
            </w:r>
            <w:r w:rsidRPr="00FD176C">
              <w:rPr>
                <w:color w:val="auto"/>
                <w:sz w:val="24"/>
                <w:szCs w:val="24"/>
              </w:rPr>
              <w:tab/>
              <w:t xml:space="preserve">«12 </w:t>
            </w:r>
            <w:r w:rsidRPr="00FD176C">
              <w:rPr>
                <w:color w:val="auto"/>
                <w:sz w:val="24"/>
                <w:szCs w:val="24"/>
              </w:rPr>
              <w:tab/>
              <w:t xml:space="preserve">стульев», </w:t>
            </w:r>
            <w:r w:rsidRPr="00FD176C">
              <w:rPr>
                <w:color w:val="auto"/>
                <w:sz w:val="24"/>
                <w:szCs w:val="24"/>
              </w:rPr>
              <w:tab/>
              <w:t xml:space="preserve">«Золотой теленок»  </w:t>
            </w:r>
          </w:p>
          <w:p w14:paraId="6642D13F" w14:textId="77777777" w:rsidR="00BB7AD2" w:rsidRPr="00FD176C" w:rsidRDefault="003060A5" w:rsidP="00820EE4">
            <w:pPr>
              <w:spacing w:after="66" w:line="240" w:lineRule="auto"/>
              <w:ind w:right="9" w:firstLine="0"/>
              <w:jc w:val="left"/>
              <w:rPr>
                <w:color w:val="auto"/>
                <w:sz w:val="24"/>
                <w:szCs w:val="24"/>
              </w:rPr>
            </w:pPr>
            <w:r w:rsidRPr="00FD176C">
              <w:rPr>
                <w:b/>
                <w:color w:val="auto"/>
                <w:sz w:val="24"/>
                <w:szCs w:val="24"/>
              </w:rPr>
              <w:t xml:space="preserve">Н.Р. Эрдман  </w:t>
            </w:r>
            <w:r w:rsidRPr="00FD176C">
              <w:rPr>
                <w:color w:val="auto"/>
                <w:sz w:val="24"/>
                <w:szCs w:val="24"/>
              </w:rPr>
              <w:t xml:space="preserve">Пьеса «Самоубийца» </w:t>
            </w:r>
          </w:p>
          <w:p w14:paraId="2C625BB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А.Н. Островский  </w:t>
            </w:r>
          </w:p>
        </w:tc>
      </w:tr>
      <w:tr w:rsidR="00BB7AD2" w:rsidRPr="00FD176C" w14:paraId="413BE38D" w14:textId="77777777">
        <w:tblPrEx>
          <w:tblCellMar>
            <w:top w:w="63" w:type="dxa"/>
            <w:right w:w="43" w:type="dxa"/>
          </w:tblCellMar>
        </w:tblPrEx>
        <w:trPr>
          <w:trHeight w:val="2403"/>
        </w:trPr>
        <w:tc>
          <w:tcPr>
            <w:tcW w:w="0" w:type="auto"/>
            <w:vMerge/>
            <w:tcBorders>
              <w:top w:val="nil"/>
              <w:left w:val="single" w:sz="4" w:space="0" w:color="000000"/>
              <w:bottom w:val="nil"/>
              <w:right w:val="single" w:sz="4" w:space="0" w:color="000000"/>
            </w:tcBorders>
          </w:tcPr>
          <w:p w14:paraId="2BE32B6F"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4506039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О.Э. Мандельштам </w:t>
            </w:r>
          </w:p>
          <w:p w14:paraId="12C374AC"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Стихотворения: «Бессонница. Гомер. Тугие паруса…»,  «Мы живем под собою не чуя страны…»,  «Я вернулся в мой город, знакомый до слез…», «Я не слыхал рассказов Оссиана…»,  «Notre Dame»</w:t>
            </w:r>
            <w:r w:rsidRPr="00FD176C">
              <w:rPr>
                <w:b/>
                <w:color w:val="auto"/>
                <w:sz w:val="24"/>
                <w:szCs w:val="24"/>
              </w:rPr>
              <w:t xml:space="preserve"> </w:t>
            </w:r>
          </w:p>
        </w:tc>
        <w:tc>
          <w:tcPr>
            <w:tcW w:w="0" w:type="auto"/>
            <w:vMerge/>
            <w:tcBorders>
              <w:top w:val="nil"/>
              <w:left w:val="single" w:sz="4" w:space="0" w:color="000000"/>
              <w:bottom w:val="nil"/>
              <w:right w:val="single" w:sz="4" w:space="0" w:color="000000"/>
            </w:tcBorders>
          </w:tcPr>
          <w:p w14:paraId="6F5F974A"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0F7FF115" w14:textId="77777777">
        <w:tblPrEx>
          <w:tblCellMar>
            <w:top w:w="63" w:type="dxa"/>
            <w:right w:w="43" w:type="dxa"/>
          </w:tblCellMar>
        </w:tblPrEx>
        <w:trPr>
          <w:trHeight w:val="2400"/>
        </w:trPr>
        <w:tc>
          <w:tcPr>
            <w:tcW w:w="0" w:type="auto"/>
            <w:vMerge/>
            <w:tcBorders>
              <w:top w:val="nil"/>
              <w:left w:val="single" w:sz="4" w:space="0" w:color="000000"/>
              <w:bottom w:val="nil"/>
              <w:right w:val="single" w:sz="4" w:space="0" w:color="000000"/>
            </w:tcBorders>
          </w:tcPr>
          <w:p w14:paraId="319560D4"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4AB07F3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Б.Л. Пастернак</w:t>
            </w:r>
            <w:r w:rsidRPr="00FD176C">
              <w:rPr>
                <w:b/>
                <w:i/>
                <w:color w:val="auto"/>
                <w:sz w:val="24"/>
                <w:szCs w:val="24"/>
              </w:rPr>
              <w:t xml:space="preserve"> </w:t>
            </w:r>
          </w:p>
          <w:p w14:paraId="700DC895"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 Стихотворения: «Быть знаменитым некрасиво…», «Во всем мне хочется дойти…», «Гамлет», </w:t>
            </w:r>
          </w:p>
          <w:p w14:paraId="5BD4E746"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«Марбург», «Зимняя ночь», «Февраль. Достать чернил и плакать!..»</w:t>
            </w:r>
            <w:r w:rsidRPr="00FD176C">
              <w:rPr>
                <w:i/>
                <w:color w:val="auto"/>
                <w:sz w:val="24"/>
                <w:szCs w:val="24"/>
              </w:rPr>
              <w:t xml:space="preserve"> </w:t>
            </w:r>
          </w:p>
        </w:tc>
        <w:tc>
          <w:tcPr>
            <w:tcW w:w="0" w:type="auto"/>
            <w:vMerge/>
            <w:tcBorders>
              <w:top w:val="nil"/>
              <w:left w:val="single" w:sz="4" w:space="0" w:color="000000"/>
              <w:bottom w:val="nil"/>
              <w:right w:val="single" w:sz="4" w:space="0" w:color="000000"/>
            </w:tcBorders>
          </w:tcPr>
          <w:p w14:paraId="11B95F0B"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7BD356F4" w14:textId="77777777">
        <w:tblPrEx>
          <w:tblCellMar>
            <w:top w:w="63" w:type="dxa"/>
            <w:right w:w="43" w:type="dxa"/>
          </w:tblCellMar>
        </w:tblPrEx>
        <w:trPr>
          <w:trHeight w:val="610"/>
        </w:trPr>
        <w:tc>
          <w:tcPr>
            <w:tcW w:w="0" w:type="auto"/>
            <w:vMerge/>
            <w:tcBorders>
              <w:top w:val="nil"/>
              <w:left w:val="single" w:sz="4" w:space="0" w:color="000000"/>
              <w:bottom w:val="nil"/>
              <w:right w:val="single" w:sz="4" w:space="0" w:color="000000"/>
            </w:tcBorders>
          </w:tcPr>
          <w:p w14:paraId="3A505C11"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37E8BCD0" w14:textId="77777777" w:rsidR="00BB7AD2" w:rsidRPr="00FD176C" w:rsidRDefault="003060A5" w:rsidP="00820EE4">
            <w:pPr>
              <w:spacing w:after="0" w:line="240" w:lineRule="auto"/>
              <w:ind w:right="9" w:firstLine="0"/>
              <w:rPr>
                <w:color w:val="auto"/>
                <w:sz w:val="24"/>
                <w:szCs w:val="24"/>
              </w:rPr>
            </w:pPr>
            <w:r w:rsidRPr="00FD176C">
              <w:rPr>
                <w:b/>
                <w:color w:val="auto"/>
                <w:sz w:val="24"/>
                <w:szCs w:val="24"/>
              </w:rPr>
              <w:t xml:space="preserve">Е.И. Замятин </w:t>
            </w:r>
            <w:r w:rsidRPr="00FD176C">
              <w:rPr>
                <w:b/>
                <w:i/>
                <w:color w:val="auto"/>
                <w:sz w:val="24"/>
                <w:szCs w:val="24"/>
              </w:rPr>
              <w:t xml:space="preserve"> </w:t>
            </w:r>
            <w:r w:rsidRPr="00FD176C">
              <w:rPr>
                <w:color w:val="auto"/>
                <w:sz w:val="24"/>
                <w:szCs w:val="24"/>
              </w:rPr>
              <w:t>Роман «Мы»</w:t>
            </w:r>
            <w:r w:rsidRPr="00FD176C">
              <w:rPr>
                <w:i/>
                <w:color w:val="auto"/>
                <w:sz w:val="24"/>
                <w:szCs w:val="24"/>
              </w:rPr>
              <w:t xml:space="preserve"> </w:t>
            </w:r>
          </w:p>
        </w:tc>
        <w:tc>
          <w:tcPr>
            <w:tcW w:w="0" w:type="auto"/>
            <w:vMerge/>
            <w:tcBorders>
              <w:top w:val="nil"/>
              <w:left w:val="single" w:sz="4" w:space="0" w:color="000000"/>
              <w:bottom w:val="nil"/>
              <w:right w:val="single" w:sz="4" w:space="0" w:color="000000"/>
            </w:tcBorders>
          </w:tcPr>
          <w:p w14:paraId="76A039B9"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45E3B09E" w14:textId="77777777">
        <w:tblPrEx>
          <w:tblCellMar>
            <w:top w:w="63" w:type="dxa"/>
            <w:right w:w="43" w:type="dxa"/>
          </w:tblCellMar>
        </w:tblPrEx>
        <w:trPr>
          <w:trHeight w:val="1205"/>
        </w:trPr>
        <w:tc>
          <w:tcPr>
            <w:tcW w:w="0" w:type="auto"/>
            <w:vMerge/>
            <w:tcBorders>
              <w:top w:val="nil"/>
              <w:left w:val="single" w:sz="4" w:space="0" w:color="000000"/>
              <w:bottom w:val="nil"/>
              <w:right w:val="single" w:sz="4" w:space="0" w:color="000000"/>
            </w:tcBorders>
          </w:tcPr>
          <w:p w14:paraId="75BBCC71"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409F0A5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М.А. Булгаков </w:t>
            </w:r>
          </w:p>
          <w:p w14:paraId="305D0FEA" w14:textId="77777777" w:rsidR="00BB7AD2" w:rsidRPr="00FD176C" w:rsidRDefault="003060A5" w:rsidP="00820EE4">
            <w:pPr>
              <w:tabs>
                <w:tab w:val="center" w:pos="1737"/>
                <w:tab w:val="right" w:pos="3514"/>
              </w:tabs>
              <w:spacing w:after="31" w:line="240" w:lineRule="auto"/>
              <w:ind w:right="9" w:firstLine="0"/>
              <w:jc w:val="left"/>
              <w:rPr>
                <w:color w:val="auto"/>
                <w:sz w:val="24"/>
                <w:szCs w:val="24"/>
              </w:rPr>
            </w:pPr>
            <w:r w:rsidRPr="00FD176C">
              <w:rPr>
                <w:color w:val="auto"/>
                <w:sz w:val="24"/>
                <w:szCs w:val="24"/>
              </w:rPr>
              <w:t xml:space="preserve">Повесть </w:t>
            </w:r>
            <w:r w:rsidRPr="00FD176C">
              <w:rPr>
                <w:color w:val="auto"/>
                <w:sz w:val="24"/>
                <w:szCs w:val="24"/>
              </w:rPr>
              <w:tab/>
              <w:t xml:space="preserve">«Собачье </w:t>
            </w:r>
            <w:r w:rsidRPr="00FD176C">
              <w:rPr>
                <w:color w:val="auto"/>
                <w:sz w:val="24"/>
                <w:szCs w:val="24"/>
              </w:rPr>
              <w:tab/>
              <w:t xml:space="preserve">сердце» </w:t>
            </w:r>
          </w:p>
          <w:p w14:paraId="7D384917" w14:textId="77777777" w:rsidR="00BB7AD2" w:rsidRPr="00FD176C" w:rsidRDefault="003060A5" w:rsidP="00820EE4">
            <w:pPr>
              <w:tabs>
                <w:tab w:val="center" w:pos="1628"/>
                <w:tab w:val="right" w:pos="3514"/>
              </w:tabs>
              <w:spacing w:after="0" w:line="240" w:lineRule="auto"/>
              <w:ind w:right="9" w:firstLine="0"/>
              <w:jc w:val="left"/>
              <w:rPr>
                <w:color w:val="auto"/>
                <w:sz w:val="24"/>
                <w:szCs w:val="24"/>
              </w:rPr>
            </w:pPr>
            <w:r w:rsidRPr="00FD176C">
              <w:rPr>
                <w:color w:val="auto"/>
                <w:sz w:val="24"/>
                <w:szCs w:val="24"/>
              </w:rPr>
              <w:t xml:space="preserve">Романы </w:t>
            </w:r>
            <w:r w:rsidRPr="00FD176C">
              <w:rPr>
                <w:color w:val="auto"/>
                <w:sz w:val="24"/>
                <w:szCs w:val="24"/>
              </w:rPr>
              <w:tab/>
              <w:t xml:space="preserve">«Белая </w:t>
            </w:r>
            <w:r w:rsidRPr="00FD176C">
              <w:rPr>
                <w:color w:val="auto"/>
                <w:sz w:val="24"/>
                <w:szCs w:val="24"/>
              </w:rPr>
              <w:tab/>
              <w:t xml:space="preserve">гвардия», </w:t>
            </w:r>
          </w:p>
          <w:p w14:paraId="7358E35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«Мастер и Маргарита»</w:t>
            </w:r>
            <w:r w:rsidRPr="00FD176C">
              <w:rPr>
                <w:b/>
                <w:i/>
                <w:color w:val="auto"/>
                <w:sz w:val="24"/>
                <w:szCs w:val="24"/>
              </w:rPr>
              <w:t xml:space="preserve"> </w:t>
            </w:r>
          </w:p>
        </w:tc>
        <w:tc>
          <w:tcPr>
            <w:tcW w:w="0" w:type="auto"/>
            <w:vMerge/>
            <w:tcBorders>
              <w:top w:val="nil"/>
              <w:left w:val="single" w:sz="4" w:space="0" w:color="000000"/>
              <w:bottom w:val="nil"/>
              <w:right w:val="single" w:sz="4" w:space="0" w:color="000000"/>
            </w:tcBorders>
          </w:tcPr>
          <w:p w14:paraId="3415DD9D"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0C143EF6" w14:textId="77777777">
        <w:tblPrEx>
          <w:tblCellMar>
            <w:top w:w="63" w:type="dxa"/>
            <w:right w:w="43" w:type="dxa"/>
          </w:tblCellMar>
        </w:tblPrEx>
        <w:trPr>
          <w:trHeight w:val="1207"/>
        </w:trPr>
        <w:tc>
          <w:tcPr>
            <w:tcW w:w="0" w:type="auto"/>
            <w:vMerge/>
            <w:tcBorders>
              <w:top w:val="nil"/>
              <w:left w:val="single" w:sz="4" w:space="0" w:color="000000"/>
              <w:bottom w:val="nil"/>
              <w:right w:val="single" w:sz="4" w:space="0" w:color="000000"/>
            </w:tcBorders>
          </w:tcPr>
          <w:p w14:paraId="4AFB7C68"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2CE087E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А.П. Платонов. </w:t>
            </w:r>
            <w:r w:rsidRPr="00FD176C">
              <w:rPr>
                <w:i/>
                <w:color w:val="auto"/>
                <w:sz w:val="24"/>
                <w:szCs w:val="24"/>
              </w:rPr>
              <w:t xml:space="preserve"> </w:t>
            </w:r>
          </w:p>
          <w:p w14:paraId="3CCABF3A"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Рассказы и повести: «В прекрасном и яростном мире», «Котлован», «Возвращение»</w:t>
            </w:r>
            <w:r w:rsidRPr="00FD176C">
              <w:rPr>
                <w:b/>
                <w:i/>
                <w:color w:val="auto"/>
                <w:sz w:val="24"/>
                <w:szCs w:val="24"/>
              </w:rPr>
              <w:t xml:space="preserve"> </w:t>
            </w:r>
          </w:p>
        </w:tc>
        <w:tc>
          <w:tcPr>
            <w:tcW w:w="0" w:type="auto"/>
            <w:vMerge/>
            <w:tcBorders>
              <w:top w:val="nil"/>
              <w:left w:val="single" w:sz="4" w:space="0" w:color="000000"/>
              <w:bottom w:val="nil"/>
              <w:right w:val="single" w:sz="4" w:space="0" w:color="000000"/>
            </w:tcBorders>
          </w:tcPr>
          <w:p w14:paraId="4916D5C8"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42DDB60C" w14:textId="77777777">
        <w:tblPrEx>
          <w:tblCellMar>
            <w:top w:w="63" w:type="dxa"/>
            <w:right w:w="43" w:type="dxa"/>
          </w:tblCellMar>
        </w:tblPrEx>
        <w:trPr>
          <w:trHeight w:val="607"/>
        </w:trPr>
        <w:tc>
          <w:tcPr>
            <w:tcW w:w="0" w:type="auto"/>
            <w:vMerge/>
            <w:tcBorders>
              <w:top w:val="nil"/>
              <w:left w:val="single" w:sz="4" w:space="0" w:color="000000"/>
              <w:bottom w:val="nil"/>
              <w:right w:val="single" w:sz="4" w:space="0" w:color="000000"/>
            </w:tcBorders>
          </w:tcPr>
          <w:p w14:paraId="7FC02D05"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0A8C07D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М.А. Шолохов</w:t>
            </w:r>
            <w:r w:rsidRPr="00FD176C">
              <w:rPr>
                <w:b/>
                <w:i/>
                <w:color w:val="auto"/>
                <w:sz w:val="24"/>
                <w:szCs w:val="24"/>
              </w:rPr>
              <w:t xml:space="preserve"> </w:t>
            </w:r>
          </w:p>
          <w:p w14:paraId="3916644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Роман-эпопея «Тихий Дон» </w:t>
            </w:r>
            <w:r w:rsidRPr="00FD176C">
              <w:rPr>
                <w:i/>
                <w:color w:val="auto"/>
                <w:sz w:val="24"/>
                <w:szCs w:val="24"/>
              </w:rPr>
              <w:t xml:space="preserve"> </w:t>
            </w:r>
          </w:p>
        </w:tc>
        <w:tc>
          <w:tcPr>
            <w:tcW w:w="0" w:type="auto"/>
            <w:vMerge/>
            <w:tcBorders>
              <w:top w:val="nil"/>
              <w:left w:val="single" w:sz="4" w:space="0" w:color="000000"/>
              <w:bottom w:val="nil"/>
              <w:right w:val="single" w:sz="4" w:space="0" w:color="000000"/>
            </w:tcBorders>
          </w:tcPr>
          <w:p w14:paraId="2B10E995"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5E0582C9" w14:textId="77777777">
        <w:tblPrEx>
          <w:tblCellMar>
            <w:top w:w="63" w:type="dxa"/>
            <w:right w:w="43" w:type="dxa"/>
          </w:tblCellMar>
        </w:tblPrEx>
        <w:trPr>
          <w:trHeight w:val="908"/>
        </w:trPr>
        <w:tc>
          <w:tcPr>
            <w:tcW w:w="0" w:type="auto"/>
            <w:vMerge/>
            <w:tcBorders>
              <w:top w:val="nil"/>
              <w:left w:val="single" w:sz="4" w:space="0" w:color="000000"/>
              <w:bottom w:val="single" w:sz="4" w:space="0" w:color="000000"/>
              <w:right w:val="single" w:sz="4" w:space="0" w:color="000000"/>
            </w:tcBorders>
          </w:tcPr>
          <w:p w14:paraId="4E9DB7AF"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139C9FC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В.В. Набоков</w:t>
            </w:r>
            <w:r w:rsidRPr="00FD176C">
              <w:rPr>
                <w:b/>
                <w:i/>
                <w:color w:val="auto"/>
                <w:sz w:val="24"/>
                <w:szCs w:val="24"/>
              </w:rPr>
              <w:t xml:space="preserve"> </w:t>
            </w:r>
          </w:p>
          <w:p w14:paraId="7AAB2C2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Рассказы </w:t>
            </w:r>
            <w:r w:rsidRPr="00FD176C">
              <w:rPr>
                <w:color w:val="auto"/>
                <w:sz w:val="24"/>
                <w:szCs w:val="24"/>
              </w:rPr>
              <w:tab/>
              <w:t xml:space="preserve">«Облако, </w:t>
            </w:r>
            <w:r w:rsidRPr="00FD176C">
              <w:rPr>
                <w:color w:val="auto"/>
                <w:sz w:val="24"/>
                <w:szCs w:val="24"/>
              </w:rPr>
              <w:tab/>
              <w:t xml:space="preserve">озеро, башня», «Весна в Фиальте» </w:t>
            </w:r>
          </w:p>
        </w:tc>
        <w:tc>
          <w:tcPr>
            <w:tcW w:w="0" w:type="auto"/>
            <w:vMerge/>
            <w:tcBorders>
              <w:top w:val="nil"/>
              <w:left w:val="single" w:sz="4" w:space="0" w:color="000000"/>
              <w:bottom w:val="nil"/>
              <w:right w:val="single" w:sz="4" w:space="0" w:color="000000"/>
            </w:tcBorders>
          </w:tcPr>
          <w:p w14:paraId="13CA96BD"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2990B42A" w14:textId="77777777">
        <w:tblPrEx>
          <w:tblCellMar>
            <w:top w:w="63" w:type="dxa"/>
            <w:right w:w="43" w:type="dxa"/>
          </w:tblCellMar>
        </w:tblPrEx>
        <w:trPr>
          <w:trHeight w:val="907"/>
        </w:trPr>
        <w:tc>
          <w:tcPr>
            <w:tcW w:w="2393" w:type="dxa"/>
            <w:vMerge w:val="restart"/>
            <w:tcBorders>
              <w:top w:val="single" w:sz="4" w:space="0" w:color="000000"/>
              <w:left w:val="single" w:sz="4" w:space="0" w:color="000000"/>
              <w:bottom w:val="single" w:sz="4" w:space="0" w:color="000000"/>
              <w:right w:val="single" w:sz="4" w:space="0" w:color="000000"/>
            </w:tcBorders>
          </w:tcPr>
          <w:p w14:paraId="147746B8" w14:textId="77777777" w:rsidR="00BB7AD2" w:rsidRPr="00FD176C" w:rsidRDefault="003060A5" w:rsidP="00820EE4">
            <w:pPr>
              <w:spacing w:after="51" w:line="240" w:lineRule="auto"/>
              <w:ind w:right="9" w:firstLine="0"/>
              <w:rPr>
                <w:color w:val="auto"/>
                <w:sz w:val="24"/>
                <w:szCs w:val="24"/>
              </w:rPr>
            </w:pPr>
            <w:r w:rsidRPr="00FD176C">
              <w:rPr>
                <w:b/>
                <w:color w:val="auto"/>
                <w:sz w:val="24"/>
                <w:szCs w:val="24"/>
              </w:rPr>
              <w:t xml:space="preserve">А.И. Солженицын </w:t>
            </w:r>
            <w:r w:rsidRPr="00FD176C">
              <w:rPr>
                <w:color w:val="auto"/>
                <w:sz w:val="24"/>
                <w:szCs w:val="24"/>
              </w:rPr>
              <w:t xml:space="preserve">Рассказ «Один день Ивана </w:t>
            </w:r>
          </w:p>
          <w:p w14:paraId="3EE0B15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Денисовича» </w:t>
            </w:r>
          </w:p>
        </w:tc>
        <w:tc>
          <w:tcPr>
            <w:tcW w:w="3663" w:type="dxa"/>
            <w:tcBorders>
              <w:top w:val="single" w:sz="4" w:space="0" w:color="000000"/>
              <w:left w:val="single" w:sz="4" w:space="0" w:color="000000"/>
              <w:bottom w:val="single" w:sz="4" w:space="0" w:color="000000"/>
              <w:right w:val="single" w:sz="4" w:space="0" w:color="000000"/>
            </w:tcBorders>
          </w:tcPr>
          <w:p w14:paraId="4CFF84A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А.И. Солженицын</w:t>
            </w:r>
            <w:r w:rsidRPr="00FD176C">
              <w:rPr>
                <w:color w:val="auto"/>
                <w:sz w:val="24"/>
                <w:szCs w:val="24"/>
              </w:rPr>
              <w:t xml:space="preserve"> </w:t>
            </w:r>
          </w:p>
          <w:p w14:paraId="01901FA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Рассказ «Матренин двор» </w:t>
            </w:r>
          </w:p>
          <w:p w14:paraId="111A491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Книга «Архипелаг ГУЛаг»</w:t>
            </w:r>
            <w:r w:rsidRPr="00FD176C">
              <w:rPr>
                <w:b/>
                <w:color w:val="auto"/>
                <w:sz w:val="24"/>
                <w:szCs w:val="24"/>
              </w:rPr>
              <w:t xml:space="preserve"> </w:t>
            </w:r>
            <w:r w:rsidRPr="00FD176C">
              <w:rPr>
                <w:color w:val="auto"/>
                <w:sz w:val="24"/>
                <w:szCs w:val="24"/>
              </w:rPr>
              <w:t xml:space="preserve"> </w:t>
            </w:r>
          </w:p>
        </w:tc>
        <w:tc>
          <w:tcPr>
            <w:tcW w:w="0" w:type="auto"/>
            <w:vMerge/>
            <w:tcBorders>
              <w:top w:val="nil"/>
              <w:left w:val="single" w:sz="4" w:space="0" w:color="000000"/>
              <w:bottom w:val="nil"/>
              <w:right w:val="single" w:sz="4" w:space="0" w:color="000000"/>
            </w:tcBorders>
          </w:tcPr>
          <w:p w14:paraId="3872DCE3"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6B353AC4" w14:textId="77777777">
        <w:tblPrEx>
          <w:tblCellMar>
            <w:top w:w="63" w:type="dxa"/>
            <w:right w:w="43" w:type="dxa"/>
          </w:tblCellMar>
        </w:tblPrEx>
        <w:trPr>
          <w:trHeight w:val="1505"/>
        </w:trPr>
        <w:tc>
          <w:tcPr>
            <w:tcW w:w="0" w:type="auto"/>
            <w:vMerge/>
            <w:tcBorders>
              <w:top w:val="nil"/>
              <w:left w:val="single" w:sz="4" w:space="0" w:color="000000"/>
              <w:bottom w:val="single" w:sz="4" w:space="0" w:color="000000"/>
              <w:right w:val="single" w:sz="4" w:space="0" w:color="000000"/>
            </w:tcBorders>
          </w:tcPr>
          <w:p w14:paraId="2F5C7A30"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09C84F7E" w14:textId="77777777" w:rsidR="00BB7AD2" w:rsidRPr="00FD176C" w:rsidRDefault="003060A5" w:rsidP="00820EE4">
            <w:pPr>
              <w:spacing w:after="19" w:line="240" w:lineRule="auto"/>
              <w:ind w:right="9" w:firstLine="0"/>
              <w:jc w:val="left"/>
              <w:rPr>
                <w:color w:val="auto"/>
                <w:sz w:val="24"/>
                <w:szCs w:val="24"/>
              </w:rPr>
            </w:pPr>
            <w:r w:rsidRPr="00FD176C">
              <w:rPr>
                <w:b/>
                <w:color w:val="auto"/>
                <w:sz w:val="24"/>
                <w:szCs w:val="24"/>
              </w:rPr>
              <w:t>В.Т. Шаламов</w:t>
            </w:r>
            <w:r w:rsidRPr="00FD176C">
              <w:rPr>
                <w:b/>
                <w:i/>
                <w:color w:val="auto"/>
                <w:sz w:val="24"/>
                <w:szCs w:val="24"/>
              </w:rPr>
              <w:t xml:space="preserve"> </w:t>
            </w:r>
          </w:p>
          <w:p w14:paraId="649E5642" w14:textId="77777777" w:rsidR="00BB7AD2" w:rsidRPr="00FD176C" w:rsidRDefault="003060A5" w:rsidP="00820EE4">
            <w:pPr>
              <w:spacing w:after="0" w:line="240" w:lineRule="auto"/>
              <w:ind w:right="9" w:firstLine="0"/>
              <w:rPr>
                <w:color w:val="auto"/>
                <w:sz w:val="24"/>
                <w:szCs w:val="24"/>
              </w:rPr>
            </w:pPr>
            <w:r w:rsidRPr="00FD176C">
              <w:rPr>
                <w:b/>
                <w:color w:val="auto"/>
                <w:sz w:val="24"/>
                <w:szCs w:val="24"/>
              </w:rPr>
              <w:t xml:space="preserve"> </w:t>
            </w:r>
            <w:r w:rsidRPr="00FD176C">
              <w:rPr>
                <w:color w:val="auto"/>
                <w:sz w:val="24"/>
                <w:szCs w:val="24"/>
              </w:rPr>
              <w:t xml:space="preserve">Рассказы: «На представку», «Серафим», «Красный крест», </w:t>
            </w:r>
          </w:p>
          <w:p w14:paraId="296018BD"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«Тифозный карантин», «Последний бой майора </w:t>
            </w:r>
          </w:p>
        </w:tc>
        <w:tc>
          <w:tcPr>
            <w:tcW w:w="0" w:type="auto"/>
            <w:vMerge/>
            <w:tcBorders>
              <w:top w:val="nil"/>
              <w:left w:val="single" w:sz="4" w:space="0" w:color="000000"/>
              <w:bottom w:val="single" w:sz="4" w:space="0" w:color="000000"/>
              <w:right w:val="single" w:sz="4" w:space="0" w:color="000000"/>
            </w:tcBorders>
          </w:tcPr>
          <w:p w14:paraId="66A1E0AD"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0FE148B3" w14:textId="77777777">
        <w:tblPrEx>
          <w:tblCellMar>
            <w:top w:w="60" w:type="dxa"/>
            <w:right w:w="46" w:type="dxa"/>
          </w:tblCellMar>
        </w:tblPrEx>
        <w:trPr>
          <w:trHeight w:val="310"/>
        </w:trPr>
        <w:tc>
          <w:tcPr>
            <w:tcW w:w="2393" w:type="dxa"/>
            <w:vMerge w:val="restart"/>
            <w:tcBorders>
              <w:top w:val="single" w:sz="4" w:space="0" w:color="000000"/>
              <w:left w:val="single" w:sz="4" w:space="0" w:color="000000"/>
              <w:bottom w:val="single" w:sz="4" w:space="0" w:color="000000"/>
              <w:right w:val="single" w:sz="4" w:space="0" w:color="000000"/>
            </w:tcBorders>
          </w:tcPr>
          <w:p w14:paraId="7F26B7E8"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0B6A333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Пугачева»</w:t>
            </w:r>
            <w:r w:rsidRPr="00FD176C">
              <w:rPr>
                <w:i/>
                <w:color w:val="auto"/>
                <w:sz w:val="24"/>
                <w:szCs w:val="24"/>
              </w:rPr>
              <w:t xml:space="preserve"> </w:t>
            </w:r>
          </w:p>
        </w:tc>
        <w:tc>
          <w:tcPr>
            <w:tcW w:w="4436" w:type="dxa"/>
            <w:vMerge w:val="restart"/>
            <w:tcBorders>
              <w:top w:val="single" w:sz="4" w:space="0" w:color="000000"/>
              <w:left w:val="single" w:sz="4" w:space="0" w:color="000000"/>
              <w:bottom w:val="single" w:sz="4" w:space="0" w:color="000000"/>
              <w:right w:val="single" w:sz="4" w:space="0" w:color="000000"/>
            </w:tcBorders>
          </w:tcPr>
          <w:p w14:paraId="043ADF0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«Как закалялась сталь» </w:t>
            </w:r>
          </w:p>
          <w:p w14:paraId="6189FB0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А.И. Солженицын </w:t>
            </w:r>
          </w:p>
          <w:p w14:paraId="057061AA"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Повесть «Раковый корпус», статья </w:t>
            </w:r>
          </w:p>
          <w:p w14:paraId="435F5E9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«Жить не по лжи» </w:t>
            </w:r>
            <w:r w:rsidRPr="00FD176C">
              <w:rPr>
                <w:b/>
                <w:color w:val="auto"/>
                <w:sz w:val="24"/>
                <w:szCs w:val="24"/>
              </w:rPr>
              <w:t xml:space="preserve">В.Т. Шаламов </w:t>
            </w:r>
          </w:p>
          <w:p w14:paraId="3CBDC584" w14:textId="77777777" w:rsidR="00BB7AD2" w:rsidRPr="00FD176C" w:rsidRDefault="003060A5" w:rsidP="00820EE4">
            <w:pPr>
              <w:spacing w:after="51" w:line="240" w:lineRule="auto"/>
              <w:ind w:right="9" w:firstLine="0"/>
              <w:rPr>
                <w:color w:val="auto"/>
                <w:sz w:val="24"/>
                <w:szCs w:val="24"/>
              </w:rPr>
            </w:pPr>
            <w:r w:rsidRPr="00FD176C">
              <w:rPr>
                <w:color w:val="auto"/>
                <w:sz w:val="24"/>
                <w:szCs w:val="24"/>
              </w:rPr>
              <w:t xml:space="preserve">Рассказы: «Сгущенное молоко», «Татарский мулла и чистый воздух», «Васька Денисов, похититель </w:t>
            </w:r>
          </w:p>
          <w:p w14:paraId="574F24E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свиней», «Выходной день» </w:t>
            </w:r>
          </w:p>
          <w:p w14:paraId="12489F5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В.М. Шукшин </w:t>
            </w:r>
          </w:p>
          <w:p w14:paraId="0715C77E" w14:textId="77777777" w:rsidR="00BB7AD2" w:rsidRPr="00FD176C" w:rsidRDefault="003060A5" w:rsidP="00820EE4">
            <w:pPr>
              <w:spacing w:after="50" w:line="240" w:lineRule="auto"/>
              <w:ind w:right="9" w:firstLine="0"/>
              <w:rPr>
                <w:color w:val="auto"/>
                <w:sz w:val="24"/>
                <w:szCs w:val="24"/>
              </w:rPr>
            </w:pPr>
            <w:r w:rsidRPr="00FD176C">
              <w:rPr>
                <w:color w:val="auto"/>
                <w:sz w:val="24"/>
                <w:szCs w:val="24"/>
              </w:rPr>
              <w:lastRenderedPageBreak/>
              <w:t xml:space="preserve">Рассказы «Верую», «Крепкий мужик», «Сапожки», «Танцующий </w:t>
            </w:r>
          </w:p>
          <w:p w14:paraId="6992DC0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Шива» </w:t>
            </w:r>
          </w:p>
          <w:p w14:paraId="4210D02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Н.А. Заболоцкий </w:t>
            </w:r>
          </w:p>
          <w:p w14:paraId="1A0EB540" w14:textId="77777777" w:rsidR="00BB7AD2" w:rsidRPr="00FD176C" w:rsidRDefault="003060A5" w:rsidP="00820EE4">
            <w:pPr>
              <w:spacing w:after="1" w:line="240" w:lineRule="auto"/>
              <w:ind w:right="9" w:firstLine="0"/>
              <w:rPr>
                <w:color w:val="auto"/>
                <w:sz w:val="24"/>
                <w:szCs w:val="24"/>
              </w:rPr>
            </w:pPr>
            <w:r w:rsidRPr="00FD176C">
              <w:rPr>
                <w:color w:val="auto"/>
                <w:sz w:val="24"/>
                <w:szCs w:val="24"/>
              </w:rPr>
              <w:t xml:space="preserve">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w:t>
            </w:r>
          </w:p>
          <w:p w14:paraId="414C11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«Я не ищу гармонии в природе…» </w:t>
            </w:r>
          </w:p>
          <w:p w14:paraId="1E48064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А.Т. Твардовский  </w:t>
            </w:r>
          </w:p>
          <w:p w14:paraId="4C25ED7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Стихотворения: «В тот день, когда окончилась война…», «Вся суть в одном-единственном </w:t>
            </w:r>
            <w:r w:rsidRPr="00FD176C">
              <w:rPr>
                <w:color w:val="auto"/>
                <w:sz w:val="24"/>
                <w:szCs w:val="24"/>
              </w:rPr>
              <w:tab/>
              <w:t xml:space="preserve">завете…», «Дробится </w:t>
            </w:r>
            <w:r w:rsidRPr="00FD176C">
              <w:rPr>
                <w:color w:val="auto"/>
                <w:sz w:val="24"/>
                <w:szCs w:val="24"/>
              </w:rPr>
              <w:tab/>
              <w:t xml:space="preserve">рваный </w:t>
            </w:r>
            <w:r w:rsidRPr="00FD176C">
              <w:rPr>
                <w:color w:val="auto"/>
                <w:sz w:val="24"/>
                <w:szCs w:val="24"/>
              </w:rPr>
              <w:tab/>
              <w:t xml:space="preserve">цоколь монумента...», «О сущем», «Памяти матери», «Я знаю, никакой моей вины…» </w:t>
            </w:r>
          </w:p>
          <w:p w14:paraId="6614E5D8"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И.А. Бродский </w:t>
            </w:r>
          </w:p>
          <w:p w14:paraId="4AC27EF6" w14:textId="77777777" w:rsidR="00BB7AD2" w:rsidRPr="00FD176C" w:rsidRDefault="003060A5" w:rsidP="00820EE4">
            <w:pPr>
              <w:spacing w:after="51" w:line="240" w:lineRule="auto"/>
              <w:ind w:right="9" w:firstLine="0"/>
              <w:rPr>
                <w:color w:val="auto"/>
                <w:sz w:val="24"/>
                <w:szCs w:val="24"/>
              </w:rPr>
            </w:pPr>
            <w:r w:rsidRPr="00FD176C">
              <w:rPr>
                <w:color w:val="auto"/>
                <w:sz w:val="24"/>
                <w:szCs w:val="24"/>
              </w:rPr>
              <w:t xml:space="preserve">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w:t>
            </w:r>
          </w:p>
          <w:p w14:paraId="228D87FF" w14:textId="77777777" w:rsidR="00BB7AD2" w:rsidRPr="00FD176C" w:rsidRDefault="003060A5" w:rsidP="00820EE4">
            <w:pPr>
              <w:spacing w:after="23" w:line="240" w:lineRule="auto"/>
              <w:ind w:right="9" w:firstLine="0"/>
              <w:jc w:val="left"/>
              <w:rPr>
                <w:color w:val="auto"/>
                <w:sz w:val="24"/>
                <w:szCs w:val="24"/>
              </w:rPr>
            </w:pPr>
            <w:r w:rsidRPr="00FD176C">
              <w:rPr>
                <w:color w:val="auto"/>
                <w:sz w:val="24"/>
                <w:szCs w:val="24"/>
              </w:rPr>
              <w:t xml:space="preserve">«Я обнял эти плечи и взглянул…» </w:t>
            </w:r>
          </w:p>
          <w:p w14:paraId="2AA7194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Нобелевская лекция</w:t>
            </w:r>
            <w:r w:rsidRPr="00FD176C">
              <w:rPr>
                <w:b/>
                <w:color w:val="auto"/>
                <w:sz w:val="24"/>
                <w:szCs w:val="24"/>
              </w:rPr>
              <w:t xml:space="preserve"> </w:t>
            </w:r>
          </w:p>
          <w:p w14:paraId="67828CB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Н.М. Рубцов </w:t>
            </w:r>
          </w:p>
          <w:p w14:paraId="165E32D6" w14:textId="77777777" w:rsidR="00BB7AD2" w:rsidRPr="00FD176C" w:rsidRDefault="003060A5" w:rsidP="00820EE4">
            <w:pPr>
              <w:tabs>
                <w:tab w:val="center" w:pos="883"/>
                <w:tab w:val="center" w:pos="2449"/>
                <w:tab w:val="center" w:pos="3674"/>
              </w:tabs>
              <w:spacing w:after="33"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Стихотворения: </w:t>
            </w:r>
            <w:r w:rsidRPr="00FD176C">
              <w:rPr>
                <w:color w:val="auto"/>
                <w:sz w:val="24"/>
                <w:szCs w:val="24"/>
              </w:rPr>
              <w:tab/>
              <w:t xml:space="preserve">«В </w:t>
            </w:r>
            <w:r w:rsidRPr="00FD176C">
              <w:rPr>
                <w:color w:val="auto"/>
                <w:sz w:val="24"/>
                <w:szCs w:val="24"/>
              </w:rPr>
              <w:tab/>
              <w:t xml:space="preserve">горнице», </w:t>
            </w:r>
          </w:p>
          <w:p w14:paraId="36D0FF1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«Видения на холме», «Звезда полей», «Зимняя песня», «Привет, Россия, родина моя!..», «Тихая моя родина!», «Русский огонек», «Стихи» </w:t>
            </w:r>
          </w:p>
          <w:p w14:paraId="0AD76D9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Проза второй половины ХХ века </w:t>
            </w:r>
          </w:p>
          <w:p w14:paraId="059468A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Ф.А. Абрамов </w:t>
            </w:r>
          </w:p>
          <w:p w14:paraId="298012A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«Братья и сестры» </w:t>
            </w:r>
          </w:p>
          <w:p w14:paraId="31597DA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Ч.Т. Айтматов  </w:t>
            </w:r>
          </w:p>
          <w:p w14:paraId="5135F403" w14:textId="77777777" w:rsidR="00BB7AD2" w:rsidRPr="00FD176C" w:rsidRDefault="003060A5" w:rsidP="00820EE4">
            <w:pPr>
              <w:spacing w:after="2" w:line="240" w:lineRule="auto"/>
              <w:ind w:right="9" w:firstLine="0"/>
              <w:rPr>
                <w:color w:val="auto"/>
                <w:sz w:val="24"/>
                <w:szCs w:val="24"/>
              </w:rPr>
            </w:pPr>
            <w:r w:rsidRPr="00FD176C">
              <w:rPr>
                <w:color w:val="auto"/>
                <w:sz w:val="24"/>
                <w:szCs w:val="24"/>
              </w:rPr>
              <w:t xml:space="preserve">Повести «Пегий пес, бегущий краем моря», «Белый пароход», «Прощай, </w:t>
            </w:r>
          </w:p>
          <w:p w14:paraId="1DDF057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Гюльсары» </w:t>
            </w:r>
          </w:p>
        </w:tc>
      </w:tr>
      <w:tr w:rsidR="00BB7AD2" w:rsidRPr="00FD176C" w14:paraId="7AB7EE94" w14:textId="77777777">
        <w:tblPrEx>
          <w:tblCellMar>
            <w:top w:w="60" w:type="dxa"/>
            <w:right w:w="46" w:type="dxa"/>
          </w:tblCellMar>
        </w:tblPrEx>
        <w:trPr>
          <w:trHeight w:val="2700"/>
        </w:trPr>
        <w:tc>
          <w:tcPr>
            <w:tcW w:w="0" w:type="auto"/>
            <w:vMerge/>
            <w:tcBorders>
              <w:top w:val="nil"/>
              <w:left w:val="single" w:sz="4" w:space="0" w:color="000000"/>
              <w:bottom w:val="nil"/>
              <w:right w:val="single" w:sz="4" w:space="0" w:color="000000"/>
            </w:tcBorders>
          </w:tcPr>
          <w:p w14:paraId="50AEC3C8"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5B99B7C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И.А. Бродский</w:t>
            </w:r>
            <w:r w:rsidRPr="00FD176C">
              <w:rPr>
                <w:b/>
                <w:i/>
                <w:color w:val="auto"/>
                <w:sz w:val="24"/>
                <w:szCs w:val="24"/>
              </w:rPr>
              <w:t xml:space="preserve"> </w:t>
            </w:r>
          </w:p>
          <w:p w14:paraId="332D461C"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Стихотворения: «Конец прекрасной эпохи», «На смерть Жукова», «На столетие </w:t>
            </w:r>
          </w:p>
          <w:p w14:paraId="6AE765B4"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Анны Ахматовой», «Ни страны, ни погоста…», </w:t>
            </w:r>
          </w:p>
          <w:p w14:paraId="4A3599CF"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«Рождественский романс», «Я входил вместо дикого зверя в клетку…»</w:t>
            </w:r>
            <w:r w:rsidRPr="00FD176C">
              <w:rPr>
                <w:i/>
                <w:color w:val="auto"/>
                <w:sz w:val="24"/>
                <w:szCs w:val="24"/>
              </w:rPr>
              <w:t xml:space="preserve"> </w:t>
            </w:r>
          </w:p>
        </w:tc>
        <w:tc>
          <w:tcPr>
            <w:tcW w:w="0" w:type="auto"/>
            <w:vMerge/>
            <w:tcBorders>
              <w:top w:val="nil"/>
              <w:left w:val="single" w:sz="4" w:space="0" w:color="000000"/>
              <w:bottom w:val="nil"/>
              <w:right w:val="single" w:sz="4" w:space="0" w:color="000000"/>
            </w:tcBorders>
          </w:tcPr>
          <w:p w14:paraId="055A77F0" w14:textId="77777777" w:rsidR="00BB7AD2" w:rsidRPr="00FD176C" w:rsidRDefault="00BB7AD2" w:rsidP="00820EE4">
            <w:pPr>
              <w:spacing w:after="160" w:line="240" w:lineRule="auto"/>
              <w:ind w:right="9" w:firstLine="0"/>
              <w:jc w:val="left"/>
              <w:rPr>
                <w:color w:val="auto"/>
                <w:sz w:val="24"/>
                <w:szCs w:val="24"/>
              </w:rPr>
            </w:pPr>
          </w:p>
        </w:tc>
      </w:tr>
      <w:tr w:rsidR="00BB7AD2" w:rsidRPr="00FD176C" w14:paraId="1C470FCD" w14:textId="77777777">
        <w:tblPrEx>
          <w:tblCellMar>
            <w:top w:w="60" w:type="dxa"/>
            <w:right w:w="46" w:type="dxa"/>
          </w:tblCellMar>
        </w:tblPrEx>
        <w:trPr>
          <w:trHeight w:val="12251"/>
        </w:trPr>
        <w:tc>
          <w:tcPr>
            <w:tcW w:w="0" w:type="auto"/>
            <w:vMerge/>
            <w:tcBorders>
              <w:top w:val="nil"/>
              <w:left w:val="single" w:sz="4" w:space="0" w:color="000000"/>
              <w:bottom w:val="single" w:sz="4" w:space="0" w:color="000000"/>
              <w:right w:val="single" w:sz="4" w:space="0" w:color="000000"/>
            </w:tcBorders>
          </w:tcPr>
          <w:p w14:paraId="7D488D09"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63579A6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В.М. Шукшин</w:t>
            </w:r>
            <w:r w:rsidRPr="00FD176C">
              <w:rPr>
                <w:b/>
                <w:i/>
                <w:color w:val="auto"/>
                <w:sz w:val="24"/>
                <w:szCs w:val="24"/>
              </w:rPr>
              <w:t xml:space="preserve"> </w:t>
            </w:r>
          </w:p>
          <w:p w14:paraId="32CBAFFF" w14:textId="77777777" w:rsidR="00BB7AD2" w:rsidRPr="00FD176C" w:rsidRDefault="003060A5" w:rsidP="00820EE4">
            <w:pPr>
              <w:tabs>
                <w:tab w:val="center" w:pos="506"/>
                <w:tab w:val="center" w:pos="2901"/>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Рассказы </w:t>
            </w:r>
            <w:r w:rsidRPr="00FD176C">
              <w:rPr>
                <w:color w:val="auto"/>
                <w:sz w:val="24"/>
                <w:szCs w:val="24"/>
              </w:rPr>
              <w:tab/>
              <w:t xml:space="preserve">«Срезал», </w:t>
            </w:r>
          </w:p>
          <w:p w14:paraId="4B2B9B2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«Забуксовал», «Чудик»</w:t>
            </w:r>
            <w:r w:rsidRPr="00FD176C">
              <w:rPr>
                <w:b/>
                <w:i/>
                <w:color w:val="auto"/>
                <w:sz w:val="24"/>
                <w:szCs w:val="24"/>
              </w:rPr>
              <w:t xml:space="preserve"> </w:t>
            </w:r>
          </w:p>
        </w:tc>
        <w:tc>
          <w:tcPr>
            <w:tcW w:w="0" w:type="auto"/>
            <w:vMerge/>
            <w:tcBorders>
              <w:top w:val="nil"/>
              <w:left w:val="single" w:sz="4" w:space="0" w:color="000000"/>
              <w:bottom w:val="single" w:sz="4" w:space="0" w:color="000000"/>
              <w:right w:val="single" w:sz="4" w:space="0" w:color="000000"/>
            </w:tcBorders>
          </w:tcPr>
          <w:p w14:paraId="62EC3F58" w14:textId="77777777" w:rsidR="00BB7AD2" w:rsidRPr="00FD176C" w:rsidRDefault="00BB7AD2" w:rsidP="00820EE4">
            <w:pPr>
              <w:spacing w:after="160" w:line="240" w:lineRule="auto"/>
              <w:ind w:right="9" w:firstLine="0"/>
              <w:jc w:val="left"/>
              <w:rPr>
                <w:color w:val="auto"/>
                <w:sz w:val="24"/>
                <w:szCs w:val="24"/>
              </w:rPr>
            </w:pPr>
          </w:p>
        </w:tc>
      </w:tr>
    </w:tbl>
    <w:p w14:paraId="6D35F679" w14:textId="77777777" w:rsidR="00BB7AD2" w:rsidRPr="00FD176C" w:rsidRDefault="00BB7AD2" w:rsidP="00820EE4">
      <w:pPr>
        <w:spacing w:after="0" w:line="240" w:lineRule="auto"/>
        <w:ind w:right="9" w:firstLine="0"/>
        <w:jc w:val="left"/>
        <w:rPr>
          <w:color w:val="auto"/>
          <w:sz w:val="24"/>
          <w:szCs w:val="24"/>
        </w:rPr>
      </w:pPr>
    </w:p>
    <w:tbl>
      <w:tblPr>
        <w:tblStyle w:val="TableGrid"/>
        <w:tblW w:w="10492" w:type="dxa"/>
        <w:tblInd w:w="0" w:type="dxa"/>
        <w:tblCellMar>
          <w:top w:w="74" w:type="dxa"/>
          <w:left w:w="106" w:type="dxa"/>
          <w:right w:w="47" w:type="dxa"/>
        </w:tblCellMar>
        <w:tblLook w:val="04A0" w:firstRow="1" w:lastRow="0" w:firstColumn="1" w:lastColumn="0" w:noHBand="0" w:noVBand="1"/>
      </w:tblPr>
      <w:tblGrid>
        <w:gridCol w:w="2393"/>
        <w:gridCol w:w="3663"/>
        <w:gridCol w:w="4436"/>
      </w:tblGrid>
      <w:tr w:rsidR="00BB7AD2" w:rsidRPr="00FD176C" w14:paraId="5EE9293D" w14:textId="77777777">
        <w:trPr>
          <w:trHeight w:val="15261"/>
        </w:trPr>
        <w:tc>
          <w:tcPr>
            <w:tcW w:w="2393" w:type="dxa"/>
            <w:tcBorders>
              <w:top w:val="single" w:sz="4" w:space="0" w:color="000000"/>
              <w:left w:val="single" w:sz="4" w:space="0" w:color="000000"/>
              <w:bottom w:val="single" w:sz="4" w:space="0" w:color="000000"/>
              <w:right w:val="single" w:sz="4" w:space="0" w:color="000000"/>
            </w:tcBorders>
          </w:tcPr>
          <w:p w14:paraId="4A3D7957"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3364E256" w14:textId="77777777" w:rsidR="00BB7AD2" w:rsidRPr="00FD176C" w:rsidRDefault="00BB7AD2" w:rsidP="00820EE4">
            <w:pPr>
              <w:spacing w:after="160" w:line="240" w:lineRule="auto"/>
              <w:ind w:right="9" w:firstLine="0"/>
              <w:jc w:val="left"/>
              <w:rPr>
                <w:color w:val="auto"/>
                <w:sz w:val="24"/>
                <w:szCs w:val="24"/>
              </w:rPr>
            </w:pPr>
          </w:p>
        </w:tc>
        <w:tc>
          <w:tcPr>
            <w:tcW w:w="4436" w:type="dxa"/>
            <w:tcBorders>
              <w:top w:val="single" w:sz="4" w:space="0" w:color="000000"/>
              <w:left w:val="single" w:sz="4" w:space="0" w:color="000000"/>
              <w:bottom w:val="single" w:sz="4" w:space="0" w:color="000000"/>
              <w:right w:val="single" w:sz="4" w:space="0" w:color="000000"/>
            </w:tcBorders>
          </w:tcPr>
          <w:p w14:paraId="404BCE0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В.П. Аксёнов </w:t>
            </w:r>
          </w:p>
          <w:p w14:paraId="372B41F3"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Повести «Апельсины из Марокко», </w:t>
            </w:r>
          </w:p>
          <w:p w14:paraId="118DE09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«Затоваренная бочкотара»  </w:t>
            </w:r>
          </w:p>
          <w:p w14:paraId="0AEDEE7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В.П. Астафьев </w:t>
            </w:r>
          </w:p>
          <w:p w14:paraId="64E28E31"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Роман «Царь-рыба». Повести: «Веселый солдат», «Пастух и пастушка» </w:t>
            </w:r>
          </w:p>
          <w:p w14:paraId="6275DFC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В.И. Белов </w:t>
            </w:r>
          </w:p>
          <w:p w14:paraId="5F16469B"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Повесть «Привычное дело», книга </w:t>
            </w:r>
          </w:p>
          <w:p w14:paraId="749F916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«Лад» </w:t>
            </w:r>
          </w:p>
          <w:p w14:paraId="289B231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А.Г. Битов </w:t>
            </w:r>
          </w:p>
          <w:p w14:paraId="629E2C8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Книга очерков «Уроки Армении» </w:t>
            </w:r>
          </w:p>
          <w:p w14:paraId="69201F7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В.В. Быков </w:t>
            </w:r>
          </w:p>
          <w:p w14:paraId="10634CC8"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Повести: «Знак беды», «Обелиск», </w:t>
            </w:r>
          </w:p>
          <w:p w14:paraId="4C854B8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«Сотников» </w:t>
            </w:r>
          </w:p>
          <w:p w14:paraId="30AE6C3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Б.Л. Васильев </w:t>
            </w:r>
          </w:p>
          <w:p w14:paraId="2E79E6A6" w14:textId="77777777" w:rsidR="00BB7AD2" w:rsidRPr="00FD176C" w:rsidRDefault="003060A5" w:rsidP="00820EE4">
            <w:pPr>
              <w:spacing w:after="8" w:line="240" w:lineRule="auto"/>
              <w:ind w:right="9" w:firstLine="0"/>
              <w:rPr>
                <w:color w:val="auto"/>
                <w:sz w:val="24"/>
                <w:szCs w:val="24"/>
              </w:rPr>
            </w:pPr>
            <w:r w:rsidRPr="00FD176C">
              <w:rPr>
                <w:color w:val="auto"/>
                <w:sz w:val="24"/>
                <w:szCs w:val="24"/>
              </w:rPr>
              <w:t xml:space="preserve">Повести: «А зори здесь тихие», «В списках не значился», «Завтра была война» </w:t>
            </w:r>
          </w:p>
          <w:p w14:paraId="15924D6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Г.Н. Владимов </w:t>
            </w:r>
          </w:p>
          <w:p w14:paraId="28AFBC10"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Повесть «Верный Руслан», роман </w:t>
            </w:r>
          </w:p>
          <w:p w14:paraId="78CE774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«Генерал и его армия» </w:t>
            </w:r>
            <w:r w:rsidRPr="00FD176C">
              <w:rPr>
                <w:b/>
                <w:color w:val="auto"/>
                <w:sz w:val="24"/>
                <w:szCs w:val="24"/>
              </w:rPr>
              <w:t xml:space="preserve">В.Н. Войнович </w:t>
            </w:r>
          </w:p>
          <w:p w14:paraId="23C27A85"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«Жизнь и необычайные приключения солдата Ивана Чонкина», «Москва </w:t>
            </w:r>
          </w:p>
          <w:p w14:paraId="76E2FBE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2042»</w:t>
            </w:r>
            <w:r w:rsidRPr="00FD176C">
              <w:rPr>
                <w:b/>
                <w:color w:val="auto"/>
                <w:sz w:val="24"/>
                <w:szCs w:val="24"/>
              </w:rPr>
              <w:t xml:space="preserve"> </w:t>
            </w:r>
          </w:p>
          <w:p w14:paraId="7CE5F67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В.С. Гроссман  </w:t>
            </w:r>
          </w:p>
          <w:p w14:paraId="1D2C829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«Жизнь и судьба»  </w:t>
            </w:r>
          </w:p>
          <w:p w14:paraId="4F9B2C48" w14:textId="77777777" w:rsidR="00BB7AD2" w:rsidRPr="00FD176C" w:rsidRDefault="003060A5" w:rsidP="00820EE4">
            <w:pPr>
              <w:spacing w:after="1" w:line="240" w:lineRule="auto"/>
              <w:ind w:right="9" w:firstLine="0"/>
              <w:jc w:val="left"/>
              <w:rPr>
                <w:color w:val="auto"/>
                <w:sz w:val="24"/>
                <w:szCs w:val="24"/>
              </w:rPr>
            </w:pPr>
            <w:r w:rsidRPr="00FD176C">
              <w:rPr>
                <w:b/>
                <w:color w:val="auto"/>
                <w:sz w:val="24"/>
                <w:szCs w:val="24"/>
              </w:rPr>
              <w:t xml:space="preserve">С.Д. Довлатов </w:t>
            </w:r>
          </w:p>
          <w:p w14:paraId="0EFE93EF" w14:textId="77777777" w:rsidR="00BB7AD2" w:rsidRPr="00FD176C" w:rsidRDefault="003060A5" w:rsidP="00820EE4">
            <w:pPr>
              <w:tabs>
                <w:tab w:val="center" w:pos="348"/>
                <w:tab w:val="center" w:pos="1813"/>
                <w:tab w:val="center" w:pos="3573"/>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Книги </w:t>
            </w:r>
            <w:r w:rsidRPr="00FD176C">
              <w:rPr>
                <w:color w:val="auto"/>
                <w:sz w:val="24"/>
                <w:szCs w:val="24"/>
              </w:rPr>
              <w:tab/>
              <w:t xml:space="preserve">«Зона», </w:t>
            </w:r>
            <w:r w:rsidRPr="00FD176C">
              <w:rPr>
                <w:color w:val="auto"/>
                <w:sz w:val="24"/>
                <w:szCs w:val="24"/>
              </w:rPr>
              <w:tab/>
              <w:t xml:space="preserve">«Чемодан», </w:t>
            </w:r>
          </w:p>
          <w:p w14:paraId="577E002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«Заповедник» </w:t>
            </w:r>
          </w:p>
          <w:p w14:paraId="17D7D6B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Ю.О. Домбровский </w:t>
            </w:r>
          </w:p>
          <w:p w14:paraId="4E5422EF"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Роман «Факультет ненужных вещей» </w:t>
            </w:r>
          </w:p>
          <w:p w14:paraId="0CCD147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Ф.А. Искандер </w:t>
            </w:r>
          </w:p>
          <w:p w14:paraId="32974425"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«Детство Чика», «Сандро из Чегема», </w:t>
            </w:r>
          </w:p>
          <w:p w14:paraId="701DFF4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«Кролики и удавы» </w:t>
            </w:r>
          </w:p>
          <w:p w14:paraId="49D73DB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Ю.П. Казаков </w:t>
            </w:r>
          </w:p>
          <w:p w14:paraId="6167066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Рассказ «Во сне ты горько плакал»</w:t>
            </w:r>
            <w:r w:rsidRPr="00FD176C">
              <w:rPr>
                <w:b/>
                <w:color w:val="auto"/>
                <w:sz w:val="24"/>
                <w:szCs w:val="24"/>
              </w:rPr>
              <w:t xml:space="preserve"> </w:t>
            </w:r>
          </w:p>
          <w:p w14:paraId="486E238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В.Л. Кондратьев  </w:t>
            </w:r>
          </w:p>
          <w:p w14:paraId="4455675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«Сашка» </w:t>
            </w:r>
          </w:p>
          <w:p w14:paraId="1B69DC5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Е.И. Носов </w:t>
            </w:r>
          </w:p>
          <w:p w14:paraId="4736620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«Усвятские шлемоносцы» </w:t>
            </w:r>
          </w:p>
          <w:p w14:paraId="0C5C56E8"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Б.Ш. Окуждава </w:t>
            </w:r>
          </w:p>
          <w:p w14:paraId="4D7EAF0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«Будь здоров, школяр!» </w:t>
            </w:r>
          </w:p>
          <w:p w14:paraId="100CF0C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В.Н. Некрасов </w:t>
            </w:r>
          </w:p>
          <w:p w14:paraId="5B7E420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«В окопах Сталинграда» </w:t>
            </w:r>
          </w:p>
          <w:p w14:paraId="15B8262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В.Г. Распутин</w:t>
            </w:r>
            <w:r w:rsidRPr="00FD176C">
              <w:rPr>
                <w:color w:val="auto"/>
                <w:sz w:val="24"/>
                <w:szCs w:val="24"/>
              </w:rPr>
              <w:t xml:space="preserve">  </w:t>
            </w:r>
          </w:p>
          <w:p w14:paraId="549C08DF"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Рассказы и повести: «Деньги для Марии», «Живи и помни», </w:t>
            </w:r>
          </w:p>
          <w:p w14:paraId="010D2C0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«Прощание с Матерой». </w:t>
            </w:r>
          </w:p>
          <w:p w14:paraId="715EDA49"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А.Д. Синявский </w:t>
            </w:r>
          </w:p>
        </w:tc>
      </w:tr>
    </w:tbl>
    <w:p w14:paraId="31E0052B" w14:textId="77777777" w:rsidR="00BB7AD2" w:rsidRPr="00FD176C" w:rsidRDefault="00BB7AD2" w:rsidP="00820EE4">
      <w:pPr>
        <w:spacing w:after="0" w:line="240" w:lineRule="auto"/>
        <w:ind w:right="9" w:firstLine="0"/>
        <w:jc w:val="left"/>
        <w:rPr>
          <w:color w:val="auto"/>
          <w:sz w:val="24"/>
          <w:szCs w:val="24"/>
        </w:rPr>
      </w:pPr>
    </w:p>
    <w:tbl>
      <w:tblPr>
        <w:tblStyle w:val="TableGrid"/>
        <w:tblW w:w="10492" w:type="dxa"/>
        <w:tblInd w:w="0" w:type="dxa"/>
        <w:tblCellMar>
          <w:top w:w="63" w:type="dxa"/>
        </w:tblCellMar>
        <w:tblLook w:val="04A0" w:firstRow="1" w:lastRow="0" w:firstColumn="1" w:lastColumn="0" w:noHBand="0" w:noVBand="1"/>
      </w:tblPr>
      <w:tblGrid>
        <w:gridCol w:w="2393"/>
        <w:gridCol w:w="3663"/>
        <w:gridCol w:w="2605"/>
        <w:gridCol w:w="1831"/>
      </w:tblGrid>
      <w:tr w:rsidR="00BB7AD2" w:rsidRPr="00FD176C" w14:paraId="33AA5723" w14:textId="77777777">
        <w:trPr>
          <w:trHeight w:val="12571"/>
        </w:trPr>
        <w:tc>
          <w:tcPr>
            <w:tcW w:w="2393" w:type="dxa"/>
            <w:tcBorders>
              <w:top w:val="single" w:sz="4" w:space="0" w:color="000000"/>
              <w:left w:val="single" w:sz="4" w:space="0" w:color="000000"/>
              <w:bottom w:val="single" w:sz="4" w:space="0" w:color="000000"/>
              <w:right w:val="single" w:sz="4" w:space="0" w:color="000000"/>
            </w:tcBorders>
          </w:tcPr>
          <w:p w14:paraId="7A330DB2"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13A16605" w14:textId="77777777" w:rsidR="00BB7AD2" w:rsidRPr="00FD176C" w:rsidRDefault="00BB7AD2" w:rsidP="00820EE4">
            <w:pPr>
              <w:spacing w:after="160" w:line="240" w:lineRule="auto"/>
              <w:ind w:right="9" w:firstLine="0"/>
              <w:jc w:val="left"/>
              <w:rPr>
                <w:color w:val="auto"/>
                <w:sz w:val="24"/>
                <w:szCs w:val="24"/>
              </w:rPr>
            </w:pPr>
          </w:p>
        </w:tc>
        <w:tc>
          <w:tcPr>
            <w:tcW w:w="4436" w:type="dxa"/>
            <w:gridSpan w:val="2"/>
            <w:tcBorders>
              <w:top w:val="single" w:sz="4" w:space="0" w:color="000000"/>
              <w:left w:val="single" w:sz="4" w:space="0" w:color="000000"/>
              <w:bottom w:val="single" w:sz="4" w:space="0" w:color="000000"/>
              <w:right w:val="single" w:sz="4" w:space="0" w:color="000000"/>
            </w:tcBorders>
          </w:tcPr>
          <w:p w14:paraId="31D3872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Рассказ «Пхенц» </w:t>
            </w:r>
          </w:p>
          <w:p w14:paraId="1AF421D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 и Б. Стругацкие  </w:t>
            </w:r>
          </w:p>
          <w:p w14:paraId="22C2B33C" w14:textId="77777777" w:rsidR="00BB7AD2" w:rsidRPr="00FD176C" w:rsidRDefault="003060A5" w:rsidP="00820EE4">
            <w:pPr>
              <w:tabs>
                <w:tab w:val="center" w:pos="575"/>
                <w:tab w:val="center" w:pos="1829"/>
                <w:tab w:val="center" w:pos="2884"/>
                <w:tab w:val="center" w:pos="3892"/>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Романы: </w:t>
            </w:r>
            <w:r w:rsidRPr="00FD176C">
              <w:rPr>
                <w:color w:val="auto"/>
                <w:sz w:val="24"/>
                <w:szCs w:val="24"/>
              </w:rPr>
              <w:tab/>
              <w:t xml:space="preserve">«Трудно </w:t>
            </w:r>
            <w:r w:rsidRPr="00FD176C">
              <w:rPr>
                <w:color w:val="auto"/>
                <w:sz w:val="24"/>
                <w:szCs w:val="24"/>
              </w:rPr>
              <w:tab/>
              <w:t xml:space="preserve">быть </w:t>
            </w:r>
            <w:r w:rsidRPr="00FD176C">
              <w:rPr>
                <w:color w:val="auto"/>
                <w:sz w:val="24"/>
                <w:szCs w:val="24"/>
              </w:rPr>
              <w:tab/>
              <w:t xml:space="preserve">богом», </w:t>
            </w:r>
          </w:p>
          <w:p w14:paraId="2262C9E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«Улитка на склоне» </w:t>
            </w:r>
          </w:p>
          <w:p w14:paraId="42E7A8B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Ю.В. Трифонов </w:t>
            </w:r>
          </w:p>
          <w:p w14:paraId="4C401E2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«Обмен» </w:t>
            </w:r>
          </w:p>
          <w:p w14:paraId="52D1249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В.Ф. Тендряков  </w:t>
            </w:r>
          </w:p>
          <w:p w14:paraId="3C769D90" w14:textId="77777777" w:rsidR="00BB7AD2" w:rsidRPr="00FD176C" w:rsidRDefault="003060A5" w:rsidP="00820EE4">
            <w:pPr>
              <w:spacing w:after="5" w:line="240" w:lineRule="auto"/>
              <w:ind w:right="9" w:firstLine="0"/>
              <w:jc w:val="left"/>
              <w:rPr>
                <w:color w:val="auto"/>
                <w:sz w:val="24"/>
                <w:szCs w:val="24"/>
              </w:rPr>
            </w:pPr>
            <w:r w:rsidRPr="00FD176C">
              <w:rPr>
                <w:color w:val="auto"/>
                <w:sz w:val="24"/>
                <w:szCs w:val="24"/>
              </w:rPr>
              <w:t xml:space="preserve">Рассказы: «Пара гнедых», «Хлеб для собаки» </w:t>
            </w:r>
          </w:p>
          <w:p w14:paraId="2D8760D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Г.Н. Щербакова  </w:t>
            </w:r>
          </w:p>
          <w:p w14:paraId="3D9A4B6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«Вам и не снилось» </w:t>
            </w:r>
            <w:r w:rsidRPr="00FD176C">
              <w:rPr>
                <w:b/>
                <w:color w:val="auto"/>
                <w:sz w:val="24"/>
                <w:szCs w:val="24"/>
              </w:rPr>
              <w:t xml:space="preserve">Драматургия второй  половины ХХ века: </w:t>
            </w:r>
          </w:p>
          <w:p w14:paraId="634AA21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А.Н. Арбузов  </w:t>
            </w:r>
          </w:p>
          <w:p w14:paraId="4138AAF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Пьеса «Жестокие игры» </w:t>
            </w:r>
          </w:p>
          <w:p w14:paraId="3602929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А.В. Вампилов </w:t>
            </w:r>
          </w:p>
          <w:p w14:paraId="1BBE05F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Пьесы </w:t>
            </w:r>
            <w:r w:rsidRPr="00FD176C">
              <w:rPr>
                <w:color w:val="auto"/>
                <w:sz w:val="24"/>
                <w:szCs w:val="24"/>
              </w:rPr>
              <w:tab/>
              <w:t xml:space="preserve">«Старший </w:t>
            </w:r>
            <w:r w:rsidRPr="00FD176C">
              <w:rPr>
                <w:color w:val="auto"/>
                <w:sz w:val="24"/>
                <w:szCs w:val="24"/>
              </w:rPr>
              <w:tab/>
              <w:t xml:space="preserve">сын», </w:t>
            </w:r>
            <w:r w:rsidRPr="00FD176C">
              <w:rPr>
                <w:color w:val="auto"/>
                <w:sz w:val="24"/>
                <w:szCs w:val="24"/>
              </w:rPr>
              <w:tab/>
              <w:t xml:space="preserve">«Утиная охота» </w:t>
            </w:r>
          </w:p>
          <w:p w14:paraId="63F8AD0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А.М. Володин </w:t>
            </w:r>
          </w:p>
          <w:p w14:paraId="5612B18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Пьеса «Назначение» </w:t>
            </w:r>
          </w:p>
          <w:p w14:paraId="26311C3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В.С. Розов  </w:t>
            </w:r>
          </w:p>
          <w:p w14:paraId="4513A5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Пьеса «Гнездо глухаря» </w:t>
            </w:r>
            <w:r w:rsidRPr="00FD176C">
              <w:rPr>
                <w:b/>
                <w:color w:val="auto"/>
                <w:sz w:val="24"/>
                <w:szCs w:val="24"/>
              </w:rPr>
              <w:t xml:space="preserve"> </w:t>
            </w:r>
          </w:p>
          <w:p w14:paraId="1DAF930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М.М. Рощин  </w:t>
            </w:r>
          </w:p>
          <w:p w14:paraId="73A75870" w14:textId="77777777" w:rsidR="00BB7AD2" w:rsidRPr="00FD176C" w:rsidRDefault="003060A5" w:rsidP="00820EE4">
            <w:pPr>
              <w:spacing w:after="37" w:line="240" w:lineRule="auto"/>
              <w:ind w:right="9" w:firstLine="0"/>
              <w:jc w:val="left"/>
              <w:rPr>
                <w:color w:val="auto"/>
                <w:sz w:val="24"/>
                <w:szCs w:val="24"/>
              </w:rPr>
            </w:pPr>
            <w:r w:rsidRPr="00FD176C">
              <w:rPr>
                <w:color w:val="auto"/>
                <w:sz w:val="24"/>
                <w:szCs w:val="24"/>
              </w:rPr>
              <w:t xml:space="preserve">Пьеса «Валентин и Валентина» </w:t>
            </w:r>
          </w:p>
          <w:p w14:paraId="75F8C109" w14:textId="77777777" w:rsidR="00BB7AD2" w:rsidRPr="00FD176C" w:rsidRDefault="003060A5" w:rsidP="00820EE4">
            <w:pPr>
              <w:spacing w:after="27" w:line="240" w:lineRule="auto"/>
              <w:ind w:right="9" w:firstLine="0"/>
              <w:jc w:val="left"/>
              <w:rPr>
                <w:color w:val="auto"/>
                <w:sz w:val="24"/>
                <w:szCs w:val="24"/>
              </w:rPr>
            </w:pPr>
            <w:r w:rsidRPr="00FD176C">
              <w:rPr>
                <w:b/>
                <w:color w:val="auto"/>
                <w:sz w:val="24"/>
                <w:szCs w:val="24"/>
              </w:rPr>
              <w:t>Поэзия второй половины XX века</w:t>
            </w:r>
            <w:r w:rsidRPr="00FD176C">
              <w:rPr>
                <w:color w:val="auto"/>
                <w:sz w:val="24"/>
                <w:szCs w:val="24"/>
              </w:rPr>
              <w:t xml:space="preserve"> </w:t>
            </w:r>
          </w:p>
          <w:p w14:paraId="63127C5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Б.А. Ахмадулина </w:t>
            </w:r>
          </w:p>
          <w:p w14:paraId="5738079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А.А. Вознесенский </w:t>
            </w:r>
          </w:p>
          <w:p w14:paraId="1B890A39" w14:textId="77777777" w:rsidR="00BB7AD2" w:rsidRPr="00FD176C" w:rsidRDefault="003060A5" w:rsidP="00820EE4">
            <w:pPr>
              <w:spacing w:after="25" w:line="240" w:lineRule="auto"/>
              <w:ind w:right="9" w:firstLine="0"/>
              <w:jc w:val="left"/>
              <w:rPr>
                <w:color w:val="auto"/>
                <w:sz w:val="24"/>
                <w:szCs w:val="24"/>
              </w:rPr>
            </w:pPr>
            <w:r w:rsidRPr="00FD176C">
              <w:rPr>
                <w:b/>
                <w:color w:val="auto"/>
                <w:sz w:val="24"/>
                <w:szCs w:val="24"/>
              </w:rPr>
              <w:t xml:space="preserve">В.С. Высоцкий </w:t>
            </w:r>
          </w:p>
          <w:p w14:paraId="7359EDAB" w14:textId="77777777" w:rsidR="00BB7AD2" w:rsidRPr="00FD176C" w:rsidRDefault="003060A5" w:rsidP="00820EE4">
            <w:pPr>
              <w:spacing w:after="28" w:line="240" w:lineRule="auto"/>
              <w:ind w:right="9" w:firstLine="0"/>
              <w:jc w:val="left"/>
              <w:rPr>
                <w:color w:val="auto"/>
                <w:sz w:val="24"/>
                <w:szCs w:val="24"/>
              </w:rPr>
            </w:pPr>
            <w:r w:rsidRPr="00FD176C">
              <w:rPr>
                <w:b/>
                <w:color w:val="auto"/>
                <w:sz w:val="24"/>
                <w:szCs w:val="24"/>
              </w:rPr>
              <w:t xml:space="preserve">Е.А. Евтушенко </w:t>
            </w:r>
          </w:p>
          <w:p w14:paraId="5BFFA577"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Ю.П. Кузнецов </w:t>
            </w:r>
          </w:p>
          <w:p w14:paraId="797BB93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А.С. Кушнер </w:t>
            </w:r>
          </w:p>
          <w:p w14:paraId="1A7E78C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Ю.Д. Левитанский Л.Н. Мартынов</w:t>
            </w:r>
            <w:r w:rsidRPr="00FD176C">
              <w:rPr>
                <w:color w:val="auto"/>
                <w:sz w:val="24"/>
                <w:szCs w:val="24"/>
              </w:rPr>
              <w:t xml:space="preserve"> </w:t>
            </w:r>
          </w:p>
          <w:p w14:paraId="00EB806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Вс.Н. Некрасов </w:t>
            </w:r>
          </w:p>
          <w:p w14:paraId="65AA6FD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Б.Ш. Окуджава</w:t>
            </w:r>
            <w:r w:rsidRPr="00FD176C">
              <w:rPr>
                <w:color w:val="auto"/>
                <w:sz w:val="24"/>
                <w:szCs w:val="24"/>
              </w:rPr>
              <w:t xml:space="preserve"> </w:t>
            </w:r>
          </w:p>
          <w:p w14:paraId="5690BB28"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Д.С. Самойлов </w:t>
            </w:r>
          </w:p>
          <w:p w14:paraId="0968DA1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Г.В. Сапгир </w:t>
            </w:r>
          </w:p>
          <w:p w14:paraId="1683F8DB" w14:textId="77777777" w:rsidR="00BB7AD2" w:rsidRPr="00FD176C" w:rsidRDefault="003060A5" w:rsidP="00820EE4">
            <w:pPr>
              <w:spacing w:after="27" w:line="240" w:lineRule="auto"/>
              <w:ind w:right="9" w:firstLine="0"/>
              <w:jc w:val="left"/>
              <w:rPr>
                <w:color w:val="auto"/>
                <w:sz w:val="24"/>
                <w:szCs w:val="24"/>
              </w:rPr>
            </w:pPr>
            <w:r w:rsidRPr="00FD176C">
              <w:rPr>
                <w:b/>
                <w:color w:val="auto"/>
                <w:sz w:val="24"/>
                <w:szCs w:val="24"/>
              </w:rPr>
              <w:t xml:space="preserve">Б.А. Слуцкий </w:t>
            </w:r>
          </w:p>
          <w:p w14:paraId="5FEEA221" w14:textId="77777777" w:rsidR="00BB7AD2" w:rsidRPr="00FD176C" w:rsidRDefault="003060A5" w:rsidP="00820EE4">
            <w:pPr>
              <w:spacing w:after="27" w:line="240" w:lineRule="auto"/>
              <w:ind w:right="9" w:firstLine="0"/>
              <w:jc w:val="left"/>
              <w:rPr>
                <w:color w:val="auto"/>
                <w:sz w:val="24"/>
                <w:szCs w:val="24"/>
              </w:rPr>
            </w:pPr>
            <w:r w:rsidRPr="00FD176C">
              <w:rPr>
                <w:b/>
                <w:color w:val="auto"/>
                <w:sz w:val="24"/>
                <w:szCs w:val="24"/>
              </w:rPr>
              <w:t xml:space="preserve">В.Н. Соколов </w:t>
            </w:r>
          </w:p>
          <w:p w14:paraId="60CEAB2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В.А. Солоухин </w:t>
            </w:r>
          </w:p>
          <w:p w14:paraId="73889E81" w14:textId="77777777" w:rsidR="00BB7AD2" w:rsidRPr="00FD176C" w:rsidRDefault="003060A5" w:rsidP="00820EE4">
            <w:pPr>
              <w:spacing w:after="30" w:line="240" w:lineRule="auto"/>
              <w:ind w:right="9" w:firstLine="0"/>
              <w:jc w:val="left"/>
              <w:rPr>
                <w:color w:val="auto"/>
                <w:sz w:val="24"/>
                <w:szCs w:val="24"/>
              </w:rPr>
            </w:pPr>
            <w:r w:rsidRPr="00FD176C">
              <w:rPr>
                <w:b/>
                <w:color w:val="auto"/>
                <w:sz w:val="24"/>
                <w:szCs w:val="24"/>
              </w:rPr>
              <w:t xml:space="preserve">А.А. Тарковский </w:t>
            </w:r>
          </w:p>
          <w:p w14:paraId="5B35A29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О.Г. Чухонцев</w:t>
            </w:r>
            <w:r w:rsidRPr="00FD176C">
              <w:rPr>
                <w:color w:val="auto"/>
                <w:sz w:val="24"/>
                <w:szCs w:val="24"/>
              </w:rPr>
              <w:t xml:space="preserve"> </w:t>
            </w:r>
          </w:p>
        </w:tc>
      </w:tr>
      <w:tr w:rsidR="00BB7AD2" w:rsidRPr="00FD176C" w14:paraId="30FCA23F" w14:textId="77777777">
        <w:trPr>
          <w:trHeight w:val="2700"/>
        </w:trPr>
        <w:tc>
          <w:tcPr>
            <w:tcW w:w="2393" w:type="dxa"/>
            <w:tcBorders>
              <w:top w:val="single" w:sz="4" w:space="0" w:color="000000"/>
              <w:left w:val="single" w:sz="4" w:space="0" w:color="000000"/>
              <w:bottom w:val="single" w:sz="4" w:space="0" w:color="000000"/>
              <w:right w:val="single" w:sz="4" w:space="0" w:color="000000"/>
            </w:tcBorders>
          </w:tcPr>
          <w:p w14:paraId="28DDB7F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lastRenderedPageBreak/>
              <w:t xml:space="preserve"> </w:t>
            </w:r>
          </w:p>
        </w:tc>
        <w:tc>
          <w:tcPr>
            <w:tcW w:w="3663" w:type="dxa"/>
            <w:tcBorders>
              <w:top w:val="single" w:sz="4" w:space="0" w:color="000000"/>
              <w:left w:val="single" w:sz="4" w:space="0" w:color="000000"/>
              <w:bottom w:val="single" w:sz="4" w:space="0" w:color="000000"/>
              <w:right w:val="single" w:sz="4" w:space="0" w:color="000000"/>
            </w:tcBorders>
          </w:tcPr>
          <w:p w14:paraId="5CE7B8A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tc>
        <w:tc>
          <w:tcPr>
            <w:tcW w:w="2605" w:type="dxa"/>
            <w:tcBorders>
              <w:top w:val="single" w:sz="4" w:space="0" w:color="000000"/>
              <w:left w:val="single" w:sz="4" w:space="0" w:color="000000"/>
              <w:bottom w:val="single" w:sz="4" w:space="0" w:color="000000"/>
              <w:right w:val="nil"/>
            </w:tcBorders>
          </w:tcPr>
          <w:p w14:paraId="40A2C4E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Современный процесс  Б.Акунин </w:t>
            </w:r>
          </w:p>
          <w:p w14:paraId="3F69295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«Азазель»  </w:t>
            </w:r>
          </w:p>
          <w:p w14:paraId="4063AA6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С. Алексиевич </w:t>
            </w:r>
          </w:p>
          <w:p w14:paraId="4A8CE2F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Книги «У войны не женское лицо», </w:t>
            </w:r>
          </w:p>
          <w:p w14:paraId="19EB3A3A"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«Цинковые мальчики»</w:t>
            </w:r>
          </w:p>
          <w:p w14:paraId="7025948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Д.Л. Быков </w:t>
            </w:r>
          </w:p>
          <w:p w14:paraId="6CBF76C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Стихотворения, рассказы, Лекции о </w:t>
            </w:r>
          </w:p>
        </w:tc>
        <w:tc>
          <w:tcPr>
            <w:tcW w:w="1831" w:type="dxa"/>
            <w:tcBorders>
              <w:top w:val="single" w:sz="4" w:space="0" w:color="000000"/>
              <w:left w:val="nil"/>
              <w:bottom w:val="single" w:sz="4" w:space="0" w:color="000000"/>
              <w:right w:val="single" w:sz="4" w:space="0" w:color="000000"/>
            </w:tcBorders>
          </w:tcPr>
          <w:p w14:paraId="083D7137" w14:textId="77777777" w:rsidR="00BB7AD2" w:rsidRPr="00FD176C" w:rsidRDefault="003060A5" w:rsidP="00820EE4">
            <w:pPr>
              <w:spacing w:after="1464" w:line="240" w:lineRule="auto"/>
              <w:ind w:right="9" w:firstLine="0"/>
              <w:rPr>
                <w:color w:val="auto"/>
                <w:sz w:val="24"/>
                <w:szCs w:val="24"/>
              </w:rPr>
            </w:pPr>
            <w:r w:rsidRPr="00FD176C">
              <w:rPr>
                <w:b/>
                <w:color w:val="auto"/>
                <w:sz w:val="24"/>
                <w:szCs w:val="24"/>
              </w:rPr>
              <w:t xml:space="preserve">литературный </w:t>
            </w:r>
          </w:p>
          <w:p w14:paraId="382CFD4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766F8371" w14:textId="77777777">
        <w:tblPrEx>
          <w:tblCellMar>
            <w:top w:w="11" w:type="dxa"/>
            <w:left w:w="106" w:type="dxa"/>
            <w:right w:w="46" w:type="dxa"/>
          </w:tblCellMar>
        </w:tblPrEx>
        <w:trPr>
          <w:trHeight w:val="11075"/>
        </w:trPr>
        <w:tc>
          <w:tcPr>
            <w:tcW w:w="2393" w:type="dxa"/>
            <w:tcBorders>
              <w:top w:val="single" w:sz="4" w:space="0" w:color="000000"/>
              <w:left w:val="single" w:sz="4" w:space="0" w:color="000000"/>
              <w:bottom w:val="single" w:sz="4" w:space="0" w:color="000000"/>
              <w:right w:val="single" w:sz="4" w:space="0" w:color="000000"/>
            </w:tcBorders>
          </w:tcPr>
          <w:p w14:paraId="178398A5" w14:textId="77777777" w:rsidR="00BB7AD2" w:rsidRPr="00FD176C" w:rsidRDefault="00BB7AD2" w:rsidP="00820EE4">
            <w:pPr>
              <w:spacing w:after="160" w:line="240" w:lineRule="auto"/>
              <w:ind w:right="9" w:firstLine="0"/>
              <w:jc w:val="left"/>
              <w:rPr>
                <w:color w:val="auto"/>
                <w:sz w:val="24"/>
                <w:szCs w:val="24"/>
              </w:rPr>
            </w:pPr>
          </w:p>
        </w:tc>
        <w:tc>
          <w:tcPr>
            <w:tcW w:w="3663" w:type="dxa"/>
            <w:tcBorders>
              <w:top w:val="single" w:sz="4" w:space="0" w:color="000000"/>
              <w:left w:val="single" w:sz="4" w:space="0" w:color="000000"/>
              <w:bottom w:val="single" w:sz="4" w:space="0" w:color="000000"/>
              <w:right w:val="single" w:sz="4" w:space="0" w:color="000000"/>
            </w:tcBorders>
          </w:tcPr>
          <w:p w14:paraId="2E83A951" w14:textId="77777777" w:rsidR="00BB7AD2" w:rsidRPr="00FD176C" w:rsidRDefault="00BB7AD2" w:rsidP="00820EE4">
            <w:pPr>
              <w:spacing w:after="160" w:line="240" w:lineRule="auto"/>
              <w:ind w:right="9" w:firstLine="0"/>
              <w:jc w:val="left"/>
              <w:rPr>
                <w:color w:val="auto"/>
                <w:sz w:val="24"/>
                <w:szCs w:val="24"/>
              </w:rPr>
            </w:pPr>
          </w:p>
        </w:tc>
        <w:tc>
          <w:tcPr>
            <w:tcW w:w="4436" w:type="dxa"/>
            <w:gridSpan w:val="2"/>
            <w:tcBorders>
              <w:top w:val="single" w:sz="4" w:space="0" w:color="000000"/>
              <w:left w:val="single" w:sz="4" w:space="0" w:color="000000"/>
              <w:bottom w:val="single" w:sz="4" w:space="0" w:color="000000"/>
              <w:right w:val="single" w:sz="4" w:space="0" w:color="000000"/>
            </w:tcBorders>
          </w:tcPr>
          <w:p w14:paraId="0C0344D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русской литературе  </w:t>
            </w:r>
          </w:p>
          <w:p w14:paraId="7473EF3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Э.Веркин  </w:t>
            </w:r>
          </w:p>
          <w:p w14:paraId="1EAC593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«Облачный полк» </w:t>
            </w:r>
          </w:p>
          <w:p w14:paraId="54E8273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Б.П. Екимов </w:t>
            </w:r>
          </w:p>
          <w:p w14:paraId="6936443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Повесть «Пиночет»  </w:t>
            </w:r>
          </w:p>
          <w:p w14:paraId="61E327B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А.В. Иванов </w:t>
            </w:r>
          </w:p>
          <w:p w14:paraId="6277E42F"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Романы: «Сердце Пармы», «Золото бунта» </w:t>
            </w:r>
          </w:p>
          <w:p w14:paraId="2C79C23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В.С. Маканин </w:t>
            </w:r>
          </w:p>
          <w:p w14:paraId="561C2AA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Рассказ «Кавказский пленный» </w:t>
            </w:r>
          </w:p>
          <w:p w14:paraId="119CC90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В.О. Пелевин </w:t>
            </w:r>
          </w:p>
          <w:p w14:paraId="46D98150"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Рассказ «Затворник и Шестипалый», </w:t>
            </w:r>
          </w:p>
          <w:p w14:paraId="2142BD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книга «Жизнь насекомых» </w:t>
            </w:r>
          </w:p>
          <w:p w14:paraId="186C660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М. Петросян  </w:t>
            </w:r>
          </w:p>
          <w:p w14:paraId="11934A4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«Дом, в котором…» </w:t>
            </w:r>
          </w:p>
          <w:p w14:paraId="5A94511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Л.С. Петрушевская </w:t>
            </w:r>
          </w:p>
          <w:p w14:paraId="06F6CE86"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«Новые робинзоны», «Свой круг», </w:t>
            </w:r>
          </w:p>
          <w:p w14:paraId="455D99E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«Гигиена» </w:t>
            </w:r>
          </w:p>
          <w:p w14:paraId="32E55D9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З. Прилепин </w:t>
            </w:r>
          </w:p>
          <w:p w14:paraId="2443AE8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«Санькя» </w:t>
            </w:r>
          </w:p>
          <w:p w14:paraId="538AB6D3" w14:textId="77777777" w:rsidR="00BB7AD2" w:rsidRPr="00FD176C" w:rsidRDefault="003060A5" w:rsidP="00820EE4">
            <w:pPr>
              <w:spacing w:after="17" w:line="240" w:lineRule="auto"/>
              <w:ind w:right="9" w:firstLine="0"/>
              <w:jc w:val="left"/>
              <w:rPr>
                <w:color w:val="auto"/>
                <w:sz w:val="24"/>
                <w:szCs w:val="24"/>
              </w:rPr>
            </w:pPr>
            <w:r w:rsidRPr="00FD176C">
              <w:rPr>
                <w:b/>
                <w:color w:val="auto"/>
                <w:sz w:val="24"/>
                <w:szCs w:val="24"/>
              </w:rPr>
              <w:t xml:space="preserve">В.А. Пьецух </w:t>
            </w:r>
            <w:r w:rsidRPr="00FD176C">
              <w:rPr>
                <w:color w:val="auto"/>
                <w:sz w:val="24"/>
                <w:szCs w:val="24"/>
              </w:rPr>
              <w:t xml:space="preserve">«Шкаф» </w:t>
            </w:r>
          </w:p>
          <w:p w14:paraId="0B94915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Д.И. Рубина </w:t>
            </w:r>
          </w:p>
          <w:p w14:paraId="5D97DA5E" w14:textId="77777777" w:rsidR="00BB7AD2" w:rsidRPr="00FD176C" w:rsidRDefault="003060A5" w:rsidP="00820EE4">
            <w:pPr>
              <w:spacing w:after="8" w:line="240" w:lineRule="auto"/>
              <w:ind w:right="9" w:firstLine="0"/>
              <w:rPr>
                <w:color w:val="auto"/>
                <w:sz w:val="24"/>
                <w:szCs w:val="24"/>
              </w:rPr>
            </w:pPr>
            <w:r w:rsidRPr="00FD176C">
              <w:rPr>
                <w:color w:val="auto"/>
                <w:sz w:val="24"/>
                <w:szCs w:val="24"/>
              </w:rPr>
              <w:t xml:space="preserve">Повести: «На солнечной стороне улицы», «Я и ты под персиковыми облаками» </w:t>
            </w:r>
          </w:p>
          <w:p w14:paraId="25A1315A"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О.А. Славникова </w:t>
            </w:r>
          </w:p>
          <w:p w14:paraId="33EEFE1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Рассказ «Сестры Черепановы» </w:t>
            </w:r>
          </w:p>
          <w:p w14:paraId="7295D11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«2017» </w:t>
            </w:r>
          </w:p>
          <w:p w14:paraId="7883C71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Т.Н. Толстая </w:t>
            </w:r>
          </w:p>
          <w:p w14:paraId="727A4FF7"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Рассказы: «Поэт и муза», «Серафим», «На золотом крыльце сидели». </w:t>
            </w:r>
          </w:p>
          <w:p w14:paraId="595AABF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Роман «Кысь» </w:t>
            </w:r>
          </w:p>
          <w:p w14:paraId="0685137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Л.Е. Улицкая </w:t>
            </w:r>
          </w:p>
          <w:p w14:paraId="3A481D5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Рассказы, повесть «Сонечка» </w:t>
            </w:r>
          </w:p>
          <w:p w14:paraId="7B9B328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Е.С. Чижова </w:t>
            </w:r>
          </w:p>
          <w:p w14:paraId="59AC58BA" w14:textId="77777777" w:rsidR="00045823" w:rsidRPr="00FD176C" w:rsidRDefault="003060A5" w:rsidP="00045823">
            <w:pPr>
              <w:spacing w:after="24" w:line="240" w:lineRule="auto"/>
              <w:ind w:right="9" w:firstLine="0"/>
              <w:jc w:val="left"/>
              <w:rPr>
                <w:color w:val="auto"/>
                <w:sz w:val="24"/>
                <w:szCs w:val="24"/>
              </w:rPr>
            </w:pPr>
            <w:r w:rsidRPr="00FD176C">
              <w:rPr>
                <w:color w:val="auto"/>
                <w:sz w:val="24"/>
                <w:szCs w:val="24"/>
              </w:rPr>
              <w:t xml:space="preserve">Роман «Крошки Цахес» </w:t>
            </w:r>
            <w:r w:rsidR="00045823" w:rsidRPr="00FD176C">
              <w:rPr>
                <w:b/>
                <w:color w:val="auto"/>
                <w:sz w:val="24"/>
                <w:szCs w:val="24"/>
              </w:rPr>
              <w:t xml:space="preserve">Мировая литература  </w:t>
            </w:r>
          </w:p>
          <w:p w14:paraId="43D4AD83"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 xml:space="preserve">Г. Аполлинер </w:t>
            </w:r>
          </w:p>
          <w:p w14:paraId="5111618A" w14:textId="77777777" w:rsidR="00045823" w:rsidRPr="00FD176C" w:rsidRDefault="00045823" w:rsidP="00045823">
            <w:pPr>
              <w:spacing w:after="31" w:line="240" w:lineRule="auto"/>
              <w:ind w:right="9" w:firstLine="0"/>
              <w:jc w:val="left"/>
              <w:rPr>
                <w:color w:val="auto"/>
                <w:sz w:val="24"/>
                <w:szCs w:val="24"/>
              </w:rPr>
            </w:pPr>
            <w:r w:rsidRPr="00FD176C">
              <w:rPr>
                <w:color w:val="auto"/>
                <w:sz w:val="24"/>
                <w:szCs w:val="24"/>
              </w:rPr>
              <w:t xml:space="preserve">Стихотворения </w:t>
            </w:r>
          </w:p>
          <w:p w14:paraId="22D7DB01" w14:textId="77777777" w:rsidR="00045823" w:rsidRPr="00FD176C" w:rsidRDefault="00045823" w:rsidP="00045823">
            <w:pPr>
              <w:spacing w:after="1" w:line="240" w:lineRule="auto"/>
              <w:ind w:right="9" w:firstLine="0"/>
              <w:jc w:val="left"/>
              <w:rPr>
                <w:color w:val="auto"/>
                <w:sz w:val="24"/>
                <w:szCs w:val="24"/>
              </w:rPr>
            </w:pPr>
            <w:r w:rsidRPr="00FD176C">
              <w:rPr>
                <w:b/>
                <w:color w:val="auto"/>
                <w:sz w:val="24"/>
                <w:szCs w:val="24"/>
              </w:rPr>
              <w:t xml:space="preserve">О. Бальзак  </w:t>
            </w:r>
          </w:p>
          <w:p w14:paraId="4DF9701B" w14:textId="77777777" w:rsidR="00045823" w:rsidRPr="00FD176C" w:rsidRDefault="00045823" w:rsidP="00045823">
            <w:pPr>
              <w:spacing w:after="0" w:line="240" w:lineRule="auto"/>
              <w:ind w:right="9" w:firstLine="0"/>
              <w:jc w:val="left"/>
              <w:rPr>
                <w:color w:val="auto"/>
                <w:sz w:val="24"/>
                <w:szCs w:val="24"/>
              </w:rPr>
            </w:pPr>
            <w:r w:rsidRPr="00FD176C">
              <w:rPr>
                <w:color w:val="auto"/>
                <w:sz w:val="24"/>
                <w:szCs w:val="24"/>
              </w:rPr>
              <w:t xml:space="preserve">Романы </w:t>
            </w:r>
            <w:r w:rsidRPr="00FD176C">
              <w:rPr>
                <w:color w:val="auto"/>
                <w:sz w:val="24"/>
                <w:szCs w:val="24"/>
              </w:rPr>
              <w:tab/>
              <w:t xml:space="preserve">«Гобсек», </w:t>
            </w:r>
            <w:r w:rsidRPr="00FD176C">
              <w:rPr>
                <w:color w:val="auto"/>
                <w:sz w:val="24"/>
                <w:szCs w:val="24"/>
              </w:rPr>
              <w:tab/>
              <w:t xml:space="preserve">«Шагреневая кожа» </w:t>
            </w:r>
            <w:r w:rsidRPr="00FD176C">
              <w:rPr>
                <w:b/>
                <w:color w:val="auto"/>
                <w:sz w:val="24"/>
                <w:szCs w:val="24"/>
              </w:rPr>
              <w:t xml:space="preserve">Г. Белль  </w:t>
            </w:r>
          </w:p>
          <w:p w14:paraId="0BEF4D27" w14:textId="7313A39D" w:rsidR="00BB7AD2" w:rsidRPr="00FD176C" w:rsidRDefault="00045823" w:rsidP="00045823">
            <w:pPr>
              <w:spacing w:after="33" w:line="240" w:lineRule="auto"/>
              <w:ind w:right="9" w:firstLine="0"/>
              <w:jc w:val="left"/>
              <w:rPr>
                <w:color w:val="auto"/>
                <w:sz w:val="24"/>
                <w:szCs w:val="24"/>
              </w:rPr>
            </w:pPr>
            <w:r w:rsidRPr="00FD176C">
              <w:rPr>
                <w:color w:val="auto"/>
                <w:sz w:val="24"/>
                <w:szCs w:val="24"/>
              </w:rPr>
              <w:t xml:space="preserve">Роман «Глазами клоуна» </w:t>
            </w:r>
          </w:p>
        </w:tc>
      </w:tr>
      <w:tr w:rsidR="00BB7AD2" w:rsidRPr="00FD176C" w14:paraId="6527B333" w14:textId="77777777" w:rsidTr="00045823">
        <w:tblPrEx>
          <w:tblCellMar>
            <w:top w:w="11" w:type="dxa"/>
            <w:left w:w="106" w:type="dxa"/>
            <w:right w:w="46" w:type="dxa"/>
          </w:tblCellMar>
        </w:tblPrEx>
        <w:trPr>
          <w:trHeight w:val="1758"/>
        </w:trPr>
        <w:tc>
          <w:tcPr>
            <w:tcW w:w="2393" w:type="dxa"/>
            <w:tcBorders>
              <w:top w:val="single" w:sz="4" w:space="0" w:color="000000"/>
              <w:left w:val="single" w:sz="4" w:space="0" w:color="000000"/>
              <w:bottom w:val="single" w:sz="4" w:space="0" w:color="000000"/>
              <w:right w:val="single" w:sz="4" w:space="0" w:color="000000"/>
            </w:tcBorders>
          </w:tcPr>
          <w:p w14:paraId="2F1281A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lastRenderedPageBreak/>
              <w:t xml:space="preserve"> </w:t>
            </w:r>
          </w:p>
        </w:tc>
        <w:tc>
          <w:tcPr>
            <w:tcW w:w="3663" w:type="dxa"/>
            <w:tcBorders>
              <w:top w:val="single" w:sz="4" w:space="0" w:color="000000"/>
              <w:left w:val="single" w:sz="4" w:space="0" w:color="000000"/>
              <w:bottom w:val="single" w:sz="4" w:space="0" w:color="000000"/>
              <w:right w:val="single" w:sz="4" w:space="0" w:color="000000"/>
            </w:tcBorders>
          </w:tcPr>
          <w:p w14:paraId="7405E55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436" w:type="dxa"/>
            <w:gridSpan w:val="2"/>
            <w:tcBorders>
              <w:top w:val="single" w:sz="4" w:space="0" w:color="000000"/>
              <w:left w:val="single" w:sz="4" w:space="0" w:color="000000"/>
              <w:bottom w:val="single" w:sz="4" w:space="0" w:color="000000"/>
              <w:right w:val="single" w:sz="4" w:space="0" w:color="000000"/>
            </w:tcBorders>
          </w:tcPr>
          <w:p w14:paraId="52FF2638"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 xml:space="preserve">Ш. Бодлер </w:t>
            </w:r>
          </w:p>
          <w:p w14:paraId="216A06A4" w14:textId="77777777" w:rsidR="00BB7AD2" w:rsidRPr="00FD176C" w:rsidRDefault="003060A5" w:rsidP="00820EE4">
            <w:pPr>
              <w:spacing w:after="33" w:line="240" w:lineRule="auto"/>
              <w:ind w:right="9" w:firstLine="0"/>
              <w:jc w:val="left"/>
              <w:rPr>
                <w:color w:val="auto"/>
                <w:sz w:val="24"/>
                <w:szCs w:val="24"/>
              </w:rPr>
            </w:pPr>
            <w:r w:rsidRPr="00FD176C">
              <w:rPr>
                <w:color w:val="auto"/>
                <w:sz w:val="24"/>
                <w:szCs w:val="24"/>
              </w:rPr>
              <w:t xml:space="preserve">Стихотворения </w:t>
            </w:r>
          </w:p>
          <w:p w14:paraId="7B8D8250" w14:textId="77777777" w:rsidR="00BB7AD2" w:rsidRPr="00FD176C" w:rsidRDefault="003060A5" w:rsidP="00820EE4">
            <w:pPr>
              <w:spacing w:after="19" w:line="240" w:lineRule="auto"/>
              <w:ind w:right="9" w:firstLine="0"/>
              <w:jc w:val="left"/>
              <w:rPr>
                <w:color w:val="auto"/>
                <w:sz w:val="24"/>
                <w:szCs w:val="24"/>
              </w:rPr>
            </w:pPr>
            <w:r w:rsidRPr="00FD176C">
              <w:rPr>
                <w:b/>
                <w:color w:val="auto"/>
                <w:sz w:val="24"/>
                <w:szCs w:val="24"/>
              </w:rPr>
              <w:t xml:space="preserve">Р. Брэдбери  </w:t>
            </w:r>
          </w:p>
          <w:p w14:paraId="7ECD34DD" w14:textId="77777777" w:rsidR="00BB7AD2" w:rsidRPr="00FD176C" w:rsidRDefault="003060A5" w:rsidP="00820EE4">
            <w:pPr>
              <w:spacing w:after="30" w:line="240" w:lineRule="auto"/>
              <w:ind w:right="9" w:firstLine="0"/>
              <w:jc w:val="left"/>
              <w:rPr>
                <w:color w:val="auto"/>
                <w:sz w:val="24"/>
                <w:szCs w:val="24"/>
              </w:rPr>
            </w:pPr>
            <w:r w:rsidRPr="00FD176C">
              <w:rPr>
                <w:color w:val="auto"/>
                <w:sz w:val="24"/>
                <w:szCs w:val="24"/>
              </w:rPr>
              <w:t>Роман «451 градус по Фаренгейту»</w:t>
            </w:r>
            <w:r w:rsidRPr="00FD176C">
              <w:rPr>
                <w:i/>
                <w:color w:val="auto"/>
                <w:sz w:val="24"/>
                <w:szCs w:val="24"/>
              </w:rPr>
              <w:t xml:space="preserve"> </w:t>
            </w:r>
          </w:p>
          <w:p w14:paraId="21720197"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П. Верлен</w:t>
            </w:r>
            <w:r w:rsidRPr="00FD176C">
              <w:rPr>
                <w:b/>
                <w:i/>
                <w:color w:val="auto"/>
                <w:sz w:val="24"/>
                <w:szCs w:val="24"/>
              </w:rPr>
              <w:t xml:space="preserve"> </w:t>
            </w:r>
          </w:p>
          <w:p w14:paraId="2850741F" w14:textId="77777777" w:rsidR="00045823" w:rsidRPr="00FD176C" w:rsidRDefault="003060A5" w:rsidP="00045823">
            <w:pPr>
              <w:spacing w:after="18" w:line="240" w:lineRule="auto"/>
              <w:ind w:right="9" w:firstLine="0"/>
              <w:jc w:val="left"/>
              <w:rPr>
                <w:color w:val="auto"/>
                <w:sz w:val="24"/>
                <w:szCs w:val="24"/>
              </w:rPr>
            </w:pPr>
            <w:r w:rsidRPr="00FD176C">
              <w:rPr>
                <w:color w:val="auto"/>
                <w:sz w:val="24"/>
                <w:szCs w:val="24"/>
              </w:rPr>
              <w:t>Стихотворения</w:t>
            </w:r>
          </w:p>
          <w:p w14:paraId="120416A4" w14:textId="402A0D63" w:rsidR="00045823" w:rsidRPr="00FD176C" w:rsidRDefault="003060A5" w:rsidP="00045823">
            <w:pPr>
              <w:spacing w:after="18" w:line="240" w:lineRule="auto"/>
              <w:ind w:right="9" w:firstLine="0"/>
              <w:jc w:val="left"/>
              <w:rPr>
                <w:color w:val="auto"/>
                <w:sz w:val="24"/>
                <w:szCs w:val="24"/>
              </w:rPr>
            </w:pPr>
            <w:r w:rsidRPr="00FD176C">
              <w:rPr>
                <w:i/>
                <w:color w:val="auto"/>
                <w:sz w:val="24"/>
                <w:szCs w:val="24"/>
              </w:rPr>
              <w:t xml:space="preserve"> </w:t>
            </w:r>
            <w:r w:rsidR="00045823" w:rsidRPr="00FD176C">
              <w:rPr>
                <w:b/>
                <w:color w:val="auto"/>
                <w:sz w:val="24"/>
                <w:szCs w:val="24"/>
              </w:rPr>
              <w:t>Э. Верхарн</w:t>
            </w:r>
            <w:r w:rsidR="00045823" w:rsidRPr="00FD176C">
              <w:rPr>
                <w:b/>
                <w:i/>
                <w:color w:val="auto"/>
                <w:sz w:val="24"/>
                <w:szCs w:val="24"/>
              </w:rPr>
              <w:t xml:space="preserve"> </w:t>
            </w:r>
          </w:p>
          <w:p w14:paraId="41E549D9" w14:textId="77777777" w:rsidR="00045823" w:rsidRPr="00FD176C" w:rsidRDefault="00045823" w:rsidP="00045823">
            <w:pPr>
              <w:spacing w:after="0" w:line="240" w:lineRule="auto"/>
              <w:ind w:right="9" w:firstLine="0"/>
              <w:jc w:val="left"/>
              <w:rPr>
                <w:color w:val="auto"/>
                <w:sz w:val="24"/>
                <w:szCs w:val="24"/>
              </w:rPr>
            </w:pPr>
            <w:r w:rsidRPr="00FD176C">
              <w:rPr>
                <w:color w:val="auto"/>
                <w:sz w:val="24"/>
                <w:szCs w:val="24"/>
              </w:rPr>
              <w:t>Стихотворения</w:t>
            </w:r>
            <w:r w:rsidRPr="00FD176C">
              <w:rPr>
                <w:i/>
                <w:color w:val="auto"/>
                <w:sz w:val="24"/>
                <w:szCs w:val="24"/>
              </w:rPr>
              <w:t xml:space="preserve"> </w:t>
            </w:r>
            <w:r w:rsidRPr="00FD176C">
              <w:rPr>
                <w:b/>
                <w:color w:val="auto"/>
                <w:sz w:val="24"/>
                <w:szCs w:val="24"/>
              </w:rPr>
              <w:t xml:space="preserve">У. Голдинг </w:t>
            </w:r>
            <w:r w:rsidRPr="00FD176C">
              <w:rPr>
                <w:b/>
                <w:i/>
                <w:color w:val="auto"/>
                <w:sz w:val="24"/>
                <w:szCs w:val="24"/>
              </w:rPr>
              <w:t xml:space="preserve"> </w:t>
            </w:r>
          </w:p>
          <w:p w14:paraId="144EF37C" w14:textId="77777777" w:rsidR="00045823" w:rsidRPr="00FD176C" w:rsidRDefault="00045823" w:rsidP="00045823">
            <w:pPr>
              <w:spacing w:after="34" w:line="240" w:lineRule="auto"/>
              <w:ind w:right="9" w:firstLine="0"/>
              <w:jc w:val="left"/>
              <w:rPr>
                <w:color w:val="auto"/>
                <w:sz w:val="24"/>
                <w:szCs w:val="24"/>
              </w:rPr>
            </w:pPr>
            <w:r w:rsidRPr="00FD176C">
              <w:rPr>
                <w:color w:val="auto"/>
                <w:sz w:val="24"/>
                <w:szCs w:val="24"/>
              </w:rPr>
              <w:t>Роман «Повелитель мух»</w:t>
            </w:r>
            <w:r w:rsidRPr="00FD176C">
              <w:rPr>
                <w:i/>
                <w:color w:val="auto"/>
                <w:sz w:val="24"/>
                <w:szCs w:val="24"/>
              </w:rPr>
              <w:t xml:space="preserve"> </w:t>
            </w:r>
          </w:p>
          <w:p w14:paraId="33DF93DF" w14:textId="77777777" w:rsidR="00045823" w:rsidRPr="00FD176C" w:rsidRDefault="00045823" w:rsidP="00045823">
            <w:pPr>
              <w:spacing w:after="0" w:line="240" w:lineRule="auto"/>
              <w:ind w:right="9" w:firstLine="0"/>
              <w:jc w:val="left"/>
              <w:rPr>
                <w:color w:val="auto"/>
                <w:sz w:val="24"/>
                <w:szCs w:val="24"/>
              </w:rPr>
            </w:pPr>
            <w:r w:rsidRPr="00FD176C">
              <w:rPr>
                <w:b/>
                <w:color w:val="auto"/>
                <w:sz w:val="24"/>
                <w:szCs w:val="24"/>
              </w:rPr>
              <w:t>Ч. Диккенс</w:t>
            </w:r>
            <w:r w:rsidRPr="00FD176C">
              <w:rPr>
                <w:b/>
                <w:i/>
                <w:color w:val="auto"/>
                <w:sz w:val="24"/>
                <w:szCs w:val="24"/>
              </w:rPr>
              <w:t xml:space="preserve"> </w:t>
            </w:r>
          </w:p>
          <w:p w14:paraId="233891DA" w14:textId="77777777" w:rsidR="00045823" w:rsidRPr="00FD176C" w:rsidRDefault="00045823" w:rsidP="00045823">
            <w:pPr>
              <w:tabs>
                <w:tab w:val="center" w:pos="392"/>
                <w:tab w:val="center" w:pos="3495"/>
              </w:tabs>
              <w:spacing w:after="33"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«Лавка </w:t>
            </w:r>
            <w:r w:rsidRPr="00FD176C">
              <w:rPr>
                <w:color w:val="auto"/>
                <w:sz w:val="24"/>
                <w:szCs w:val="24"/>
              </w:rPr>
              <w:tab/>
              <w:t xml:space="preserve">древностей», </w:t>
            </w:r>
          </w:p>
          <w:p w14:paraId="4C4028BE" w14:textId="77777777" w:rsidR="00045823" w:rsidRPr="00FD176C" w:rsidRDefault="00045823" w:rsidP="00045823">
            <w:pPr>
              <w:spacing w:after="30" w:line="240" w:lineRule="auto"/>
              <w:ind w:right="9" w:firstLine="0"/>
              <w:jc w:val="left"/>
              <w:rPr>
                <w:color w:val="auto"/>
                <w:sz w:val="24"/>
                <w:szCs w:val="24"/>
              </w:rPr>
            </w:pPr>
            <w:r w:rsidRPr="00FD176C">
              <w:rPr>
                <w:color w:val="auto"/>
                <w:sz w:val="24"/>
                <w:szCs w:val="24"/>
              </w:rPr>
              <w:t>«Рождественская история»</w:t>
            </w:r>
            <w:r w:rsidRPr="00FD176C">
              <w:rPr>
                <w:i/>
                <w:color w:val="auto"/>
                <w:sz w:val="24"/>
                <w:szCs w:val="24"/>
              </w:rPr>
              <w:t xml:space="preserve"> </w:t>
            </w:r>
          </w:p>
          <w:p w14:paraId="5467E4FA"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 xml:space="preserve">Г. Ибсен </w:t>
            </w:r>
            <w:r w:rsidRPr="00FD176C">
              <w:rPr>
                <w:b/>
                <w:i/>
                <w:color w:val="auto"/>
                <w:sz w:val="24"/>
                <w:szCs w:val="24"/>
              </w:rPr>
              <w:t xml:space="preserve"> </w:t>
            </w:r>
          </w:p>
          <w:p w14:paraId="30C83080" w14:textId="77777777" w:rsidR="00045823" w:rsidRPr="00FD176C" w:rsidRDefault="00045823" w:rsidP="00045823">
            <w:pPr>
              <w:spacing w:after="29" w:line="240" w:lineRule="auto"/>
              <w:ind w:right="9" w:firstLine="0"/>
              <w:jc w:val="left"/>
              <w:rPr>
                <w:color w:val="auto"/>
                <w:sz w:val="24"/>
                <w:szCs w:val="24"/>
              </w:rPr>
            </w:pPr>
            <w:r w:rsidRPr="00FD176C">
              <w:rPr>
                <w:color w:val="auto"/>
                <w:sz w:val="24"/>
                <w:szCs w:val="24"/>
              </w:rPr>
              <w:t>Пьеса «Нора»</w:t>
            </w:r>
            <w:r w:rsidRPr="00FD176C">
              <w:rPr>
                <w:i/>
                <w:color w:val="auto"/>
                <w:sz w:val="24"/>
                <w:szCs w:val="24"/>
              </w:rPr>
              <w:t xml:space="preserve"> </w:t>
            </w:r>
          </w:p>
          <w:p w14:paraId="0AF964A3" w14:textId="77777777" w:rsidR="00045823" w:rsidRPr="00FD176C" w:rsidRDefault="00045823" w:rsidP="00045823">
            <w:pPr>
              <w:spacing w:after="19" w:line="240" w:lineRule="auto"/>
              <w:ind w:right="9" w:firstLine="0"/>
              <w:jc w:val="left"/>
              <w:rPr>
                <w:color w:val="auto"/>
                <w:sz w:val="24"/>
                <w:szCs w:val="24"/>
              </w:rPr>
            </w:pPr>
            <w:r w:rsidRPr="00FD176C">
              <w:rPr>
                <w:b/>
                <w:color w:val="auto"/>
                <w:sz w:val="24"/>
                <w:szCs w:val="24"/>
              </w:rPr>
              <w:t>А. Камю</w:t>
            </w:r>
            <w:r w:rsidRPr="00FD176C">
              <w:rPr>
                <w:b/>
                <w:i/>
                <w:color w:val="auto"/>
                <w:sz w:val="24"/>
                <w:szCs w:val="24"/>
              </w:rPr>
              <w:t xml:space="preserve"> </w:t>
            </w:r>
          </w:p>
          <w:p w14:paraId="1C96754B" w14:textId="77777777" w:rsidR="00045823" w:rsidRPr="00FD176C" w:rsidRDefault="00045823" w:rsidP="00045823">
            <w:pPr>
              <w:spacing w:after="27" w:line="240" w:lineRule="auto"/>
              <w:ind w:right="9" w:firstLine="0"/>
              <w:jc w:val="left"/>
              <w:rPr>
                <w:color w:val="auto"/>
                <w:sz w:val="24"/>
                <w:szCs w:val="24"/>
              </w:rPr>
            </w:pPr>
            <w:r w:rsidRPr="00FD176C">
              <w:rPr>
                <w:color w:val="auto"/>
                <w:sz w:val="24"/>
                <w:szCs w:val="24"/>
              </w:rPr>
              <w:t>Повесть «Посторонний»</w:t>
            </w:r>
            <w:r w:rsidRPr="00FD176C">
              <w:rPr>
                <w:i/>
                <w:color w:val="auto"/>
                <w:sz w:val="24"/>
                <w:szCs w:val="24"/>
              </w:rPr>
              <w:t xml:space="preserve"> </w:t>
            </w:r>
          </w:p>
          <w:p w14:paraId="531E7AF0"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Ф. Кафка</w:t>
            </w:r>
            <w:r w:rsidRPr="00FD176C">
              <w:rPr>
                <w:color w:val="auto"/>
                <w:sz w:val="24"/>
                <w:szCs w:val="24"/>
              </w:rPr>
              <w:t xml:space="preserve"> </w:t>
            </w:r>
            <w:r w:rsidRPr="00FD176C">
              <w:rPr>
                <w:i/>
                <w:color w:val="auto"/>
                <w:sz w:val="24"/>
                <w:szCs w:val="24"/>
              </w:rPr>
              <w:t xml:space="preserve"> </w:t>
            </w:r>
          </w:p>
          <w:p w14:paraId="535F27F9" w14:textId="77777777" w:rsidR="00045823" w:rsidRPr="00FD176C" w:rsidRDefault="00045823" w:rsidP="00045823">
            <w:pPr>
              <w:spacing w:after="25" w:line="240" w:lineRule="auto"/>
              <w:ind w:right="9" w:firstLine="0"/>
              <w:jc w:val="left"/>
              <w:rPr>
                <w:color w:val="auto"/>
                <w:sz w:val="24"/>
                <w:szCs w:val="24"/>
              </w:rPr>
            </w:pPr>
            <w:r w:rsidRPr="00FD176C">
              <w:rPr>
                <w:color w:val="auto"/>
                <w:sz w:val="24"/>
                <w:szCs w:val="24"/>
              </w:rPr>
              <w:t>Рассказ «Превращение»</w:t>
            </w:r>
            <w:r w:rsidRPr="00FD176C">
              <w:rPr>
                <w:i/>
                <w:color w:val="auto"/>
                <w:sz w:val="24"/>
                <w:szCs w:val="24"/>
              </w:rPr>
              <w:t xml:space="preserve"> </w:t>
            </w:r>
          </w:p>
          <w:p w14:paraId="048D4CAF" w14:textId="77777777" w:rsidR="00045823" w:rsidRPr="00FD176C" w:rsidRDefault="00045823" w:rsidP="00045823">
            <w:pPr>
              <w:spacing w:after="16" w:line="240" w:lineRule="auto"/>
              <w:ind w:right="9" w:firstLine="0"/>
              <w:jc w:val="left"/>
              <w:rPr>
                <w:color w:val="auto"/>
                <w:sz w:val="24"/>
                <w:szCs w:val="24"/>
              </w:rPr>
            </w:pPr>
            <w:r w:rsidRPr="00FD176C">
              <w:rPr>
                <w:b/>
                <w:color w:val="auto"/>
                <w:sz w:val="24"/>
                <w:szCs w:val="24"/>
              </w:rPr>
              <w:t>Х. Ли</w:t>
            </w:r>
            <w:r w:rsidRPr="00FD176C">
              <w:rPr>
                <w:color w:val="auto"/>
                <w:sz w:val="24"/>
                <w:szCs w:val="24"/>
              </w:rPr>
              <w:t xml:space="preserve"> </w:t>
            </w:r>
            <w:r w:rsidRPr="00FD176C">
              <w:rPr>
                <w:i/>
                <w:color w:val="auto"/>
                <w:sz w:val="24"/>
                <w:szCs w:val="24"/>
              </w:rPr>
              <w:t xml:space="preserve"> </w:t>
            </w:r>
          </w:p>
          <w:p w14:paraId="3BC38527" w14:textId="77777777" w:rsidR="00045823" w:rsidRPr="00FD176C" w:rsidRDefault="00045823" w:rsidP="00045823">
            <w:pPr>
              <w:spacing w:after="33" w:line="240" w:lineRule="auto"/>
              <w:ind w:right="9" w:firstLine="0"/>
              <w:jc w:val="left"/>
              <w:rPr>
                <w:color w:val="auto"/>
                <w:sz w:val="24"/>
                <w:szCs w:val="24"/>
              </w:rPr>
            </w:pPr>
            <w:r w:rsidRPr="00FD176C">
              <w:rPr>
                <w:color w:val="auto"/>
                <w:sz w:val="24"/>
                <w:szCs w:val="24"/>
              </w:rPr>
              <w:t>Роман «Убить пересмешника»</w:t>
            </w:r>
            <w:r w:rsidRPr="00FD176C">
              <w:rPr>
                <w:i/>
                <w:color w:val="auto"/>
                <w:sz w:val="24"/>
                <w:szCs w:val="24"/>
              </w:rPr>
              <w:t xml:space="preserve"> </w:t>
            </w:r>
          </w:p>
          <w:p w14:paraId="56D8101E" w14:textId="77777777" w:rsidR="00045823" w:rsidRPr="00FD176C" w:rsidRDefault="00045823" w:rsidP="00045823">
            <w:pPr>
              <w:spacing w:after="17" w:line="240" w:lineRule="auto"/>
              <w:ind w:right="9" w:firstLine="0"/>
              <w:jc w:val="left"/>
              <w:rPr>
                <w:color w:val="auto"/>
                <w:sz w:val="24"/>
                <w:szCs w:val="24"/>
              </w:rPr>
            </w:pPr>
            <w:r w:rsidRPr="00FD176C">
              <w:rPr>
                <w:b/>
                <w:color w:val="auto"/>
                <w:sz w:val="24"/>
                <w:szCs w:val="24"/>
              </w:rPr>
              <w:t>Г.Г. Маркес</w:t>
            </w:r>
            <w:r w:rsidRPr="00FD176C">
              <w:rPr>
                <w:b/>
                <w:i/>
                <w:color w:val="auto"/>
                <w:sz w:val="24"/>
                <w:szCs w:val="24"/>
              </w:rPr>
              <w:t xml:space="preserve"> </w:t>
            </w:r>
          </w:p>
          <w:p w14:paraId="39EF3EC4" w14:textId="77777777" w:rsidR="00045823" w:rsidRPr="00FD176C" w:rsidRDefault="00045823" w:rsidP="00045823">
            <w:pPr>
              <w:spacing w:after="34" w:line="240" w:lineRule="auto"/>
              <w:ind w:right="9" w:firstLine="0"/>
              <w:jc w:val="left"/>
              <w:rPr>
                <w:color w:val="auto"/>
                <w:sz w:val="24"/>
                <w:szCs w:val="24"/>
              </w:rPr>
            </w:pPr>
            <w:r w:rsidRPr="00FD176C">
              <w:rPr>
                <w:color w:val="auto"/>
                <w:sz w:val="24"/>
                <w:szCs w:val="24"/>
              </w:rPr>
              <w:t>Роман «Сто лет одиночества»</w:t>
            </w:r>
            <w:r w:rsidRPr="00FD176C">
              <w:rPr>
                <w:i/>
                <w:color w:val="auto"/>
                <w:sz w:val="24"/>
                <w:szCs w:val="24"/>
              </w:rPr>
              <w:t xml:space="preserve"> </w:t>
            </w:r>
          </w:p>
          <w:p w14:paraId="2A47C650" w14:textId="77777777" w:rsidR="00045823" w:rsidRPr="00FD176C" w:rsidRDefault="00045823" w:rsidP="00045823">
            <w:pPr>
              <w:spacing w:after="19" w:line="240" w:lineRule="auto"/>
              <w:ind w:right="9" w:firstLine="0"/>
              <w:jc w:val="left"/>
              <w:rPr>
                <w:color w:val="auto"/>
                <w:sz w:val="24"/>
                <w:szCs w:val="24"/>
              </w:rPr>
            </w:pPr>
            <w:r w:rsidRPr="00FD176C">
              <w:rPr>
                <w:b/>
                <w:color w:val="auto"/>
                <w:sz w:val="24"/>
                <w:szCs w:val="24"/>
              </w:rPr>
              <w:t>М. Метерлинк</w:t>
            </w:r>
            <w:r w:rsidRPr="00FD176C">
              <w:rPr>
                <w:b/>
                <w:i/>
                <w:color w:val="auto"/>
                <w:sz w:val="24"/>
                <w:szCs w:val="24"/>
              </w:rPr>
              <w:t xml:space="preserve"> </w:t>
            </w:r>
            <w:r w:rsidRPr="00FD176C">
              <w:rPr>
                <w:color w:val="auto"/>
                <w:sz w:val="24"/>
                <w:szCs w:val="24"/>
              </w:rPr>
              <w:t xml:space="preserve">Пьеса «Слепые» </w:t>
            </w:r>
          </w:p>
          <w:p w14:paraId="1E8FAE20"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Г. де Мопассан</w:t>
            </w:r>
            <w:r w:rsidRPr="00FD176C">
              <w:rPr>
                <w:b/>
                <w:i/>
                <w:color w:val="auto"/>
                <w:sz w:val="24"/>
                <w:szCs w:val="24"/>
              </w:rPr>
              <w:t xml:space="preserve"> </w:t>
            </w:r>
          </w:p>
          <w:p w14:paraId="0917CAE9" w14:textId="77777777" w:rsidR="00045823" w:rsidRPr="00FD176C" w:rsidRDefault="00045823" w:rsidP="00045823">
            <w:pPr>
              <w:spacing w:after="30" w:line="240" w:lineRule="auto"/>
              <w:ind w:right="9" w:firstLine="0"/>
              <w:jc w:val="left"/>
              <w:rPr>
                <w:color w:val="auto"/>
                <w:sz w:val="24"/>
                <w:szCs w:val="24"/>
              </w:rPr>
            </w:pPr>
            <w:r w:rsidRPr="00FD176C">
              <w:rPr>
                <w:color w:val="auto"/>
                <w:sz w:val="24"/>
                <w:szCs w:val="24"/>
              </w:rPr>
              <w:t>«Милый друг»</w:t>
            </w:r>
            <w:r w:rsidRPr="00FD176C">
              <w:rPr>
                <w:i/>
                <w:color w:val="auto"/>
                <w:sz w:val="24"/>
                <w:szCs w:val="24"/>
              </w:rPr>
              <w:t xml:space="preserve"> </w:t>
            </w:r>
          </w:p>
          <w:p w14:paraId="70CFF27B"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У.С. Моэм</w:t>
            </w:r>
            <w:r w:rsidRPr="00FD176C">
              <w:rPr>
                <w:b/>
                <w:i/>
                <w:color w:val="auto"/>
                <w:sz w:val="24"/>
                <w:szCs w:val="24"/>
              </w:rPr>
              <w:t xml:space="preserve"> </w:t>
            </w:r>
          </w:p>
          <w:p w14:paraId="74964E78" w14:textId="77777777" w:rsidR="00045823" w:rsidRPr="00FD176C" w:rsidRDefault="00045823" w:rsidP="00045823">
            <w:pPr>
              <w:spacing w:after="28" w:line="240" w:lineRule="auto"/>
              <w:ind w:right="9" w:firstLine="0"/>
              <w:jc w:val="left"/>
              <w:rPr>
                <w:color w:val="auto"/>
                <w:sz w:val="24"/>
                <w:szCs w:val="24"/>
              </w:rPr>
            </w:pPr>
            <w:r w:rsidRPr="00FD176C">
              <w:rPr>
                <w:color w:val="auto"/>
                <w:sz w:val="24"/>
                <w:szCs w:val="24"/>
              </w:rPr>
              <w:t>Роман «Театр»</w:t>
            </w:r>
            <w:r w:rsidRPr="00FD176C">
              <w:rPr>
                <w:i/>
                <w:color w:val="auto"/>
                <w:sz w:val="24"/>
                <w:szCs w:val="24"/>
              </w:rPr>
              <w:t xml:space="preserve"> </w:t>
            </w:r>
          </w:p>
          <w:p w14:paraId="454D401D"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Д. Оруэлл</w:t>
            </w:r>
            <w:r w:rsidRPr="00FD176C">
              <w:rPr>
                <w:color w:val="auto"/>
                <w:sz w:val="24"/>
                <w:szCs w:val="24"/>
              </w:rPr>
              <w:t xml:space="preserve"> </w:t>
            </w:r>
            <w:r w:rsidRPr="00FD176C">
              <w:rPr>
                <w:i/>
                <w:color w:val="auto"/>
                <w:sz w:val="24"/>
                <w:szCs w:val="24"/>
              </w:rPr>
              <w:t xml:space="preserve"> </w:t>
            </w:r>
          </w:p>
          <w:p w14:paraId="3FA16F61" w14:textId="77777777" w:rsidR="00045823" w:rsidRPr="00FD176C" w:rsidRDefault="00045823" w:rsidP="00045823">
            <w:pPr>
              <w:spacing w:after="31" w:line="240" w:lineRule="auto"/>
              <w:ind w:right="9" w:firstLine="0"/>
              <w:jc w:val="left"/>
              <w:rPr>
                <w:color w:val="auto"/>
                <w:sz w:val="24"/>
                <w:szCs w:val="24"/>
              </w:rPr>
            </w:pPr>
            <w:r w:rsidRPr="00FD176C">
              <w:rPr>
                <w:color w:val="auto"/>
                <w:sz w:val="24"/>
                <w:szCs w:val="24"/>
              </w:rPr>
              <w:t>Роман «1984»</w:t>
            </w:r>
            <w:r w:rsidRPr="00FD176C">
              <w:rPr>
                <w:i/>
                <w:color w:val="auto"/>
                <w:sz w:val="24"/>
                <w:szCs w:val="24"/>
              </w:rPr>
              <w:t xml:space="preserve"> </w:t>
            </w:r>
          </w:p>
          <w:p w14:paraId="2F3AA3B9" w14:textId="77777777" w:rsidR="00045823" w:rsidRPr="00FD176C" w:rsidRDefault="00045823" w:rsidP="00045823">
            <w:pPr>
              <w:spacing w:after="0" w:line="240" w:lineRule="auto"/>
              <w:ind w:right="9" w:firstLine="0"/>
              <w:jc w:val="left"/>
              <w:rPr>
                <w:color w:val="auto"/>
                <w:sz w:val="24"/>
                <w:szCs w:val="24"/>
              </w:rPr>
            </w:pPr>
            <w:r w:rsidRPr="00FD176C">
              <w:rPr>
                <w:b/>
                <w:color w:val="auto"/>
                <w:sz w:val="24"/>
                <w:szCs w:val="24"/>
              </w:rPr>
              <w:t>Э.М. Ремарк</w:t>
            </w:r>
            <w:r w:rsidRPr="00FD176C">
              <w:rPr>
                <w:color w:val="auto"/>
                <w:sz w:val="24"/>
                <w:szCs w:val="24"/>
              </w:rPr>
              <w:t xml:space="preserve"> </w:t>
            </w:r>
            <w:r w:rsidRPr="00FD176C">
              <w:rPr>
                <w:i/>
                <w:color w:val="auto"/>
                <w:sz w:val="24"/>
                <w:szCs w:val="24"/>
              </w:rPr>
              <w:t xml:space="preserve"> </w:t>
            </w:r>
          </w:p>
          <w:p w14:paraId="77A7AE9F" w14:textId="77777777" w:rsidR="00045823" w:rsidRPr="00FD176C" w:rsidRDefault="00045823" w:rsidP="00045823">
            <w:pPr>
              <w:spacing w:after="3" w:line="240" w:lineRule="auto"/>
              <w:ind w:right="9" w:firstLine="0"/>
              <w:jc w:val="left"/>
              <w:rPr>
                <w:color w:val="auto"/>
                <w:sz w:val="24"/>
                <w:szCs w:val="24"/>
              </w:rPr>
            </w:pPr>
            <w:r w:rsidRPr="00FD176C">
              <w:rPr>
                <w:color w:val="auto"/>
                <w:sz w:val="24"/>
                <w:szCs w:val="24"/>
              </w:rPr>
              <w:t>Романы «На западном фронте без перемен», «Три товарища»</w:t>
            </w:r>
            <w:r w:rsidRPr="00FD176C">
              <w:rPr>
                <w:i/>
                <w:color w:val="auto"/>
                <w:sz w:val="24"/>
                <w:szCs w:val="24"/>
              </w:rPr>
              <w:t xml:space="preserve"> </w:t>
            </w:r>
          </w:p>
          <w:p w14:paraId="76E2EF5D"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А. Рембо</w:t>
            </w:r>
            <w:r w:rsidRPr="00FD176C">
              <w:rPr>
                <w:b/>
                <w:i/>
                <w:color w:val="auto"/>
                <w:sz w:val="24"/>
                <w:szCs w:val="24"/>
              </w:rPr>
              <w:t xml:space="preserve"> </w:t>
            </w:r>
          </w:p>
          <w:p w14:paraId="7B05A84F" w14:textId="77777777" w:rsidR="00045823" w:rsidRPr="00FD176C" w:rsidRDefault="00045823" w:rsidP="00045823">
            <w:pPr>
              <w:spacing w:line="240" w:lineRule="auto"/>
              <w:ind w:right="9" w:firstLine="0"/>
              <w:jc w:val="left"/>
              <w:rPr>
                <w:color w:val="auto"/>
                <w:sz w:val="24"/>
                <w:szCs w:val="24"/>
              </w:rPr>
            </w:pPr>
            <w:r w:rsidRPr="00FD176C">
              <w:rPr>
                <w:color w:val="auto"/>
                <w:sz w:val="24"/>
                <w:szCs w:val="24"/>
              </w:rPr>
              <w:t>Стихотворения</w:t>
            </w:r>
            <w:r w:rsidRPr="00FD176C">
              <w:rPr>
                <w:i/>
                <w:color w:val="auto"/>
                <w:sz w:val="24"/>
                <w:szCs w:val="24"/>
              </w:rPr>
              <w:t xml:space="preserve"> </w:t>
            </w:r>
          </w:p>
          <w:p w14:paraId="24A03C91" w14:textId="77777777" w:rsidR="00045823" w:rsidRPr="00FD176C" w:rsidRDefault="00045823" w:rsidP="00045823">
            <w:pPr>
              <w:spacing w:after="18" w:line="240" w:lineRule="auto"/>
              <w:ind w:right="9" w:firstLine="0"/>
              <w:jc w:val="left"/>
              <w:rPr>
                <w:color w:val="auto"/>
                <w:sz w:val="24"/>
                <w:szCs w:val="24"/>
              </w:rPr>
            </w:pPr>
            <w:r w:rsidRPr="00FD176C">
              <w:rPr>
                <w:b/>
                <w:color w:val="auto"/>
                <w:sz w:val="24"/>
                <w:szCs w:val="24"/>
              </w:rPr>
              <w:t>P.M. Рильке</w:t>
            </w:r>
            <w:r w:rsidRPr="00FD176C">
              <w:rPr>
                <w:b/>
                <w:i/>
                <w:color w:val="auto"/>
                <w:sz w:val="24"/>
                <w:szCs w:val="24"/>
              </w:rPr>
              <w:t xml:space="preserve"> </w:t>
            </w:r>
          </w:p>
          <w:p w14:paraId="32405CC5" w14:textId="77777777" w:rsidR="00045823" w:rsidRPr="00FD176C" w:rsidRDefault="00045823" w:rsidP="00045823">
            <w:pPr>
              <w:spacing w:after="34" w:line="240" w:lineRule="auto"/>
              <w:ind w:right="9" w:firstLine="0"/>
              <w:jc w:val="left"/>
              <w:rPr>
                <w:color w:val="auto"/>
                <w:sz w:val="24"/>
                <w:szCs w:val="24"/>
              </w:rPr>
            </w:pPr>
            <w:r w:rsidRPr="00FD176C">
              <w:rPr>
                <w:color w:val="auto"/>
                <w:sz w:val="24"/>
                <w:szCs w:val="24"/>
              </w:rPr>
              <w:t>Стихотворения</w:t>
            </w:r>
            <w:r w:rsidRPr="00FD176C">
              <w:rPr>
                <w:i/>
                <w:color w:val="auto"/>
                <w:sz w:val="24"/>
                <w:szCs w:val="24"/>
              </w:rPr>
              <w:t xml:space="preserve"> </w:t>
            </w:r>
          </w:p>
          <w:p w14:paraId="6A33C017" w14:textId="77777777" w:rsidR="00045823" w:rsidRPr="00FD176C" w:rsidRDefault="00045823" w:rsidP="00045823">
            <w:pPr>
              <w:spacing w:after="19" w:line="240" w:lineRule="auto"/>
              <w:ind w:right="9" w:firstLine="0"/>
              <w:jc w:val="left"/>
              <w:rPr>
                <w:color w:val="auto"/>
                <w:sz w:val="24"/>
                <w:szCs w:val="24"/>
              </w:rPr>
            </w:pPr>
            <w:r w:rsidRPr="00FD176C">
              <w:rPr>
                <w:b/>
                <w:color w:val="auto"/>
                <w:sz w:val="24"/>
                <w:szCs w:val="24"/>
              </w:rPr>
              <w:t xml:space="preserve">Д. Селлинджер </w:t>
            </w:r>
            <w:r w:rsidRPr="00FD176C">
              <w:rPr>
                <w:b/>
                <w:i/>
                <w:color w:val="auto"/>
                <w:sz w:val="24"/>
                <w:szCs w:val="24"/>
              </w:rPr>
              <w:t xml:space="preserve"> </w:t>
            </w:r>
          </w:p>
          <w:p w14:paraId="5E5D19FB" w14:textId="77777777" w:rsidR="00045823" w:rsidRPr="00FD176C" w:rsidRDefault="00045823" w:rsidP="00045823">
            <w:pPr>
              <w:spacing w:after="32" w:line="240" w:lineRule="auto"/>
              <w:ind w:right="9" w:firstLine="0"/>
              <w:jc w:val="left"/>
              <w:rPr>
                <w:color w:val="auto"/>
                <w:sz w:val="24"/>
                <w:szCs w:val="24"/>
              </w:rPr>
            </w:pPr>
            <w:r w:rsidRPr="00FD176C">
              <w:rPr>
                <w:color w:val="auto"/>
                <w:sz w:val="24"/>
                <w:szCs w:val="24"/>
              </w:rPr>
              <w:t>Роман «Над пропастью во ржи»</w:t>
            </w:r>
            <w:r w:rsidRPr="00FD176C">
              <w:rPr>
                <w:i/>
                <w:color w:val="auto"/>
                <w:sz w:val="24"/>
                <w:szCs w:val="24"/>
              </w:rPr>
              <w:t xml:space="preserve"> </w:t>
            </w:r>
          </w:p>
          <w:p w14:paraId="34BA940A" w14:textId="77777777" w:rsidR="00045823" w:rsidRPr="00FD176C" w:rsidRDefault="00045823" w:rsidP="00045823">
            <w:pPr>
              <w:spacing w:after="0" w:line="240" w:lineRule="auto"/>
              <w:ind w:right="9" w:firstLine="0"/>
              <w:jc w:val="left"/>
              <w:rPr>
                <w:color w:val="auto"/>
                <w:sz w:val="24"/>
                <w:szCs w:val="24"/>
              </w:rPr>
            </w:pPr>
            <w:r w:rsidRPr="00FD176C">
              <w:rPr>
                <w:b/>
                <w:color w:val="auto"/>
                <w:sz w:val="24"/>
                <w:szCs w:val="24"/>
              </w:rPr>
              <w:t>У. Старк</w:t>
            </w:r>
            <w:r w:rsidRPr="00FD176C">
              <w:rPr>
                <w:b/>
                <w:i/>
                <w:color w:val="auto"/>
                <w:sz w:val="24"/>
                <w:szCs w:val="24"/>
              </w:rPr>
              <w:t xml:space="preserve"> </w:t>
            </w:r>
          </w:p>
          <w:p w14:paraId="74CE2603" w14:textId="77777777" w:rsidR="00045823" w:rsidRPr="00FD176C" w:rsidRDefault="00045823" w:rsidP="00045823">
            <w:pPr>
              <w:spacing w:after="8" w:line="240" w:lineRule="auto"/>
              <w:ind w:right="9" w:firstLine="0"/>
              <w:rPr>
                <w:color w:val="auto"/>
                <w:sz w:val="24"/>
                <w:szCs w:val="24"/>
              </w:rPr>
            </w:pPr>
            <w:r w:rsidRPr="00FD176C">
              <w:rPr>
                <w:color w:val="auto"/>
                <w:sz w:val="24"/>
                <w:szCs w:val="24"/>
              </w:rPr>
              <w:t>Повести: «Чудаки и зануды», «Пусть танцуют белые медведи»</w:t>
            </w:r>
            <w:r w:rsidRPr="00FD176C">
              <w:rPr>
                <w:i/>
                <w:color w:val="auto"/>
                <w:sz w:val="24"/>
                <w:szCs w:val="24"/>
              </w:rPr>
              <w:t xml:space="preserve"> </w:t>
            </w:r>
          </w:p>
          <w:p w14:paraId="23952DE3" w14:textId="77777777" w:rsidR="00045823" w:rsidRPr="00FD176C" w:rsidRDefault="00045823" w:rsidP="00045823">
            <w:pPr>
              <w:spacing w:after="19" w:line="240" w:lineRule="auto"/>
              <w:ind w:right="9" w:firstLine="0"/>
              <w:jc w:val="left"/>
              <w:rPr>
                <w:color w:val="auto"/>
                <w:sz w:val="24"/>
                <w:szCs w:val="24"/>
              </w:rPr>
            </w:pPr>
            <w:r w:rsidRPr="00FD176C">
              <w:rPr>
                <w:b/>
                <w:color w:val="auto"/>
                <w:sz w:val="24"/>
                <w:szCs w:val="24"/>
              </w:rPr>
              <w:t>Ф. Стендаль</w:t>
            </w:r>
            <w:r w:rsidRPr="00FD176C">
              <w:rPr>
                <w:b/>
                <w:i/>
                <w:color w:val="auto"/>
                <w:sz w:val="24"/>
                <w:szCs w:val="24"/>
              </w:rPr>
              <w:t xml:space="preserve"> </w:t>
            </w:r>
          </w:p>
          <w:p w14:paraId="2D0E2D6A" w14:textId="77777777" w:rsidR="00045823" w:rsidRPr="00FD176C" w:rsidRDefault="00045823" w:rsidP="00045823">
            <w:pPr>
              <w:spacing w:after="33" w:line="240" w:lineRule="auto"/>
              <w:ind w:right="9" w:firstLine="0"/>
              <w:jc w:val="left"/>
              <w:rPr>
                <w:color w:val="auto"/>
                <w:sz w:val="24"/>
                <w:szCs w:val="24"/>
              </w:rPr>
            </w:pPr>
            <w:r w:rsidRPr="00FD176C">
              <w:rPr>
                <w:color w:val="auto"/>
                <w:sz w:val="24"/>
                <w:szCs w:val="24"/>
              </w:rPr>
              <w:t>Роман «Пармская обитель»</w:t>
            </w:r>
            <w:r w:rsidRPr="00FD176C">
              <w:rPr>
                <w:i/>
                <w:color w:val="auto"/>
                <w:sz w:val="24"/>
                <w:szCs w:val="24"/>
              </w:rPr>
              <w:t xml:space="preserve"> </w:t>
            </w:r>
          </w:p>
          <w:p w14:paraId="13F10E15" w14:textId="77777777" w:rsidR="00045823" w:rsidRPr="00FD176C" w:rsidRDefault="00045823" w:rsidP="00045823">
            <w:pPr>
              <w:spacing w:after="19" w:line="240" w:lineRule="auto"/>
              <w:ind w:right="9" w:firstLine="0"/>
              <w:jc w:val="left"/>
              <w:rPr>
                <w:color w:val="auto"/>
                <w:sz w:val="24"/>
                <w:szCs w:val="24"/>
              </w:rPr>
            </w:pPr>
            <w:r w:rsidRPr="00FD176C">
              <w:rPr>
                <w:b/>
                <w:color w:val="auto"/>
                <w:sz w:val="24"/>
                <w:szCs w:val="24"/>
              </w:rPr>
              <w:t>Г. Уэллс</w:t>
            </w:r>
            <w:r w:rsidRPr="00FD176C">
              <w:rPr>
                <w:b/>
                <w:i/>
                <w:color w:val="auto"/>
                <w:sz w:val="24"/>
                <w:szCs w:val="24"/>
              </w:rPr>
              <w:t xml:space="preserve"> </w:t>
            </w:r>
          </w:p>
          <w:p w14:paraId="21B5F58D" w14:textId="77777777" w:rsidR="00045823" w:rsidRPr="00FD176C" w:rsidRDefault="00045823" w:rsidP="00045823">
            <w:pPr>
              <w:spacing w:after="36" w:line="240" w:lineRule="auto"/>
              <w:ind w:right="9" w:firstLine="0"/>
              <w:jc w:val="left"/>
              <w:rPr>
                <w:color w:val="auto"/>
                <w:sz w:val="24"/>
                <w:szCs w:val="24"/>
              </w:rPr>
            </w:pPr>
            <w:r w:rsidRPr="00FD176C">
              <w:rPr>
                <w:color w:val="auto"/>
                <w:sz w:val="24"/>
                <w:szCs w:val="24"/>
              </w:rPr>
              <w:t>Роман «Машина времени»</w:t>
            </w:r>
            <w:r w:rsidRPr="00FD176C">
              <w:rPr>
                <w:i/>
                <w:color w:val="auto"/>
                <w:sz w:val="24"/>
                <w:szCs w:val="24"/>
              </w:rPr>
              <w:t xml:space="preserve"> </w:t>
            </w:r>
          </w:p>
          <w:p w14:paraId="5C99E55B" w14:textId="77777777" w:rsidR="00045823" w:rsidRPr="00FD176C" w:rsidRDefault="00045823" w:rsidP="00045823">
            <w:pPr>
              <w:spacing w:after="16" w:line="240" w:lineRule="auto"/>
              <w:ind w:right="9" w:firstLine="0"/>
              <w:jc w:val="left"/>
              <w:rPr>
                <w:color w:val="auto"/>
                <w:sz w:val="24"/>
                <w:szCs w:val="24"/>
              </w:rPr>
            </w:pPr>
            <w:r w:rsidRPr="00FD176C">
              <w:rPr>
                <w:b/>
                <w:color w:val="auto"/>
                <w:sz w:val="24"/>
                <w:szCs w:val="24"/>
              </w:rPr>
              <w:t>Г. Флобер</w:t>
            </w:r>
            <w:r w:rsidRPr="00FD176C">
              <w:rPr>
                <w:b/>
                <w:i/>
                <w:color w:val="auto"/>
                <w:sz w:val="24"/>
                <w:szCs w:val="24"/>
              </w:rPr>
              <w:t xml:space="preserve"> </w:t>
            </w:r>
          </w:p>
          <w:p w14:paraId="1700CAAC" w14:textId="77777777" w:rsidR="00045823" w:rsidRPr="00FD176C" w:rsidRDefault="00045823" w:rsidP="00045823">
            <w:pPr>
              <w:spacing w:after="33" w:line="240" w:lineRule="auto"/>
              <w:ind w:right="9" w:firstLine="0"/>
              <w:jc w:val="left"/>
              <w:rPr>
                <w:color w:val="auto"/>
                <w:sz w:val="24"/>
                <w:szCs w:val="24"/>
              </w:rPr>
            </w:pPr>
            <w:r w:rsidRPr="00FD176C">
              <w:rPr>
                <w:color w:val="auto"/>
                <w:sz w:val="24"/>
                <w:szCs w:val="24"/>
              </w:rPr>
              <w:t xml:space="preserve">Роман «Мадам Бовари» </w:t>
            </w:r>
            <w:r w:rsidRPr="00FD176C">
              <w:rPr>
                <w:i/>
                <w:color w:val="auto"/>
                <w:sz w:val="24"/>
                <w:szCs w:val="24"/>
              </w:rPr>
              <w:t xml:space="preserve"> </w:t>
            </w:r>
          </w:p>
          <w:p w14:paraId="146BF092" w14:textId="77777777" w:rsidR="00045823" w:rsidRPr="00FD176C" w:rsidRDefault="00045823" w:rsidP="00045823">
            <w:pPr>
              <w:spacing w:after="16" w:line="240" w:lineRule="auto"/>
              <w:ind w:right="9" w:firstLine="0"/>
              <w:jc w:val="left"/>
              <w:rPr>
                <w:color w:val="auto"/>
                <w:sz w:val="24"/>
                <w:szCs w:val="24"/>
              </w:rPr>
            </w:pPr>
            <w:r w:rsidRPr="00FD176C">
              <w:rPr>
                <w:b/>
                <w:color w:val="auto"/>
                <w:sz w:val="24"/>
                <w:szCs w:val="24"/>
              </w:rPr>
              <w:t xml:space="preserve">О. Хаксли </w:t>
            </w:r>
            <w:r w:rsidRPr="00FD176C">
              <w:rPr>
                <w:b/>
                <w:i/>
                <w:color w:val="auto"/>
                <w:sz w:val="24"/>
                <w:szCs w:val="24"/>
              </w:rPr>
              <w:t xml:space="preserve"> </w:t>
            </w:r>
          </w:p>
          <w:p w14:paraId="0BF8BA7A" w14:textId="77777777" w:rsidR="00045823" w:rsidRPr="00FD176C" w:rsidRDefault="00045823" w:rsidP="00045823">
            <w:pPr>
              <w:spacing w:after="34" w:line="240" w:lineRule="auto"/>
              <w:ind w:right="9" w:firstLine="0"/>
              <w:jc w:val="left"/>
              <w:rPr>
                <w:color w:val="auto"/>
                <w:sz w:val="24"/>
                <w:szCs w:val="24"/>
              </w:rPr>
            </w:pPr>
            <w:r w:rsidRPr="00FD176C">
              <w:rPr>
                <w:color w:val="auto"/>
                <w:sz w:val="24"/>
                <w:szCs w:val="24"/>
              </w:rPr>
              <w:t xml:space="preserve">Роман  «О дивный новый мир»,  </w:t>
            </w:r>
            <w:r w:rsidRPr="00FD176C">
              <w:rPr>
                <w:i/>
                <w:color w:val="auto"/>
                <w:sz w:val="24"/>
                <w:szCs w:val="24"/>
              </w:rPr>
              <w:t xml:space="preserve"> </w:t>
            </w:r>
          </w:p>
          <w:p w14:paraId="60169EF4" w14:textId="77777777" w:rsidR="00045823" w:rsidRPr="00FD176C" w:rsidRDefault="00045823" w:rsidP="00045823">
            <w:pPr>
              <w:spacing w:after="0" w:line="240" w:lineRule="auto"/>
              <w:ind w:right="9" w:firstLine="0"/>
              <w:jc w:val="left"/>
              <w:rPr>
                <w:color w:val="auto"/>
                <w:sz w:val="24"/>
                <w:szCs w:val="24"/>
              </w:rPr>
            </w:pPr>
            <w:r w:rsidRPr="00FD176C">
              <w:rPr>
                <w:b/>
                <w:color w:val="auto"/>
                <w:sz w:val="24"/>
                <w:szCs w:val="24"/>
              </w:rPr>
              <w:lastRenderedPageBreak/>
              <w:t>Э. Хемингуэй</w:t>
            </w:r>
            <w:r w:rsidRPr="00FD176C">
              <w:rPr>
                <w:color w:val="auto"/>
                <w:sz w:val="24"/>
                <w:szCs w:val="24"/>
              </w:rPr>
              <w:t xml:space="preserve"> </w:t>
            </w:r>
            <w:r w:rsidRPr="00FD176C">
              <w:rPr>
                <w:i/>
                <w:color w:val="auto"/>
                <w:sz w:val="24"/>
                <w:szCs w:val="24"/>
              </w:rPr>
              <w:t xml:space="preserve"> </w:t>
            </w:r>
          </w:p>
          <w:p w14:paraId="5EDCDF2A" w14:textId="77777777" w:rsidR="00045823" w:rsidRPr="00FD176C" w:rsidRDefault="00045823" w:rsidP="00045823">
            <w:pPr>
              <w:spacing w:after="23" w:line="240" w:lineRule="auto"/>
              <w:ind w:right="9" w:firstLine="0"/>
              <w:rPr>
                <w:color w:val="auto"/>
                <w:sz w:val="24"/>
                <w:szCs w:val="24"/>
              </w:rPr>
            </w:pPr>
            <w:r w:rsidRPr="00FD176C">
              <w:rPr>
                <w:color w:val="auto"/>
                <w:sz w:val="24"/>
                <w:szCs w:val="24"/>
              </w:rPr>
              <w:t xml:space="preserve">Повесть  «Старик и море», роман </w:t>
            </w:r>
          </w:p>
          <w:p w14:paraId="5A6A3702" w14:textId="77777777" w:rsidR="00045823" w:rsidRPr="00FD176C" w:rsidRDefault="00045823" w:rsidP="00045823">
            <w:pPr>
              <w:spacing w:after="35" w:line="240" w:lineRule="auto"/>
              <w:ind w:right="9" w:firstLine="0"/>
              <w:jc w:val="left"/>
              <w:rPr>
                <w:color w:val="auto"/>
                <w:sz w:val="24"/>
                <w:szCs w:val="24"/>
              </w:rPr>
            </w:pPr>
            <w:r w:rsidRPr="00FD176C">
              <w:rPr>
                <w:color w:val="auto"/>
                <w:sz w:val="24"/>
                <w:szCs w:val="24"/>
              </w:rPr>
              <w:t>«Прощай, оружие»</w:t>
            </w:r>
            <w:r w:rsidRPr="00FD176C">
              <w:rPr>
                <w:i/>
                <w:color w:val="auto"/>
                <w:sz w:val="24"/>
                <w:szCs w:val="24"/>
              </w:rPr>
              <w:t xml:space="preserve"> </w:t>
            </w:r>
          </w:p>
          <w:p w14:paraId="37CD1F05" w14:textId="77777777" w:rsidR="00045823" w:rsidRPr="00FD176C" w:rsidRDefault="00045823" w:rsidP="00045823">
            <w:pPr>
              <w:spacing w:after="16" w:line="240" w:lineRule="auto"/>
              <w:ind w:right="9" w:firstLine="0"/>
              <w:jc w:val="left"/>
              <w:rPr>
                <w:color w:val="auto"/>
                <w:sz w:val="24"/>
                <w:szCs w:val="24"/>
              </w:rPr>
            </w:pPr>
            <w:r w:rsidRPr="00FD176C">
              <w:rPr>
                <w:b/>
                <w:color w:val="auto"/>
                <w:sz w:val="24"/>
                <w:szCs w:val="24"/>
              </w:rPr>
              <w:t xml:space="preserve">А. Франк </w:t>
            </w:r>
          </w:p>
          <w:p w14:paraId="532BCDBE" w14:textId="77777777" w:rsidR="00045823" w:rsidRPr="00FD176C" w:rsidRDefault="00045823" w:rsidP="00045823">
            <w:pPr>
              <w:spacing w:after="27" w:line="240" w:lineRule="auto"/>
              <w:ind w:right="9" w:firstLine="0"/>
              <w:jc w:val="left"/>
              <w:rPr>
                <w:color w:val="auto"/>
                <w:sz w:val="24"/>
                <w:szCs w:val="24"/>
              </w:rPr>
            </w:pPr>
            <w:r w:rsidRPr="00FD176C">
              <w:rPr>
                <w:color w:val="auto"/>
                <w:sz w:val="24"/>
                <w:szCs w:val="24"/>
              </w:rPr>
              <w:t>Книга «Дневник Анны Франк»</w:t>
            </w:r>
            <w:r w:rsidRPr="00FD176C">
              <w:rPr>
                <w:i/>
                <w:color w:val="auto"/>
                <w:sz w:val="24"/>
                <w:szCs w:val="24"/>
              </w:rPr>
              <w:t xml:space="preserve"> </w:t>
            </w:r>
          </w:p>
          <w:p w14:paraId="3DD3106F" w14:textId="77777777" w:rsidR="00BB7AD2" w:rsidRPr="00FD176C" w:rsidRDefault="00045823" w:rsidP="00045823">
            <w:pPr>
              <w:spacing w:after="0" w:line="240" w:lineRule="auto"/>
              <w:ind w:right="9" w:firstLine="0"/>
              <w:jc w:val="left"/>
              <w:rPr>
                <w:i/>
                <w:color w:val="auto"/>
                <w:sz w:val="24"/>
                <w:szCs w:val="24"/>
              </w:rPr>
            </w:pPr>
            <w:r w:rsidRPr="00FD176C">
              <w:rPr>
                <w:b/>
                <w:color w:val="auto"/>
                <w:sz w:val="24"/>
                <w:szCs w:val="24"/>
              </w:rPr>
              <w:t>Б. Шоу</w:t>
            </w:r>
            <w:r w:rsidRPr="00FD176C">
              <w:rPr>
                <w:color w:val="auto"/>
                <w:sz w:val="24"/>
                <w:szCs w:val="24"/>
              </w:rPr>
              <w:t xml:space="preserve"> </w:t>
            </w:r>
            <w:r w:rsidRPr="00FD176C">
              <w:rPr>
                <w:i/>
                <w:color w:val="auto"/>
                <w:sz w:val="24"/>
                <w:szCs w:val="24"/>
              </w:rPr>
              <w:t xml:space="preserve"> </w:t>
            </w:r>
          </w:p>
          <w:p w14:paraId="652A408C" w14:textId="77777777" w:rsidR="00045823" w:rsidRPr="00FD176C" w:rsidRDefault="00045823" w:rsidP="00045823">
            <w:pPr>
              <w:spacing w:after="30" w:line="240" w:lineRule="auto"/>
              <w:ind w:right="9" w:firstLine="0"/>
              <w:jc w:val="left"/>
              <w:rPr>
                <w:color w:val="auto"/>
                <w:sz w:val="24"/>
                <w:szCs w:val="24"/>
              </w:rPr>
            </w:pPr>
            <w:r w:rsidRPr="00FD176C">
              <w:rPr>
                <w:color w:val="auto"/>
                <w:sz w:val="24"/>
                <w:szCs w:val="24"/>
              </w:rPr>
              <w:t xml:space="preserve">Пьеса «Пигмалион» </w:t>
            </w:r>
          </w:p>
          <w:p w14:paraId="20FB2CFA" w14:textId="77777777" w:rsidR="00045823" w:rsidRPr="00FD176C" w:rsidRDefault="00045823" w:rsidP="00045823">
            <w:pPr>
              <w:spacing w:after="16" w:line="240" w:lineRule="auto"/>
              <w:ind w:right="9" w:firstLine="0"/>
              <w:jc w:val="left"/>
              <w:rPr>
                <w:color w:val="auto"/>
                <w:sz w:val="24"/>
                <w:szCs w:val="24"/>
              </w:rPr>
            </w:pPr>
            <w:r w:rsidRPr="00FD176C">
              <w:rPr>
                <w:b/>
                <w:color w:val="auto"/>
                <w:sz w:val="24"/>
                <w:szCs w:val="24"/>
              </w:rPr>
              <w:t>У. Эко</w:t>
            </w:r>
            <w:r w:rsidRPr="00FD176C">
              <w:rPr>
                <w:b/>
                <w:i/>
                <w:color w:val="auto"/>
                <w:sz w:val="24"/>
                <w:szCs w:val="24"/>
              </w:rPr>
              <w:t xml:space="preserve"> </w:t>
            </w:r>
          </w:p>
          <w:p w14:paraId="5EF93ECC" w14:textId="77777777" w:rsidR="00045823" w:rsidRPr="00FD176C" w:rsidRDefault="00045823" w:rsidP="00045823">
            <w:pPr>
              <w:spacing w:after="33" w:line="240" w:lineRule="auto"/>
              <w:ind w:right="9" w:firstLine="0"/>
              <w:jc w:val="left"/>
              <w:rPr>
                <w:color w:val="auto"/>
                <w:sz w:val="24"/>
                <w:szCs w:val="24"/>
              </w:rPr>
            </w:pPr>
            <w:r w:rsidRPr="00FD176C">
              <w:rPr>
                <w:color w:val="auto"/>
                <w:sz w:val="24"/>
                <w:szCs w:val="24"/>
              </w:rPr>
              <w:t>Роман «Имя Розы»</w:t>
            </w:r>
            <w:r w:rsidRPr="00FD176C">
              <w:rPr>
                <w:i/>
                <w:color w:val="auto"/>
                <w:sz w:val="24"/>
                <w:szCs w:val="24"/>
              </w:rPr>
              <w:t xml:space="preserve"> </w:t>
            </w:r>
          </w:p>
          <w:p w14:paraId="1AEAF8FF" w14:textId="77777777" w:rsidR="00045823" w:rsidRPr="00FD176C" w:rsidRDefault="00045823" w:rsidP="00045823">
            <w:pPr>
              <w:spacing w:after="14" w:line="240" w:lineRule="auto"/>
              <w:ind w:right="9" w:firstLine="0"/>
              <w:jc w:val="left"/>
              <w:rPr>
                <w:color w:val="auto"/>
                <w:sz w:val="24"/>
                <w:szCs w:val="24"/>
              </w:rPr>
            </w:pPr>
            <w:r w:rsidRPr="00FD176C">
              <w:rPr>
                <w:b/>
                <w:color w:val="auto"/>
                <w:sz w:val="24"/>
                <w:szCs w:val="24"/>
              </w:rPr>
              <w:t>Т.С. Элиот</w:t>
            </w:r>
            <w:r w:rsidRPr="00FD176C">
              <w:rPr>
                <w:b/>
                <w:i/>
                <w:color w:val="auto"/>
                <w:sz w:val="24"/>
                <w:szCs w:val="24"/>
              </w:rPr>
              <w:t xml:space="preserve"> </w:t>
            </w:r>
          </w:p>
          <w:p w14:paraId="7538E1BA" w14:textId="29EAE5F1" w:rsidR="00045823" w:rsidRPr="00FD176C" w:rsidRDefault="00045823" w:rsidP="00045823">
            <w:pPr>
              <w:spacing w:after="0" w:line="240" w:lineRule="auto"/>
              <w:ind w:right="9" w:firstLine="0"/>
              <w:jc w:val="left"/>
              <w:rPr>
                <w:b/>
                <w:i/>
                <w:color w:val="auto"/>
                <w:sz w:val="24"/>
                <w:szCs w:val="24"/>
              </w:rPr>
            </w:pPr>
            <w:r w:rsidRPr="00FD176C">
              <w:rPr>
                <w:color w:val="auto"/>
                <w:sz w:val="24"/>
                <w:szCs w:val="24"/>
              </w:rPr>
              <w:t>Стихотворения</w:t>
            </w:r>
            <w:r w:rsidRPr="00FD176C">
              <w:rPr>
                <w:b/>
                <w:color w:val="auto"/>
                <w:sz w:val="24"/>
                <w:szCs w:val="24"/>
              </w:rPr>
              <w:t xml:space="preserve"> </w:t>
            </w:r>
            <w:r w:rsidRPr="00FD176C">
              <w:rPr>
                <w:b/>
                <w:i/>
                <w:color w:val="auto"/>
                <w:sz w:val="24"/>
                <w:szCs w:val="24"/>
              </w:rPr>
              <w:t xml:space="preserve"> </w:t>
            </w:r>
          </w:p>
          <w:p w14:paraId="33840999" w14:textId="77777777" w:rsidR="00045823" w:rsidRPr="00FD176C" w:rsidRDefault="00045823" w:rsidP="00045823">
            <w:pPr>
              <w:spacing w:after="0" w:line="240" w:lineRule="auto"/>
              <w:ind w:right="9" w:firstLine="0"/>
              <w:jc w:val="left"/>
              <w:rPr>
                <w:b/>
                <w:i/>
                <w:color w:val="auto"/>
                <w:sz w:val="24"/>
                <w:szCs w:val="24"/>
              </w:rPr>
            </w:pPr>
          </w:p>
          <w:p w14:paraId="22389462" w14:textId="77777777" w:rsidR="00045823" w:rsidRPr="00FD176C" w:rsidRDefault="00045823" w:rsidP="00045823">
            <w:pPr>
              <w:spacing w:after="22" w:line="240" w:lineRule="auto"/>
              <w:ind w:right="9" w:firstLine="0"/>
              <w:jc w:val="left"/>
              <w:rPr>
                <w:color w:val="auto"/>
                <w:sz w:val="24"/>
                <w:szCs w:val="24"/>
              </w:rPr>
            </w:pPr>
            <w:r w:rsidRPr="00FD176C">
              <w:rPr>
                <w:b/>
                <w:color w:val="auto"/>
                <w:sz w:val="24"/>
                <w:szCs w:val="24"/>
              </w:rPr>
              <w:t xml:space="preserve">Родная (региональная) литература </w:t>
            </w:r>
            <w:r w:rsidRPr="00FD176C">
              <w:rPr>
                <w:color w:val="auto"/>
                <w:sz w:val="24"/>
                <w:szCs w:val="24"/>
              </w:rPr>
              <w:t xml:space="preserve">Данный раздел списка определяется школой в соответствии с ее региональной принадлежностью </w:t>
            </w:r>
            <w:r w:rsidRPr="00FD176C">
              <w:rPr>
                <w:b/>
                <w:color w:val="auto"/>
                <w:sz w:val="24"/>
                <w:szCs w:val="24"/>
              </w:rPr>
              <w:t xml:space="preserve"> Литература народов России Г. Айги, Р. Гамзатов, М. Джалиль, </w:t>
            </w:r>
          </w:p>
          <w:p w14:paraId="6FA13829" w14:textId="77777777" w:rsidR="00045823" w:rsidRPr="00FD176C" w:rsidRDefault="00045823" w:rsidP="00045823">
            <w:pPr>
              <w:spacing w:after="27" w:line="240" w:lineRule="auto"/>
              <w:ind w:right="9" w:firstLine="0"/>
              <w:jc w:val="left"/>
              <w:rPr>
                <w:color w:val="auto"/>
                <w:sz w:val="24"/>
                <w:szCs w:val="24"/>
              </w:rPr>
            </w:pPr>
            <w:r w:rsidRPr="00FD176C">
              <w:rPr>
                <w:b/>
                <w:color w:val="auto"/>
                <w:sz w:val="24"/>
                <w:szCs w:val="24"/>
              </w:rPr>
              <w:t xml:space="preserve">М. Карим, Д.  Кугультинов, К. </w:t>
            </w:r>
          </w:p>
          <w:p w14:paraId="16F45E74" w14:textId="77777777" w:rsidR="00045823" w:rsidRPr="00FD176C" w:rsidRDefault="00045823" w:rsidP="00045823">
            <w:pPr>
              <w:spacing w:after="27" w:line="240" w:lineRule="auto"/>
              <w:ind w:right="9" w:firstLine="0"/>
              <w:jc w:val="left"/>
              <w:rPr>
                <w:color w:val="auto"/>
                <w:sz w:val="24"/>
                <w:szCs w:val="24"/>
              </w:rPr>
            </w:pPr>
            <w:r w:rsidRPr="00FD176C">
              <w:rPr>
                <w:b/>
                <w:color w:val="auto"/>
                <w:sz w:val="24"/>
                <w:szCs w:val="24"/>
              </w:rPr>
              <w:t xml:space="preserve">Кулиев, Ю. Рытхэу, Г. Тукай, </w:t>
            </w:r>
          </w:p>
          <w:p w14:paraId="37D84ECD" w14:textId="77777777" w:rsidR="00045823" w:rsidRPr="00FD176C" w:rsidRDefault="00045823" w:rsidP="00045823">
            <w:pPr>
              <w:spacing w:after="54" w:line="240" w:lineRule="auto"/>
              <w:ind w:right="9" w:firstLine="0"/>
              <w:jc w:val="left"/>
              <w:rPr>
                <w:color w:val="auto"/>
                <w:sz w:val="24"/>
                <w:szCs w:val="24"/>
              </w:rPr>
            </w:pPr>
            <w:r w:rsidRPr="00FD176C">
              <w:rPr>
                <w:b/>
                <w:color w:val="auto"/>
                <w:sz w:val="24"/>
                <w:szCs w:val="24"/>
              </w:rPr>
              <w:t>К. Хетагуров, Ю. Шесталов</w:t>
            </w:r>
            <w:r w:rsidRPr="00FD176C">
              <w:rPr>
                <w:color w:val="auto"/>
                <w:sz w:val="24"/>
                <w:szCs w:val="24"/>
              </w:rPr>
              <w:t xml:space="preserve">  (предлагаемый список произведений является примерным и может варьироваться в разных субъектах </w:t>
            </w:r>
          </w:p>
          <w:p w14:paraId="2DB3C8B6" w14:textId="0053CCF8" w:rsidR="00045823" w:rsidRPr="00FD176C" w:rsidRDefault="00045823" w:rsidP="00045823">
            <w:pPr>
              <w:spacing w:after="0" w:line="240" w:lineRule="auto"/>
              <w:ind w:right="9" w:firstLine="0"/>
              <w:jc w:val="left"/>
              <w:rPr>
                <w:color w:val="auto"/>
                <w:sz w:val="24"/>
                <w:szCs w:val="24"/>
              </w:rPr>
            </w:pPr>
            <w:r w:rsidRPr="00FD176C">
              <w:rPr>
                <w:color w:val="auto"/>
                <w:sz w:val="24"/>
                <w:szCs w:val="24"/>
              </w:rPr>
              <w:t>Российской Федерации)</w:t>
            </w:r>
          </w:p>
        </w:tc>
      </w:tr>
    </w:tbl>
    <w:p w14:paraId="3F129780" w14:textId="77777777" w:rsidR="00BB7AD2" w:rsidRPr="00FD176C" w:rsidRDefault="00BB7AD2" w:rsidP="00820EE4">
      <w:pPr>
        <w:spacing w:after="0" w:line="240" w:lineRule="auto"/>
        <w:ind w:right="9" w:firstLine="0"/>
        <w:jc w:val="left"/>
        <w:rPr>
          <w:color w:val="auto"/>
          <w:sz w:val="24"/>
          <w:szCs w:val="24"/>
        </w:rPr>
      </w:pPr>
    </w:p>
    <w:p w14:paraId="7924A66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0E0FE7C7"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 xml:space="preserve">Пример возможного планирования модульного преподавания литературы на уровне среднего общего образования </w:t>
      </w:r>
    </w:p>
    <w:p w14:paraId="133B7F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 </w:t>
      </w:r>
    </w:p>
    <w:p w14:paraId="6C9B2DA1"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1. Проблемно-тематические блоки</w:t>
      </w:r>
      <w:r w:rsidRPr="00FD176C">
        <w:rPr>
          <w:color w:val="auto"/>
          <w:sz w:val="24"/>
          <w:szCs w:val="24"/>
        </w:rPr>
        <w:t xml:space="preserve"> </w:t>
      </w:r>
    </w:p>
    <w:p w14:paraId="18326EE7"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Личность</w:t>
      </w:r>
      <w:r w:rsidRPr="00FD176C">
        <w:rPr>
          <w:color w:val="auto"/>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 </w:t>
      </w:r>
    </w:p>
    <w:p w14:paraId="61D55FAB"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Личность и семья</w:t>
      </w:r>
      <w:r w:rsidRPr="00FD176C">
        <w:rPr>
          <w:color w:val="auto"/>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 </w:t>
      </w:r>
    </w:p>
    <w:p w14:paraId="51C41576"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Личность – общество – государство</w:t>
      </w:r>
      <w:r w:rsidRPr="00FD176C">
        <w:rPr>
          <w:color w:val="auto"/>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 </w:t>
      </w:r>
    </w:p>
    <w:p w14:paraId="6A7830BF"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Личность – природа – цивилизация</w:t>
      </w:r>
      <w:r w:rsidRPr="00FD176C">
        <w:rPr>
          <w:color w:val="auto"/>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 </w:t>
      </w:r>
    </w:p>
    <w:p w14:paraId="1FF30A45" w14:textId="77777777" w:rsidR="00BB7AD2" w:rsidRPr="00FD176C" w:rsidRDefault="003060A5" w:rsidP="00820EE4">
      <w:pPr>
        <w:spacing w:line="240" w:lineRule="auto"/>
        <w:ind w:right="9" w:firstLine="0"/>
        <w:rPr>
          <w:color w:val="auto"/>
          <w:sz w:val="24"/>
          <w:szCs w:val="24"/>
        </w:rPr>
      </w:pPr>
      <w:r w:rsidRPr="00FD176C">
        <w:rPr>
          <w:b/>
          <w:color w:val="auto"/>
          <w:sz w:val="24"/>
          <w:szCs w:val="24"/>
        </w:rPr>
        <w:lastRenderedPageBreak/>
        <w:t>Личность – история – современность</w:t>
      </w:r>
      <w:r w:rsidRPr="00FD176C">
        <w:rPr>
          <w:color w:val="auto"/>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 </w:t>
      </w:r>
    </w:p>
    <w:p w14:paraId="5D4FE732" w14:textId="3E42180B"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D654327"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2. Историко- и теоретико-литературные блоки</w:t>
      </w:r>
      <w:r w:rsidRPr="00FD176C">
        <w:rPr>
          <w:color w:val="auto"/>
          <w:sz w:val="24"/>
          <w:szCs w:val="24"/>
        </w:rPr>
        <w:t xml:space="preserve"> </w:t>
      </w:r>
    </w:p>
    <w:p w14:paraId="10CE0EC8"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Литература реализма</w:t>
      </w:r>
      <w:r w:rsidRPr="00FD176C">
        <w:rPr>
          <w:color w:val="auto"/>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 </w:t>
      </w:r>
    </w:p>
    <w:p w14:paraId="4C19B971"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Литература модернизма</w:t>
      </w:r>
      <w:r w:rsidRPr="00FD176C">
        <w:rPr>
          <w:color w:val="auto"/>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 </w:t>
      </w:r>
    </w:p>
    <w:p w14:paraId="11EBF307"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Литература советского времени</w:t>
      </w:r>
      <w:r w:rsidRPr="00FD176C">
        <w:rPr>
          <w:color w:val="auto"/>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 </w:t>
      </w:r>
    </w:p>
    <w:p w14:paraId="23D71841"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Современный литературный процесс</w:t>
      </w:r>
      <w:r w:rsidRPr="00FD176C">
        <w:rPr>
          <w:color w:val="auto"/>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 </w:t>
      </w:r>
    </w:p>
    <w:p w14:paraId="0DCA3EBF"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Литература и другие виды искусства</w:t>
      </w:r>
      <w:r w:rsidRPr="00FD176C">
        <w:rPr>
          <w:color w:val="auto"/>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 </w:t>
      </w:r>
    </w:p>
    <w:p w14:paraId="22D5E3A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14:paraId="028B55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Основной образовательной программе результатов. </w:t>
      </w:r>
    </w:p>
    <w:p w14:paraId="36558BA6" w14:textId="77777777" w:rsidR="00BB7AD2" w:rsidRPr="00FD176C" w:rsidRDefault="003060A5" w:rsidP="00820EE4">
      <w:pPr>
        <w:spacing w:after="35" w:line="240" w:lineRule="auto"/>
        <w:ind w:right="9" w:firstLine="0"/>
        <w:jc w:val="left"/>
        <w:rPr>
          <w:color w:val="auto"/>
          <w:sz w:val="24"/>
          <w:szCs w:val="24"/>
        </w:rPr>
      </w:pPr>
      <w:r w:rsidRPr="00FD176C">
        <w:rPr>
          <w:color w:val="auto"/>
          <w:sz w:val="24"/>
          <w:szCs w:val="24"/>
        </w:rPr>
        <w:t xml:space="preserve"> </w:t>
      </w:r>
    </w:p>
    <w:p w14:paraId="0ADB3D1F"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u w:val="single" w:color="000000"/>
        </w:rPr>
        <w:t>Родной язык и родная литература</w:t>
      </w:r>
      <w:r w:rsidRPr="00FD176C">
        <w:rPr>
          <w:b/>
          <w:color w:val="auto"/>
          <w:sz w:val="24"/>
          <w:szCs w:val="24"/>
        </w:rPr>
        <w:t xml:space="preserve"> </w:t>
      </w:r>
    </w:p>
    <w:p w14:paraId="17C48244" w14:textId="77777777" w:rsidR="00BB7AD2" w:rsidRPr="00FD176C" w:rsidRDefault="003060A5" w:rsidP="00820EE4">
      <w:pPr>
        <w:spacing w:after="35" w:line="240" w:lineRule="auto"/>
        <w:ind w:right="9" w:firstLine="0"/>
        <w:jc w:val="left"/>
        <w:rPr>
          <w:color w:val="auto"/>
          <w:sz w:val="24"/>
          <w:szCs w:val="24"/>
        </w:rPr>
      </w:pPr>
      <w:r w:rsidRPr="00FD176C">
        <w:rPr>
          <w:color w:val="auto"/>
          <w:sz w:val="24"/>
          <w:szCs w:val="24"/>
        </w:rPr>
        <w:t xml:space="preserve">  </w:t>
      </w:r>
    </w:p>
    <w:p w14:paraId="68C6206D"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Родной (русский)  язык</w:t>
      </w:r>
      <w:r w:rsidRPr="00FD176C">
        <w:rPr>
          <w:color w:val="auto"/>
          <w:sz w:val="24"/>
          <w:szCs w:val="24"/>
          <w:u w:val="none"/>
        </w:rPr>
        <w:t xml:space="preserve"> </w:t>
      </w:r>
    </w:p>
    <w:p w14:paraId="13D6D882" w14:textId="77777777" w:rsidR="00BB7AD2" w:rsidRPr="00FD176C" w:rsidRDefault="003060A5" w:rsidP="00820EE4">
      <w:pPr>
        <w:spacing w:after="20" w:line="240" w:lineRule="auto"/>
        <w:ind w:right="9" w:firstLine="0"/>
        <w:jc w:val="center"/>
        <w:rPr>
          <w:color w:val="auto"/>
          <w:sz w:val="24"/>
          <w:szCs w:val="24"/>
        </w:rPr>
      </w:pPr>
      <w:r w:rsidRPr="00FD176C">
        <w:rPr>
          <w:b/>
          <w:color w:val="auto"/>
          <w:sz w:val="24"/>
          <w:szCs w:val="24"/>
        </w:rPr>
        <w:t xml:space="preserve"> </w:t>
      </w:r>
    </w:p>
    <w:p w14:paraId="343C9DB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Язык и культура. Система языка и ее функционирование. Язык и его функции. Писатели о языке и речи. Языковая картина мира. К.Д.Ушинский. «О родном языке».  </w:t>
      </w:r>
    </w:p>
    <w:p w14:paraId="147B289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речи. Речь. Стилистика и синонимические средства языка. Орфоэпические нормы языка.  </w:t>
      </w:r>
    </w:p>
    <w:p w14:paraId="53D0B15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Лексика и лексическая стилистика.  </w:t>
      </w:r>
    </w:p>
    <w:p w14:paraId="082F84C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Слово как концепт культуры. Концепты «Родина», «Мой родной язык». Слово – единица лексики. Писатели о богатстве русского языка.   </w:t>
      </w:r>
    </w:p>
    <w:p w14:paraId="2205DF6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Синонимы и их употребление в творчестве писателей и поэтов, в фольклоре.   </w:t>
      </w:r>
    </w:p>
    <w:p w14:paraId="56571CD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Устаревшие и новые слова и их употребление в литературе.   </w:t>
      </w:r>
    </w:p>
    <w:p w14:paraId="66FB7D4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Исконно русские и заимствованные слова.   </w:t>
      </w:r>
    </w:p>
    <w:p w14:paraId="5902576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Словари. «Собиратели слов».  </w:t>
      </w:r>
    </w:p>
    <w:p w14:paraId="49DFC3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Фразеологизмы и их употребление в фольклоре и литературе.   </w:t>
      </w:r>
    </w:p>
    <w:p w14:paraId="286AC1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Словообразование и стилистика. Стилистические возможности языковых средств.  </w:t>
      </w:r>
    </w:p>
    <w:p w14:paraId="228ECD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Этимология. Этимологические словари.  </w:t>
      </w:r>
    </w:p>
    <w:p w14:paraId="5B7EE94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Выдающиеся лингвисты: В.В. Виноградов и Н.К. Дмитриев и др.   </w:t>
      </w:r>
    </w:p>
    <w:p w14:paraId="2EC8C72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Части речи и их происхождение. Имя существительное, роль имен существительных в художественных текстах. Собственные имена существительные в литературе.   </w:t>
      </w:r>
    </w:p>
    <w:p w14:paraId="678DD68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Имя прилагательное. Трудности в употреблении имен прилагательных. Употребление имен прилагательных в художественной литературе.   </w:t>
      </w:r>
    </w:p>
    <w:p w14:paraId="476BAF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Имя числительное. Система исчисления в родном (русском) языке. Употребление числительных в речи и художественной литературе.   </w:t>
      </w:r>
    </w:p>
    <w:p w14:paraId="094A760B"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Местоимение. Изменение местоимений. Местоимения в художественной литературе.  Употребление глаголов в связной речи. Глаголы речи. Лексико-семантические группы глаголов. (Глаголы – синонимы, антонимы, омонимы).   </w:t>
      </w:r>
    </w:p>
    <w:p w14:paraId="089F3946" w14:textId="77777777" w:rsidR="00BB7AD2" w:rsidRPr="00FD176C" w:rsidRDefault="003060A5" w:rsidP="00820EE4">
      <w:pPr>
        <w:tabs>
          <w:tab w:val="center" w:pos="1052"/>
          <w:tab w:val="center" w:pos="2198"/>
          <w:tab w:val="center" w:pos="3517"/>
          <w:tab w:val="center" w:pos="4746"/>
          <w:tab w:val="center" w:pos="5877"/>
          <w:tab w:val="center" w:pos="6668"/>
          <w:tab w:val="center" w:pos="7957"/>
          <w:tab w:val="right" w:pos="10512"/>
        </w:tabs>
        <w:spacing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«Сила </w:t>
      </w:r>
      <w:r w:rsidRPr="00FD176C">
        <w:rPr>
          <w:color w:val="auto"/>
          <w:sz w:val="24"/>
          <w:szCs w:val="24"/>
        </w:rPr>
        <w:tab/>
        <w:t xml:space="preserve">русского </w:t>
      </w:r>
      <w:r w:rsidRPr="00FD176C">
        <w:rPr>
          <w:color w:val="auto"/>
          <w:sz w:val="24"/>
          <w:szCs w:val="24"/>
        </w:rPr>
        <w:tab/>
        <w:t xml:space="preserve">глагола». </w:t>
      </w:r>
      <w:r w:rsidRPr="00FD176C">
        <w:rPr>
          <w:color w:val="auto"/>
          <w:sz w:val="24"/>
          <w:szCs w:val="24"/>
        </w:rPr>
        <w:tab/>
        <w:t xml:space="preserve">Формы </w:t>
      </w:r>
      <w:r w:rsidRPr="00FD176C">
        <w:rPr>
          <w:color w:val="auto"/>
          <w:sz w:val="24"/>
          <w:szCs w:val="24"/>
        </w:rPr>
        <w:tab/>
        <w:t xml:space="preserve">глагола </w:t>
      </w:r>
      <w:r w:rsidRPr="00FD176C">
        <w:rPr>
          <w:color w:val="auto"/>
          <w:sz w:val="24"/>
          <w:szCs w:val="24"/>
        </w:rPr>
        <w:tab/>
        <w:t xml:space="preserve">в </w:t>
      </w:r>
      <w:r w:rsidRPr="00FD176C">
        <w:rPr>
          <w:color w:val="auto"/>
          <w:sz w:val="24"/>
          <w:szCs w:val="24"/>
        </w:rPr>
        <w:tab/>
        <w:t xml:space="preserve">художественной </w:t>
      </w:r>
      <w:r w:rsidRPr="00FD176C">
        <w:rPr>
          <w:color w:val="auto"/>
          <w:sz w:val="24"/>
          <w:szCs w:val="24"/>
        </w:rPr>
        <w:tab/>
        <w:t xml:space="preserve">литературе. </w:t>
      </w:r>
    </w:p>
    <w:p w14:paraId="5F64EB8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Олицетворения.  </w:t>
      </w:r>
    </w:p>
    <w:p w14:paraId="3DAC5D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Речь. Речевая деятельность. Текст.  </w:t>
      </w:r>
    </w:p>
    <w:p w14:paraId="18825DD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Повествование, описание и рассуждение как типичные виды словесного выражения. Особенности их строения.   </w:t>
      </w:r>
    </w:p>
    <w:p w14:paraId="5C56785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Жанры, в которых выступают повествование, описание и рассуждение. Общие требования ко всем видам словесного выражения: правильность, точность, последовательность, чистота, выразительность,  богатство  (разнообразие).  Синтаксис.  Порядок  слов  –  «главная сокровищница синтаксической синонимики русского языка».    </w:t>
      </w:r>
    </w:p>
    <w:p w14:paraId="7C5371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Средства художественной выразительности.  </w:t>
      </w:r>
    </w:p>
    <w:p w14:paraId="2840C6C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  *На занятиях предусмотрена работа с текстами различных функциональносмысловых типов, жанров, стилистической принадлежности.  </w:t>
      </w:r>
    </w:p>
    <w:p w14:paraId="5816478F" w14:textId="77777777" w:rsidR="00BB7AD2" w:rsidRPr="00FD176C" w:rsidRDefault="003060A5" w:rsidP="00820EE4">
      <w:pPr>
        <w:spacing w:after="37" w:line="240" w:lineRule="auto"/>
        <w:ind w:right="9" w:firstLine="0"/>
        <w:jc w:val="left"/>
        <w:rPr>
          <w:color w:val="auto"/>
          <w:sz w:val="24"/>
          <w:szCs w:val="24"/>
        </w:rPr>
      </w:pPr>
      <w:r w:rsidRPr="00FD176C">
        <w:rPr>
          <w:color w:val="auto"/>
          <w:sz w:val="24"/>
          <w:szCs w:val="24"/>
        </w:rPr>
        <w:t xml:space="preserve">  </w:t>
      </w:r>
    </w:p>
    <w:p w14:paraId="69C42A8A"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 xml:space="preserve">Родная (русская) литература </w:t>
      </w:r>
    </w:p>
    <w:p w14:paraId="25A0D80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68D8ED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Программа по предмету строится на основе вариативного выбора  изучаемого произведения. Данный список является примерным, вместе с тем, организация учебного материала подразумевает изучение проблемно-тематических блоков, предусмотренных в программе по предмету «Литература» (Личность. Личность и семья. Личность – обществогосударство. Личность – природа – цивилизация. Личность-историясовременность).   </w:t>
      </w:r>
    </w:p>
    <w:p w14:paraId="1FACB9D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Поэзия середины и второй половины XIX. Ф.И. Тютчев, А.А. Фет, А.К. Толстой, Н.А. Некрасов (по 2-3 произведения, не вошедших в список изученных произведений списка С предмета «Литература»).  </w:t>
      </w:r>
    </w:p>
    <w:p w14:paraId="40619B9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 Островский «Женитьба Бальзаминова», «Снегурочка» (по выбору 1 произведение).  </w:t>
      </w:r>
    </w:p>
    <w:p w14:paraId="7B9A8B5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 Тургенев «Первая любовь», «Гамлет Щигровского уезда».  </w:t>
      </w:r>
    </w:p>
    <w:p w14:paraId="72E0EEE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А.П. Чехов «Чайка», «Скучная история». И.А. Бунин «Окаянные дни» (обзор). Лирика  </w:t>
      </w:r>
    </w:p>
    <w:p w14:paraId="3A3B2EC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А.И. Куприн Рассказы (2-3 произведения). Мир поэзии С.А. Есенина.  </w:t>
      </w:r>
    </w:p>
    <w:p w14:paraId="0B7D53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Мир поэзии О.Э. Мандельштама  </w:t>
      </w:r>
    </w:p>
    <w:p w14:paraId="61ED57A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А.П. Платонов «Сокровенный человек».  </w:t>
      </w:r>
    </w:p>
    <w:p w14:paraId="6948FE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Е.И. Замятин «Пещера»  </w:t>
      </w:r>
    </w:p>
    <w:p w14:paraId="3068D91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М.М. Пришвин «Кащеева цепь».  </w:t>
      </w:r>
    </w:p>
    <w:p w14:paraId="415C042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В.Т. Шаламов Рассказы (1-2 произведения)  </w:t>
      </w:r>
    </w:p>
    <w:p w14:paraId="0218B8CC" w14:textId="77777777" w:rsidR="00BB7AD2" w:rsidRPr="00FD176C" w:rsidRDefault="003060A5" w:rsidP="00820EE4">
      <w:pPr>
        <w:tabs>
          <w:tab w:val="center" w:pos="1529"/>
          <w:tab w:val="center" w:pos="3165"/>
          <w:tab w:val="center" w:pos="4197"/>
          <w:tab w:val="center" w:pos="5682"/>
          <w:tab w:val="center" w:pos="7015"/>
          <w:tab w:val="center" w:pos="8077"/>
          <w:tab w:val="center" w:pos="9202"/>
          <w:tab w:val="right" w:pos="10512"/>
        </w:tabs>
        <w:spacing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Лейтенантская </w:t>
      </w:r>
      <w:r w:rsidRPr="00FD176C">
        <w:rPr>
          <w:color w:val="auto"/>
          <w:sz w:val="24"/>
          <w:szCs w:val="24"/>
        </w:rPr>
        <w:tab/>
        <w:t xml:space="preserve">проза </w:t>
      </w:r>
      <w:r w:rsidRPr="00FD176C">
        <w:rPr>
          <w:color w:val="auto"/>
          <w:sz w:val="24"/>
          <w:szCs w:val="24"/>
        </w:rPr>
        <w:tab/>
        <w:t xml:space="preserve">(2-3 </w:t>
      </w:r>
      <w:r w:rsidRPr="00FD176C">
        <w:rPr>
          <w:color w:val="auto"/>
          <w:sz w:val="24"/>
          <w:szCs w:val="24"/>
        </w:rPr>
        <w:tab/>
        <w:t xml:space="preserve">произведения </w:t>
      </w:r>
      <w:r w:rsidRPr="00FD176C">
        <w:rPr>
          <w:color w:val="auto"/>
          <w:sz w:val="24"/>
          <w:szCs w:val="24"/>
        </w:rPr>
        <w:tab/>
        <w:t xml:space="preserve">о </w:t>
      </w:r>
      <w:r w:rsidRPr="00FD176C">
        <w:rPr>
          <w:color w:val="auto"/>
          <w:sz w:val="24"/>
          <w:szCs w:val="24"/>
        </w:rPr>
        <w:tab/>
        <w:t xml:space="preserve">человеке </w:t>
      </w:r>
      <w:r w:rsidRPr="00FD176C">
        <w:rPr>
          <w:color w:val="auto"/>
          <w:sz w:val="24"/>
          <w:szCs w:val="24"/>
        </w:rPr>
        <w:tab/>
        <w:t xml:space="preserve">на </w:t>
      </w:r>
      <w:r w:rsidRPr="00FD176C">
        <w:rPr>
          <w:color w:val="auto"/>
          <w:sz w:val="24"/>
          <w:szCs w:val="24"/>
        </w:rPr>
        <w:tab/>
        <w:t xml:space="preserve">войне  </w:t>
      </w:r>
    </w:p>
    <w:p w14:paraId="09760F0D" w14:textId="77777777" w:rsidR="00BB7AD2" w:rsidRPr="00FD176C" w:rsidRDefault="003060A5" w:rsidP="00820EE4">
      <w:pPr>
        <w:tabs>
          <w:tab w:val="center" w:pos="991"/>
          <w:tab w:val="center" w:pos="2309"/>
          <w:tab w:val="center" w:pos="3874"/>
          <w:tab w:val="center" w:pos="4791"/>
          <w:tab w:val="center" w:pos="5410"/>
          <w:tab w:val="center" w:pos="6543"/>
          <w:tab w:val="center" w:pos="7881"/>
          <w:tab w:val="center" w:pos="8977"/>
          <w:tab w:val="right" w:pos="10512"/>
        </w:tabs>
        <w:spacing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(В.Л. </w:t>
      </w:r>
      <w:r w:rsidRPr="00FD176C">
        <w:rPr>
          <w:color w:val="auto"/>
          <w:sz w:val="24"/>
          <w:szCs w:val="24"/>
        </w:rPr>
        <w:tab/>
        <w:t xml:space="preserve">Кондратьев </w:t>
      </w:r>
      <w:r w:rsidRPr="00FD176C">
        <w:rPr>
          <w:color w:val="auto"/>
          <w:sz w:val="24"/>
          <w:szCs w:val="24"/>
        </w:rPr>
        <w:tab/>
        <w:t xml:space="preserve">«Сашка», </w:t>
      </w:r>
      <w:r w:rsidRPr="00FD176C">
        <w:rPr>
          <w:color w:val="auto"/>
          <w:sz w:val="24"/>
          <w:szCs w:val="24"/>
        </w:rPr>
        <w:tab/>
        <w:t xml:space="preserve"> </w:t>
      </w:r>
      <w:r w:rsidRPr="00FD176C">
        <w:rPr>
          <w:color w:val="auto"/>
          <w:sz w:val="24"/>
          <w:szCs w:val="24"/>
        </w:rPr>
        <w:tab/>
        <w:t xml:space="preserve">Б.Л. </w:t>
      </w:r>
      <w:r w:rsidRPr="00FD176C">
        <w:rPr>
          <w:color w:val="auto"/>
          <w:sz w:val="24"/>
          <w:szCs w:val="24"/>
        </w:rPr>
        <w:tab/>
        <w:t xml:space="preserve">Васильев </w:t>
      </w:r>
      <w:r w:rsidRPr="00FD176C">
        <w:rPr>
          <w:color w:val="auto"/>
          <w:sz w:val="24"/>
          <w:szCs w:val="24"/>
        </w:rPr>
        <w:tab/>
        <w:t xml:space="preserve">«Завтра </w:t>
      </w:r>
      <w:r w:rsidRPr="00FD176C">
        <w:rPr>
          <w:color w:val="auto"/>
          <w:sz w:val="24"/>
          <w:szCs w:val="24"/>
        </w:rPr>
        <w:tab/>
        <w:t xml:space="preserve">была </w:t>
      </w:r>
      <w:r w:rsidRPr="00FD176C">
        <w:rPr>
          <w:color w:val="auto"/>
          <w:sz w:val="24"/>
          <w:szCs w:val="24"/>
        </w:rPr>
        <w:tab/>
        <w:t xml:space="preserve">война»,  </w:t>
      </w:r>
    </w:p>
    <w:p w14:paraId="112C2E4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К.Воробьев «Крик» и др.).  </w:t>
      </w:r>
    </w:p>
    <w:p w14:paraId="66F75D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 Шубин «Верность», «Атака», «Разведчик», «Родина», «Сыну...» и другие.  </w:t>
      </w:r>
    </w:p>
    <w:p w14:paraId="3AD8548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В.Г. Распутин «Живи и помни».  </w:t>
      </w:r>
    </w:p>
    <w:p w14:paraId="182F25B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Современный литературный процесс (1-2 автора по выбору).  Региональная литература  (Писатели и поэты на Тюменской земле). </w:t>
      </w:r>
    </w:p>
    <w:p w14:paraId="5356C308" w14:textId="7625FF08"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284E8FE" w14:textId="1D68AABD" w:rsidR="00BB7AD2" w:rsidRPr="00FD176C" w:rsidRDefault="003060A5" w:rsidP="00255C10">
      <w:pPr>
        <w:spacing w:after="112" w:line="240" w:lineRule="auto"/>
        <w:ind w:right="9" w:firstLine="0"/>
        <w:jc w:val="center"/>
        <w:rPr>
          <w:color w:val="auto"/>
          <w:sz w:val="24"/>
          <w:szCs w:val="24"/>
        </w:rPr>
      </w:pPr>
      <w:r w:rsidRPr="00FD176C">
        <w:rPr>
          <w:b/>
          <w:color w:val="auto"/>
          <w:sz w:val="24"/>
          <w:szCs w:val="24"/>
          <w:u w:val="single" w:color="000000"/>
        </w:rPr>
        <w:t>Иностранный язык</w:t>
      </w:r>
    </w:p>
    <w:p w14:paraId="7FEB1F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 </w:t>
      </w:r>
    </w:p>
    <w:p w14:paraId="7A1155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иностранного языка на базовом и углубленном уровнях среднего (полного) общего образования обеспечивает достижение следующих целей: </w:t>
      </w:r>
    </w:p>
    <w:p w14:paraId="05FDD49A" w14:textId="77777777" w:rsidR="00BB7AD2" w:rsidRPr="00FD176C" w:rsidRDefault="003060A5" w:rsidP="00820EE4">
      <w:pPr>
        <w:numPr>
          <w:ilvl w:val="0"/>
          <w:numId w:val="62"/>
        </w:numPr>
        <w:spacing w:line="240" w:lineRule="auto"/>
        <w:ind w:left="0" w:right="9" w:firstLine="0"/>
        <w:rPr>
          <w:color w:val="auto"/>
          <w:sz w:val="24"/>
          <w:szCs w:val="24"/>
        </w:rPr>
      </w:pPr>
      <w:r w:rsidRPr="00FD176C">
        <w:rPr>
          <w:color w:val="auto"/>
          <w:sz w:val="24"/>
          <w:szCs w:val="24"/>
        </w:rPr>
        <w:t xml:space="preserve">дальнейшее развитие иноязычной коммуникативной компетенции; </w:t>
      </w:r>
    </w:p>
    <w:p w14:paraId="75D1DA67" w14:textId="77777777" w:rsidR="00BB7AD2" w:rsidRPr="00FD176C" w:rsidRDefault="003060A5" w:rsidP="00820EE4">
      <w:pPr>
        <w:numPr>
          <w:ilvl w:val="0"/>
          <w:numId w:val="62"/>
        </w:numPr>
        <w:spacing w:line="240" w:lineRule="auto"/>
        <w:ind w:left="0" w:right="9" w:firstLine="0"/>
        <w:rPr>
          <w:color w:val="auto"/>
          <w:sz w:val="24"/>
          <w:szCs w:val="24"/>
        </w:rPr>
      </w:pPr>
      <w:r w:rsidRPr="00FD176C">
        <w:rPr>
          <w:color w:val="auto"/>
          <w:sz w:val="24"/>
          <w:szCs w:val="24"/>
        </w:rPr>
        <w:lastRenderedPageBreak/>
        <w:t xml:space="preserve">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 </w:t>
      </w:r>
    </w:p>
    <w:p w14:paraId="0EB4A60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 </w:t>
      </w:r>
    </w:p>
    <w:p w14:paraId="4352BA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14:paraId="57DAFD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 </w:t>
      </w:r>
    </w:p>
    <w:p w14:paraId="0728EB7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 </w:t>
      </w:r>
    </w:p>
    <w:p w14:paraId="47DD7DA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 </w:t>
      </w:r>
    </w:p>
    <w:p w14:paraId="172B736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Базовый уровень</w:t>
      </w:r>
      <w:r w:rsidRPr="00FD176C">
        <w:rPr>
          <w:color w:val="auto"/>
          <w:sz w:val="24"/>
          <w:szCs w:val="24"/>
        </w:rPr>
        <w:t xml:space="preserve"> </w:t>
      </w:r>
    </w:p>
    <w:p w14:paraId="78F7CFB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Коммуникативные умения</w:t>
      </w:r>
      <w:r w:rsidRPr="00FD176C">
        <w:rPr>
          <w:color w:val="auto"/>
          <w:sz w:val="24"/>
          <w:szCs w:val="24"/>
        </w:rPr>
        <w:t xml:space="preserve">  </w:t>
      </w:r>
    </w:p>
    <w:p w14:paraId="55E7DB3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Говорение</w:t>
      </w:r>
      <w:r w:rsidRPr="00FD176C">
        <w:rPr>
          <w:color w:val="auto"/>
          <w:sz w:val="24"/>
          <w:szCs w:val="24"/>
        </w:rPr>
        <w:t xml:space="preserve"> </w:t>
      </w:r>
    </w:p>
    <w:p w14:paraId="3AD1E16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Диалогическая речь</w:t>
      </w:r>
      <w:r w:rsidRPr="00FD176C">
        <w:rPr>
          <w:color w:val="auto"/>
          <w:sz w:val="24"/>
          <w:szCs w:val="24"/>
        </w:rPr>
        <w:t xml:space="preserve"> </w:t>
      </w:r>
    </w:p>
    <w:p w14:paraId="20C172D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FD176C">
        <w:rPr>
          <w:i/>
          <w:color w:val="auto"/>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r w:rsidRPr="00FD176C">
        <w:rPr>
          <w:color w:val="auto"/>
          <w:sz w:val="24"/>
          <w:szCs w:val="24"/>
        </w:rPr>
        <w:t xml:space="preserve"> </w:t>
      </w:r>
    </w:p>
    <w:p w14:paraId="385F084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Монологическая речь</w:t>
      </w:r>
      <w:r w:rsidRPr="00FD176C">
        <w:rPr>
          <w:color w:val="auto"/>
          <w:sz w:val="24"/>
          <w:szCs w:val="24"/>
        </w:rPr>
        <w:t xml:space="preserve"> </w:t>
      </w:r>
    </w:p>
    <w:p w14:paraId="30CC8C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w:t>
      </w:r>
      <w:r w:rsidRPr="00FD176C">
        <w:rPr>
          <w:color w:val="auto"/>
          <w:sz w:val="24"/>
          <w:szCs w:val="24"/>
        </w:rPr>
        <w:lastRenderedPageBreak/>
        <w:t xml:space="preserve">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sidRPr="00FD176C">
        <w:rPr>
          <w:i/>
          <w:color w:val="auto"/>
          <w:sz w:val="24"/>
          <w:szCs w:val="24"/>
        </w:rPr>
        <w:t xml:space="preserve">Умение предоставлять фактическую информацию.  </w:t>
      </w:r>
    </w:p>
    <w:p w14:paraId="322DE0B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Аудирование</w:t>
      </w:r>
      <w:r w:rsidRPr="00FD176C">
        <w:rPr>
          <w:color w:val="auto"/>
          <w:sz w:val="24"/>
          <w:szCs w:val="24"/>
        </w:rPr>
        <w:t xml:space="preserve"> </w:t>
      </w:r>
    </w:p>
    <w:p w14:paraId="2511FE4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FD176C">
        <w:rPr>
          <w:i/>
          <w:color w:val="auto"/>
          <w:sz w:val="24"/>
          <w:szCs w:val="24"/>
        </w:rPr>
        <w:t>Полное и точное восприятие информации в распространенных коммуникативных ситуациях. Обобщение прослушанной информации.</w:t>
      </w:r>
      <w:r w:rsidRPr="00FD176C">
        <w:rPr>
          <w:color w:val="auto"/>
          <w:sz w:val="24"/>
          <w:szCs w:val="24"/>
        </w:rPr>
        <w:t xml:space="preserve">  </w:t>
      </w:r>
    </w:p>
    <w:p w14:paraId="3E53EB8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Чтение</w:t>
      </w:r>
      <w:r w:rsidRPr="00FD176C">
        <w:rPr>
          <w:color w:val="auto"/>
          <w:sz w:val="24"/>
          <w:szCs w:val="24"/>
        </w:rPr>
        <w:t xml:space="preserve"> </w:t>
      </w:r>
    </w:p>
    <w:p w14:paraId="347FE48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FD176C">
        <w:rPr>
          <w:i/>
          <w:color w:val="auto"/>
          <w:sz w:val="24"/>
          <w:szCs w:val="24"/>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r w:rsidRPr="00FD176C">
        <w:rPr>
          <w:color w:val="auto"/>
          <w:sz w:val="24"/>
          <w:szCs w:val="24"/>
        </w:rPr>
        <w:t xml:space="preserve"> </w:t>
      </w:r>
      <w:r w:rsidRPr="00FD176C">
        <w:rPr>
          <w:b/>
          <w:color w:val="auto"/>
          <w:sz w:val="24"/>
          <w:szCs w:val="24"/>
        </w:rPr>
        <w:t xml:space="preserve"> Письмо</w:t>
      </w:r>
      <w:r w:rsidRPr="00FD176C">
        <w:rPr>
          <w:color w:val="auto"/>
          <w:sz w:val="24"/>
          <w:szCs w:val="24"/>
        </w:rPr>
        <w:t xml:space="preserve"> </w:t>
      </w:r>
    </w:p>
    <w:p w14:paraId="296DD46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FD176C">
        <w:rPr>
          <w:i/>
          <w:color w:val="auto"/>
          <w:sz w:val="24"/>
          <w:szCs w:val="24"/>
        </w:rPr>
        <w:t xml:space="preserve">Написание отзыва на фильм или книгу. </w:t>
      </w:r>
    </w:p>
    <w:p w14:paraId="757A14F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Умение письменно сообщать свое мнение по поводу фактической информации в рамках изученной тематики.</w:t>
      </w:r>
      <w:r w:rsidRPr="00FD176C">
        <w:rPr>
          <w:color w:val="auto"/>
          <w:sz w:val="24"/>
          <w:szCs w:val="24"/>
        </w:rPr>
        <w:t xml:space="preserve"> </w:t>
      </w:r>
    </w:p>
    <w:p w14:paraId="6783EFC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Языковые навыки</w:t>
      </w:r>
      <w:r w:rsidRPr="00FD176C">
        <w:rPr>
          <w:color w:val="auto"/>
          <w:sz w:val="24"/>
          <w:szCs w:val="24"/>
        </w:rPr>
        <w:t xml:space="preserve"> </w:t>
      </w:r>
    </w:p>
    <w:p w14:paraId="4B924BE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Орфография и пунктуация</w:t>
      </w:r>
      <w:r w:rsidRPr="00FD176C">
        <w:rPr>
          <w:color w:val="auto"/>
          <w:sz w:val="24"/>
          <w:szCs w:val="24"/>
        </w:rPr>
        <w:t xml:space="preserve"> </w:t>
      </w:r>
    </w:p>
    <w:p w14:paraId="4675E57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14:paraId="33F18B5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Фонетическая сторона речи</w:t>
      </w:r>
      <w:r w:rsidRPr="00FD176C">
        <w:rPr>
          <w:color w:val="auto"/>
          <w:sz w:val="24"/>
          <w:szCs w:val="24"/>
        </w:rPr>
        <w:t xml:space="preserve"> </w:t>
      </w:r>
    </w:p>
    <w:p w14:paraId="547BFC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FD176C">
        <w:rPr>
          <w:i/>
          <w:color w:val="auto"/>
          <w:sz w:val="24"/>
          <w:szCs w:val="24"/>
        </w:rPr>
        <w:t>Произношение звуков английского языка без выраженного акцента.</w:t>
      </w:r>
      <w:r w:rsidRPr="00FD176C">
        <w:rPr>
          <w:color w:val="auto"/>
          <w:sz w:val="24"/>
          <w:szCs w:val="24"/>
        </w:rPr>
        <w:t xml:space="preserve">  </w:t>
      </w:r>
    </w:p>
    <w:p w14:paraId="3395571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Грамматическая сторона речи</w:t>
      </w:r>
      <w:r w:rsidRPr="00FD176C">
        <w:rPr>
          <w:color w:val="auto"/>
          <w:sz w:val="24"/>
          <w:szCs w:val="24"/>
        </w:rPr>
        <w:t xml:space="preserve"> </w:t>
      </w:r>
    </w:p>
    <w:p w14:paraId="0339DB7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FD176C">
        <w:rPr>
          <w:i/>
          <w:color w:val="auto"/>
          <w:sz w:val="24"/>
          <w:szCs w:val="24"/>
        </w:rPr>
        <w:t>Употребление</w:t>
      </w:r>
      <w:r w:rsidRPr="00FD176C">
        <w:rPr>
          <w:i/>
          <w:color w:val="auto"/>
          <w:sz w:val="24"/>
          <w:szCs w:val="24"/>
          <w:lang w:val="en-US"/>
        </w:rPr>
        <w:t xml:space="preserve"> </w:t>
      </w:r>
      <w:r w:rsidRPr="00FD176C">
        <w:rPr>
          <w:i/>
          <w:color w:val="auto"/>
          <w:sz w:val="24"/>
          <w:szCs w:val="24"/>
        </w:rPr>
        <w:t>в</w:t>
      </w:r>
      <w:r w:rsidRPr="00FD176C">
        <w:rPr>
          <w:i/>
          <w:color w:val="auto"/>
          <w:sz w:val="24"/>
          <w:szCs w:val="24"/>
          <w:lang w:val="en-US"/>
        </w:rPr>
        <w:t xml:space="preserve"> </w:t>
      </w:r>
      <w:r w:rsidRPr="00FD176C">
        <w:rPr>
          <w:i/>
          <w:color w:val="auto"/>
          <w:sz w:val="24"/>
          <w:szCs w:val="24"/>
        </w:rPr>
        <w:t>речи</w:t>
      </w:r>
      <w:r w:rsidRPr="00FD176C">
        <w:rPr>
          <w:i/>
          <w:color w:val="auto"/>
          <w:sz w:val="24"/>
          <w:szCs w:val="24"/>
          <w:lang w:val="en-US"/>
        </w:rPr>
        <w:t xml:space="preserve"> </w:t>
      </w:r>
      <w:r w:rsidRPr="00FD176C">
        <w:rPr>
          <w:i/>
          <w:color w:val="auto"/>
          <w:sz w:val="24"/>
          <w:szCs w:val="24"/>
        </w:rPr>
        <w:t>эмфатических</w:t>
      </w:r>
      <w:r w:rsidRPr="00FD176C">
        <w:rPr>
          <w:i/>
          <w:color w:val="auto"/>
          <w:sz w:val="24"/>
          <w:szCs w:val="24"/>
          <w:lang w:val="en-US"/>
        </w:rPr>
        <w:t xml:space="preserve"> </w:t>
      </w:r>
      <w:r w:rsidRPr="00FD176C">
        <w:rPr>
          <w:i/>
          <w:color w:val="auto"/>
          <w:sz w:val="24"/>
          <w:szCs w:val="24"/>
        </w:rPr>
        <w:t>конструкций</w:t>
      </w:r>
      <w:r w:rsidRPr="00FD176C">
        <w:rPr>
          <w:i/>
          <w:color w:val="auto"/>
          <w:sz w:val="24"/>
          <w:szCs w:val="24"/>
          <w:lang w:val="en-US"/>
        </w:rPr>
        <w:t xml:space="preserve"> (</w:t>
      </w:r>
      <w:r w:rsidRPr="00FD176C">
        <w:rPr>
          <w:i/>
          <w:color w:val="auto"/>
          <w:sz w:val="24"/>
          <w:szCs w:val="24"/>
        </w:rPr>
        <w:t>например</w:t>
      </w:r>
      <w:r w:rsidRPr="00FD176C">
        <w:rPr>
          <w:i/>
          <w:color w:val="auto"/>
          <w:sz w:val="24"/>
          <w:szCs w:val="24"/>
          <w:lang w:val="en-US"/>
        </w:rPr>
        <w:t xml:space="preserve">, „It’s him who took the money”, “It’s time you talked to her”). </w:t>
      </w:r>
      <w:r w:rsidRPr="00FD176C">
        <w:rPr>
          <w:i/>
          <w:color w:val="auto"/>
          <w:sz w:val="24"/>
          <w:szCs w:val="24"/>
        </w:rPr>
        <w:t>Употребление в речи предложений с конструкциями … as; not so … as; either … or; neither … nor.</w:t>
      </w:r>
      <w:r w:rsidRPr="00FD176C">
        <w:rPr>
          <w:color w:val="auto"/>
          <w:sz w:val="24"/>
          <w:szCs w:val="24"/>
        </w:rPr>
        <w:t xml:space="preserve">  </w:t>
      </w:r>
    </w:p>
    <w:p w14:paraId="5DA5A8E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Лексическая сторона речи</w:t>
      </w:r>
      <w:r w:rsidRPr="00FD176C">
        <w:rPr>
          <w:color w:val="auto"/>
          <w:sz w:val="24"/>
          <w:szCs w:val="24"/>
        </w:rPr>
        <w:t xml:space="preserve"> </w:t>
      </w:r>
    </w:p>
    <w:p w14:paraId="374E11C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w:t>
      </w:r>
      <w:r w:rsidRPr="00FD176C">
        <w:rPr>
          <w:color w:val="auto"/>
          <w:sz w:val="24"/>
          <w:szCs w:val="24"/>
        </w:rPr>
        <w:lastRenderedPageBreak/>
        <w:t xml:space="preserve">оценочной лексики, реплик-клише речевого этикета. Распознавание и употребление в речи наиболее распространенных фразовых глаголов </w:t>
      </w:r>
      <w:r w:rsidRPr="00FD176C">
        <w:rPr>
          <w:i/>
          <w:color w:val="auto"/>
          <w:sz w:val="24"/>
          <w:szCs w:val="24"/>
        </w:rPr>
        <w:t>(look after, give up, be over, write down get on).</w:t>
      </w:r>
      <w:r w:rsidRPr="00FD176C">
        <w:rPr>
          <w:color w:val="auto"/>
          <w:sz w:val="24"/>
          <w:szCs w:val="24"/>
        </w:rPr>
        <w:t xml:space="preserve"> Определение части речи по аффиксу.</w:t>
      </w:r>
      <w:r w:rsidRPr="00FD176C">
        <w:rPr>
          <w:i/>
          <w:color w:val="auto"/>
          <w:sz w:val="24"/>
          <w:szCs w:val="24"/>
        </w:rPr>
        <w:t xml:space="preserve"> </w:t>
      </w:r>
      <w:r w:rsidRPr="00FD176C">
        <w:rPr>
          <w:color w:val="auto"/>
          <w:sz w:val="24"/>
          <w:szCs w:val="24"/>
        </w:rPr>
        <w:t xml:space="preserve">Распознавание и употребление в речи различных средств связи для обеспечения целостности высказывания. </w:t>
      </w:r>
    </w:p>
    <w:p w14:paraId="490D8218"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 </w:t>
      </w:r>
      <w:r w:rsidRPr="00FD176C">
        <w:rPr>
          <w:color w:val="auto"/>
          <w:sz w:val="24"/>
          <w:szCs w:val="24"/>
        </w:rPr>
        <w:t xml:space="preserve">  </w:t>
      </w:r>
    </w:p>
    <w:p w14:paraId="2644BB6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Предметное содержание речи</w:t>
      </w:r>
      <w:r w:rsidRPr="00FD176C">
        <w:rPr>
          <w:color w:val="auto"/>
          <w:sz w:val="24"/>
          <w:szCs w:val="24"/>
        </w:rPr>
        <w:t xml:space="preserve"> </w:t>
      </w:r>
    </w:p>
    <w:p w14:paraId="35D5E20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Повседневная жизнь</w:t>
      </w:r>
      <w:r w:rsidRPr="00FD176C">
        <w:rPr>
          <w:color w:val="auto"/>
          <w:sz w:val="24"/>
          <w:szCs w:val="24"/>
        </w:rPr>
        <w:t xml:space="preserve"> </w:t>
      </w:r>
    </w:p>
    <w:p w14:paraId="694C828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14:paraId="37375A8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Здоровье</w:t>
      </w:r>
      <w:r w:rsidRPr="00FD176C">
        <w:rPr>
          <w:color w:val="auto"/>
          <w:sz w:val="24"/>
          <w:szCs w:val="24"/>
        </w:rPr>
        <w:t xml:space="preserve"> </w:t>
      </w:r>
    </w:p>
    <w:p w14:paraId="61994B8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Посещение  врача. Здоровый образ жизни.  </w:t>
      </w:r>
    </w:p>
    <w:p w14:paraId="50F278D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Спорт</w:t>
      </w:r>
      <w:r w:rsidRPr="00FD176C">
        <w:rPr>
          <w:color w:val="auto"/>
          <w:sz w:val="24"/>
          <w:szCs w:val="24"/>
        </w:rPr>
        <w:t xml:space="preserve"> </w:t>
      </w:r>
    </w:p>
    <w:p w14:paraId="0113B0C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Активный отдых. Экстремальные виды спорта.  </w:t>
      </w:r>
    </w:p>
    <w:p w14:paraId="6B7234E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Городская и сельская жизнь</w:t>
      </w:r>
      <w:r w:rsidRPr="00FD176C">
        <w:rPr>
          <w:color w:val="auto"/>
          <w:sz w:val="24"/>
          <w:szCs w:val="24"/>
        </w:rPr>
        <w:t xml:space="preserve"> </w:t>
      </w:r>
    </w:p>
    <w:p w14:paraId="1764AE5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14:paraId="0C80B04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Научно-технический прогресс</w:t>
      </w:r>
      <w:r w:rsidRPr="00FD176C">
        <w:rPr>
          <w:color w:val="auto"/>
          <w:sz w:val="24"/>
          <w:szCs w:val="24"/>
        </w:rPr>
        <w:t xml:space="preserve"> </w:t>
      </w:r>
    </w:p>
    <w:p w14:paraId="3FF631A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Прогресс в науке. Космос. Новые информационные технологии.  </w:t>
      </w:r>
    </w:p>
    <w:p w14:paraId="62DBF2E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Природа и экология</w:t>
      </w:r>
      <w:r w:rsidRPr="00FD176C">
        <w:rPr>
          <w:color w:val="auto"/>
          <w:sz w:val="24"/>
          <w:szCs w:val="24"/>
        </w:rPr>
        <w:t xml:space="preserve"> </w:t>
      </w:r>
    </w:p>
    <w:p w14:paraId="2B01EE2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14:paraId="0419C8B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Современная молодежь</w:t>
      </w:r>
      <w:r w:rsidRPr="00FD176C">
        <w:rPr>
          <w:color w:val="auto"/>
          <w:sz w:val="24"/>
          <w:szCs w:val="24"/>
        </w:rPr>
        <w:t xml:space="preserve"> </w:t>
      </w:r>
    </w:p>
    <w:p w14:paraId="6C354AE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Увлечения и интересы. Связь с предыдущими поколениями. Образовательные поездки.  </w:t>
      </w:r>
      <w:r w:rsidRPr="00FD176C">
        <w:rPr>
          <w:b/>
          <w:color w:val="auto"/>
          <w:sz w:val="24"/>
          <w:szCs w:val="24"/>
        </w:rPr>
        <w:t>Профессии</w:t>
      </w:r>
      <w:r w:rsidRPr="00FD176C">
        <w:rPr>
          <w:color w:val="auto"/>
          <w:sz w:val="24"/>
          <w:szCs w:val="24"/>
        </w:rPr>
        <w:t xml:space="preserve"> </w:t>
      </w:r>
    </w:p>
    <w:p w14:paraId="53874B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Современные профессии. Планы на будущее, проблемы выбора профессии. Образование и профессии.  </w:t>
      </w:r>
    </w:p>
    <w:p w14:paraId="086911C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Страны изучаемого языка</w:t>
      </w:r>
      <w:r w:rsidRPr="00FD176C">
        <w:rPr>
          <w:color w:val="auto"/>
          <w:sz w:val="24"/>
          <w:szCs w:val="24"/>
        </w:rPr>
        <w:t xml:space="preserve"> </w:t>
      </w:r>
    </w:p>
    <w:p w14:paraId="41DC88D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14:paraId="447A6FC1" w14:textId="77777777" w:rsidR="00BB7AD2" w:rsidRPr="00FD176C" w:rsidRDefault="003060A5" w:rsidP="00820EE4">
      <w:pPr>
        <w:spacing w:after="30" w:line="240" w:lineRule="auto"/>
        <w:ind w:right="9" w:firstLine="0"/>
        <w:jc w:val="center"/>
        <w:rPr>
          <w:color w:val="auto"/>
          <w:sz w:val="24"/>
          <w:szCs w:val="24"/>
        </w:rPr>
      </w:pPr>
      <w:r w:rsidRPr="00FD176C">
        <w:rPr>
          <w:b/>
          <w:color w:val="auto"/>
          <w:sz w:val="24"/>
          <w:szCs w:val="24"/>
        </w:rPr>
        <w:t xml:space="preserve"> </w:t>
      </w:r>
    </w:p>
    <w:p w14:paraId="281E1C2D"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Иностранные языки</w:t>
      </w:r>
      <w:r w:rsidRPr="00FD176C">
        <w:rPr>
          <w:color w:val="auto"/>
          <w:sz w:val="24"/>
          <w:szCs w:val="24"/>
          <w:u w:val="none"/>
        </w:rPr>
        <w:t xml:space="preserve"> </w:t>
      </w:r>
    </w:p>
    <w:p w14:paraId="262BB4C1"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p w14:paraId="75C211B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 </w:t>
      </w:r>
    </w:p>
    <w:p w14:paraId="312FD11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Углубленный уровень</w:t>
      </w:r>
      <w:r w:rsidRPr="00FD176C">
        <w:rPr>
          <w:color w:val="auto"/>
          <w:sz w:val="24"/>
          <w:szCs w:val="24"/>
        </w:rPr>
        <w:t xml:space="preserve"> </w:t>
      </w:r>
    </w:p>
    <w:p w14:paraId="127506D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Коммуникативные умения</w:t>
      </w:r>
      <w:r w:rsidRPr="00FD176C">
        <w:rPr>
          <w:color w:val="auto"/>
          <w:sz w:val="24"/>
          <w:szCs w:val="24"/>
        </w:rPr>
        <w:t xml:space="preserve"> </w:t>
      </w:r>
    </w:p>
    <w:p w14:paraId="2E945BBF"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Говорение</w:t>
      </w:r>
      <w:r w:rsidRPr="00FD176C">
        <w:rPr>
          <w:color w:val="auto"/>
          <w:sz w:val="24"/>
          <w:szCs w:val="24"/>
        </w:rPr>
        <w:t xml:space="preserve"> </w:t>
      </w:r>
    </w:p>
    <w:p w14:paraId="0C90689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Диалогическая речь</w:t>
      </w:r>
      <w:r w:rsidRPr="00FD176C">
        <w:rPr>
          <w:i/>
          <w:color w:val="auto"/>
          <w:sz w:val="24"/>
          <w:szCs w:val="24"/>
        </w:rPr>
        <w:t xml:space="preserve"> </w:t>
      </w:r>
    </w:p>
    <w:p w14:paraId="1B09E152"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Подготовленное интервью. Умение кратко комментировать точку зрения другого человека. Типы текстов: интервью, модерация, обсуждение. </w:t>
      </w:r>
      <w:r w:rsidRPr="00FD176C">
        <w:rPr>
          <w:i/>
          <w:color w:val="auto"/>
          <w:sz w:val="24"/>
          <w:szCs w:val="24"/>
        </w:rPr>
        <w:t>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r w:rsidRPr="00FD176C">
        <w:rPr>
          <w:color w:val="auto"/>
          <w:sz w:val="24"/>
          <w:szCs w:val="24"/>
        </w:rPr>
        <w:t xml:space="preserve"> </w:t>
      </w:r>
    </w:p>
    <w:p w14:paraId="6515C68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Монологическая речь</w:t>
      </w:r>
      <w:r w:rsidRPr="00FD176C">
        <w:rPr>
          <w:color w:val="auto"/>
          <w:sz w:val="24"/>
          <w:szCs w:val="24"/>
        </w:rPr>
        <w:t xml:space="preserve"> </w:t>
      </w:r>
    </w:p>
    <w:p w14:paraId="0F6EFF2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 </w:t>
      </w:r>
    </w:p>
    <w:p w14:paraId="303FD65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Аудирование</w:t>
      </w:r>
      <w:r w:rsidRPr="00FD176C">
        <w:rPr>
          <w:color w:val="auto"/>
          <w:sz w:val="24"/>
          <w:szCs w:val="24"/>
        </w:rPr>
        <w:t xml:space="preserve"> </w:t>
      </w:r>
    </w:p>
    <w:p w14:paraId="1C0E60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w:t>
      </w:r>
      <w:r w:rsidRPr="00FD176C">
        <w:rPr>
          <w:color w:val="auto"/>
          <w:sz w:val="24"/>
          <w:szCs w:val="24"/>
        </w:rPr>
        <w:lastRenderedPageBreak/>
        <w:t xml:space="preserve">–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sidRPr="00FD176C">
        <w:rPr>
          <w:i/>
          <w:color w:val="auto"/>
          <w:sz w:val="24"/>
          <w:szCs w:val="24"/>
        </w:rPr>
        <w:t>Доклад. Сложная система доказательств. Разговорная речь в пределах литературной нормы.</w:t>
      </w:r>
      <w:r w:rsidRPr="00FD176C">
        <w:rPr>
          <w:color w:val="auto"/>
          <w:sz w:val="24"/>
          <w:szCs w:val="24"/>
        </w:rPr>
        <w:t xml:space="preserve">  </w:t>
      </w:r>
    </w:p>
    <w:p w14:paraId="6E8CB4B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Чтение</w:t>
      </w:r>
      <w:r w:rsidRPr="00FD176C">
        <w:rPr>
          <w:color w:val="auto"/>
          <w:sz w:val="24"/>
          <w:szCs w:val="24"/>
        </w:rPr>
        <w:t xml:space="preserve"> </w:t>
      </w:r>
    </w:p>
    <w:p w14:paraId="26FE32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sidRPr="00FD176C">
        <w:rPr>
          <w:i/>
          <w:color w:val="auto"/>
          <w:sz w:val="24"/>
          <w:szCs w:val="24"/>
        </w:rPr>
        <w:t>Детальное понимание сложных текстов. Анализ текстов с точки зрения содержания, позиции автора и организации текста.</w:t>
      </w:r>
      <w:r w:rsidRPr="00FD176C">
        <w:rPr>
          <w:color w:val="auto"/>
          <w:sz w:val="24"/>
          <w:szCs w:val="24"/>
        </w:rPr>
        <w:t xml:space="preserve">  </w:t>
      </w:r>
      <w:r w:rsidRPr="00FD176C">
        <w:rPr>
          <w:b/>
          <w:color w:val="auto"/>
          <w:sz w:val="24"/>
          <w:szCs w:val="24"/>
        </w:rPr>
        <w:t>Письмо</w:t>
      </w:r>
      <w:r w:rsidRPr="00FD176C">
        <w:rPr>
          <w:color w:val="auto"/>
          <w:sz w:val="24"/>
          <w:szCs w:val="24"/>
        </w:rPr>
        <w:t xml:space="preserve"> </w:t>
      </w:r>
    </w:p>
    <w:p w14:paraId="00E8925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 </w:t>
      </w:r>
    </w:p>
    <w:p w14:paraId="7543F81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B9253D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 Языковые навыки </w:t>
      </w:r>
    </w:p>
    <w:p w14:paraId="47A651D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Фонетическая сторона речи</w:t>
      </w:r>
      <w:r w:rsidRPr="00FD176C">
        <w:rPr>
          <w:color w:val="auto"/>
          <w:sz w:val="24"/>
          <w:szCs w:val="24"/>
        </w:rPr>
        <w:t xml:space="preserve"> </w:t>
      </w:r>
    </w:p>
    <w:p w14:paraId="529F7C6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  </w:t>
      </w:r>
    </w:p>
    <w:p w14:paraId="4B75461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Орфография и пунктуация</w:t>
      </w:r>
      <w:r w:rsidRPr="00FD176C">
        <w:rPr>
          <w:color w:val="auto"/>
          <w:sz w:val="24"/>
          <w:szCs w:val="24"/>
        </w:rPr>
        <w:t xml:space="preserve"> </w:t>
      </w:r>
    </w:p>
    <w:p w14:paraId="6D0E36FE"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Орфографические и пунктуационные навыки. </w:t>
      </w:r>
      <w:r w:rsidRPr="00FD176C">
        <w:rPr>
          <w:i/>
          <w:color w:val="auto"/>
          <w:sz w:val="24"/>
          <w:szCs w:val="24"/>
        </w:rPr>
        <w:t>Умение создавать тексты без орфографических и пунктуационных ошибок, затрудняющих понимание.</w:t>
      </w:r>
      <w:r w:rsidRPr="00FD176C">
        <w:rPr>
          <w:color w:val="auto"/>
          <w:sz w:val="24"/>
          <w:szCs w:val="24"/>
        </w:rPr>
        <w:t xml:space="preserve">  </w:t>
      </w:r>
    </w:p>
    <w:p w14:paraId="5560A44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Грамматическая сторона речи</w:t>
      </w:r>
      <w:r w:rsidRPr="00FD176C">
        <w:rPr>
          <w:color w:val="auto"/>
          <w:sz w:val="24"/>
          <w:szCs w:val="24"/>
        </w:rPr>
        <w:t xml:space="preserve"> </w:t>
      </w:r>
    </w:p>
    <w:p w14:paraId="778B61A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(to begin with, as follows, in conclusion).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FD176C">
        <w:rPr>
          <w:i/>
          <w:color w:val="auto"/>
          <w:sz w:val="24"/>
          <w:szCs w:val="24"/>
        </w:rPr>
        <w:t>Распознавание и употребление в речи инверсии. Распознавание и употребление в речи широкого спектра глагольных структур.</w:t>
      </w:r>
      <w:r w:rsidRPr="00FD176C">
        <w:rPr>
          <w:color w:val="auto"/>
          <w:sz w:val="24"/>
          <w:szCs w:val="24"/>
        </w:rPr>
        <w:t xml:space="preserve">  </w:t>
      </w:r>
    </w:p>
    <w:p w14:paraId="392E3B6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Лексическая сторона речи</w:t>
      </w:r>
      <w:r w:rsidRPr="00FD176C">
        <w:rPr>
          <w:color w:val="auto"/>
          <w:sz w:val="24"/>
          <w:szCs w:val="24"/>
        </w:rPr>
        <w:t xml:space="preserve"> </w:t>
      </w:r>
    </w:p>
    <w:p w14:paraId="3DA9C273" w14:textId="77777777" w:rsidR="00BB7AD2" w:rsidRPr="00FD176C" w:rsidRDefault="003060A5" w:rsidP="00820EE4">
      <w:pPr>
        <w:spacing w:line="240" w:lineRule="auto"/>
        <w:ind w:right="9" w:firstLine="0"/>
        <w:rPr>
          <w:color w:val="auto"/>
          <w:sz w:val="24"/>
          <w:szCs w:val="24"/>
        </w:rPr>
      </w:pPr>
      <w:r w:rsidRPr="00FD176C">
        <w:rPr>
          <w:color w:val="auto"/>
          <w:sz w:val="24"/>
          <w:szCs w:val="24"/>
        </w:rPr>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sidRPr="00FD176C">
        <w:rPr>
          <w:i/>
          <w:color w:val="auto"/>
          <w:sz w:val="24"/>
          <w:szCs w:val="24"/>
        </w:rPr>
        <w:t xml:space="preserve">. </w:t>
      </w:r>
    </w:p>
    <w:p w14:paraId="34957C1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Распознавание и употребление в речи пословиц, идиом, крылатых выражений.</w:t>
      </w:r>
      <w:r w:rsidRPr="00FD176C">
        <w:rPr>
          <w:color w:val="auto"/>
          <w:sz w:val="24"/>
          <w:szCs w:val="24"/>
        </w:rPr>
        <w:t xml:space="preserve"> </w:t>
      </w:r>
      <w:r w:rsidRPr="00FD176C">
        <w:rPr>
          <w:b/>
          <w:color w:val="auto"/>
          <w:sz w:val="24"/>
          <w:szCs w:val="24"/>
        </w:rPr>
        <w:t xml:space="preserve"> </w:t>
      </w:r>
      <w:r w:rsidRPr="00FD176C">
        <w:rPr>
          <w:rFonts w:ascii="Arial" w:eastAsia="Arial" w:hAnsi="Arial" w:cs="Arial"/>
          <w:b/>
          <w:color w:val="auto"/>
          <w:sz w:val="24"/>
          <w:szCs w:val="24"/>
        </w:rPr>
        <w:t xml:space="preserve">Предметное содержание речи </w:t>
      </w:r>
    </w:p>
    <w:p w14:paraId="65C533D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Повседневная жизнь</w:t>
      </w:r>
      <w:r w:rsidRPr="00FD176C">
        <w:rPr>
          <w:color w:val="auto"/>
          <w:sz w:val="24"/>
          <w:szCs w:val="24"/>
        </w:rPr>
        <w:t xml:space="preserve"> </w:t>
      </w:r>
    </w:p>
    <w:p w14:paraId="5962007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Общество потребления. Самостоятельная жизнь. Отношения поколений в семье. Семейные истории. Круг друзей. Дружба и любовь.  </w:t>
      </w:r>
    </w:p>
    <w:p w14:paraId="1FB8B4C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Здоровье</w:t>
      </w:r>
      <w:r w:rsidRPr="00FD176C">
        <w:rPr>
          <w:color w:val="auto"/>
          <w:sz w:val="24"/>
          <w:szCs w:val="24"/>
        </w:rPr>
        <w:t xml:space="preserve"> </w:t>
      </w:r>
    </w:p>
    <w:p w14:paraId="0BFB8D6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Здоровый образ жизни и правильное питание. Современные тенденции в заботе о здоровье: йога, вегетарианство, фитнес.  </w:t>
      </w:r>
    </w:p>
    <w:p w14:paraId="4C6BBBB2" w14:textId="77777777" w:rsidR="00BB7AD2" w:rsidRPr="00FD176C" w:rsidRDefault="003060A5" w:rsidP="00820EE4">
      <w:pPr>
        <w:spacing w:after="4" w:line="240" w:lineRule="auto"/>
        <w:ind w:right="9" w:firstLine="0"/>
        <w:jc w:val="left"/>
        <w:rPr>
          <w:color w:val="auto"/>
          <w:sz w:val="24"/>
          <w:szCs w:val="24"/>
        </w:rPr>
      </w:pPr>
      <w:r w:rsidRPr="00FD176C">
        <w:rPr>
          <w:b/>
          <w:color w:val="auto"/>
          <w:sz w:val="24"/>
          <w:szCs w:val="24"/>
        </w:rPr>
        <w:t>Городская и сельская жизнь</w:t>
      </w:r>
      <w:r w:rsidRPr="00FD176C">
        <w:rPr>
          <w:color w:val="auto"/>
          <w:sz w:val="24"/>
          <w:szCs w:val="24"/>
        </w:rPr>
        <w:t xml:space="preserve"> Развитие города и регионов.   </w:t>
      </w:r>
      <w:r w:rsidRPr="00FD176C">
        <w:rPr>
          <w:b/>
          <w:color w:val="auto"/>
          <w:sz w:val="24"/>
          <w:szCs w:val="24"/>
        </w:rPr>
        <w:t>Научно-технический прогресс</w:t>
      </w:r>
      <w:r w:rsidRPr="00FD176C">
        <w:rPr>
          <w:color w:val="auto"/>
          <w:sz w:val="24"/>
          <w:szCs w:val="24"/>
        </w:rPr>
        <w:t xml:space="preserve"> </w:t>
      </w:r>
    </w:p>
    <w:p w14:paraId="5C0C865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Дистанционное образование. Робототехника.  </w:t>
      </w:r>
    </w:p>
    <w:p w14:paraId="678B6A6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Природа и экология </w:t>
      </w:r>
    </w:p>
    <w:p w14:paraId="6A7F1D8E"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lastRenderedPageBreak/>
        <w:t xml:space="preserve">Заповедники России. Энергосбережение. Последствия изменения климата. Деятельность различных организаций по защите окружающей среды. Экотуризм.  </w:t>
      </w:r>
    </w:p>
    <w:p w14:paraId="299DCCBE"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Современная молодежь</w:t>
      </w:r>
      <w:r w:rsidRPr="00FD176C">
        <w:rPr>
          <w:color w:val="auto"/>
          <w:sz w:val="24"/>
          <w:szCs w:val="24"/>
        </w:rPr>
        <w:t xml:space="preserve"> </w:t>
      </w:r>
    </w:p>
    <w:p w14:paraId="25C46E0A"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Молодежные субкультуры. Молодежные организации. Система ценностей. Волонтерство.  </w:t>
      </w:r>
    </w:p>
    <w:p w14:paraId="7BBE4760"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Страны изучаемого языка</w:t>
      </w:r>
      <w:r w:rsidRPr="00FD176C">
        <w:rPr>
          <w:color w:val="auto"/>
          <w:sz w:val="24"/>
          <w:szCs w:val="24"/>
        </w:rPr>
        <w:t xml:space="preserve"> </w:t>
      </w:r>
    </w:p>
    <w:p w14:paraId="4DC53498"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Политические и экономические системы. Выдающиеся личности в истории стран изучаемого языка. Искусство.  </w:t>
      </w:r>
    </w:p>
    <w:p w14:paraId="217F9BD7"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Современные профессии</w:t>
      </w:r>
      <w:r w:rsidRPr="00FD176C">
        <w:rPr>
          <w:color w:val="auto"/>
          <w:sz w:val="24"/>
          <w:szCs w:val="24"/>
        </w:rPr>
        <w:t xml:space="preserve"> </w:t>
      </w:r>
    </w:p>
    <w:p w14:paraId="378A3ACF"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Профессии будущего. Карьера и семья. Успех в профессии.  </w:t>
      </w:r>
    </w:p>
    <w:p w14:paraId="4CFED76A"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Иностранные языки</w:t>
      </w:r>
      <w:r w:rsidRPr="00FD176C">
        <w:rPr>
          <w:color w:val="auto"/>
          <w:sz w:val="24"/>
          <w:szCs w:val="24"/>
        </w:rPr>
        <w:t xml:space="preserve"> </w:t>
      </w:r>
    </w:p>
    <w:p w14:paraId="679ACA88"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Развитие языка. Диалекты. Молодежный сленг. Профессиональный язык.  </w:t>
      </w:r>
    </w:p>
    <w:p w14:paraId="3858B91F" w14:textId="77777777" w:rsidR="00BB7AD2" w:rsidRPr="00FD176C" w:rsidRDefault="003060A5" w:rsidP="00820EE4">
      <w:pPr>
        <w:spacing w:after="18" w:line="240" w:lineRule="auto"/>
        <w:ind w:right="9" w:firstLine="0"/>
        <w:jc w:val="left"/>
        <w:rPr>
          <w:color w:val="auto"/>
          <w:sz w:val="24"/>
          <w:szCs w:val="24"/>
        </w:rPr>
      </w:pPr>
      <w:r w:rsidRPr="00FD176C">
        <w:rPr>
          <w:b/>
          <w:color w:val="auto"/>
          <w:sz w:val="24"/>
          <w:szCs w:val="24"/>
        </w:rPr>
        <w:t>Культура и искусство</w:t>
      </w:r>
      <w:r w:rsidRPr="00FD176C">
        <w:rPr>
          <w:color w:val="auto"/>
          <w:sz w:val="24"/>
          <w:szCs w:val="24"/>
        </w:rPr>
        <w:t xml:space="preserve"> </w:t>
      </w:r>
    </w:p>
    <w:p w14:paraId="3EC29B73"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 </w:t>
      </w:r>
    </w:p>
    <w:p w14:paraId="4AD265A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4931143"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История</w:t>
      </w:r>
      <w:r w:rsidRPr="00FD176C">
        <w:rPr>
          <w:color w:val="auto"/>
          <w:sz w:val="24"/>
          <w:szCs w:val="24"/>
          <w:u w:val="none"/>
        </w:rPr>
        <w:t xml:space="preserve"> </w:t>
      </w:r>
    </w:p>
    <w:p w14:paraId="1909FD67" w14:textId="77777777" w:rsidR="00BB7AD2" w:rsidRPr="00FD176C" w:rsidRDefault="003060A5" w:rsidP="00820EE4">
      <w:pPr>
        <w:spacing w:after="165" w:line="240" w:lineRule="auto"/>
        <w:ind w:right="9" w:firstLine="0"/>
        <w:jc w:val="left"/>
        <w:rPr>
          <w:color w:val="auto"/>
          <w:sz w:val="24"/>
          <w:szCs w:val="24"/>
        </w:rPr>
      </w:pPr>
      <w:r w:rsidRPr="00FD176C">
        <w:rPr>
          <w:color w:val="auto"/>
          <w:sz w:val="24"/>
          <w:szCs w:val="24"/>
        </w:rPr>
        <w:t xml:space="preserve"> </w:t>
      </w:r>
    </w:p>
    <w:p w14:paraId="2F4B058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r w:rsidRPr="00FD176C">
        <w:rPr>
          <w:b/>
          <w:i/>
          <w:color w:val="auto"/>
          <w:sz w:val="24"/>
          <w:szCs w:val="24"/>
        </w:rPr>
        <w:t xml:space="preserve"> </w:t>
      </w:r>
    </w:p>
    <w:p w14:paraId="6C1FCCD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Место учебного предмета «История»  </w:t>
      </w:r>
    </w:p>
    <w:p w14:paraId="1B02CBF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«История» изучается на уровне среднего общего образования в качестве учебного предмета в 10–11-х классах.  </w:t>
      </w:r>
    </w:p>
    <w:p w14:paraId="5557BDD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 </w:t>
      </w:r>
    </w:p>
    <w:p w14:paraId="221AA54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«История» на углубленном уровне включает в себя расширенное содержание «Истории»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 вузы. </w:t>
      </w:r>
    </w:p>
    <w:p w14:paraId="7343ECF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Общая характеристика примерной программы по истории  </w:t>
      </w:r>
    </w:p>
    <w:p w14:paraId="0FE6747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требованиями Федерального закона «Об образовании в Российской Федерации», ФГОС СОО, </w:t>
      </w:r>
      <w:r w:rsidRPr="00FD176C">
        <w:rPr>
          <w:b/>
          <w:color w:val="auto"/>
          <w:sz w:val="24"/>
          <w:szCs w:val="24"/>
        </w:rPr>
        <w:t>главной целью</w:t>
      </w:r>
      <w:r w:rsidRPr="00FD176C">
        <w:rPr>
          <w:color w:val="auto"/>
          <w:sz w:val="24"/>
          <w:szCs w:val="24"/>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170F67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Основными задачами реализации примерной программы учебного предмета «История» (базовый уровень) в старшей школе являются: </w:t>
      </w:r>
    </w:p>
    <w:p w14:paraId="450B2AA1" w14:textId="77777777" w:rsidR="00BB7AD2" w:rsidRPr="00FD176C" w:rsidRDefault="003060A5" w:rsidP="00820EE4">
      <w:pPr>
        <w:numPr>
          <w:ilvl w:val="0"/>
          <w:numId w:val="63"/>
        </w:numPr>
        <w:spacing w:line="240" w:lineRule="auto"/>
        <w:ind w:left="0" w:right="9" w:firstLine="0"/>
        <w:rPr>
          <w:color w:val="auto"/>
          <w:sz w:val="24"/>
          <w:szCs w:val="24"/>
        </w:rPr>
      </w:pPr>
      <w:r w:rsidRPr="00FD176C">
        <w:rPr>
          <w:color w:val="auto"/>
          <w:sz w:val="24"/>
          <w:szCs w:val="24"/>
        </w:rPr>
        <w:t xml:space="preserve">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14:paraId="586F3715" w14:textId="77777777" w:rsidR="00BB7AD2" w:rsidRPr="00FD176C" w:rsidRDefault="003060A5" w:rsidP="00820EE4">
      <w:pPr>
        <w:numPr>
          <w:ilvl w:val="0"/>
          <w:numId w:val="63"/>
        </w:numPr>
        <w:spacing w:line="240" w:lineRule="auto"/>
        <w:ind w:left="0" w:right="9" w:firstLine="0"/>
        <w:rPr>
          <w:color w:val="auto"/>
          <w:sz w:val="24"/>
          <w:szCs w:val="24"/>
        </w:rPr>
      </w:pPr>
      <w:r w:rsidRPr="00FD176C">
        <w:rPr>
          <w:color w:val="auto"/>
          <w:sz w:val="24"/>
          <w:szCs w:val="24"/>
        </w:rPr>
        <w:t xml:space="preserve">овладение комплексом знаний об истории России и человечества в целом, представлениями об общем и особенном в мировом историческом процессе;  </w:t>
      </w:r>
    </w:p>
    <w:p w14:paraId="3DA0FD3E" w14:textId="77777777" w:rsidR="00BB7AD2" w:rsidRPr="00FD176C" w:rsidRDefault="003060A5" w:rsidP="00820EE4">
      <w:pPr>
        <w:numPr>
          <w:ilvl w:val="0"/>
          <w:numId w:val="63"/>
        </w:numPr>
        <w:spacing w:line="240" w:lineRule="auto"/>
        <w:ind w:left="0" w:right="9" w:firstLine="0"/>
        <w:rPr>
          <w:color w:val="auto"/>
          <w:sz w:val="24"/>
          <w:szCs w:val="24"/>
        </w:rPr>
      </w:pPr>
      <w:r w:rsidRPr="00FD176C">
        <w:rPr>
          <w:color w:val="auto"/>
          <w:sz w:val="24"/>
          <w:szCs w:val="24"/>
        </w:rPr>
        <w:t xml:space="preserve">формирование умений применять исторические знания в профессиональной и общественной деятельности, поликультурном общении; </w:t>
      </w:r>
    </w:p>
    <w:p w14:paraId="641FFA7B" w14:textId="77777777" w:rsidR="00BB7AD2" w:rsidRPr="00FD176C" w:rsidRDefault="003060A5" w:rsidP="00820EE4">
      <w:pPr>
        <w:numPr>
          <w:ilvl w:val="0"/>
          <w:numId w:val="63"/>
        </w:numPr>
        <w:spacing w:line="240" w:lineRule="auto"/>
        <w:ind w:left="0" w:right="9" w:firstLine="0"/>
        <w:rPr>
          <w:color w:val="auto"/>
          <w:sz w:val="24"/>
          <w:szCs w:val="24"/>
        </w:rPr>
      </w:pPr>
      <w:r w:rsidRPr="00FD176C">
        <w:rPr>
          <w:color w:val="auto"/>
          <w:sz w:val="24"/>
          <w:szCs w:val="24"/>
        </w:rPr>
        <w:t xml:space="preserve">овладение навыками проектной деятельности и исторической реконструкции с привлечением различных источников; </w:t>
      </w:r>
    </w:p>
    <w:p w14:paraId="39D91B0C" w14:textId="77777777" w:rsidR="00BB7AD2" w:rsidRPr="00FD176C" w:rsidRDefault="003060A5" w:rsidP="00820EE4">
      <w:pPr>
        <w:numPr>
          <w:ilvl w:val="0"/>
          <w:numId w:val="63"/>
        </w:numPr>
        <w:spacing w:line="240" w:lineRule="auto"/>
        <w:ind w:left="0" w:right="9" w:firstLine="0"/>
        <w:rPr>
          <w:color w:val="auto"/>
          <w:sz w:val="24"/>
          <w:szCs w:val="24"/>
        </w:rPr>
      </w:pPr>
      <w:r w:rsidRPr="00FD176C">
        <w:rPr>
          <w:color w:val="auto"/>
          <w:sz w:val="24"/>
          <w:szCs w:val="24"/>
        </w:rPr>
        <w:t xml:space="preserve">формирование умений вести диалог, обосновывать свою точку зрения в дискуссии по исторической тематике. </w:t>
      </w:r>
    </w:p>
    <w:p w14:paraId="58EF7772"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Задачами реализации примерной образовательной программы учебного предмета «История» (углубленный уровень) являются: </w:t>
      </w:r>
    </w:p>
    <w:p w14:paraId="75C63351" w14:textId="77777777" w:rsidR="00BB7AD2" w:rsidRPr="00FD176C" w:rsidRDefault="003060A5" w:rsidP="00820EE4">
      <w:pPr>
        <w:numPr>
          <w:ilvl w:val="0"/>
          <w:numId w:val="64"/>
        </w:numPr>
        <w:spacing w:line="240" w:lineRule="auto"/>
        <w:ind w:left="0" w:right="9" w:firstLine="0"/>
        <w:rPr>
          <w:color w:val="auto"/>
          <w:sz w:val="24"/>
          <w:szCs w:val="24"/>
        </w:rPr>
      </w:pPr>
      <w:r w:rsidRPr="00FD176C">
        <w:rPr>
          <w:color w:val="auto"/>
          <w:sz w:val="24"/>
          <w:szCs w:val="24"/>
        </w:rPr>
        <w:t xml:space="preserve">формирование знаний о месте и роли исторической науки в системе научных дисциплин, представлений об историографии; </w:t>
      </w:r>
    </w:p>
    <w:p w14:paraId="4FABA1A3" w14:textId="77777777" w:rsidR="00BB7AD2" w:rsidRPr="00FD176C" w:rsidRDefault="003060A5" w:rsidP="00820EE4">
      <w:pPr>
        <w:numPr>
          <w:ilvl w:val="0"/>
          <w:numId w:val="64"/>
        </w:numPr>
        <w:spacing w:line="240" w:lineRule="auto"/>
        <w:ind w:left="0" w:right="9" w:firstLine="0"/>
        <w:rPr>
          <w:color w:val="auto"/>
          <w:sz w:val="24"/>
          <w:szCs w:val="24"/>
        </w:rPr>
      </w:pPr>
      <w:r w:rsidRPr="00FD176C">
        <w:rPr>
          <w:color w:val="auto"/>
          <w:sz w:val="24"/>
          <w:szCs w:val="24"/>
        </w:rPr>
        <w:t xml:space="preserve">овладение системными историческими знаниями, понимание места и роли России в мировой истории; </w:t>
      </w:r>
    </w:p>
    <w:p w14:paraId="0664C3C2" w14:textId="77777777" w:rsidR="00BB7AD2" w:rsidRPr="00FD176C" w:rsidRDefault="003060A5" w:rsidP="00820EE4">
      <w:pPr>
        <w:numPr>
          <w:ilvl w:val="0"/>
          <w:numId w:val="64"/>
        </w:numPr>
        <w:spacing w:after="21" w:line="240" w:lineRule="auto"/>
        <w:ind w:left="0" w:right="9" w:firstLine="0"/>
        <w:rPr>
          <w:color w:val="auto"/>
          <w:sz w:val="24"/>
          <w:szCs w:val="24"/>
        </w:rPr>
      </w:pPr>
      <w:r w:rsidRPr="00FD176C">
        <w:rPr>
          <w:color w:val="auto"/>
          <w:sz w:val="24"/>
          <w:szCs w:val="24"/>
        </w:rPr>
        <w:t xml:space="preserve">овладение </w:t>
      </w:r>
      <w:r w:rsidRPr="00FD176C">
        <w:rPr>
          <w:color w:val="auto"/>
          <w:sz w:val="24"/>
          <w:szCs w:val="24"/>
        </w:rPr>
        <w:tab/>
        <w:t xml:space="preserve">приемами </w:t>
      </w:r>
      <w:r w:rsidRPr="00FD176C">
        <w:rPr>
          <w:color w:val="auto"/>
          <w:sz w:val="24"/>
          <w:szCs w:val="24"/>
        </w:rPr>
        <w:tab/>
        <w:t xml:space="preserve">работы </w:t>
      </w:r>
      <w:r w:rsidRPr="00FD176C">
        <w:rPr>
          <w:color w:val="auto"/>
          <w:sz w:val="24"/>
          <w:szCs w:val="24"/>
        </w:rPr>
        <w:tab/>
        <w:t xml:space="preserve">с </w:t>
      </w:r>
      <w:r w:rsidRPr="00FD176C">
        <w:rPr>
          <w:color w:val="auto"/>
          <w:sz w:val="24"/>
          <w:szCs w:val="24"/>
        </w:rPr>
        <w:tab/>
        <w:t xml:space="preserve">историческими </w:t>
      </w:r>
      <w:r w:rsidRPr="00FD176C">
        <w:rPr>
          <w:color w:val="auto"/>
          <w:sz w:val="24"/>
          <w:szCs w:val="24"/>
        </w:rPr>
        <w:tab/>
        <w:t xml:space="preserve">источниками, </w:t>
      </w:r>
      <w:r w:rsidRPr="00FD176C">
        <w:rPr>
          <w:color w:val="auto"/>
          <w:sz w:val="24"/>
          <w:szCs w:val="24"/>
        </w:rPr>
        <w:tab/>
        <w:t xml:space="preserve">умениями </w:t>
      </w:r>
    </w:p>
    <w:p w14:paraId="62B69F4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самостоятельно анализировать документальную базу по исторической тематике; 4) формирование умений оценивать различные исторические версии. </w:t>
      </w:r>
    </w:p>
    <w:p w14:paraId="13092A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14:paraId="61A8BF10"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14:paraId="21B6A2A7"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14:paraId="768AB256"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ценности гражданского общества – верховенство права, социальная солидарность, безопасность, свобода и ответственность;  </w:t>
      </w:r>
    </w:p>
    <w:p w14:paraId="41E88CFF"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w:t>
      </w:r>
    </w:p>
    <w:p w14:paraId="1175E0F1"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общественное согласие и уважение как необходимое условие взаимодействия государств и народов в Новейшей истории.  </w:t>
      </w:r>
    </w:p>
    <w:p w14:paraId="724329E8"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познавательное значение российской, региональной и мировой истории; </w:t>
      </w:r>
    </w:p>
    <w:p w14:paraId="15AB9781"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формирование требований к каждой ступени непрерывного исторического образования на протяжении всей жизни. </w:t>
      </w:r>
    </w:p>
    <w:p w14:paraId="72DFEAD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Методологическая основа преподавания курса истории в школе базируется на следующих образовательных и воспитательных приоритетах: </w:t>
      </w:r>
    </w:p>
    <w:p w14:paraId="1340C559"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принцип научности, определяющий соответствие учебных единиц основным результатам научных исследований; </w:t>
      </w:r>
    </w:p>
    <w:p w14:paraId="36DFA466"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14:paraId="3CB2B851"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многофакторный подход к освещению истории всех сторон жизни государства и общества;  </w:t>
      </w:r>
    </w:p>
    <w:p w14:paraId="2F55DE68"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0C42139A" w14:textId="77777777" w:rsidR="00BB7AD2" w:rsidRPr="00FD176C" w:rsidRDefault="003060A5" w:rsidP="00820EE4">
      <w:pPr>
        <w:numPr>
          <w:ilvl w:val="0"/>
          <w:numId w:val="65"/>
        </w:numPr>
        <w:spacing w:line="240" w:lineRule="auto"/>
        <w:ind w:left="0" w:right="9" w:firstLine="0"/>
        <w:rPr>
          <w:color w:val="auto"/>
          <w:sz w:val="24"/>
          <w:szCs w:val="24"/>
        </w:rPr>
      </w:pPr>
      <w:r w:rsidRPr="00FD176C">
        <w:rPr>
          <w:color w:val="auto"/>
          <w:sz w:val="24"/>
          <w:szCs w:val="24"/>
        </w:rP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14:paraId="5DF6A9ED" w14:textId="77777777" w:rsidR="00BB7AD2" w:rsidRPr="00FD176C" w:rsidRDefault="003060A5" w:rsidP="00820EE4">
      <w:pPr>
        <w:spacing w:after="30" w:line="240" w:lineRule="auto"/>
        <w:ind w:right="9" w:firstLine="0"/>
        <w:jc w:val="center"/>
        <w:rPr>
          <w:color w:val="auto"/>
          <w:sz w:val="24"/>
          <w:szCs w:val="24"/>
        </w:rPr>
      </w:pPr>
      <w:r w:rsidRPr="00FD176C">
        <w:rPr>
          <w:b/>
          <w:color w:val="auto"/>
          <w:sz w:val="24"/>
          <w:szCs w:val="24"/>
        </w:rPr>
        <w:t xml:space="preserve"> </w:t>
      </w:r>
    </w:p>
    <w:p w14:paraId="5AE1BEAA"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Новейшая история</w:t>
      </w:r>
      <w:r w:rsidRPr="00FD176C">
        <w:rPr>
          <w:color w:val="auto"/>
          <w:sz w:val="24"/>
          <w:szCs w:val="24"/>
          <w:u w:val="none"/>
        </w:rPr>
        <w:t xml:space="preserve"> </w:t>
      </w:r>
    </w:p>
    <w:p w14:paraId="215C6A3C" w14:textId="77777777" w:rsidR="00BB7AD2" w:rsidRPr="00FD176C" w:rsidRDefault="003060A5" w:rsidP="00820EE4">
      <w:pPr>
        <w:spacing w:after="28" w:line="240" w:lineRule="auto"/>
        <w:ind w:right="9" w:firstLine="0"/>
        <w:jc w:val="center"/>
        <w:rPr>
          <w:color w:val="auto"/>
          <w:sz w:val="24"/>
          <w:szCs w:val="24"/>
        </w:rPr>
      </w:pPr>
      <w:r w:rsidRPr="00FD176C">
        <w:rPr>
          <w:b/>
          <w:color w:val="auto"/>
          <w:sz w:val="24"/>
          <w:szCs w:val="24"/>
        </w:rPr>
        <w:t xml:space="preserve"> </w:t>
      </w:r>
    </w:p>
    <w:p w14:paraId="7164378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Мир накануне и в годы Первой мировой войны </w:t>
      </w:r>
    </w:p>
    <w:p w14:paraId="2CB3AEB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Мир накануне Первой мировой войны </w:t>
      </w:r>
    </w:p>
    <w:p w14:paraId="044310A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FD176C">
        <w:rPr>
          <w:i/>
          <w:color w:val="auto"/>
          <w:sz w:val="24"/>
          <w:szCs w:val="24"/>
        </w:rPr>
        <w:t>Расширение избирательного права.</w:t>
      </w:r>
      <w:r w:rsidRPr="00FD176C">
        <w:rPr>
          <w:color w:val="auto"/>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FD176C">
        <w:rPr>
          <w:i/>
          <w:color w:val="auto"/>
          <w:sz w:val="24"/>
          <w:szCs w:val="24"/>
        </w:rPr>
        <w:t>Гонка вооружений и милитаризация. Пропаганда.</w:t>
      </w:r>
      <w:r w:rsidRPr="00FD176C">
        <w:rPr>
          <w:color w:val="auto"/>
          <w:sz w:val="24"/>
          <w:szCs w:val="24"/>
        </w:rPr>
        <w:t xml:space="preserve"> Региональные конфликты накануне Первой мировой войны. Причины Первой мировой войны.  </w:t>
      </w:r>
    </w:p>
    <w:p w14:paraId="1BE3A76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Первая мировая война </w:t>
      </w:r>
    </w:p>
    <w:p w14:paraId="0799B2C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FD176C">
        <w:rPr>
          <w:i/>
          <w:color w:val="auto"/>
          <w:sz w:val="24"/>
          <w:szCs w:val="24"/>
        </w:rPr>
        <w:t>«Бег к морю».</w:t>
      </w:r>
      <w:r w:rsidRPr="00FD176C">
        <w:rPr>
          <w:color w:val="auto"/>
          <w:sz w:val="24"/>
          <w:szCs w:val="24"/>
        </w:rPr>
        <w:t xml:space="preserve"> Сражение на Марне. Победа российской армии под Гумбиненом и поражение под Танненбергом. Наступление в Галиции. </w:t>
      </w:r>
      <w:r w:rsidRPr="00FD176C">
        <w:rPr>
          <w:i/>
          <w:color w:val="auto"/>
          <w:sz w:val="24"/>
          <w:szCs w:val="24"/>
        </w:rPr>
        <w:t>Морское сражение при Гельголанде. Вступление в войну Османской империи.</w:t>
      </w:r>
      <w:r w:rsidRPr="00FD176C">
        <w:rPr>
          <w:color w:val="auto"/>
          <w:sz w:val="24"/>
          <w:szCs w:val="24"/>
        </w:rPr>
        <w:t xml:space="preserve"> </w:t>
      </w:r>
      <w:r w:rsidRPr="00FD176C">
        <w:rPr>
          <w:i/>
          <w:color w:val="auto"/>
          <w:sz w:val="24"/>
          <w:szCs w:val="24"/>
        </w:rPr>
        <w:t>Вступление в войну Болгарии и Италии. Поражение Сербии.</w:t>
      </w:r>
      <w:r w:rsidRPr="00FD176C">
        <w:rPr>
          <w:color w:val="auto"/>
          <w:sz w:val="24"/>
          <w:szCs w:val="24"/>
        </w:rPr>
        <w:t xml:space="preserve"> Четверной союз (Центральные державы). Верден. Отступление российской армии. Сомма. </w:t>
      </w:r>
      <w:r w:rsidRPr="00FD176C">
        <w:rPr>
          <w:i/>
          <w:color w:val="auto"/>
          <w:sz w:val="24"/>
          <w:szCs w:val="24"/>
        </w:rPr>
        <w:t>Война в Месопотамии.</w:t>
      </w:r>
      <w:r w:rsidRPr="00FD176C">
        <w:rPr>
          <w:color w:val="auto"/>
          <w:sz w:val="24"/>
          <w:szCs w:val="24"/>
        </w:rPr>
        <w:t xml:space="preserve"> Геноцид в Османской империи. </w:t>
      </w:r>
      <w:r w:rsidRPr="00FD176C">
        <w:rPr>
          <w:i/>
          <w:color w:val="auto"/>
          <w:sz w:val="24"/>
          <w:szCs w:val="24"/>
        </w:rPr>
        <w:t>Ютландское сражение. Вступление в войну Румынии.</w:t>
      </w:r>
      <w:r w:rsidRPr="00FD176C">
        <w:rPr>
          <w:color w:val="auto"/>
          <w:sz w:val="24"/>
          <w:szCs w:val="24"/>
        </w:rPr>
        <w:t xml:space="preserve"> Брусиловский прорыв. Вступление в войну США. Революция 1917 г. и выход из войны России. 14 пунктов В. </w:t>
      </w:r>
    </w:p>
    <w:p w14:paraId="2E6C0AAE"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Вильсона. Бои на Западном фронте. </w:t>
      </w:r>
      <w:r w:rsidRPr="00FD176C">
        <w:rPr>
          <w:i/>
          <w:color w:val="auto"/>
          <w:sz w:val="24"/>
          <w:szCs w:val="24"/>
        </w:rPr>
        <w:t>Война в Азии.</w:t>
      </w:r>
      <w:r w:rsidRPr="00FD176C">
        <w:rPr>
          <w:color w:val="auto"/>
          <w:sz w:val="24"/>
          <w:szCs w:val="24"/>
        </w:rPr>
        <w:t xml:space="preserve"> Капитуляция государств Четверного союза. </w:t>
      </w:r>
      <w:r w:rsidRPr="00FD176C">
        <w:rPr>
          <w:i/>
          <w:color w:val="auto"/>
          <w:sz w:val="24"/>
          <w:szCs w:val="24"/>
        </w:rPr>
        <w:t xml:space="preserve">Новые методы ведения войны. Националистическая пропаганда. Борьба на истощение. </w:t>
      </w:r>
    </w:p>
    <w:p w14:paraId="01E28A4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Участие колоний в европейской войне. Позиционная война. Новые практики политического насилия: массовые вынужденные переселения, геноцид.</w:t>
      </w:r>
      <w:r w:rsidRPr="00FD176C">
        <w:rPr>
          <w:color w:val="auto"/>
          <w:sz w:val="24"/>
          <w:szCs w:val="24"/>
        </w:rPr>
        <w:t xml:space="preserve"> Политические, экономические, социальные и культурные последствия Первой мировой войны. </w:t>
      </w:r>
    </w:p>
    <w:p w14:paraId="6ADEBFA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Межвоенный период (1918–1939) </w:t>
      </w:r>
    </w:p>
    <w:p w14:paraId="7E6BFE1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Революционная волна после Первой мировой войны </w:t>
      </w:r>
    </w:p>
    <w:p w14:paraId="0FFF38E2"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Образование новых национальных государств. </w:t>
      </w:r>
      <w:r w:rsidRPr="00FD176C">
        <w:rPr>
          <w:i/>
          <w:color w:val="auto"/>
          <w:sz w:val="24"/>
          <w:szCs w:val="24"/>
        </w:rPr>
        <w:t>Народы бывшей российской империи: независимость и вхождение в СССР.</w:t>
      </w:r>
      <w:r w:rsidRPr="00FD176C">
        <w:rPr>
          <w:color w:val="auto"/>
          <w:sz w:val="24"/>
          <w:szCs w:val="24"/>
        </w:rPr>
        <w:t xml:space="preserve"> Ноябрьская революция в Германии. Веймарская республика. </w:t>
      </w:r>
      <w:r w:rsidRPr="00FD176C">
        <w:rPr>
          <w:i/>
          <w:color w:val="auto"/>
          <w:sz w:val="24"/>
          <w:szCs w:val="24"/>
        </w:rPr>
        <w:t>Антиколониальные выступления в Азии и Северной Африке.</w:t>
      </w:r>
      <w:r w:rsidRPr="00FD176C">
        <w:rPr>
          <w:color w:val="auto"/>
          <w:sz w:val="24"/>
          <w:szCs w:val="24"/>
        </w:rPr>
        <w:t xml:space="preserve"> Образование </w:t>
      </w:r>
    </w:p>
    <w:p w14:paraId="4D35F411"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Коминтерна. </w:t>
      </w:r>
      <w:r w:rsidRPr="00FD176C">
        <w:rPr>
          <w:i/>
          <w:color w:val="auto"/>
          <w:sz w:val="24"/>
          <w:szCs w:val="24"/>
        </w:rPr>
        <w:t>Венгерская советская республика.</w:t>
      </w:r>
      <w:r w:rsidRPr="00FD176C">
        <w:rPr>
          <w:color w:val="auto"/>
          <w:sz w:val="24"/>
          <w:szCs w:val="24"/>
        </w:rPr>
        <w:t xml:space="preserve"> </w:t>
      </w:r>
      <w:r w:rsidRPr="00FD176C">
        <w:rPr>
          <w:i/>
          <w:color w:val="auto"/>
          <w:sz w:val="24"/>
          <w:szCs w:val="24"/>
        </w:rPr>
        <w:t xml:space="preserve">Образование республики в Турции и кемализм.  </w:t>
      </w:r>
    </w:p>
    <w:p w14:paraId="29E1125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Версальско-вашингтонская система </w:t>
      </w:r>
    </w:p>
    <w:p w14:paraId="3A891EC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w:t>
      </w:r>
    </w:p>
    <w:p w14:paraId="396E47E1"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Юнга. </w:t>
      </w:r>
      <w:r w:rsidRPr="00FD176C">
        <w:rPr>
          <w:i/>
          <w:color w:val="auto"/>
          <w:sz w:val="24"/>
          <w:szCs w:val="24"/>
        </w:rPr>
        <w:t xml:space="preserve">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 </w:t>
      </w:r>
      <w:r w:rsidRPr="00FD176C">
        <w:rPr>
          <w:b/>
          <w:color w:val="auto"/>
          <w:sz w:val="24"/>
          <w:szCs w:val="24"/>
        </w:rPr>
        <w:t xml:space="preserve">Страны Запада в 1920-е гг. </w:t>
      </w:r>
    </w:p>
    <w:p w14:paraId="56C854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FD176C">
        <w:rPr>
          <w:i/>
          <w:color w:val="auto"/>
          <w:sz w:val="24"/>
          <w:szCs w:val="24"/>
        </w:rPr>
        <w:t>Авторитарные режимы в Европе: Польша и Испания.</w:t>
      </w:r>
      <w:r w:rsidRPr="00FD176C">
        <w:rPr>
          <w:color w:val="auto"/>
          <w:sz w:val="24"/>
          <w:szCs w:val="24"/>
        </w:rPr>
        <w:t xml:space="preserve"> </w:t>
      </w:r>
      <w:r w:rsidRPr="00FD176C">
        <w:rPr>
          <w:i/>
          <w:color w:val="auto"/>
          <w:sz w:val="24"/>
          <w:szCs w:val="24"/>
        </w:rPr>
        <w:t>Б. Муссолини и идеи фашизма.</w:t>
      </w:r>
      <w:r w:rsidRPr="00FD176C">
        <w:rPr>
          <w:color w:val="auto"/>
          <w:sz w:val="24"/>
          <w:szCs w:val="24"/>
        </w:rPr>
        <w:t xml:space="preserve"> Приход фашистов к власти в Италии. Создание фашистского режима. </w:t>
      </w:r>
      <w:r w:rsidRPr="00FD176C">
        <w:rPr>
          <w:i/>
          <w:color w:val="auto"/>
          <w:sz w:val="24"/>
          <w:szCs w:val="24"/>
        </w:rPr>
        <w:t>Кризис Матеотти.</w:t>
      </w:r>
      <w:r w:rsidRPr="00FD176C">
        <w:rPr>
          <w:color w:val="auto"/>
          <w:sz w:val="24"/>
          <w:szCs w:val="24"/>
        </w:rPr>
        <w:t xml:space="preserve"> Фашистский режим в Италии. </w:t>
      </w:r>
    </w:p>
    <w:p w14:paraId="5E5279E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Политическое развитие стран Южной и Восточной Азии </w:t>
      </w:r>
    </w:p>
    <w:p w14:paraId="1D1C2D53"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Китай после Синьхайской революции. </w:t>
      </w:r>
      <w:r w:rsidRPr="00FD176C">
        <w:rPr>
          <w:i/>
          <w:color w:val="auto"/>
          <w:sz w:val="24"/>
          <w:szCs w:val="24"/>
        </w:rPr>
        <w:t>Революция в Китае и Северный поход.</w:t>
      </w:r>
      <w:r w:rsidRPr="00FD176C">
        <w:rPr>
          <w:color w:val="auto"/>
          <w:sz w:val="24"/>
          <w:szCs w:val="24"/>
        </w:rPr>
        <w:t xml:space="preserve"> Режим Чан Кайши и гражданская война с коммунистами. </w:t>
      </w:r>
      <w:r w:rsidRPr="00FD176C">
        <w:rPr>
          <w:i/>
          <w:color w:val="auto"/>
          <w:sz w:val="24"/>
          <w:szCs w:val="24"/>
        </w:rPr>
        <w:t>«Великий поход» Красной армии Китая.</w:t>
      </w:r>
      <w:r w:rsidRPr="00FD176C">
        <w:rPr>
          <w:color w:val="auto"/>
          <w:sz w:val="24"/>
          <w:szCs w:val="24"/>
        </w:rPr>
        <w:t xml:space="preserve"> </w:t>
      </w:r>
      <w:r w:rsidRPr="00FD176C">
        <w:rPr>
          <w:i/>
          <w:color w:val="auto"/>
          <w:sz w:val="24"/>
          <w:szCs w:val="24"/>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FD176C">
        <w:rPr>
          <w:color w:val="auto"/>
          <w:sz w:val="24"/>
          <w:szCs w:val="24"/>
        </w:rPr>
        <w:t xml:space="preserve"> Индийский национальный конгресс и М. Ганди.  </w:t>
      </w:r>
    </w:p>
    <w:p w14:paraId="5D0393C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Великая депрессия. Мировой экономический кризис. Преобразования Ф. Рузвельта в США </w:t>
      </w:r>
    </w:p>
    <w:p w14:paraId="6D4936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FD176C">
        <w:rPr>
          <w:i/>
          <w:color w:val="auto"/>
          <w:sz w:val="24"/>
          <w:szCs w:val="24"/>
        </w:rPr>
        <w:t>Закат либеральной идеологии.</w:t>
      </w:r>
      <w:r w:rsidRPr="00FD176C">
        <w:rPr>
          <w:color w:val="auto"/>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FD176C">
        <w:rPr>
          <w:i/>
          <w:color w:val="auto"/>
          <w:sz w:val="24"/>
          <w:szCs w:val="24"/>
        </w:rPr>
        <w:t xml:space="preserve">Общественно-политическое развитие стран Латинской Америки. </w:t>
      </w:r>
    </w:p>
    <w:p w14:paraId="2CB1148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Нарастание агрессии. Германский нацизм </w:t>
      </w:r>
    </w:p>
    <w:p w14:paraId="206C418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 </w:t>
      </w:r>
    </w:p>
    <w:p w14:paraId="741B89E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«Народный фронт» и Гражданская война в Испании </w:t>
      </w:r>
    </w:p>
    <w:p w14:paraId="5F8627ED"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Борьба с фашизмом в Австрии и Франции.</w:t>
      </w:r>
      <w:r w:rsidRPr="00FD176C">
        <w:rPr>
          <w:color w:val="auto"/>
          <w:sz w:val="24"/>
          <w:szCs w:val="24"/>
        </w:rPr>
        <w:t xml:space="preserve"> VII Конгресс Коминтерна. Политика «Народного фронта». </w:t>
      </w:r>
      <w:r w:rsidRPr="00FD176C">
        <w:rPr>
          <w:i/>
          <w:color w:val="auto"/>
          <w:sz w:val="24"/>
          <w:szCs w:val="24"/>
        </w:rPr>
        <w:t>Революция в Испании.</w:t>
      </w:r>
      <w:r w:rsidRPr="00FD176C">
        <w:rPr>
          <w:color w:val="auto"/>
          <w:sz w:val="24"/>
          <w:szCs w:val="24"/>
        </w:rPr>
        <w:t xml:space="preserve"> Победа «Народного фронта» в Испании. Франкистский мятеж и фашистское вмешательство. </w:t>
      </w:r>
      <w:r w:rsidRPr="00FD176C">
        <w:rPr>
          <w:i/>
          <w:color w:val="auto"/>
          <w:sz w:val="24"/>
          <w:szCs w:val="24"/>
        </w:rPr>
        <w:t>Социальные преобразования в Испании.</w:t>
      </w:r>
      <w:r w:rsidRPr="00FD176C">
        <w:rPr>
          <w:color w:val="auto"/>
          <w:sz w:val="24"/>
          <w:szCs w:val="24"/>
        </w:rPr>
        <w:t xml:space="preserve"> Политика «невмешательства». Советская </w:t>
      </w:r>
      <w:r w:rsidRPr="00FD176C">
        <w:rPr>
          <w:color w:val="auto"/>
          <w:sz w:val="24"/>
          <w:szCs w:val="24"/>
        </w:rPr>
        <w:lastRenderedPageBreak/>
        <w:t xml:space="preserve">помощь Испании. </w:t>
      </w:r>
      <w:r w:rsidRPr="00FD176C">
        <w:rPr>
          <w:i/>
          <w:color w:val="auto"/>
          <w:sz w:val="24"/>
          <w:szCs w:val="24"/>
        </w:rPr>
        <w:t xml:space="preserve">Оборона Мадрида. Сражения при Гвадалахаре и на Эбро. </w:t>
      </w:r>
      <w:r w:rsidRPr="00FD176C">
        <w:rPr>
          <w:color w:val="auto"/>
          <w:sz w:val="24"/>
          <w:szCs w:val="24"/>
        </w:rPr>
        <w:t xml:space="preserve">Поражение Испанской республики. </w:t>
      </w:r>
    </w:p>
    <w:p w14:paraId="38B6942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Политика «умиротворения» агрессора </w:t>
      </w:r>
    </w:p>
    <w:p w14:paraId="4F5F5D7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FD176C">
        <w:rPr>
          <w:i/>
          <w:color w:val="auto"/>
          <w:sz w:val="24"/>
          <w:szCs w:val="24"/>
        </w:rPr>
        <w:t>Итало-эфиопская война.</w:t>
      </w:r>
      <w:r w:rsidRPr="00FD176C">
        <w:rPr>
          <w:color w:val="auto"/>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p>
    <w:p w14:paraId="18914CE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Раздел Восточной Европы на сферы влияния Германии и СССР. </w:t>
      </w:r>
    </w:p>
    <w:p w14:paraId="194066B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Развитие культуры в первой трети ХХ в. </w:t>
      </w:r>
    </w:p>
    <w:p w14:paraId="56B0DBFC"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Основные направления в искусстве. Модернизм, авангардизм, сюрреализм, абстракционизм, реализм</w:t>
      </w:r>
      <w:r w:rsidRPr="00FD176C">
        <w:rPr>
          <w:i/>
          <w:color w:val="auto"/>
          <w:sz w:val="24"/>
          <w:szCs w:val="24"/>
        </w:rPr>
        <w:t>. Психоанализ.</w:t>
      </w:r>
      <w:r w:rsidRPr="00FD176C">
        <w:rPr>
          <w:color w:val="auto"/>
          <w:sz w:val="24"/>
          <w:szCs w:val="24"/>
        </w:rPr>
        <w:t xml:space="preserve"> </w:t>
      </w:r>
      <w:r w:rsidRPr="00FD176C">
        <w:rPr>
          <w:i/>
          <w:color w:val="auto"/>
          <w:sz w:val="24"/>
          <w:szCs w:val="24"/>
        </w:rPr>
        <w:t>Потерянное поколение.</w:t>
      </w:r>
      <w:r w:rsidRPr="00FD176C">
        <w:rPr>
          <w:color w:val="auto"/>
          <w:sz w:val="24"/>
          <w:szCs w:val="24"/>
        </w:rPr>
        <w:t xml:space="preserve"> </w:t>
      </w:r>
      <w:r w:rsidRPr="00FD176C">
        <w:rPr>
          <w:i/>
          <w:color w:val="auto"/>
          <w:sz w:val="24"/>
          <w:szCs w:val="24"/>
        </w:rPr>
        <w:t>Ведущие деятели культуры первой трети ХХ в. Тоталитаризм и культура.</w:t>
      </w:r>
      <w:r w:rsidRPr="00FD176C">
        <w:rPr>
          <w:color w:val="auto"/>
          <w:sz w:val="24"/>
          <w:szCs w:val="24"/>
        </w:rPr>
        <w:t xml:space="preserve"> </w:t>
      </w:r>
      <w:r w:rsidRPr="00FD176C">
        <w:rPr>
          <w:i/>
          <w:color w:val="auto"/>
          <w:sz w:val="24"/>
          <w:szCs w:val="24"/>
        </w:rPr>
        <w:t xml:space="preserve">Массовая культура. Олимпийское движение. </w:t>
      </w:r>
      <w:r w:rsidRPr="00FD176C">
        <w:rPr>
          <w:b/>
          <w:color w:val="auto"/>
          <w:sz w:val="24"/>
          <w:szCs w:val="24"/>
        </w:rPr>
        <w:t xml:space="preserve">Вторая мировая война </w:t>
      </w:r>
    </w:p>
    <w:p w14:paraId="59F42F2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Начало Второй мировой войны </w:t>
      </w:r>
    </w:p>
    <w:p w14:paraId="07C1FED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FD176C">
        <w:rPr>
          <w:i/>
          <w:color w:val="auto"/>
          <w:sz w:val="24"/>
          <w:szCs w:val="24"/>
        </w:rPr>
        <w:t>Захват Германией Дании и Норвегии.</w:t>
      </w:r>
      <w:r w:rsidRPr="00FD176C">
        <w:rPr>
          <w:color w:val="auto"/>
          <w:sz w:val="24"/>
          <w:szCs w:val="24"/>
        </w:rPr>
        <w:t xml:space="preserve"> Разгром Франции и ее союзников. </w:t>
      </w:r>
      <w:r w:rsidRPr="00FD176C">
        <w:rPr>
          <w:i/>
          <w:color w:val="auto"/>
          <w:sz w:val="24"/>
          <w:szCs w:val="24"/>
        </w:rPr>
        <w:t>Германо-британская борьба и захват Балкан.</w:t>
      </w:r>
      <w:r w:rsidRPr="00FD176C">
        <w:rPr>
          <w:color w:val="auto"/>
          <w:sz w:val="24"/>
          <w:szCs w:val="24"/>
        </w:rPr>
        <w:t xml:space="preserve"> Битва за Британию. Рост советско-германских противоречий. </w:t>
      </w:r>
    </w:p>
    <w:p w14:paraId="385ACB8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Начало Великой Отечественной войны и войны на Тихом океане </w:t>
      </w:r>
    </w:p>
    <w:p w14:paraId="0E40090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FD176C">
        <w:rPr>
          <w:i/>
          <w:color w:val="auto"/>
          <w:sz w:val="24"/>
          <w:szCs w:val="24"/>
        </w:rPr>
        <w:t>Идеологическое и политическое обоснование агрессивной политики нацистской Германии.</w:t>
      </w:r>
      <w:r w:rsidRPr="00FD176C">
        <w:rPr>
          <w:color w:val="auto"/>
          <w:sz w:val="24"/>
          <w:szCs w:val="24"/>
        </w:rPr>
        <w:t xml:space="preserve"> Планы Германии в отношении СССР. План «Ост». </w:t>
      </w:r>
      <w:r w:rsidRPr="00FD176C">
        <w:rPr>
          <w:i/>
          <w:color w:val="auto"/>
          <w:sz w:val="24"/>
          <w:szCs w:val="24"/>
        </w:rPr>
        <w:t xml:space="preserve">Планы союзников Германии и позиция нейтральных государств. </w:t>
      </w:r>
    </w:p>
    <w:p w14:paraId="49A7812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Коренной перелом в войне </w:t>
      </w:r>
    </w:p>
    <w:p w14:paraId="3A136C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Сталинградская битва. Курская битва. Война в Северной Африке. Сражение при ЭльАламейне. </w:t>
      </w:r>
      <w:r w:rsidRPr="00FD176C">
        <w:rPr>
          <w:i/>
          <w:color w:val="auto"/>
          <w:sz w:val="24"/>
          <w:szCs w:val="24"/>
        </w:rPr>
        <w:t>Стратегические бомбардировки немецких территорий.</w:t>
      </w:r>
      <w:r w:rsidRPr="00FD176C">
        <w:rPr>
          <w:color w:val="auto"/>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FD176C">
        <w:rPr>
          <w:i/>
          <w:color w:val="auto"/>
          <w:sz w:val="24"/>
          <w:szCs w:val="24"/>
        </w:rPr>
        <w:t xml:space="preserve">Каирская декларация. Роспуск Коминтерна. </w:t>
      </w:r>
    </w:p>
    <w:p w14:paraId="162A93A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Жизнь во время войны. Сопротивление оккупантам </w:t>
      </w:r>
    </w:p>
    <w:p w14:paraId="7A6E5CA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FD176C">
        <w:rPr>
          <w:i/>
          <w:color w:val="auto"/>
          <w:sz w:val="24"/>
          <w:szCs w:val="24"/>
        </w:rPr>
        <w:t>Жизнь на оккупированных территориях.</w:t>
      </w:r>
      <w:r w:rsidRPr="00FD176C">
        <w:rPr>
          <w:color w:val="auto"/>
          <w:sz w:val="24"/>
          <w:szCs w:val="24"/>
        </w:rPr>
        <w:t xml:space="preserve"> Движение Сопротивления и коллаборационизм. </w:t>
      </w:r>
      <w:r w:rsidRPr="00FD176C">
        <w:rPr>
          <w:i/>
          <w:color w:val="auto"/>
          <w:sz w:val="24"/>
          <w:szCs w:val="24"/>
        </w:rPr>
        <w:t xml:space="preserve">Партизанская война в Югославии. Жизнь в США и Японии. Положение в нейтральных государствах. </w:t>
      </w:r>
    </w:p>
    <w:p w14:paraId="76E66D3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Разгром Германии, Японии и их союзников </w:t>
      </w:r>
    </w:p>
    <w:p w14:paraId="00F856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Открытие Второго фронта и наступление союзников. </w:t>
      </w:r>
      <w:r w:rsidRPr="00FD176C">
        <w:rPr>
          <w:i/>
          <w:color w:val="auto"/>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FD176C">
        <w:rPr>
          <w:color w:val="auto"/>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14:paraId="521F55B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 </w:t>
      </w:r>
    </w:p>
    <w:p w14:paraId="1729474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Соревнование социальных систем </w:t>
      </w:r>
    </w:p>
    <w:p w14:paraId="25A000E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Начало «холодной войны» </w:t>
      </w:r>
    </w:p>
    <w:p w14:paraId="06505C4B"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Причины «холодной войны». План Маршалла. </w:t>
      </w:r>
      <w:r w:rsidRPr="00FD176C">
        <w:rPr>
          <w:i/>
          <w:color w:val="auto"/>
          <w:sz w:val="24"/>
          <w:szCs w:val="24"/>
        </w:rPr>
        <w:t>Гражданская война в Греции.</w:t>
      </w:r>
      <w:r w:rsidRPr="00FD176C">
        <w:rPr>
          <w:color w:val="auto"/>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FD176C">
        <w:rPr>
          <w:i/>
          <w:color w:val="auto"/>
          <w:sz w:val="24"/>
          <w:szCs w:val="24"/>
        </w:rPr>
        <w:t>Террор в Восточной Европе.</w:t>
      </w:r>
      <w:r w:rsidRPr="00FD176C">
        <w:rPr>
          <w:color w:val="auto"/>
          <w:sz w:val="24"/>
          <w:szCs w:val="24"/>
        </w:rPr>
        <w:t xml:space="preserve"> Совет экономической взаимопомощи. НАТО. «Охота на ведьм» в США. </w:t>
      </w:r>
    </w:p>
    <w:p w14:paraId="53F154B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Гонка вооружений. Берлинский и Карибский кризисы </w:t>
      </w:r>
    </w:p>
    <w:p w14:paraId="6C4B64B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 </w:t>
      </w:r>
    </w:p>
    <w:p w14:paraId="2363ACD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Дальний Восток в 40–70-е гг. Войны и революции </w:t>
      </w:r>
    </w:p>
    <w:p w14:paraId="41EA0DA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Гражданская война в Китае.</w:t>
      </w:r>
      <w:r w:rsidRPr="00FD176C">
        <w:rPr>
          <w:color w:val="auto"/>
          <w:sz w:val="24"/>
          <w:szCs w:val="24"/>
        </w:rPr>
        <w:t xml:space="preserve"> Образование КНР. Война в Корее. </w:t>
      </w:r>
      <w:r w:rsidRPr="00FD176C">
        <w:rPr>
          <w:i/>
          <w:color w:val="auto"/>
          <w:sz w:val="24"/>
          <w:szCs w:val="24"/>
        </w:rPr>
        <w:t>Национальноосвободительные и коммунистические движения в Юго-Восточной Азии. Индокитайские войны.</w:t>
      </w:r>
      <w:r w:rsidRPr="00FD176C">
        <w:rPr>
          <w:color w:val="auto"/>
          <w:sz w:val="24"/>
          <w:szCs w:val="24"/>
        </w:rPr>
        <w:t xml:space="preserve"> Поражение США и их союзников в Индокитае. Советско-китайский конфликт. </w:t>
      </w:r>
    </w:p>
    <w:p w14:paraId="4B1B2BF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«Разрядка» </w:t>
      </w:r>
    </w:p>
    <w:p w14:paraId="6C73851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 </w:t>
      </w:r>
    </w:p>
    <w:p w14:paraId="26C4B63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Западная Европа и Северная Америка в 50–80-е годы ХХ века </w:t>
      </w:r>
    </w:p>
    <w:p w14:paraId="638E47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FD176C">
        <w:rPr>
          <w:i/>
          <w:color w:val="auto"/>
          <w:sz w:val="24"/>
          <w:szCs w:val="24"/>
        </w:rPr>
        <w:t xml:space="preserve">«Скандинавская модель» общественнополитического и социально-экономического развития. </w:t>
      </w:r>
    </w:p>
    <w:p w14:paraId="645BA63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Проблема прав человека. «Бурные шестидесятые». Движение за гражданские права в США. Новые течения в обществе и культуре.  </w:t>
      </w:r>
    </w:p>
    <w:p w14:paraId="2B047C7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FD176C">
        <w:rPr>
          <w:i/>
          <w:color w:val="auto"/>
          <w:sz w:val="24"/>
          <w:szCs w:val="24"/>
        </w:rPr>
        <w:t>Падение диктатур в Греции, Португалии и Испании.</w:t>
      </w:r>
      <w:r w:rsidRPr="00FD176C">
        <w:rPr>
          <w:color w:val="auto"/>
          <w:sz w:val="24"/>
          <w:szCs w:val="24"/>
        </w:rPr>
        <w:t xml:space="preserve"> Неоконсерватизм. Внутренняя политика Р. Рейгана. </w:t>
      </w:r>
    </w:p>
    <w:p w14:paraId="662713E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Достижения и кризисы социалистического мира </w:t>
      </w:r>
    </w:p>
    <w:p w14:paraId="043373B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«Реальный социализм». Волнения в ГДР в 1953 г. </w:t>
      </w:r>
      <w:r w:rsidRPr="00FD176C">
        <w:rPr>
          <w:i/>
          <w:color w:val="auto"/>
          <w:sz w:val="24"/>
          <w:szCs w:val="24"/>
        </w:rPr>
        <w:t>ХХ съезд КПСС.</w:t>
      </w:r>
      <w:r w:rsidRPr="00FD176C">
        <w:rPr>
          <w:color w:val="auto"/>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 </w:t>
      </w:r>
    </w:p>
    <w:p w14:paraId="44EBE5F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Строительство социализма в Китае. </w:t>
      </w:r>
      <w:r w:rsidRPr="00FD176C">
        <w:rPr>
          <w:i/>
          <w:color w:val="auto"/>
          <w:sz w:val="24"/>
          <w:szCs w:val="24"/>
        </w:rPr>
        <w:t>Мао Цзэдун и маоизм.</w:t>
      </w:r>
      <w:r w:rsidRPr="00FD176C">
        <w:rPr>
          <w:color w:val="auto"/>
          <w:sz w:val="24"/>
          <w:szCs w:val="24"/>
        </w:rPr>
        <w:t xml:space="preserve"> «Культурная революция». Рыночные реформы в Китае. </w:t>
      </w:r>
      <w:r w:rsidRPr="00FD176C">
        <w:rPr>
          <w:i/>
          <w:color w:val="auto"/>
          <w:sz w:val="24"/>
          <w:szCs w:val="24"/>
        </w:rPr>
        <w:t xml:space="preserve">Коммунистический режим в Северной Корее. Полпотовский режим в Камбодже. </w:t>
      </w:r>
    </w:p>
    <w:p w14:paraId="28E0FE9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Перестройка в СССР и «новое мышление». Экономические и политические последствия реформ в Китае. </w:t>
      </w:r>
      <w:r w:rsidRPr="00FD176C">
        <w:rPr>
          <w:i/>
          <w:color w:val="auto"/>
          <w:sz w:val="24"/>
          <w:szCs w:val="24"/>
        </w:rPr>
        <w:t>Антикоммунистические революции в Восточной Европе.</w:t>
      </w:r>
      <w:r w:rsidRPr="00FD176C">
        <w:rPr>
          <w:color w:val="auto"/>
          <w:sz w:val="24"/>
          <w:szCs w:val="24"/>
        </w:rPr>
        <w:t xml:space="preserve"> Распад Варшавского договора, СЭВ и СССР. </w:t>
      </w:r>
      <w:r w:rsidRPr="00FD176C">
        <w:rPr>
          <w:i/>
          <w:color w:val="auto"/>
          <w:sz w:val="24"/>
          <w:szCs w:val="24"/>
        </w:rPr>
        <w:t>Воссоздание независимых государств Балтии.</w:t>
      </w:r>
      <w:r w:rsidRPr="00FD176C">
        <w:rPr>
          <w:color w:val="auto"/>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14:paraId="5A935E2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Латинская Америка в 1950–1990-е гг. </w:t>
      </w:r>
    </w:p>
    <w:p w14:paraId="62904866"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Положение стран Латинской Америки в середине ХХ века. </w:t>
      </w:r>
      <w:r w:rsidRPr="00FD176C">
        <w:rPr>
          <w:i/>
          <w:color w:val="auto"/>
          <w:sz w:val="24"/>
          <w:szCs w:val="24"/>
        </w:rPr>
        <w:t>Аграрные реформы и импортзамещающая индустриализация.</w:t>
      </w:r>
      <w:r w:rsidRPr="00FD176C">
        <w:rPr>
          <w:color w:val="auto"/>
          <w:sz w:val="24"/>
          <w:szCs w:val="24"/>
        </w:rPr>
        <w:t xml:space="preserve"> Революция на Кубе. </w:t>
      </w:r>
      <w:r w:rsidRPr="00FD176C">
        <w:rPr>
          <w:i/>
          <w:color w:val="auto"/>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FD176C">
        <w:rPr>
          <w:color w:val="auto"/>
          <w:sz w:val="24"/>
          <w:szCs w:val="24"/>
        </w:rPr>
        <w:t xml:space="preserve">  </w:t>
      </w:r>
    </w:p>
    <w:p w14:paraId="5436546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351147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889F3C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Страны Азии и Африки в 1940–1990-е гг. </w:t>
      </w:r>
    </w:p>
    <w:p w14:paraId="7F5A63D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Колониальное общество. Роль итогов войны в подъеме антиколониальных движений в Тропической и Южной Африке.</w:t>
      </w:r>
      <w:r w:rsidRPr="00FD176C">
        <w:rPr>
          <w:color w:val="auto"/>
          <w:sz w:val="24"/>
          <w:szCs w:val="24"/>
        </w:rPr>
        <w:t xml:space="preserve"> Крушение колониальной системы и ее последствия. Выбор пути развития. </w:t>
      </w:r>
      <w:r w:rsidRPr="00FD176C">
        <w:rPr>
          <w:i/>
          <w:color w:val="auto"/>
          <w:sz w:val="24"/>
          <w:szCs w:val="24"/>
        </w:rPr>
        <w:t xml:space="preserve">Попытки создания демократии и возникновение диктатур в Африке. Система апартеида на юге Африки. </w:t>
      </w:r>
      <w:r w:rsidRPr="00FD176C">
        <w:rPr>
          <w:i/>
          <w:color w:val="auto"/>
          <w:sz w:val="24"/>
          <w:szCs w:val="24"/>
        </w:rPr>
        <w:lastRenderedPageBreak/>
        <w:t xml:space="preserve">Страны социалистической ориентации. Конфликт на Африканском Роге. Этнические конфликты в Африке. </w:t>
      </w:r>
    </w:p>
    <w:p w14:paraId="49B46E84"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Арабские страны и возникновение государства Израиль. </w:t>
      </w:r>
      <w:r w:rsidRPr="00FD176C">
        <w:rPr>
          <w:i/>
          <w:color w:val="auto"/>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FD176C">
        <w:rPr>
          <w:color w:val="auto"/>
          <w:sz w:val="24"/>
          <w:szCs w:val="24"/>
        </w:rPr>
        <w:t xml:space="preserve"> Исламская революция в Иране. Кризис в Персидском заливе и войны в Ираке. </w:t>
      </w:r>
    </w:p>
    <w:p w14:paraId="2A00A847"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Обретение независимости странами Южной Азии. Д. Неру и его преобразования. </w:t>
      </w:r>
      <w:r w:rsidRPr="00FD176C">
        <w:rPr>
          <w:i/>
          <w:color w:val="auto"/>
          <w:sz w:val="24"/>
          <w:szCs w:val="24"/>
        </w:rPr>
        <w:t>Конфронтация между Индией и Пакистаном, Индией и КНР. Реформы И. Ганди.</w:t>
      </w:r>
      <w:r w:rsidRPr="00FD176C">
        <w:rPr>
          <w:color w:val="auto"/>
          <w:sz w:val="24"/>
          <w:szCs w:val="24"/>
        </w:rPr>
        <w:t xml:space="preserve"> Индия в конце ХХ в. </w:t>
      </w:r>
      <w:r w:rsidRPr="00FD176C">
        <w:rPr>
          <w:i/>
          <w:color w:val="auto"/>
          <w:sz w:val="24"/>
          <w:szCs w:val="24"/>
        </w:rPr>
        <w:t>Индонезия при Сукарно и Сухарто. Страны Юго-Восточной Азии после войны в Индокитае.</w:t>
      </w:r>
      <w:r w:rsidRPr="00FD176C">
        <w:rPr>
          <w:color w:val="auto"/>
          <w:sz w:val="24"/>
          <w:szCs w:val="24"/>
        </w:rPr>
        <w:t xml:space="preserve">  </w:t>
      </w:r>
    </w:p>
    <w:p w14:paraId="76447B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FD176C">
        <w:rPr>
          <w:i/>
          <w:color w:val="auto"/>
          <w:sz w:val="24"/>
          <w:szCs w:val="24"/>
        </w:rPr>
        <w:t xml:space="preserve">Кризис японского общества. Развитие Южной Кореи. «Тихоокеанские драконы». </w:t>
      </w:r>
    </w:p>
    <w:p w14:paraId="3C549A3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Современный мир </w:t>
      </w:r>
    </w:p>
    <w:p w14:paraId="14ACB740"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Глобализация конца ХХ – начала XXI вв. Информационная революция, Интернет. Экономические кризисы 1998 и 2008 гг. </w:t>
      </w:r>
      <w:r w:rsidRPr="00FD176C">
        <w:rPr>
          <w:i/>
          <w:color w:val="auto"/>
          <w:sz w:val="24"/>
          <w:szCs w:val="24"/>
        </w:rPr>
        <w:t xml:space="preserve">Успехи и трудности интеграционных процессов в Европе, </w:t>
      </w:r>
      <w:r w:rsidRPr="00FD176C">
        <w:rPr>
          <w:i/>
          <w:color w:val="auto"/>
          <w:sz w:val="24"/>
          <w:szCs w:val="24"/>
        </w:rPr>
        <w:tab/>
        <w:t xml:space="preserve">Евразии, </w:t>
      </w:r>
      <w:r w:rsidRPr="00FD176C">
        <w:rPr>
          <w:i/>
          <w:color w:val="auto"/>
          <w:sz w:val="24"/>
          <w:szCs w:val="24"/>
        </w:rPr>
        <w:tab/>
        <w:t xml:space="preserve">Тихоокеанском </w:t>
      </w:r>
      <w:r w:rsidRPr="00FD176C">
        <w:rPr>
          <w:i/>
          <w:color w:val="auto"/>
          <w:sz w:val="24"/>
          <w:szCs w:val="24"/>
        </w:rPr>
        <w:tab/>
        <w:t xml:space="preserve">и </w:t>
      </w:r>
      <w:r w:rsidRPr="00FD176C">
        <w:rPr>
          <w:i/>
          <w:color w:val="auto"/>
          <w:sz w:val="24"/>
          <w:szCs w:val="24"/>
        </w:rPr>
        <w:tab/>
        <w:t xml:space="preserve">Атлантическом </w:t>
      </w:r>
      <w:r w:rsidRPr="00FD176C">
        <w:rPr>
          <w:i/>
          <w:color w:val="auto"/>
          <w:sz w:val="24"/>
          <w:szCs w:val="24"/>
        </w:rPr>
        <w:tab/>
        <w:t>регионах.</w:t>
      </w:r>
      <w:r w:rsidRPr="00FD176C">
        <w:rPr>
          <w:color w:val="auto"/>
          <w:sz w:val="24"/>
          <w:szCs w:val="24"/>
        </w:rPr>
        <w:t xml:space="preserve"> </w:t>
      </w:r>
      <w:r w:rsidRPr="00FD176C">
        <w:rPr>
          <w:color w:val="auto"/>
          <w:sz w:val="24"/>
          <w:szCs w:val="24"/>
        </w:rPr>
        <w:tab/>
      </w:r>
      <w:r w:rsidRPr="00FD176C">
        <w:rPr>
          <w:i/>
          <w:color w:val="auto"/>
          <w:sz w:val="24"/>
          <w:szCs w:val="24"/>
        </w:rPr>
        <w:t xml:space="preserve">Изменение </w:t>
      </w:r>
      <w:r w:rsidRPr="00FD176C">
        <w:rPr>
          <w:i/>
          <w:color w:val="auto"/>
          <w:sz w:val="24"/>
          <w:szCs w:val="24"/>
        </w:rPr>
        <w:tab/>
        <w:t>системы международных отношений.</w:t>
      </w:r>
      <w:r w:rsidRPr="00FD176C">
        <w:rPr>
          <w:color w:val="auto"/>
          <w:sz w:val="24"/>
          <w:szCs w:val="24"/>
        </w:rPr>
        <w:t xml:space="preserve"> Модернизационные процессы в странах Азии. Рост влияния Китая на международной арене. </w:t>
      </w:r>
      <w:r w:rsidRPr="00FD176C">
        <w:rPr>
          <w:i/>
          <w:color w:val="auto"/>
          <w:sz w:val="24"/>
          <w:szCs w:val="24"/>
        </w:rPr>
        <w:t>Демократический и левый повороты в Южной Америке.</w:t>
      </w:r>
      <w:r w:rsidRPr="00FD176C">
        <w:rPr>
          <w:color w:val="auto"/>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r w:rsidRPr="00FD176C">
        <w:rPr>
          <w:b/>
          <w:color w:val="auto"/>
          <w:sz w:val="24"/>
          <w:szCs w:val="24"/>
          <w:u w:val="single" w:color="000000"/>
        </w:rPr>
        <w:t>История России</w:t>
      </w:r>
      <w:r w:rsidRPr="00FD176C">
        <w:rPr>
          <w:b/>
          <w:color w:val="auto"/>
          <w:sz w:val="24"/>
          <w:szCs w:val="24"/>
        </w:rPr>
        <w:t xml:space="preserve"> </w:t>
      </w:r>
    </w:p>
    <w:p w14:paraId="40FEDD7A" w14:textId="77777777" w:rsidR="00BB7AD2" w:rsidRPr="00FD176C" w:rsidRDefault="003060A5" w:rsidP="00820EE4">
      <w:pPr>
        <w:spacing w:after="25" w:line="240" w:lineRule="auto"/>
        <w:ind w:right="9" w:firstLine="0"/>
        <w:jc w:val="center"/>
        <w:rPr>
          <w:color w:val="auto"/>
          <w:sz w:val="24"/>
          <w:szCs w:val="24"/>
        </w:rPr>
      </w:pPr>
      <w:r w:rsidRPr="00FD176C">
        <w:rPr>
          <w:b/>
          <w:color w:val="auto"/>
          <w:sz w:val="24"/>
          <w:szCs w:val="24"/>
        </w:rPr>
        <w:t xml:space="preserve"> </w:t>
      </w:r>
    </w:p>
    <w:p w14:paraId="0C83794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годы «великих потрясений». 1914–1921  </w:t>
      </w:r>
    </w:p>
    <w:p w14:paraId="2ACF3D4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Первой мировой войне </w:t>
      </w:r>
    </w:p>
    <w:p w14:paraId="6B6DB88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FD176C">
        <w:rPr>
          <w:i/>
          <w:color w:val="auto"/>
          <w:sz w:val="24"/>
          <w:szCs w:val="24"/>
        </w:rPr>
        <w:t>Национальные подразделения и женские батальоны в составе русской армии.</w:t>
      </w:r>
      <w:r w:rsidRPr="00FD176C">
        <w:rPr>
          <w:color w:val="auto"/>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FD176C">
        <w:rPr>
          <w:i/>
          <w:color w:val="auto"/>
          <w:sz w:val="24"/>
          <w:szCs w:val="24"/>
        </w:rPr>
        <w:t>Содействие гражданского населения армии и создание общественных организаций помощи фронту. Благотворительность.</w:t>
      </w:r>
      <w:r w:rsidRPr="00FD176C">
        <w:rPr>
          <w:color w:val="auto"/>
          <w:sz w:val="24"/>
          <w:szCs w:val="24"/>
        </w:rPr>
        <w:t xml:space="preserve"> Введение государством карточной системы снабжения в городе и разверстки в деревне. </w:t>
      </w:r>
      <w:r w:rsidRPr="00FD176C">
        <w:rPr>
          <w:i/>
          <w:color w:val="auto"/>
          <w:sz w:val="24"/>
          <w:szCs w:val="24"/>
        </w:rPr>
        <w:t>Война и реформы: несбывшиеся ожидания.</w:t>
      </w:r>
      <w:r w:rsidRPr="00FD176C">
        <w:rPr>
          <w:color w:val="auto"/>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14:paraId="6B4C41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FD176C">
        <w:rPr>
          <w:i/>
          <w:color w:val="auto"/>
          <w:sz w:val="24"/>
          <w:szCs w:val="24"/>
        </w:rPr>
        <w:t xml:space="preserve">Эхо войны на окраинах империи: восстание в Средней Азии и Казахстане. </w:t>
      </w:r>
      <w:r w:rsidRPr="00FD176C">
        <w:rPr>
          <w:color w:val="auto"/>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14:paraId="677A738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FAF687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746CC2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Великая российская революция 1917 г. </w:t>
      </w:r>
    </w:p>
    <w:p w14:paraId="2213063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FD176C">
        <w:rPr>
          <w:i/>
          <w:color w:val="auto"/>
          <w:sz w:val="24"/>
          <w:szCs w:val="24"/>
        </w:rPr>
        <w:t xml:space="preserve">Национальные и конфессиональные проблемы. Незавершенность и противоречия модернизации. </w:t>
      </w:r>
      <w:r w:rsidRPr="00FD176C">
        <w:rPr>
          <w:color w:val="auto"/>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FD176C">
        <w:rPr>
          <w:i/>
          <w:color w:val="auto"/>
          <w:sz w:val="24"/>
          <w:szCs w:val="24"/>
        </w:rPr>
        <w:t>Реакция за рубежом. Отклики внутри страны: Москва, периферия, фронт, национальные регионы. Революционная эйфория.</w:t>
      </w:r>
      <w:r w:rsidRPr="00FD176C">
        <w:rPr>
          <w:color w:val="auto"/>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w:t>
      </w:r>
    </w:p>
    <w:p w14:paraId="4EE1D367"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В.И. Лениным. Июльский кризис и конец «двоевластия». </w:t>
      </w:r>
      <w:r w:rsidRPr="00FD176C">
        <w:rPr>
          <w:i/>
          <w:color w:val="auto"/>
          <w:sz w:val="24"/>
          <w:szCs w:val="24"/>
        </w:rPr>
        <w:t xml:space="preserve">православная церковь. Всероссийский Поместный собор и восстановление патриаршества. </w:t>
      </w:r>
      <w:r w:rsidRPr="00FD176C">
        <w:rPr>
          <w:color w:val="auto"/>
          <w:sz w:val="24"/>
          <w:szCs w:val="24"/>
        </w:rPr>
        <w:t xml:space="preserve">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 </w:t>
      </w:r>
    </w:p>
    <w:p w14:paraId="4878007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Первые революционные преобразования большевиков</w:t>
      </w:r>
      <w:r w:rsidRPr="00FD176C">
        <w:rPr>
          <w:color w:val="auto"/>
          <w:sz w:val="24"/>
          <w:szCs w:val="24"/>
        </w:rPr>
        <w:t xml:space="preserve"> </w:t>
      </w:r>
    </w:p>
    <w:p w14:paraId="3EB5C9B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14:paraId="5F08431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«Декрет о земле» и принципы наделения крестьян землей. Отделение церкви от государства и школы от церкви. </w:t>
      </w:r>
    </w:p>
    <w:p w14:paraId="5B0228A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Созыв и разгон Учредительного собрания </w:t>
      </w:r>
    </w:p>
    <w:p w14:paraId="7CDFBA48"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Слом старого и создание нового госаппарата</w:t>
      </w:r>
      <w:r w:rsidRPr="00FD176C">
        <w:rPr>
          <w:i/>
          <w:color w:val="auto"/>
          <w:sz w:val="24"/>
          <w:szCs w:val="24"/>
        </w:rPr>
        <w:t>. Советы как форма власти. Слабость центра и формирование «многовластия» на местах.</w:t>
      </w:r>
      <w:r w:rsidRPr="00FD176C">
        <w:rPr>
          <w:color w:val="auto"/>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 </w:t>
      </w:r>
    </w:p>
    <w:p w14:paraId="2DFA4DE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Гражданская война и ее последствия </w:t>
      </w:r>
    </w:p>
    <w:p w14:paraId="768B40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Установление советской власти в центре и на местах осенью 1917 – весной 1918 г.: </w:t>
      </w:r>
    </w:p>
    <w:p w14:paraId="572AE7F3"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Центр, Украина, Поволжье, Урал, Сибирь, Дальний Восток, Северный Кавказ и Закавказье, Средняя Азия.</w:t>
      </w:r>
      <w:r w:rsidRPr="00FD176C">
        <w:rPr>
          <w:color w:val="auto"/>
          <w:sz w:val="24"/>
          <w:szCs w:val="24"/>
        </w:rPr>
        <w:t xml:space="preserve"> Начало формирования основных очагов сопротивления большевикам. </w:t>
      </w:r>
      <w:r w:rsidRPr="00FD176C">
        <w:rPr>
          <w:i/>
          <w:color w:val="auto"/>
          <w:sz w:val="24"/>
          <w:szCs w:val="24"/>
        </w:rPr>
        <w:t>Ситуация на Дону. Позиция Украинской Центральной рады.</w:t>
      </w:r>
      <w:r w:rsidRPr="00FD176C">
        <w:rPr>
          <w:color w:val="auto"/>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FD176C">
        <w:rPr>
          <w:i/>
          <w:color w:val="auto"/>
          <w:sz w:val="24"/>
          <w:szCs w:val="24"/>
        </w:rPr>
        <w:t>Идеология Белого движения.</w:t>
      </w:r>
      <w:r w:rsidRPr="00FD176C">
        <w:rPr>
          <w:color w:val="auto"/>
          <w:sz w:val="24"/>
          <w:szCs w:val="24"/>
        </w:rPr>
        <w:t xml:space="preserve"> Комуч, Директория, правительства А.В. Колчака, А.И. Деникина и П.Н. Врангеля. </w:t>
      </w:r>
      <w:r w:rsidRPr="00FD176C">
        <w:rPr>
          <w:i/>
          <w:color w:val="auto"/>
          <w:sz w:val="24"/>
          <w:szCs w:val="24"/>
        </w:rPr>
        <w:t xml:space="preserve">Положение населения на территориях антибольшевистских сил. </w:t>
      </w:r>
      <w:r w:rsidRPr="00FD176C">
        <w:rPr>
          <w:color w:val="auto"/>
          <w:sz w:val="24"/>
          <w:szCs w:val="24"/>
        </w:rPr>
        <w:t xml:space="preserve">Повстанчество в </w:t>
      </w:r>
    </w:p>
    <w:p w14:paraId="241146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FD176C">
        <w:rPr>
          <w:i/>
          <w:color w:val="auto"/>
          <w:sz w:val="24"/>
          <w:szCs w:val="24"/>
        </w:rPr>
        <w:t>«Главкизм».</w:t>
      </w:r>
      <w:r w:rsidRPr="00FD176C">
        <w:rPr>
          <w:color w:val="auto"/>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FD176C">
        <w:rPr>
          <w:i/>
          <w:color w:val="auto"/>
          <w:sz w:val="24"/>
          <w:szCs w:val="24"/>
        </w:rPr>
        <w:t>Ущемление прав Советов в пользу чрезвычайных органов – ЧК, комбедов и ревкомов.</w:t>
      </w:r>
      <w:r w:rsidRPr="00FD176C">
        <w:rPr>
          <w:color w:val="auto"/>
          <w:sz w:val="24"/>
          <w:szCs w:val="24"/>
        </w:rPr>
        <w:t xml:space="preserve"> </w:t>
      </w:r>
      <w:r w:rsidRPr="00FD176C">
        <w:rPr>
          <w:i/>
          <w:color w:val="auto"/>
          <w:sz w:val="24"/>
          <w:szCs w:val="24"/>
        </w:rPr>
        <w:t>Особенности Гражданской войны на Украине, в Закавказье и Средней Азии, в Сибири и на Дальнем Востоке.</w:t>
      </w:r>
      <w:r w:rsidRPr="00FD176C">
        <w:rPr>
          <w:color w:val="auto"/>
          <w:sz w:val="24"/>
          <w:szCs w:val="24"/>
        </w:rPr>
        <w:t xml:space="preserve"> Польско-советская война. Поражение армии Врангеля в Крыму.  </w:t>
      </w:r>
    </w:p>
    <w:p w14:paraId="45BEBB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Причины победы Красной Армии в Гражданской войне. Вопрос о земле. </w:t>
      </w:r>
      <w:r w:rsidRPr="00FD176C">
        <w:rPr>
          <w:i/>
          <w:color w:val="auto"/>
          <w:sz w:val="24"/>
          <w:szCs w:val="24"/>
        </w:rPr>
        <w:t>Национальный фактор в Гражданской войне.</w:t>
      </w:r>
      <w:r w:rsidRPr="00FD176C">
        <w:rPr>
          <w:color w:val="auto"/>
          <w:sz w:val="24"/>
          <w:szCs w:val="24"/>
        </w:rPr>
        <w:t xml:space="preserve"> Декларация прав народов России и ее значение. </w:t>
      </w:r>
      <w:r w:rsidRPr="00FD176C">
        <w:rPr>
          <w:i/>
          <w:color w:val="auto"/>
          <w:sz w:val="24"/>
          <w:szCs w:val="24"/>
        </w:rPr>
        <w:t xml:space="preserve">Эмиграция и формирование Русского зарубежья. </w:t>
      </w:r>
      <w:r w:rsidRPr="00FD176C">
        <w:rPr>
          <w:color w:val="auto"/>
          <w:sz w:val="24"/>
          <w:szCs w:val="24"/>
        </w:rPr>
        <w:t xml:space="preserve">Последние отголоски Гражданской войны в регионах в конце 1921–1922 гг. </w:t>
      </w:r>
    </w:p>
    <w:p w14:paraId="413517C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Идеология и культура периода Гражданской войны и «военного коммунизма»</w:t>
      </w:r>
      <w:r w:rsidRPr="00FD176C">
        <w:rPr>
          <w:color w:val="auto"/>
          <w:sz w:val="24"/>
          <w:szCs w:val="24"/>
        </w:rPr>
        <w:t xml:space="preserve"> </w:t>
      </w:r>
    </w:p>
    <w:p w14:paraId="2CDD15A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w:t>
      </w:r>
    </w:p>
    <w:p w14:paraId="3893F5D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FD176C">
        <w:rPr>
          <w:color w:val="auto"/>
          <w:sz w:val="24"/>
          <w:szCs w:val="24"/>
        </w:rPr>
        <w:t xml:space="preserve"> Ликвидация сословных привилегий. </w:t>
      </w:r>
      <w:r w:rsidRPr="00FD176C">
        <w:rPr>
          <w:i/>
          <w:color w:val="auto"/>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FD176C">
        <w:rPr>
          <w:color w:val="auto"/>
          <w:sz w:val="24"/>
          <w:szCs w:val="24"/>
        </w:rPr>
        <w:t xml:space="preserve"> Проблема массовой детской беспризорности. Влияние военной обстановки на психологию населения. </w:t>
      </w:r>
    </w:p>
    <w:p w14:paraId="1F4B1AF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Наш край в годы революции и Гражданской войны.</w:t>
      </w:r>
      <w:r w:rsidRPr="00FD176C">
        <w:rPr>
          <w:color w:val="auto"/>
          <w:sz w:val="24"/>
          <w:szCs w:val="24"/>
        </w:rPr>
        <w:t xml:space="preserve"> </w:t>
      </w:r>
    </w:p>
    <w:p w14:paraId="1F5631C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Советский Союз в 1920–1930-е гг.  </w:t>
      </w:r>
    </w:p>
    <w:p w14:paraId="48BF592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СССР в годы нэпа. 1921–1928  </w:t>
      </w:r>
    </w:p>
    <w:p w14:paraId="6FCD3005" w14:textId="77777777" w:rsidR="00BB7AD2" w:rsidRPr="00FD176C" w:rsidRDefault="003060A5" w:rsidP="00820EE4">
      <w:pPr>
        <w:tabs>
          <w:tab w:val="center" w:pos="1735"/>
          <w:tab w:val="center" w:pos="3842"/>
          <w:tab w:val="center" w:pos="5335"/>
          <w:tab w:val="center" w:pos="6618"/>
          <w:tab w:val="center" w:pos="7557"/>
          <w:tab w:val="center" w:pos="8760"/>
          <w:tab w:val="right" w:pos="10512"/>
        </w:tabs>
        <w:spacing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Катастрофические </w:t>
      </w:r>
      <w:r w:rsidRPr="00FD176C">
        <w:rPr>
          <w:color w:val="auto"/>
          <w:sz w:val="24"/>
          <w:szCs w:val="24"/>
        </w:rPr>
        <w:tab/>
        <w:t xml:space="preserve">последствия </w:t>
      </w:r>
      <w:r w:rsidRPr="00FD176C">
        <w:rPr>
          <w:color w:val="auto"/>
          <w:sz w:val="24"/>
          <w:szCs w:val="24"/>
        </w:rPr>
        <w:tab/>
        <w:t xml:space="preserve">Первой </w:t>
      </w:r>
      <w:r w:rsidRPr="00FD176C">
        <w:rPr>
          <w:color w:val="auto"/>
          <w:sz w:val="24"/>
          <w:szCs w:val="24"/>
        </w:rPr>
        <w:tab/>
        <w:t xml:space="preserve">мировой </w:t>
      </w:r>
      <w:r w:rsidRPr="00FD176C">
        <w:rPr>
          <w:color w:val="auto"/>
          <w:sz w:val="24"/>
          <w:szCs w:val="24"/>
        </w:rPr>
        <w:tab/>
        <w:t xml:space="preserve">и </w:t>
      </w:r>
      <w:r w:rsidRPr="00FD176C">
        <w:rPr>
          <w:color w:val="auto"/>
          <w:sz w:val="24"/>
          <w:szCs w:val="24"/>
        </w:rPr>
        <w:tab/>
        <w:t xml:space="preserve">Гражданской </w:t>
      </w:r>
      <w:r w:rsidRPr="00FD176C">
        <w:rPr>
          <w:color w:val="auto"/>
          <w:sz w:val="24"/>
          <w:szCs w:val="24"/>
        </w:rPr>
        <w:tab/>
        <w:t xml:space="preserve">войн. </w:t>
      </w:r>
    </w:p>
    <w:p w14:paraId="2DB828C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FD176C">
        <w:rPr>
          <w:i/>
          <w:color w:val="auto"/>
          <w:sz w:val="24"/>
          <w:szCs w:val="24"/>
        </w:rPr>
        <w:t>Попытки внедрения научной организации труда (НОТ) на производстве.</w:t>
      </w:r>
      <w:r w:rsidRPr="00FD176C">
        <w:rPr>
          <w:color w:val="auto"/>
          <w:sz w:val="24"/>
          <w:szCs w:val="24"/>
        </w:rPr>
        <w:t xml:space="preserve"> </w:t>
      </w:r>
      <w:r w:rsidRPr="00FD176C">
        <w:rPr>
          <w:i/>
          <w:color w:val="auto"/>
          <w:sz w:val="24"/>
          <w:szCs w:val="24"/>
        </w:rPr>
        <w:t>Учреждение в СССР звания «Герой Труда» (1927 г., с 1938 г. – Герой Социалистического Труда).</w:t>
      </w:r>
      <w:r w:rsidRPr="00FD176C">
        <w:rPr>
          <w:color w:val="auto"/>
          <w:sz w:val="24"/>
          <w:szCs w:val="24"/>
        </w:rPr>
        <w:t xml:space="preserve">  </w:t>
      </w:r>
    </w:p>
    <w:p w14:paraId="0D002E3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Предпосылки и значение образования СССР. Принятие Конституции СССР 1924 г. </w:t>
      </w:r>
      <w:r w:rsidRPr="00FD176C">
        <w:rPr>
          <w:i/>
          <w:color w:val="auto"/>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FD176C">
        <w:rPr>
          <w:color w:val="auto"/>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w:t>
      </w:r>
      <w:r w:rsidRPr="00FD176C">
        <w:rPr>
          <w:i/>
          <w:color w:val="auto"/>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FD176C">
        <w:rPr>
          <w:color w:val="auto"/>
          <w:sz w:val="24"/>
          <w:szCs w:val="24"/>
        </w:rPr>
        <w:t xml:space="preserve"> Социальная политика большевиков. Положение рабочих и крестьян. </w:t>
      </w:r>
      <w:r w:rsidRPr="00FD176C">
        <w:rPr>
          <w:i/>
          <w:color w:val="auto"/>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FD176C">
        <w:rPr>
          <w:color w:val="auto"/>
          <w:sz w:val="24"/>
          <w:szCs w:val="24"/>
        </w:rPr>
        <w:t xml:space="preserve"> </w:t>
      </w:r>
      <w:r w:rsidRPr="00FD176C">
        <w:rPr>
          <w:i/>
          <w:color w:val="auto"/>
          <w:sz w:val="24"/>
          <w:szCs w:val="24"/>
        </w:rPr>
        <w:t>Сельскохозяйственные коммуны, артели и ТОЗы. Отходничество. Сдача земли в аренду.</w:t>
      </w:r>
      <w:r w:rsidRPr="00FD176C">
        <w:rPr>
          <w:color w:val="auto"/>
          <w:sz w:val="24"/>
          <w:szCs w:val="24"/>
        </w:rPr>
        <w:t xml:space="preserve">  </w:t>
      </w:r>
      <w:r w:rsidRPr="00FD176C">
        <w:rPr>
          <w:b/>
          <w:color w:val="auto"/>
          <w:sz w:val="24"/>
          <w:szCs w:val="24"/>
        </w:rPr>
        <w:t xml:space="preserve">Советский Союз в 1929–1941 гг. </w:t>
      </w:r>
    </w:p>
    <w:p w14:paraId="5AF8922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FD176C">
        <w:rPr>
          <w:i/>
          <w:color w:val="auto"/>
          <w:sz w:val="24"/>
          <w:szCs w:val="24"/>
        </w:rPr>
        <w:t>Социалистическое соревнование. Ударники и стахановцы.</w:t>
      </w:r>
      <w:r w:rsidRPr="00FD176C">
        <w:rPr>
          <w:color w:val="auto"/>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14:paraId="0D0B83D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Создание МТС. </w:t>
      </w:r>
      <w:r w:rsidRPr="00FD176C">
        <w:rPr>
          <w:i/>
          <w:color w:val="auto"/>
          <w:sz w:val="24"/>
          <w:szCs w:val="24"/>
        </w:rPr>
        <w:t>Национальные и региональные особенности коллективизации.</w:t>
      </w:r>
      <w:r w:rsidRPr="00FD176C">
        <w:rPr>
          <w:color w:val="auto"/>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FD176C">
        <w:rPr>
          <w:i/>
          <w:color w:val="auto"/>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FD176C">
        <w:rPr>
          <w:color w:val="auto"/>
          <w:sz w:val="24"/>
          <w:szCs w:val="24"/>
        </w:rPr>
        <w:t xml:space="preserve">Создание новых отраслей промышленности. </w:t>
      </w:r>
      <w:r w:rsidRPr="00FD176C">
        <w:rPr>
          <w:i/>
          <w:color w:val="auto"/>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FD176C">
        <w:rPr>
          <w:color w:val="auto"/>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FD176C">
        <w:rPr>
          <w:i/>
          <w:color w:val="auto"/>
          <w:sz w:val="24"/>
          <w:szCs w:val="24"/>
        </w:rPr>
        <w:t>Успехи и противоречия урбанизации.</w:t>
      </w:r>
      <w:r w:rsidRPr="00FD176C">
        <w:rPr>
          <w:color w:val="auto"/>
          <w:sz w:val="24"/>
          <w:szCs w:val="24"/>
        </w:rPr>
        <w:t xml:space="preserve"> Утверждение «культа личности» Сталина. </w:t>
      </w:r>
      <w:r w:rsidRPr="00FD176C">
        <w:rPr>
          <w:i/>
          <w:color w:val="auto"/>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FD176C">
        <w:rPr>
          <w:color w:val="auto"/>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w:t>
      </w:r>
    </w:p>
    <w:p w14:paraId="0DCC8B6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Введение паспортной системы. Массовые политические репрессии 1937–1938 гг. </w:t>
      </w:r>
      <w:r w:rsidRPr="00FD176C">
        <w:rPr>
          <w:i/>
          <w:color w:val="auto"/>
          <w:sz w:val="24"/>
          <w:szCs w:val="24"/>
        </w:rPr>
        <w:t>«Национальные операции» НКВД.</w:t>
      </w:r>
      <w:r w:rsidRPr="00FD176C">
        <w:rPr>
          <w:color w:val="auto"/>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FD176C">
        <w:rPr>
          <w:i/>
          <w:color w:val="auto"/>
          <w:sz w:val="24"/>
          <w:szCs w:val="24"/>
        </w:rPr>
        <w:t>Роль принудительного труда в осуществлении индустриализации и в освоении труднодоступных территорий.</w:t>
      </w:r>
      <w:r w:rsidRPr="00FD176C">
        <w:rPr>
          <w:color w:val="auto"/>
          <w:sz w:val="24"/>
          <w:szCs w:val="24"/>
        </w:rPr>
        <w:t xml:space="preserve"> Советская социальная и национальная политика 1930-х гг. Пропаганда и реальные достижения. Конституция СССР 1936 г.  </w:t>
      </w:r>
    </w:p>
    <w:p w14:paraId="7B0C6A72"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FD176C">
        <w:rPr>
          <w:i/>
          <w:color w:val="auto"/>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FD176C">
        <w:rPr>
          <w:color w:val="auto"/>
          <w:sz w:val="24"/>
          <w:szCs w:val="24"/>
        </w:rPr>
        <w:t xml:space="preserve"> Наступление на </w:t>
      </w:r>
      <w:r w:rsidRPr="00FD176C">
        <w:rPr>
          <w:color w:val="auto"/>
          <w:sz w:val="24"/>
          <w:szCs w:val="24"/>
        </w:rPr>
        <w:lastRenderedPageBreak/>
        <w:t xml:space="preserve">религию. «Союз воинствующих безбожников». </w:t>
      </w:r>
      <w:r w:rsidRPr="00FD176C">
        <w:rPr>
          <w:i/>
          <w:color w:val="auto"/>
          <w:sz w:val="24"/>
          <w:szCs w:val="24"/>
        </w:rPr>
        <w:t>Обновленческое движение в церкви. Положение нехристианских конфессий.</w:t>
      </w:r>
      <w:r w:rsidRPr="00FD176C">
        <w:rPr>
          <w:color w:val="auto"/>
          <w:sz w:val="24"/>
          <w:szCs w:val="24"/>
        </w:rPr>
        <w:t xml:space="preserve">  </w:t>
      </w:r>
    </w:p>
    <w:p w14:paraId="265C7F91"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Культура периода нэпа. Пролеткульт и нэпманская культура. Борьба с безграмотностью. </w:t>
      </w:r>
      <w:r w:rsidRPr="00FD176C">
        <w:rPr>
          <w:i/>
          <w:color w:val="auto"/>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FD176C">
        <w:rPr>
          <w:color w:val="auto"/>
          <w:sz w:val="24"/>
          <w:szCs w:val="24"/>
        </w:rPr>
        <w:t xml:space="preserve"> Культура и идеология. </w:t>
      </w:r>
      <w:r w:rsidRPr="00FD176C">
        <w:rPr>
          <w:i/>
          <w:color w:val="auto"/>
          <w:sz w:val="24"/>
          <w:szCs w:val="24"/>
        </w:rPr>
        <w:t>Академия наук и Коммунистическая академия, Институты красной профессуры.</w:t>
      </w:r>
      <w:r w:rsidRPr="00FD176C">
        <w:rPr>
          <w:color w:val="auto"/>
          <w:sz w:val="24"/>
          <w:szCs w:val="24"/>
        </w:rPr>
        <w:t xml:space="preserve"> </w:t>
      </w:r>
      <w:r w:rsidRPr="00FD176C">
        <w:rPr>
          <w:i/>
          <w:color w:val="auto"/>
          <w:sz w:val="24"/>
          <w:szCs w:val="24"/>
        </w:rPr>
        <w:t>Создание «нового человека». Пропаганда коллективистских ценностей. Воспитание интернационализма и советского патриотизма.</w:t>
      </w:r>
      <w:r w:rsidRPr="00FD176C">
        <w:rPr>
          <w:color w:val="auto"/>
          <w:sz w:val="24"/>
          <w:szCs w:val="24"/>
        </w:rPr>
        <w:t xml:space="preserve"> Общественный энтузиазм периода первых пятилеток. </w:t>
      </w:r>
      <w:r w:rsidRPr="00FD176C">
        <w:rPr>
          <w:i/>
          <w:color w:val="auto"/>
          <w:sz w:val="24"/>
          <w:szCs w:val="24"/>
        </w:rPr>
        <w:t>Рабселькоры. Развитие спорта.</w:t>
      </w:r>
      <w:r w:rsidRPr="00FD176C">
        <w:rPr>
          <w:color w:val="auto"/>
          <w:sz w:val="24"/>
          <w:szCs w:val="24"/>
        </w:rPr>
        <w:t xml:space="preserve"> </w:t>
      </w:r>
      <w:r w:rsidRPr="00FD176C">
        <w:rPr>
          <w:i/>
          <w:color w:val="auto"/>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FD176C">
        <w:rPr>
          <w:color w:val="auto"/>
          <w:sz w:val="24"/>
          <w:szCs w:val="24"/>
        </w:rPr>
        <w:t xml:space="preserve">  </w:t>
      </w:r>
    </w:p>
    <w:p w14:paraId="4596A3BC"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Культурная революция. От обязательного начального образования – к массовой средней школе. </w:t>
      </w:r>
      <w:r w:rsidRPr="00FD176C">
        <w:rPr>
          <w:i/>
          <w:color w:val="auto"/>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FD176C">
        <w:rPr>
          <w:color w:val="auto"/>
          <w:sz w:val="24"/>
          <w:szCs w:val="24"/>
        </w:rPr>
        <w:t xml:space="preserve"> Социалистический реализм как художественный метод. Литература и кинематограф 1930-х годов. </w:t>
      </w:r>
      <w:r w:rsidRPr="00FD176C">
        <w:rPr>
          <w:i/>
          <w:color w:val="auto"/>
          <w:sz w:val="24"/>
          <w:szCs w:val="24"/>
        </w:rPr>
        <w:t xml:space="preserve">Культура русского зарубежья. </w:t>
      </w:r>
      <w:r w:rsidRPr="00FD176C">
        <w:rPr>
          <w:color w:val="auto"/>
          <w:sz w:val="24"/>
          <w:szCs w:val="24"/>
        </w:rPr>
        <w:t>Наука в 1930-е гг.</w:t>
      </w:r>
      <w:r w:rsidRPr="00FD176C">
        <w:rPr>
          <w:i/>
          <w:color w:val="auto"/>
          <w:sz w:val="24"/>
          <w:szCs w:val="24"/>
        </w:rPr>
        <w:t xml:space="preserve"> Академия наук СССР. Создание новых научных центров: ВАСХНИЛ, ФИАН, РНИИ и др.</w:t>
      </w:r>
      <w:r w:rsidRPr="00FD176C">
        <w:rPr>
          <w:color w:val="auto"/>
          <w:sz w:val="24"/>
          <w:szCs w:val="24"/>
        </w:rPr>
        <w:t xml:space="preserve"> </w:t>
      </w:r>
      <w:r w:rsidRPr="00FD176C">
        <w:rPr>
          <w:i/>
          <w:color w:val="auto"/>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FD176C">
        <w:rPr>
          <w:color w:val="auto"/>
          <w:sz w:val="24"/>
          <w:szCs w:val="24"/>
        </w:rPr>
        <w:t xml:space="preserve"> Повседневность 1930-х годов. </w:t>
      </w:r>
      <w:r w:rsidRPr="00FD176C">
        <w:rPr>
          <w:i/>
          <w:color w:val="auto"/>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w:t>
      </w:r>
    </w:p>
    <w:p w14:paraId="3F1436C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Парки культуры и отдыха. ВСХВ в Москве. Образцовые универмаги. </w:t>
      </w:r>
      <w:r w:rsidRPr="00FD176C">
        <w:rPr>
          <w:color w:val="auto"/>
          <w:sz w:val="24"/>
          <w:szCs w:val="24"/>
        </w:rPr>
        <w:t xml:space="preserve">Пионерия и комсомол. Военно-спортивные организации. </w:t>
      </w:r>
      <w:r w:rsidRPr="00FD176C">
        <w:rPr>
          <w:i/>
          <w:color w:val="auto"/>
          <w:sz w:val="24"/>
          <w:szCs w:val="24"/>
        </w:rPr>
        <w:t xml:space="preserve">Материнство и детство в СССР. </w:t>
      </w:r>
      <w:r w:rsidRPr="00FD176C">
        <w:rPr>
          <w:color w:val="auto"/>
          <w:sz w:val="24"/>
          <w:szCs w:val="24"/>
        </w:rPr>
        <w:t xml:space="preserve">Жизнь в деревне. </w:t>
      </w:r>
      <w:r w:rsidRPr="00FD176C">
        <w:rPr>
          <w:i/>
          <w:color w:val="auto"/>
          <w:sz w:val="24"/>
          <w:szCs w:val="24"/>
        </w:rPr>
        <w:t>Трудодни. Единоличники.</w:t>
      </w:r>
      <w:r w:rsidRPr="00FD176C">
        <w:rPr>
          <w:color w:val="auto"/>
          <w:sz w:val="24"/>
          <w:szCs w:val="24"/>
        </w:rPr>
        <w:t xml:space="preserve"> Личные подсобные хозяйства колхозников.  </w:t>
      </w:r>
    </w:p>
    <w:p w14:paraId="0585E46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FD176C">
        <w:rPr>
          <w:i/>
          <w:color w:val="auto"/>
          <w:sz w:val="24"/>
          <w:szCs w:val="24"/>
        </w:rPr>
        <w:t xml:space="preserve">Деятельность Коминтерна как инструмента мировой революции. Проблема «царских долгов». Договор в </w:t>
      </w:r>
    </w:p>
    <w:p w14:paraId="7C973BA5"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Рапалло. Выход СССР из международной изоляции. «Военная тревога» 1927 г.</w:t>
      </w:r>
      <w:r w:rsidRPr="00FD176C">
        <w:rPr>
          <w:color w:val="auto"/>
          <w:sz w:val="24"/>
          <w:szCs w:val="24"/>
        </w:rPr>
        <w:t xml:space="preserve"> </w:t>
      </w:r>
      <w:r w:rsidRPr="00FD176C">
        <w:rPr>
          <w:i/>
          <w:color w:val="auto"/>
          <w:sz w:val="24"/>
          <w:szCs w:val="24"/>
        </w:rPr>
        <w:t>Вступление СССР в Лигу Наций. Возрастание угрозы мировой войны.</w:t>
      </w:r>
      <w:r w:rsidRPr="00FD176C">
        <w:rPr>
          <w:color w:val="auto"/>
          <w:sz w:val="24"/>
          <w:szCs w:val="24"/>
        </w:rPr>
        <w:t xml:space="preserve"> Попытки организовать систему коллективной безопасности в Европе. </w:t>
      </w:r>
      <w:r w:rsidRPr="00FD176C">
        <w:rPr>
          <w:i/>
          <w:color w:val="auto"/>
          <w:sz w:val="24"/>
          <w:szCs w:val="24"/>
        </w:rPr>
        <w:t>Советские добровольцы в Испании и Китае.</w:t>
      </w:r>
      <w:r w:rsidRPr="00FD176C">
        <w:rPr>
          <w:color w:val="auto"/>
          <w:sz w:val="24"/>
          <w:szCs w:val="24"/>
        </w:rPr>
        <w:t xml:space="preserve"> Вооруженные конфликты на озере Хасан, реке Халхин-Гол и ситуация на Дальнем Востоке в конце 1930-х гг.  </w:t>
      </w:r>
    </w:p>
    <w:p w14:paraId="50D824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FD176C">
        <w:rPr>
          <w:i/>
          <w:color w:val="auto"/>
          <w:sz w:val="24"/>
          <w:szCs w:val="24"/>
        </w:rPr>
        <w:t>Нарастание негативных тенденций в экономике.</w:t>
      </w:r>
      <w:r w:rsidRPr="00FD176C">
        <w:rPr>
          <w:color w:val="auto"/>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FD176C">
        <w:rPr>
          <w:i/>
          <w:color w:val="auto"/>
          <w:sz w:val="24"/>
          <w:szCs w:val="24"/>
        </w:rPr>
        <w:t>Катынская трагедия.</w:t>
      </w:r>
      <w:r w:rsidRPr="00FD176C">
        <w:rPr>
          <w:color w:val="auto"/>
          <w:sz w:val="24"/>
          <w:szCs w:val="24"/>
        </w:rPr>
        <w:t xml:space="preserve"> «Зимняя война» с Финляндией.  </w:t>
      </w:r>
    </w:p>
    <w:p w14:paraId="0EEBCAF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Наш край в 1920–1930-е гг. </w:t>
      </w:r>
    </w:p>
    <w:p w14:paraId="06D6EB3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Великая Отечественная война. 1941–1945 </w:t>
      </w:r>
    </w:p>
    <w:p w14:paraId="7E0B0D6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FD176C">
        <w:rPr>
          <w:i/>
          <w:color w:val="auto"/>
          <w:sz w:val="24"/>
          <w:szCs w:val="24"/>
        </w:rPr>
        <w:t>Роль партии в мобилизации сил на отпор врагу.</w:t>
      </w:r>
      <w:r w:rsidRPr="00FD176C">
        <w:rPr>
          <w:color w:val="auto"/>
          <w:sz w:val="24"/>
          <w:szCs w:val="24"/>
        </w:rPr>
        <w:t xml:space="preserve"> </w:t>
      </w:r>
      <w:r w:rsidRPr="00FD176C">
        <w:rPr>
          <w:i/>
          <w:color w:val="auto"/>
          <w:sz w:val="24"/>
          <w:szCs w:val="24"/>
        </w:rPr>
        <w:t>Создание дивизий народного ополчения.</w:t>
      </w:r>
      <w:r w:rsidRPr="00FD176C">
        <w:rPr>
          <w:color w:val="auto"/>
          <w:sz w:val="24"/>
          <w:szCs w:val="24"/>
        </w:rPr>
        <w:t xml:space="preserve"> Смоленское сражение. </w:t>
      </w:r>
      <w:r w:rsidRPr="00FD176C">
        <w:rPr>
          <w:i/>
          <w:color w:val="auto"/>
          <w:sz w:val="24"/>
          <w:szCs w:val="24"/>
        </w:rPr>
        <w:t>Наступление советских войск под Ельней.</w:t>
      </w:r>
      <w:r w:rsidRPr="00FD176C">
        <w:rPr>
          <w:color w:val="auto"/>
          <w:sz w:val="24"/>
          <w:szCs w:val="24"/>
        </w:rPr>
        <w:t xml:space="preserve"> Начало блокады Ленинграда. Оборона Одессы и Севастополя. Срыв гитлеровских планов «молниеносной войны».  </w:t>
      </w:r>
    </w:p>
    <w:p w14:paraId="090EE40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FD176C">
        <w:rPr>
          <w:i/>
          <w:color w:val="auto"/>
          <w:sz w:val="24"/>
          <w:szCs w:val="24"/>
        </w:rPr>
        <w:t xml:space="preserve">Неудача Ржевско-Вяземской операции. Битва за Воронеж. </w:t>
      </w:r>
      <w:r w:rsidRPr="00FD176C">
        <w:rPr>
          <w:color w:val="auto"/>
          <w:sz w:val="24"/>
          <w:szCs w:val="24"/>
        </w:rPr>
        <w:t xml:space="preserve">Итоги Московской битвы. Блокада Ленинграда. Героизм и трагедия </w:t>
      </w:r>
      <w:r w:rsidRPr="00FD176C">
        <w:rPr>
          <w:color w:val="auto"/>
          <w:sz w:val="24"/>
          <w:szCs w:val="24"/>
        </w:rPr>
        <w:lastRenderedPageBreak/>
        <w:t xml:space="preserve">гражданского населения. Эвакуация ленинградцев. «Дорога жизни». Перестройка экономики на военный лад. </w:t>
      </w:r>
      <w:r w:rsidRPr="00FD176C">
        <w:rPr>
          <w:i/>
          <w:color w:val="auto"/>
          <w:sz w:val="24"/>
          <w:szCs w:val="24"/>
        </w:rPr>
        <w:t>Эвакуация предприятий, населения и ресурсов. Введение норм военной дисциплины на производстве и транспорте.</w:t>
      </w:r>
      <w:r w:rsidRPr="00FD176C">
        <w:rPr>
          <w:color w:val="auto"/>
          <w:sz w:val="24"/>
          <w:szCs w:val="24"/>
        </w:rPr>
        <w:t xml:space="preserve"> Нацистский оккупационный режим. «Генеральный план Ост». Массовые преступления гитлеровцев против советских граждан. </w:t>
      </w:r>
      <w:r w:rsidRPr="00FD176C">
        <w:rPr>
          <w:i/>
          <w:color w:val="auto"/>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FD176C">
        <w:rPr>
          <w:color w:val="auto"/>
          <w:sz w:val="24"/>
          <w:szCs w:val="24"/>
        </w:rPr>
        <w:t xml:space="preserve"> Начало массового сопротивления врагу. </w:t>
      </w:r>
      <w:r w:rsidRPr="00FD176C">
        <w:rPr>
          <w:i/>
          <w:color w:val="auto"/>
          <w:sz w:val="24"/>
          <w:szCs w:val="24"/>
        </w:rPr>
        <w:t>Восстания в нацистских лагерях.</w:t>
      </w:r>
      <w:r w:rsidRPr="00FD176C">
        <w:rPr>
          <w:color w:val="auto"/>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FD176C">
        <w:rPr>
          <w:i/>
          <w:color w:val="auto"/>
          <w:sz w:val="24"/>
          <w:szCs w:val="24"/>
        </w:rPr>
        <w:t>«Дом Павлова».</w:t>
      </w:r>
      <w:r w:rsidRPr="00FD176C">
        <w:rPr>
          <w:color w:val="auto"/>
          <w:sz w:val="24"/>
          <w:szCs w:val="24"/>
        </w:rPr>
        <w:t xml:space="preserve"> Окружение неприятельской группировки под Сталинградом и </w:t>
      </w:r>
      <w:r w:rsidRPr="00FD176C">
        <w:rPr>
          <w:i/>
          <w:color w:val="auto"/>
          <w:sz w:val="24"/>
          <w:szCs w:val="24"/>
        </w:rPr>
        <w:t>наступление на Ржевском направлении</w:t>
      </w:r>
      <w:r w:rsidRPr="00FD176C">
        <w:rPr>
          <w:color w:val="auto"/>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w:t>
      </w:r>
    </w:p>
    <w:p w14:paraId="1B4E49F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Освобождение Киева. Итоги наступления Красной армии летом–осенью 1943 г.  </w:t>
      </w:r>
    </w:p>
    <w:p w14:paraId="25795544"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FD176C">
        <w:rPr>
          <w:i/>
          <w:color w:val="auto"/>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FD176C">
        <w:rPr>
          <w:color w:val="auto"/>
          <w:sz w:val="24"/>
          <w:szCs w:val="24"/>
        </w:rPr>
        <w:t xml:space="preserve"> </w:t>
      </w:r>
      <w:r w:rsidRPr="00FD176C">
        <w:rPr>
          <w:i/>
          <w:color w:val="auto"/>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FD176C">
        <w:rPr>
          <w:color w:val="auto"/>
          <w:sz w:val="24"/>
          <w:szCs w:val="24"/>
        </w:rPr>
        <w:t xml:space="preserve"> Человек и война: единство фронта и тыла. «Всё для фронта, всё для победы!». Трудовой подвиг народа. </w:t>
      </w:r>
      <w:r w:rsidRPr="00FD176C">
        <w:rPr>
          <w:i/>
          <w:color w:val="auto"/>
          <w:sz w:val="24"/>
          <w:szCs w:val="24"/>
        </w:rPr>
        <w:t>Роль женщин и подростков в промышленном и сельскохозяйственном производстве. Самоотверженный труд ученых.</w:t>
      </w:r>
      <w:r w:rsidRPr="00FD176C">
        <w:rPr>
          <w:color w:val="auto"/>
          <w:sz w:val="24"/>
          <w:szCs w:val="24"/>
        </w:rPr>
        <w:t xml:space="preserve"> </w:t>
      </w:r>
      <w:r w:rsidRPr="00FD176C">
        <w:rPr>
          <w:i/>
          <w:color w:val="auto"/>
          <w:sz w:val="24"/>
          <w:szCs w:val="24"/>
        </w:rPr>
        <w:t>Помощь населения фронту. Добровольные взносы в фонд обороны. Помощь эвакуированным.</w:t>
      </w:r>
      <w:r w:rsidRPr="00FD176C">
        <w:rPr>
          <w:color w:val="auto"/>
          <w:sz w:val="24"/>
          <w:szCs w:val="24"/>
        </w:rPr>
        <w:t xml:space="preserve"> Повседневность военного времени. </w:t>
      </w:r>
      <w:r w:rsidRPr="00FD176C">
        <w:rPr>
          <w:i/>
          <w:color w:val="auto"/>
          <w:sz w:val="24"/>
          <w:szCs w:val="24"/>
        </w:rPr>
        <w:t>Фронтовая повседневность. Боевое братство. Женщины на войне. Письма с фронта и на фронт. Повседневность в советском тылу.</w:t>
      </w:r>
      <w:r w:rsidRPr="00FD176C">
        <w:rPr>
          <w:color w:val="auto"/>
          <w:sz w:val="24"/>
          <w:szCs w:val="24"/>
        </w:rPr>
        <w:t xml:space="preserve"> Военная дисциплина на производстве. Карточная система и нормы снабжения в городах. Положение в деревне. </w:t>
      </w:r>
      <w:r w:rsidRPr="00FD176C">
        <w:rPr>
          <w:i/>
          <w:color w:val="auto"/>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FD176C">
        <w:rPr>
          <w:color w:val="auto"/>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FD176C">
        <w:rPr>
          <w:i/>
          <w:color w:val="auto"/>
          <w:sz w:val="24"/>
          <w:szCs w:val="24"/>
        </w:rPr>
        <w:t>Фронтовые корреспонденты.</w:t>
      </w:r>
      <w:r w:rsidRPr="00FD176C">
        <w:rPr>
          <w:color w:val="auto"/>
          <w:sz w:val="24"/>
          <w:szCs w:val="24"/>
        </w:rPr>
        <w:t xml:space="preserve"> Выступления фронтовых концертных бригад. </w:t>
      </w:r>
      <w:r w:rsidRPr="00FD176C">
        <w:rPr>
          <w:i/>
          <w:color w:val="auto"/>
          <w:sz w:val="24"/>
          <w:szCs w:val="24"/>
        </w:rPr>
        <w:t>Песенное творчество и фольклор. Кино военных лет.</w:t>
      </w:r>
      <w:r w:rsidRPr="00FD176C">
        <w:rPr>
          <w:color w:val="auto"/>
          <w:sz w:val="24"/>
          <w:szCs w:val="24"/>
        </w:rPr>
        <w:t xml:space="preserve"> Государство и церковь в годы войны. </w:t>
      </w:r>
      <w:r w:rsidRPr="00FD176C">
        <w:rPr>
          <w:i/>
          <w:color w:val="auto"/>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FD176C">
        <w:rPr>
          <w:color w:val="auto"/>
          <w:sz w:val="24"/>
          <w:szCs w:val="24"/>
        </w:rPr>
        <w:t xml:space="preserve"> СССР и союзники. Проблема второго фронта. Ленд-лиз. Тегеранская конференция 1943 г. </w:t>
      </w:r>
      <w:r w:rsidRPr="00FD176C">
        <w:rPr>
          <w:i/>
          <w:color w:val="auto"/>
          <w:sz w:val="24"/>
          <w:szCs w:val="24"/>
        </w:rPr>
        <w:t>Французский авиационный полк «Нормандия-Неман», а также польские и чехословацкие воинские части на советско-германском фронте.</w:t>
      </w:r>
      <w:r w:rsidRPr="00FD176C">
        <w:rPr>
          <w:color w:val="auto"/>
          <w:sz w:val="24"/>
          <w:szCs w:val="24"/>
        </w:rPr>
        <w:t xml:space="preserve">  </w:t>
      </w:r>
    </w:p>
    <w:p w14:paraId="3AC8C9D3" w14:textId="77777777" w:rsidR="00BB7AD2" w:rsidRPr="00FD176C" w:rsidRDefault="003060A5" w:rsidP="00820EE4">
      <w:pPr>
        <w:spacing w:after="0" w:line="240" w:lineRule="auto"/>
        <w:ind w:right="9" w:firstLine="0"/>
        <w:jc w:val="right"/>
        <w:rPr>
          <w:color w:val="auto"/>
          <w:sz w:val="24"/>
          <w:szCs w:val="24"/>
        </w:rPr>
      </w:pPr>
      <w:r w:rsidRPr="00FD176C">
        <w:rPr>
          <w:color w:val="auto"/>
          <w:sz w:val="24"/>
          <w:szCs w:val="24"/>
        </w:rPr>
        <w:t xml:space="preserve">Победа СССР в Великой Отечественной войне. Окончание Второй мировой войны. </w:t>
      </w:r>
    </w:p>
    <w:p w14:paraId="43F37F5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Завершение освобождения территории СССР. Освобождение правобережной Украины и Крыма. </w:t>
      </w:r>
      <w:r w:rsidRPr="00FD176C">
        <w:rPr>
          <w:i/>
          <w:color w:val="auto"/>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FD176C">
        <w:rPr>
          <w:color w:val="auto"/>
          <w:sz w:val="24"/>
          <w:szCs w:val="24"/>
        </w:rPr>
        <w:t xml:space="preserve"> Битва за Берлин и окончание войны в Европе. Висло-Одерская операция. Капитуляция Германии. </w:t>
      </w:r>
      <w:r w:rsidRPr="00FD176C">
        <w:rPr>
          <w:i/>
          <w:color w:val="auto"/>
          <w:sz w:val="24"/>
          <w:szCs w:val="24"/>
        </w:rPr>
        <w:t>Репатриация советских граждан в ходе войны и после ее окончания</w:t>
      </w:r>
      <w:r w:rsidRPr="00FD176C">
        <w:rPr>
          <w:color w:val="auto"/>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FD176C">
        <w:rPr>
          <w:i/>
          <w:color w:val="auto"/>
          <w:sz w:val="24"/>
          <w:szCs w:val="24"/>
        </w:rPr>
        <w:t>Начало советского «Атомного проекта».</w:t>
      </w:r>
      <w:r w:rsidRPr="00FD176C">
        <w:rPr>
          <w:color w:val="auto"/>
          <w:sz w:val="24"/>
          <w:szCs w:val="24"/>
        </w:rPr>
        <w:t xml:space="preserve"> Реэвакуация и нормализация повседневной жизни. ГУЛАГ. Депортация «репрессированных народов». </w:t>
      </w:r>
      <w:r w:rsidRPr="00FD176C">
        <w:rPr>
          <w:i/>
          <w:color w:val="auto"/>
          <w:sz w:val="24"/>
          <w:szCs w:val="24"/>
        </w:rPr>
        <w:t>Взаимоотношения государства и церкви. Поместный собор 1945 г.</w:t>
      </w:r>
      <w:r w:rsidRPr="00FD176C">
        <w:rPr>
          <w:color w:val="auto"/>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FD176C">
        <w:rPr>
          <w:i/>
          <w:color w:val="auto"/>
          <w:sz w:val="24"/>
          <w:szCs w:val="24"/>
        </w:rPr>
        <w:t>Обязательство Советского Союза выступить против Японии.</w:t>
      </w:r>
      <w:r w:rsidRPr="00FD176C">
        <w:rPr>
          <w:color w:val="auto"/>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FD176C">
        <w:rPr>
          <w:i/>
          <w:color w:val="auto"/>
          <w:sz w:val="24"/>
          <w:szCs w:val="24"/>
        </w:rPr>
        <w:t xml:space="preserve">Боевые действия в Маньчжурии, на </w:t>
      </w:r>
      <w:r w:rsidRPr="00FD176C">
        <w:rPr>
          <w:i/>
          <w:color w:val="auto"/>
          <w:sz w:val="24"/>
          <w:szCs w:val="24"/>
        </w:rPr>
        <w:lastRenderedPageBreak/>
        <w:t xml:space="preserve">Сахалине и Курильских островах. Освобождение Курил. Ядерные бомбардировки японских городов американской авиацией и их последствия. </w:t>
      </w:r>
    </w:p>
    <w:p w14:paraId="6F69F93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Создание ООН. Конференция в Сан-Франциско в июне 1945 г. Устав ООН.</w:t>
      </w:r>
      <w:r w:rsidRPr="00FD176C">
        <w:rPr>
          <w:color w:val="auto"/>
          <w:sz w:val="24"/>
          <w:szCs w:val="24"/>
        </w:rPr>
        <w:t xml:space="preserve"> </w:t>
      </w:r>
      <w:r w:rsidRPr="00FD176C">
        <w:rPr>
          <w:i/>
          <w:color w:val="auto"/>
          <w:sz w:val="24"/>
          <w:szCs w:val="24"/>
        </w:rPr>
        <w:t>Истоки «холодной войны».</w:t>
      </w:r>
      <w:r w:rsidRPr="00FD176C">
        <w:rPr>
          <w:color w:val="auto"/>
          <w:sz w:val="24"/>
          <w:szCs w:val="24"/>
        </w:rPr>
        <w:t xml:space="preserve"> Нюрнбергский и Токийский судебные процессы. Осуждение главных военных преступников. </w:t>
      </w:r>
    </w:p>
    <w:p w14:paraId="4F8A721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Итоги Великой Отечественной и Второй мировой войны. Решающий вклад СССР в победу антигитлеровской коалиции над фашизмом. Людские и материальные потери. </w:t>
      </w:r>
    </w:p>
    <w:p w14:paraId="0D46F44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Изменения политической карты Европы. </w:t>
      </w:r>
    </w:p>
    <w:p w14:paraId="76163C8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Наш край в годы Великой Отечественной войны. </w:t>
      </w:r>
    </w:p>
    <w:p w14:paraId="4E1D0718" w14:textId="77777777" w:rsidR="00BB7AD2" w:rsidRPr="00FD176C" w:rsidRDefault="003060A5" w:rsidP="00820EE4">
      <w:pPr>
        <w:spacing w:after="0" w:line="240" w:lineRule="auto"/>
        <w:ind w:right="9" w:firstLine="0"/>
        <w:jc w:val="left"/>
        <w:rPr>
          <w:color w:val="auto"/>
          <w:sz w:val="24"/>
          <w:szCs w:val="24"/>
        </w:rPr>
      </w:pPr>
      <w:r w:rsidRPr="00FD176C">
        <w:rPr>
          <w:i/>
          <w:color w:val="auto"/>
          <w:sz w:val="24"/>
          <w:szCs w:val="24"/>
        </w:rPr>
        <w:t xml:space="preserve"> </w:t>
      </w:r>
    </w:p>
    <w:p w14:paraId="5F6FCC6D" w14:textId="00B5AE0D" w:rsidR="00BB7AD2" w:rsidRPr="00FD176C" w:rsidRDefault="003060A5" w:rsidP="00255C10">
      <w:pPr>
        <w:spacing w:after="0" w:line="240" w:lineRule="auto"/>
        <w:ind w:right="9" w:firstLine="0"/>
        <w:rPr>
          <w:b/>
          <w:color w:val="auto"/>
          <w:sz w:val="24"/>
          <w:szCs w:val="24"/>
        </w:rPr>
      </w:pPr>
      <w:r w:rsidRPr="00FD176C">
        <w:rPr>
          <w:b/>
          <w:color w:val="auto"/>
          <w:sz w:val="24"/>
          <w:szCs w:val="24"/>
        </w:rPr>
        <w:t xml:space="preserve">Апогей и кризис советской системы. 1945–1991 гг. «Поздний сталинизм» (1945–1953) </w:t>
      </w:r>
    </w:p>
    <w:p w14:paraId="54E2D741" w14:textId="77777777" w:rsidR="00255C10" w:rsidRPr="00FD176C" w:rsidRDefault="00255C10" w:rsidP="00255C10">
      <w:pPr>
        <w:spacing w:after="0" w:line="240" w:lineRule="auto"/>
        <w:ind w:right="9" w:firstLine="0"/>
        <w:rPr>
          <w:color w:val="auto"/>
          <w:sz w:val="24"/>
          <w:szCs w:val="24"/>
        </w:rPr>
      </w:pPr>
    </w:p>
    <w:p w14:paraId="5F0261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FD176C">
        <w:rPr>
          <w:i/>
          <w:color w:val="auto"/>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FD176C">
        <w:rPr>
          <w:color w:val="auto"/>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FD176C">
        <w:rPr>
          <w:i/>
          <w:color w:val="auto"/>
          <w:sz w:val="24"/>
          <w:szCs w:val="24"/>
        </w:rPr>
        <w:t>Помощь не затронутых войной национальных республик в восстановлении западных регионов СССР.</w:t>
      </w:r>
      <w:r w:rsidRPr="00FD176C">
        <w:rPr>
          <w:color w:val="auto"/>
          <w:sz w:val="24"/>
          <w:szCs w:val="24"/>
        </w:rPr>
        <w:t xml:space="preserve"> </w:t>
      </w:r>
      <w:r w:rsidRPr="00FD176C">
        <w:rPr>
          <w:i/>
          <w:color w:val="auto"/>
          <w:sz w:val="24"/>
          <w:szCs w:val="24"/>
        </w:rPr>
        <w:t>Репарации, их размеры и значение для экономики.</w:t>
      </w:r>
      <w:r w:rsidRPr="00FD176C">
        <w:rPr>
          <w:color w:val="auto"/>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FD176C">
        <w:rPr>
          <w:i/>
          <w:color w:val="auto"/>
          <w:sz w:val="24"/>
          <w:szCs w:val="24"/>
        </w:rPr>
        <w:t>Т.Д. Лысенко и «лысенковщина».</w:t>
      </w:r>
      <w:r w:rsidRPr="00FD176C">
        <w:rPr>
          <w:color w:val="auto"/>
          <w:sz w:val="24"/>
          <w:szCs w:val="24"/>
        </w:rPr>
        <w:t xml:space="preserve"> </w:t>
      </w:r>
      <w:r w:rsidRPr="00FD176C">
        <w:rPr>
          <w:i/>
          <w:color w:val="auto"/>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FD176C">
        <w:rPr>
          <w:color w:val="auto"/>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FD176C">
        <w:rPr>
          <w:i/>
          <w:color w:val="auto"/>
          <w:sz w:val="24"/>
          <w:szCs w:val="24"/>
        </w:rPr>
        <w:t>Коминформбюро.</w:t>
      </w:r>
      <w:r w:rsidRPr="00FD176C">
        <w:rPr>
          <w:color w:val="auto"/>
          <w:sz w:val="24"/>
          <w:szCs w:val="24"/>
        </w:rPr>
        <w:t xml:space="preserve"> Организация Североатлантического договора (НАТО). </w:t>
      </w:r>
    </w:p>
    <w:p w14:paraId="795C339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Создание Организации Варшавского договора. Война в Корее.  И.В. Сталин в оценках современников и историков. </w:t>
      </w:r>
    </w:p>
    <w:p w14:paraId="61343FE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«Оттепель»: середина 1950-х – первая половина 1960-х </w:t>
      </w:r>
    </w:p>
    <w:p w14:paraId="2C83B01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FD176C">
        <w:rPr>
          <w:i/>
          <w:color w:val="auto"/>
          <w:sz w:val="24"/>
          <w:szCs w:val="24"/>
        </w:rPr>
        <w:t>Реакция на доклад Хрущева в стране и мире.</w:t>
      </w:r>
      <w:r w:rsidRPr="00FD176C">
        <w:rPr>
          <w:color w:val="auto"/>
          <w:sz w:val="24"/>
          <w:szCs w:val="24"/>
        </w:rPr>
        <w:t xml:space="preserve"> Частичная десталинизация: содержание и противоречия. </w:t>
      </w:r>
      <w:r w:rsidRPr="00FD176C">
        <w:rPr>
          <w:i/>
          <w:color w:val="auto"/>
          <w:sz w:val="24"/>
          <w:szCs w:val="24"/>
        </w:rPr>
        <w:t>Внутрипартийная демократизация.</w:t>
      </w:r>
      <w:r w:rsidRPr="00FD176C">
        <w:rPr>
          <w:color w:val="auto"/>
          <w:sz w:val="24"/>
          <w:szCs w:val="24"/>
        </w:rPr>
        <w:t xml:space="preserve"> </w:t>
      </w:r>
      <w:r w:rsidRPr="00FD176C">
        <w:rPr>
          <w:i/>
          <w:color w:val="auto"/>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FD176C">
        <w:rPr>
          <w:color w:val="auto"/>
          <w:sz w:val="24"/>
          <w:szCs w:val="24"/>
        </w:rPr>
        <w:t xml:space="preserve">Особенности национальной политики. Попытка отстранения Н.С. Хрущева от власти в 1957 г. «Антипартийная группа». Утверждение единоличной власти Хрущева. </w:t>
      </w:r>
    </w:p>
    <w:p w14:paraId="53067CC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FD176C">
        <w:rPr>
          <w:i/>
          <w:color w:val="auto"/>
          <w:sz w:val="24"/>
          <w:szCs w:val="24"/>
        </w:rPr>
        <w:t>Поэтические вечера в Политехническом музее. Образование и наука. Приоткрытие «железного занавеса».</w:t>
      </w:r>
      <w:r w:rsidRPr="00FD176C">
        <w:rPr>
          <w:color w:val="auto"/>
          <w:sz w:val="24"/>
          <w:szCs w:val="24"/>
        </w:rPr>
        <w:t xml:space="preserve"> Всемирный фестиваль молодежи и студентов 1957 г. </w:t>
      </w:r>
      <w:r w:rsidRPr="00FD176C">
        <w:rPr>
          <w:i/>
          <w:color w:val="auto"/>
          <w:sz w:val="24"/>
          <w:szCs w:val="24"/>
        </w:rPr>
        <w:t>Популярные формы досуга. Развитие внутреннего и международного туризма.</w:t>
      </w:r>
      <w:r w:rsidRPr="00FD176C">
        <w:rPr>
          <w:color w:val="auto"/>
          <w:sz w:val="24"/>
          <w:szCs w:val="24"/>
        </w:rPr>
        <w:t xml:space="preserve"> Учреждение Московского кинофестиваля. </w:t>
      </w:r>
      <w:r w:rsidRPr="00FD176C">
        <w:rPr>
          <w:i/>
          <w:color w:val="auto"/>
          <w:sz w:val="24"/>
          <w:szCs w:val="24"/>
        </w:rPr>
        <w:t>Роль телевидения в жизни общества. Легитимация моды и попытки создания «советской моды».</w:t>
      </w:r>
      <w:r w:rsidRPr="00FD176C">
        <w:rPr>
          <w:color w:val="auto"/>
          <w:sz w:val="24"/>
          <w:szCs w:val="24"/>
        </w:rPr>
        <w:t xml:space="preserve"> </w:t>
      </w:r>
      <w:r w:rsidRPr="00FD176C">
        <w:rPr>
          <w:i/>
          <w:color w:val="auto"/>
          <w:sz w:val="24"/>
          <w:szCs w:val="24"/>
        </w:rPr>
        <w:t>Неофициальная культура. Неформальные формы общественной жизни: «кафе» и «кухни».</w:t>
      </w:r>
      <w:r w:rsidRPr="00FD176C">
        <w:rPr>
          <w:color w:val="auto"/>
          <w:sz w:val="24"/>
          <w:szCs w:val="24"/>
        </w:rPr>
        <w:t xml:space="preserve"> «Стиляги». Хрущев и </w:t>
      </w:r>
      <w:r w:rsidRPr="00FD176C">
        <w:rPr>
          <w:color w:val="auto"/>
          <w:sz w:val="24"/>
          <w:szCs w:val="24"/>
        </w:rPr>
        <w:lastRenderedPageBreak/>
        <w:t xml:space="preserve">интеллигенция. Антирелигиозные кампании. Гонения на церковь. Диссиденты. </w:t>
      </w:r>
      <w:r w:rsidRPr="00FD176C">
        <w:rPr>
          <w:i/>
          <w:color w:val="auto"/>
          <w:sz w:val="24"/>
          <w:szCs w:val="24"/>
        </w:rPr>
        <w:t>Самиздат и «тамиздат».</w:t>
      </w:r>
      <w:r w:rsidRPr="00FD176C">
        <w:rPr>
          <w:color w:val="auto"/>
          <w:sz w:val="24"/>
          <w:szCs w:val="24"/>
        </w:rPr>
        <w:t xml:space="preserve">  </w:t>
      </w:r>
    </w:p>
    <w:p w14:paraId="3AECC6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FD176C">
        <w:rPr>
          <w:i/>
          <w:color w:val="auto"/>
          <w:sz w:val="24"/>
          <w:szCs w:val="24"/>
        </w:rPr>
        <w:t>Перемены в научно-технической политике.</w:t>
      </w:r>
      <w:r w:rsidRPr="00FD176C">
        <w:rPr>
          <w:color w:val="auto"/>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FD176C">
        <w:rPr>
          <w:i/>
          <w:color w:val="auto"/>
          <w:sz w:val="24"/>
          <w:szCs w:val="24"/>
        </w:rPr>
        <w:t xml:space="preserve">Первые советские ЭВМ. Появление гражданской реактивной авиации. </w:t>
      </w:r>
      <w:r w:rsidRPr="00FD176C">
        <w:rPr>
          <w:color w:val="auto"/>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FD176C">
        <w:rPr>
          <w:i/>
          <w:color w:val="auto"/>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FD176C">
        <w:rPr>
          <w:color w:val="auto"/>
          <w:sz w:val="24"/>
          <w:szCs w:val="24"/>
        </w:rPr>
        <w:t xml:space="preserve"> ХХII Съезд КПСС и программа построения коммунизма в СССР. Воспитание «нового человека». </w:t>
      </w:r>
      <w:r w:rsidRPr="00FD176C">
        <w:rPr>
          <w:i/>
          <w:color w:val="auto"/>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FD176C">
        <w:rPr>
          <w:color w:val="auto"/>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14:paraId="287EE3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FD176C">
        <w:rPr>
          <w:i/>
          <w:color w:val="auto"/>
          <w:sz w:val="24"/>
          <w:szCs w:val="24"/>
        </w:rPr>
        <w:t>Новочеркасские события.</w:t>
      </w:r>
      <w:r w:rsidRPr="00FD176C">
        <w:rPr>
          <w:color w:val="auto"/>
          <w:sz w:val="24"/>
          <w:szCs w:val="24"/>
        </w:rPr>
        <w:t xml:space="preserve"> Смещение Н.С. Хрущева и приход к власти Л.И. Брежнева. </w:t>
      </w:r>
      <w:r w:rsidRPr="00FD176C">
        <w:rPr>
          <w:i/>
          <w:color w:val="auto"/>
          <w:sz w:val="24"/>
          <w:szCs w:val="24"/>
        </w:rPr>
        <w:t>Оценка Хрущева и его реформ современниками и историками.</w:t>
      </w:r>
      <w:r w:rsidRPr="00FD176C">
        <w:rPr>
          <w:color w:val="auto"/>
          <w:sz w:val="24"/>
          <w:szCs w:val="24"/>
        </w:rPr>
        <w:t xml:space="preserve"> </w:t>
      </w:r>
    </w:p>
    <w:p w14:paraId="26EA028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Наш край в 1953–1964 гг. </w:t>
      </w:r>
    </w:p>
    <w:p w14:paraId="7A6F15B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Советское общество в середине 1960-х – начале 1980-х </w:t>
      </w:r>
    </w:p>
    <w:p w14:paraId="12A1A5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Приход к власти Л.И. Брежнева: его окружение и смена политического курса. Поиски идеологических ориентиров. </w:t>
      </w:r>
      <w:r w:rsidRPr="00FD176C">
        <w:rPr>
          <w:i/>
          <w:color w:val="auto"/>
          <w:sz w:val="24"/>
          <w:szCs w:val="24"/>
        </w:rPr>
        <w:t>Десталинизация и ресталинизация.</w:t>
      </w:r>
      <w:r w:rsidRPr="00FD176C">
        <w:rPr>
          <w:color w:val="auto"/>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FD176C">
        <w:rPr>
          <w:i/>
          <w:color w:val="auto"/>
          <w:sz w:val="24"/>
          <w:szCs w:val="24"/>
        </w:rPr>
        <w:t xml:space="preserve">МГУ им М.В. Ломоносова. Академия наук СССР. Новосибирский Академгородок. </w:t>
      </w:r>
      <w:r w:rsidRPr="00FD176C">
        <w:rPr>
          <w:color w:val="auto"/>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14:paraId="5E50BE9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FD176C">
        <w:rPr>
          <w:i/>
          <w:color w:val="auto"/>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14:paraId="5AAB90D9" w14:textId="77777777" w:rsidR="00BB7AD2" w:rsidRPr="00FD176C" w:rsidRDefault="003060A5" w:rsidP="00820EE4">
      <w:pPr>
        <w:spacing w:after="0" w:line="240" w:lineRule="auto"/>
        <w:ind w:right="9" w:firstLine="0"/>
        <w:jc w:val="right"/>
        <w:rPr>
          <w:color w:val="auto"/>
          <w:sz w:val="24"/>
          <w:szCs w:val="24"/>
        </w:rPr>
      </w:pPr>
      <w:r w:rsidRPr="00FD176C">
        <w:rPr>
          <w:color w:val="auto"/>
          <w:sz w:val="24"/>
          <w:szCs w:val="24"/>
        </w:rPr>
        <w:t xml:space="preserve">Идейная и духовная жизнь советского общества. Развитие физкультуры и спорта в </w:t>
      </w:r>
    </w:p>
    <w:p w14:paraId="02E0BC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СССР. Олимпийские игры 1980 г. в Москве. Литература и искусство: поиски новых путей. </w:t>
      </w:r>
    </w:p>
    <w:p w14:paraId="02A4F69F"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Авторское кино. Авангардное искусство. </w:t>
      </w:r>
      <w:r w:rsidRPr="00FD176C">
        <w:rPr>
          <w:i/>
          <w:color w:val="auto"/>
          <w:sz w:val="24"/>
          <w:szCs w:val="24"/>
        </w:rPr>
        <w:t>Неформалы (КСП, движение КВН и др.)</w:t>
      </w:r>
      <w:r w:rsidRPr="00FD176C">
        <w:rPr>
          <w:color w:val="auto"/>
          <w:sz w:val="24"/>
          <w:szCs w:val="24"/>
        </w:rPr>
        <w:t xml:space="preserve">. Диссидентский вызов. Первые правозащитные выступления. </w:t>
      </w:r>
      <w:r w:rsidRPr="00FD176C">
        <w:rPr>
          <w:i/>
          <w:color w:val="auto"/>
          <w:sz w:val="24"/>
          <w:szCs w:val="24"/>
        </w:rPr>
        <w:t>А.Д. Сахаров и А.И. Солженицын.</w:t>
      </w:r>
      <w:r w:rsidRPr="00FD176C">
        <w:rPr>
          <w:color w:val="auto"/>
          <w:sz w:val="24"/>
          <w:szCs w:val="24"/>
        </w:rPr>
        <w:t xml:space="preserve"> </w:t>
      </w:r>
      <w:r w:rsidRPr="00FD176C">
        <w:rPr>
          <w:i/>
          <w:color w:val="auto"/>
          <w:sz w:val="24"/>
          <w:szCs w:val="24"/>
        </w:rPr>
        <w:t>Религиозные искания. Национальные движения.</w:t>
      </w:r>
      <w:r w:rsidRPr="00FD176C">
        <w:rPr>
          <w:color w:val="auto"/>
          <w:sz w:val="24"/>
          <w:szCs w:val="24"/>
        </w:rPr>
        <w:t xml:space="preserve"> </w:t>
      </w:r>
      <w:r w:rsidRPr="00FD176C">
        <w:rPr>
          <w:i/>
          <w:color w:val="auto"/>
          <w:sz w:val="24"/>
          <w:szCs w:val="24"/>
        </w:rPr>
        <w:t xml:space="preserve">Борьба с инакомыслием. </w:t>
      </w:r>
    </w:p>
    <w:p w14:paraId="0D95F60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Судебные процессы. Цензура и самиздат.</w:t>
      </w:r>
      <w:r w:rsidRPr="00FD176C">
        <w:rPr>
          <w:color w:val="auto"/>
          <w:sz w:val="24"/>
          <w:szCs w:val="24"/>
        </w:rPr>
        <w:t xml:space="preserve">  </w:t>
      </w:r>
    </w:p>
    <w:p w14:paraId="4D0C20DC"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FD176C">
        <w:rPr>
          <w:i/>
          <w:color w:val="auto"/>
          <w:sz w:val="24"/>
          <w:szCs w:val="24"/>
        </w:rPr>
        <w:t>«Доктрина Брежнева».</w:t>
      </w:r>
      <w:r w:rsidRPr="00FD176C">
        <w:rPr>
          <w:color w:val="auto"/>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FD176C">
        <w:rPr>
          <w:i/>
          <w:color w:val="auto"/>
          <w:sz w:val="24"/>
          <w:szCs w:val="24"/>
        </w:rPr>
        <w:t>Подъем антикоммунистических настроений в Восточной Европе. Кризис просоветских режимов.</w:t>
      </w:r>
      <w:r w:rsidRPr="00FD176C">
        <w:rPr>
          <w:color w:val="auto"/>
          <w:sz w:val="24"/>
          <w:szCs w:val="24"/>
        </w:rPr>
        <w:t xml:space="preserve"> Л.И. Брежнев в оценках современников и историков. </w:t>
      </w:r>
    </w:p>
    <w:p w14:paraId="6555849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Наш край в 1964–1985 гг. </w:t>
      </w:r>
    </w:p>
    <w:p w14:paraId="1CCC4F0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Политика «перестройки». Распад СССР (1985–1991) </w:t>
      </w:r>
    </w:p>
    <w:p w14:paraId="64FF8B0A" w14:textId="77777777" w:rsidR="00BB7AD2" w:rsidRPr="00FD176C" w:rsidRDefault="003060A5" w:rsidP="00820EE4">
      <w:pPr>
        <w:spacing w:line="240" w:lineRule="auto"/>
        <w:ind w:right="9" w:firstLine="0"/>
        <w:rPr>
          <w:color w:val="auto"/>
          <w:sz w:val="24"/>
          <w:szCs w:val="24"/>
        </w:rPr>
      </w:pPr>
      <w:r w:rsidRPr="00FD176C">
        <w:rPr>
          <w:color w:val="auto"/>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FD176C">
        <w:rPr>
          <w:i/>
          <w:color w:val="auto"/>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FD176C">
        <w:rPr>
          <w:color w:val="auto"/>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FD176C">
        <w:rPr>
          <w:i/>
          <w:color w:val="auto"/>
          <w:sz w:val="24"/>
          <w:szCs w:val="24"/>
        </w:rPr>
        <w:t>Концепция социализма «с человеческим лицом». Вторая волна десталинизации.</w:t>
      </w:r>
      <w:r w:rsidRPr="00FD176C">
        <w:rPr>
          <w:color w:val="auto"/>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FD176C">
        <w:rPr>
          <w:i/>
          <w:color w:val="auto"/>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FD176C">
        <w:rPr>
          <w:color w:val="auto"/>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FD176C">
        <w:rPr>
          <w:i/>
          <w:color w:val="auto"/>
          <w:sz w:val="24"/>
          <w:szCs w:val="24"/>
        </w:rPr>
        <w:t>Б.Н. Ельцин – единый лидер демократических сил. Противостояние союзной (Горбачев) и российской (Ельцин) власти.</w:t>
      </w:r>
      <w:r w:rsidRPr="00FD176C">
        <w:rPr>
          <w:color w:val="auto"/>
          <w:sz w:val="24"/>
          <w:szCs w:val="24"/>
        </w:rPr>
        <w:t xml:space="preserve"> Введение поста президента и избрание М.С. Горбачева Президентом СССР. </w:t>
      </w:r>
      <w:r w:rsidRPr="00FD176C">
        <w:rPr>
          <w:i/>
          <w:color w:val="auto"/>
          <w:sz w:val="24"/>
          <w:szCs w:val="24"/>
        </w:rPr>
        <w:t xml:space="preserve">Учреждение в РСФСР Конституционного суда и складывание системы разделения властей. </w:t>
      </w:r>
      <w:r w:rsidRPr="00FD176C">
        <w:rPr>
          <w:color w:val="auto"/>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14:paraId="3A85E8E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Усиление центробежных тенденций и угрозы распада СССР. Провозглашение независимости Литвой, Эстонией и Латвией. </w:t>
      </w:r>
      <w:r w:rsidRPr="00FD176C">
        <w:rPr>
          <w:i/>
          <w:color w:val="auto"/>
          <w:sz w:val="24"/>
          <w:szCs w:val="24"/>
        </w:rPr>
        <w:t>Ситуация на Северном Кавказе.</w:t>
      </w:r>
      <w:r w:rsidRPr="00FD176C">
        <w:rPr>
          <w:color w:val="auto"/>
          <w:sz w:val="24"/>
          <w:szCs w:val="24"/>
        </w:rPr>
        <w:t xml:space="preserve"> Декларация о государственном суверенитете РСФСР. Дискуссии о путях обновлении Союза ССР. </w:t>
      </w:r>
      <w:r w:rsidRPr="00FD176C">
        <w:rPr>
          <w:i/>
          <w:color w:val="auto"/>
          <w:sz w:val="24"/>
          <w:szCs w:val="24"/>
        </w:rPr>
        <w:t>План «автономизации» – предоставления автономиям статуса союзных республик.</w:t>
      </w:r>
      <w:r w:rsidRPr="00FD176C">
        <w:rPr>
          <w:color w:val="auto"/>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FD176C">
        <w:rPr>
          <w:i/>
          <w:color w:val="auto"/>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FD176C">
        <w:rPr>
          <w:color w:val="auto"/>
          <w:sz w:val="24"/>
          <w:szCs w:val="24"/>
        </w:rPr>
        <w:t xml:space="preserve"> Разработка союзным и российским руководством программ перехода к </w:t>
      </w:r>
      <w:r w:rsidRPr="00FD176C">
        <w:rPr>
          <w:color w:val="auto"/>
          <w:sz w:val="24"/>
          <w:szCs w:val="24"/>
        </w:rPr>
        <w:lastRenderedPageBreak/>
        <w:t xml:space="preserve">рыночной экономике. Радикализация общественных настроений. Забастовочное движение. Новый этап в государственно-конфессиональных отношениях.  </w:t>
      </w:r>
    </w:p>
    <w:p w14:paraId="3E43EF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FD176C">
        <w:rPr>
          <w:i/>
          <w:color w:val="auto"/>
          <w:sz w:val="24"/>
          <w:szCs w:val="24"/>
        </w:rPr>
        <w:t>Референдум о независимости Украины.</w:t>
      </w:r>
      <w:r w:rsidRPr="00FD176C">
        <w:rPr>
          <w:color w:val="auto"/>
          <w:sz w:val="24"/>
          <w:szCs w:val="24"/>
        </w:rPr>
        <w:t xml:space="preserve"> Оформление фактического распада СССР и создание СНГ (Беловежское и Алма-Атинское соглашения). </w:t>
      </w:r>
      <w:r w:rsidRPr="00FD176C">
        <w:rPr>
          <w:i/>
          <w:color w:val="auto"/>
          <w:sz w:val="24"/>
          <w:szCs w:val="24"/>
        </w:rPr>
        <w:t>Реакция мирового сообщества на распад СССР. Решение проблемы советского ядерного оружия.</w:t>
      </w:r>
      <w:r w:rsidRPr="00FD176C">
        <w:rPr>
          <w:color w:val="auto"/>
          <w:sz w:val="24"/>
          <w:szCs w:val="24"/>
        </w:rPr>
        <w:t xml:space="preserve"> Россия как преемник СССР на международной арене. Горбачев, Ельцин и «перестройка» в общественном сознании.  </w:t>
      </w:r>
    </w:p>
    <w:p w14:paraId="4F406EE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М.С. Горбачев в оценках современников и историков. </w:t>
      </w:r>
    </w:p>
    <w:p w14:paraId="75EC9A5E"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Наш край в 1985–1991 гг. </w:t>
      </w:r>
    </w:p>
    <w:p w14:paraId="10EAF64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Российская Федерация в 1992–2012 гг. </w:t>
      </w:r>
    </w:p>
    <w:p w14:paraId="20F775B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Становление новой России (1992–1999) </w:t>
      </w:r>
    </w:p>
    <w:p w14:paraId="506A9DA1"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FD176C">
        <w:rPr>
          <w:i/>
          <w:color w:val="auto"/>
          <w:sz w:val="24"/>
          <w:szCs w:val="24"/>
        </w:rPr>
        <w:t>Предоставление Б.Н. Ельцину дополнительных полномочий для успешного проведения реформ.</w:t>
      </w:r>
      <w:r w:rsidRPr="00FD176C">
        <w:rPr>
          <w:color w:val="auto"/>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FD176C">
        <w:rPr>
          <w:i/>
          <w:color w:val="auto"/>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r w:rsidRPr="00FD176C">
        <w:rPr>
          <w:color w:val="auto"/>
          <w:sz w:val="24"/>
          <w:szCs w:val="24"/>
        </w:rPr>
        <w:t xml:space="preserve"> </w:t>
      </w:r>
    </w:p>
    <w:p w14:paraId="252E0846"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От сотрудничества к противостоянию исполнительной и законодательной власти в 1992–1993 гг. </w:t>
      </w:r>
      <w:r w:rsidRPr="00FD176C">
        <w:rPr>
          <w:i/>
          <w:color w:val="auto"/>
          <w:sz w:val="24"/>
          <w:szCs w:val="24"/>
        </w:rPr>
        <w:t>Решение Конституционного суда РФ по «делу КПСС».</w:t>
      </w:r>
      <w:r w:rsidRPr="00FD176C">
        <w:rPr>
          <w:color w:val="auto"/>
          <w:sz w:val="24"/>
          <w:szCs w:val="24"/>
        </w:rPr>
        <w:t xml:space="preserve"> Нарастание политикоконституционного кризиса в условиях ухудшения экономической ситуации. </w:t>
      </w:r>
      <w:r w:rsidRPr="00FD176C">
        <w:rPr>
          <w:i/>
          <w:color w:val="auto"/>
          <w:sz w:val="24"/>
          <w:szCs w:val="24"/>
        </w:rPr>
        <w:t>Апрельский референдум 1993 г. – попытка правового разрешения политического кризиса.</w:t>
      </w:r>
      <w:r w:rsidRPr="00FD176C">
        <w:rPr>
          <w:color w:val="auto"/>
          <w:sz w:val="24"/>
          <w:szCs w:val="24"/>
        </w:rPr>
        <w:t xml:space="preserve"> Указ Б.Н. Ельцина № 1400 и его оценка Конституционным судом. </w:t>
      </w:r>
      <w:r w:rsidRPr="00FD176C">
        <w:rPr>
          <w:i/>
          <w:color w:val="auto"/>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FD176C">
        <w:rPr>
          <w:color w:val="auto"/>
          <w:sz w:val="24"/>
          <w:szCs w:val="24"/>
        </w:rPr>
        <w:t xml:space="preserve"> Трагические события осени 1993 г. в Москве. </w:t>
      </w:r>
      <w:r w:rsidRPr="00FD176C">
        <w:rPr>
          <w:i/>
          <w:color w:val="auto"/>
          <w:sz w:val="24"/>
          <w:szCs w:val="24"/>
        </w:rPr>
        <w:t>Обстрел Белого дома. Последующее решение об амнистии участников октябрьских событий 1993 г.</w:t>
      </w:r>
      <w:r w:rsidRPr="00FD176C">
        <w:rPr>
          <w:color w:val="auto"/>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FD176C">
        <w:rPr>
          <w:i/>
          <w:color w:val="auto"/>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FD176C">
        <w:rPr>
          <w:color w:val="auto"/>
          <w:sz w:val="24"/>
          <w:szCs w:val="24"/>
        </w:rPr>
        <w:t xml:space="preserve">  </w:t>
      </w:r>
    </w:p>
    <w:p w14:paraId="720036A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FD176C">
        <w:rPr>
          <w:i/>
          <w:color w:val="auto"/>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FD176C">
        <w:rPr>
          <w:color w:val="auto"/>
          <w:sz w:val="24"/>
          <w:szCs w:val="24"/>
        </w:rPr>
        <w:t xml:space="preserve"> Взаимоотношения Центра и субъектов Федерации. </w:t>
      </w:r>
      <w:r w:rsidRPr="00FD176C">
        <w:rPr>
          <w:i/>
          <w:color w:val="auto"/>
          <w:sz w:val="24"/>
          <w:szCs w:val="24"/>
        </w:rPr>
        <w:t>Опасность исламского фундаментализма.</w:t>
      </w:r>
      <w:r w:rsidRPr="00FD176C">
        <w:rPr>
          <w:color w:val="auto"/>
          <w:sz w:val="24"/>
          <w:szCs w:val="24"/>
        </w:rPr>
        <w:t xml:space="preserve"> Восстановление конституционного порядка в </w:t>
      </w:r>
    </w:p>
    <w:p w14:paraId="0D3D7A9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Чеченской Республике. Корректировка курса реформ и попытки стабилизации экономики. </w:t>
      </w:r>
    </w:p>
    <w:p w14:paraId="0A9599B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FD176C">
        <w:rPr>
          <w:color w:val="auto"/>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FD176C">
        <w:rPr>
          <w:i/>
          <w:color w:val="auto"/>
          <w:sz w:val="24"/>
          <w:szCs w:val="24"/>
        </w:rPr>
        <w:t>Вывод денежных активов из страны.</w:t>
      </w:r>
      <w:r w:rsidRPr="00FD176C">
        <w:rPr>
          <w:color w:val="auto"/>
          <w:sz w:val="24"/>
          <w:szCs w:val="24"/>
        </w:rPr>
        <w:t xml:space="preserve"> Дефолт 1998 г. и его последствия. Повседневная жизнь и общественные настроения россиян в условиях реформ. </w:t>
      </w:r>
      <w:r w:rsidRPr="00FD176C">
        <w:rPr>
          <w:i/>
          <w:color w:val="auto"/>
          <w:sz w:val="24"/>
          <w:szCs w:val="24"/>
        </w:rPr>
        <w:t>Общественные настроения в зеркале социологических исследований. Представления о либерализме и демократии.</w:t>
      </w:r>
      <w:r w:rsidRPr="00FD176C">
        <w:rPr>
          <w:color w:val="auto"/>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FD176C">
        <w:rPr>
          <w:i/>
          <w:color w:val="auto"/>
          <w:sz w:val="24"/>
          <w:szCs w:val="24"/>
        </w:rPr>
        <w:t xml:space="preserve">Безработица и детская беспризорность. «Новые русские» </w:t>
      </w:r>
      <w:r w:rsidRPr="00FD176C">
        <w:rPr>
          <w:i/>
          <w:color w:val="auto"/>
          <w:sz w:val="24"/>
          <w:szCs w:val="24"/>
        </w:rPr>
        <w:lastRenderedPageBreak/>
        <w:t xml:space="preserve">и их образ жизни. Решение проблем социально незащищенных слоев. Проблемы русскоязычного населения в бывших республиках СССР. </w:t>
      </w:r>
      <w:r w:rsidRPr="00FD176C">
        <w:rPr>
          <w:color w:val="auto"/>
          <w:sz w:val="24"/>
          <w:szCs w:val="24"/>
        </w:rPr>
        <w:t xml:space="preserve"> </w:t>
      </w:r>
    </w:p>
    <w:p w14:paraId="2836388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FD176C">
        <w:rPr>
          <w:i/>
          <w:color w:val="auto"/>
          <w:sz w:val="24"/>
          <w:szCs w:val="24"/>
        </w:rPr>
        <w:t>Основные политические партии и движения 1990-х гг., их лидеры и платформы.</w:t>
      </w:r>
      <w:r w:rsidRPr="00FD176C">
        <w:rPr>
          <w:color w:val="auto"/>
          <w:sz w:val="24"/>
          <w:szCs w:val="24"/>
        </w:rPr>
        <w:t xml:space="preserve"> Кризис центральной власти. Президентские выборы 1996 г. </w:t>
      </w:r>
      <w:r w:rsidRPr="00FD176C">
        <w:rPr>
          <w:i/>
          <w:color w:val="auto"/>
          <w:sz w:val="24"/>
          <w:szCs w:val="24"/>
        </w:rPr>
        <w:t xml:space="preserve">Политтехнологии.  </w:t>
      </w:r>
    </w:p>
    <w:p w14:paraId="4322637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«Семибанкирщина». «Олигархический» капитализм. </w:t>
      </w:r>
      <w:r w:rsidRPr="00FD176C">
        <w:rPr>
          <w:i/>
          <w:color w:val="auto"/>
          <w:sz w:val="24"/>
          <w:szCs w:val="24"/>
        </w:rPr>
        <w:t>Правительства В.С. Черномырдина и Е.М. Примакова.</w:t>
      </w:r>
      <w:r w:rsidRPr="00FD176C">
        <w:rPr>
          <w:color w:val="auto"/>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14:paraId="194F75D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Б.Н. Ельцин в оценках современников и историков. </w:t>
      </w:r>
      <w:r w:rsidRPr="00FD176C">
        <w:rPr>
          <w:i/>
          <w:color w:val="auto"/>
          <w:sz w:val="24"/>
          <w:szCs w:val="24"/>
        </w:rPr>
        <w:t xml:space="preserve">Наш край в 1992–1999 гг. </w:t>
      </w:r>
    </w:p>
    <w:p w14:paraId="1868CB9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2000-е: вызовы времени и задачи модернизации </w:t>
      </w:r>
    </w:p>
    <w:p w14:paraId="07573DD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FD176C">
        <w:rPr>
          <w:i/>
          <w:color w:val="auto"/>
          <w:sz w:val="24"/>
          <w:szCs w:val="24"/>
        </w:rPr>
        <w:t>Многопартийность. Политические партии и электорат. Федерализм и сепаратизм.</w:t>
      </w:r>
      <w:r w:rsidRPr="00FD176C">
        <w:rPr>
          <w:color w:val="auto"/>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FD176C">
        <w:rPr>
          <w:i/>
          <w:color w:val="auto"/>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FD176C">
        <w:rPr>
          <w:color w:val="auto"/>
          <w:sz w:val="24"/>
          <w:szCs w:val="24"/>
        </w:rPr>
        <w:t xml:space="preserve"> </w:t>
      </w:r>
      <w:r w:rsidRPr="00FD176C">
        <w:rPr>
          <w:i/>
          <w:color w:val="auto"/>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FD176C">
        <w:rPr>
          <w:color w:val="auto"/>
          <w:sz w:val="24"/>
          <w:szCs w:val="24"/>
        </w:rPr>
        <w:t xml:space="preserve"> </w:t>
      </w:r>
      <w:r w:rsidRPr="00FD176C">
        <w:rPr>
          <w:i/>
          <w:color w:val="auto"/>
          <w:sz w:val="24"/>
          <w:szCs w:val="24"/>
        </w:rPr>
        <w:t>Разработка семейной политики и меры по поощрению рождаемости. Пропаганда спорта и здорового образа жизни.</w:t>
      </w:r>
      <w:r w:rsidRPr="00FD176C">
        <w:rPr>
          <w:color w:val="auto"/>
          <w:sz w:val="24"/>
          <w:szCs w:val="24"/>
        </w:rPr>
        <w:t xml:space="preserve"> Олимпийские и паралимпийские зимние игры 2014 г. в Сочи. </w:t>
      </w:r>
      <w:r w:rsidRPr="00FD176C">
        <w:rPr>
          <w:i/>
          <w:color w:val="auto"/>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FD176C">
        <w:rPr>
          <w:color w:val="auto"/>
          <w:sz w:val="24"/>
          <w:szCs w:val="24"/>
        </w:rPr>
        <w:t xml:space="preserve">  </w:t>
      </w:r>
    </w:p>
    <w:p w14:paraId="38EB4C39"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Модернизация бытовой сферы. </w:t>
      </w:r>
      <w:r w:rsidRPr="00FD176C">
        <w:rPr>
          <w:i/>
          <w:color w:val="auto"/>
          <w:sz w:val="24"/>
          <w:szCs w:val="24"/>
        </w:rPr>
        <w:t>Досуг. Россиянин в глобальном информационном пространстве: СМИ, компьютеризация, Интернет. Массовая автомобилизация.</w:t>
      </w:r>
      <w:r w:rsidRPr="00FD176C">
        <w:rPr>
          <w:color w:val="auto"/>
          <w:sz w:val="24"/>
          <w:szCs w:val="24"/>
        </w:rPr>
        <w:t xml:space="preserve">  </w:t>
      </w:r>
    </w:p>
    <w:p w14:paraId="35D803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FD176C">
        <w:rPr>
          <w:i/>
          <w:color w:val="auto"/>
          <w:sz w:val="24"/>
          <w:szCs w:val="24"/>
        </w:rPr>
        <w:t>Центробежные и партнерские тенденции в СНГ. СНГ и ЕврАзЭС.</w:t>
      </w:r>
      <w:r w:rsidRPr="00FD176C">
        <w:rPr>
          <w:color w:val="auto"/>
          <w:sz w:val="24"/>
          <w:szCs w:val="24"/>
        </w:rPr>
        <w:t xml:space="preserve"> Отношения с США и Евросоюзом. Вступление России в Совет Европы. </w:t>
      </w:r>
      <w:r w:rsidRPr="00FD176C">
        <w:rPr>
          <w:i/>
          <w:color w:val="auto"/>
          <w:sz w:val="24"/>
          <w:szCs w:val="24"/>
        </w:rPr>
        <w:t>Деятельность «большой двадцатки». Переговоры о вступлении в ВТО. Дальневосточное и другие направления политики России.</w:t>
      </w:r>
      <w:r w:rsidRPr="00FD176C">
        <w:rPr>
          <w:color w:val="auto"/>
          <w:sz w:val="24"/>
          <w:szCs w:val="24"/>
        </w:rPr>
        <w:t xml:space="preserve">  </w:t>
      </w:r>
    </w:p>
    <w:p w14:paraId="3B0FA73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FD176C">
        <w:rPr>
          <w:i/>
          <w:color w:val="auto"/>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FD176C">
        <w:rPr>
          <w:color w:val="auto"/>
          <w:sz w:val="24"/>
          <w:szCs w:val="24"/>
        </w:rPr>
        <w:t xml:space="preserve"> Религиозные конфессии и повышение их роли в жизни страны. </w:t>
      </w:r>
      <w:r w:rsidRPr="00FD176C">
        <w:rPr>
          <w:i/>
          <w:color w:val="auto"/>
          <w:sz w:val="24"/>
          <w:szCs w:val="24"/>
        </w:rPr>
        <w:t>Предоставление церкви налоговых льгот. Передача государством зданий и предметов культа для религиозных нужд.</w:t>
      </w:r>
      <w:r w:rsidRPr="00FD176C">
        <w:rPr>
          <w:color w:val="auto"/>
          <w:sz w:val="24"/>
          <w:szCs w:val="24"/>
        </w:rPr>
        <w:t xml:space="preserve"> Особенности развития современной художественной культуры: </w:t>
      </w:r>
      <w:r w:rsidRPr="00FD176C">
        <w:rPr>
          <w:color w:val="auto"/>
          <w:sz w:val="24"/>
          <w:szCs w:val="24"/>
        </w:rPr>
        <w:lastRenderedPageBreak/>
        <w:t xml:space="preserve">литературы, киноискусства, театра, изобразительного искусства. Процессы глобализации и массовая культура.  </w:t>
      </w:r>
    </w:p>
    <w:p w14:paraId="628F4C5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Наш край в 2000–2012 гг. </w:t>
      </w:r>
    </w:p>
    <w:p w14:paraId="2E6F76A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История. Россия до 1914 г.  </w:t>
      </w:r>
    </w:p>
    <w:p w14:paraId="0527932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От Древней Руси к Российскому государству </w:t>
      </w:r>
    </w:p>
    <w:p w14:paraId="5A43FDC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Введение </w:t>
      </w:r>
    </w:p>
    <w:p w14:paraId="7D6B9C3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14:paraId="24561EB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Народы и государства на территории нашей страны в древности </w:t>
      </w:r>
    </w:p>
    <w:p w14:paraId="16E60A4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 </w:t>
      </w:r>
      <w:r w:rsidRPr="00FD176C">
        <w:rPr>
          <w:b/>
          <w:color w:val="auto"/>
          <w:sz w:val="24"/>
          <w:szCs w:val="24"/>
        </w:rPr>
        <w:t xml:space="preserve">Восточная Европа в середине I тыс. н.э. </w:t>
      </w:r>
    </w:p>
    <w:p w14:paraId="122458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Великое переселение народов. Взаимодействие кочевого и оседлого мира в эпоху переселения народов. </w:t>
      </w:r>
      <w:r w:rsidRPr="00FD176C">
        <w:rPr>
          <w:i/>
          <w:color w:val="auto"/>
          <w:sz w:val="24"/>
          <w:szCs w:val="24"/>
        </w:rPr>
        <w:t>Дискуссии о славянской прародине и происхождении славян.</w:t>
      </w:r>
      <w:r w:rsidRPr="00FD176C">
        <w:rPr>
          <w:color w:val="auto"/>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Cоседи восточных славян. </w:t>
      </w:r>
      <w:r w:rsidRPr="00FD176C">
        <w:rPr>
          <w:b/>
          <w:color w:val="auto"/>
          <w:sz w:val="24"/>
          <w:szCs w:val="24"/>
        </w:rPr>
        <w:t xml:space="preserve">Образование государства Русь </w:t>
      </w:r>
    </w:p>
    <w:p w14:paraId="176013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FD176C">
        <w:rPr>
          <w:i/>
          <w:color w:val="auto"/>
          <w:sz w:val="24"/>
          <w:szCs w:val="24"/>
        </w:rPr>
        <w:t xml:space="preserve">Дискуссии о происхождении Древнерусского государства. </w:t>
      </w:r>
      <w:r w:rsidRPr="00FD176C">
        <w:rPr>
          <w:color w:val="auto"/>
          <w:sz w:val="24"/>
          <w:szCs w:val="24"/>
        </w:rPr>
        <w:t xml:space="preserve">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 </w:t>
      </w:r>
    </w:p>
    <w:p w14:paraId="5BD521C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A7E5E9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Русь в конце X – начале XII в. </w:t>
      </w:r>
    </w:p>
    <w:p w14:paraId="7D0055C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Место и роль Руси в Европе. Расцвет Русского государства. Политический строй. </w:t>
      </w:r>
    </w:p>
    <w:p w14:paraId="10E845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w:t>
      </w:r>
    </w:p>
    <w:p w14:paraId="39C8E4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Литература. </w:t>
      </w:r>
    </w:p>
    <w:p w14:paraId="6AF0890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Русь в середине XII – начале XIII в. </w:t>
      </w:r>
    </w:p>
    <w:p w14:paraId="28C5EA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Причины, особенности и последствия политической раздробленности на Руси. Формирование системы </w:t>
      </w:r>
      <w:r w:rsidRPr="00FD176C">
        <w:rPr>
          <w:i/>
          <w:color w:val="auto"/>
          <w:sz w:val="24"/>
          <w:szCs w:val="24"/>
        </w:rPr>
        <w:t xml:space="preserve">земель </w:t>
      </w:r>
      <w:r w:rsidRPr="00FD176C">
        <w:rPr>
          <w:color w:val="auto"/>
          <w:sz w:val="24"/>
          <w:szCs w:val="24"/>
        </w:rPr>
        <w:t xml:space="preserve">– самостоятельных государств. </w:t>
      </w:r>
      <w:r w:rsidRPr="00FD176C">
        <w:rPr>
          <w:i/>
          <w:color w:val="auto"/>
          <w:sz w:val="24"/>
          <w:szCs w:val="24"/>
        </w:rPr>
        <w:t xml:space="preserve">Дискуссии о путях и центрах объединения русских земель. </w:t>
      </w:r>
      <w:r w:rsidRPr="00FD176C">
        <w:rPr>
          <w:color w:val="auto"/>
          <w:sz w:val="24"/>
          <w:szCs w:val="24"/>
        </w:rPr>
        <w:t xml:space="preserve">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 </w:t>
      </w:r>
    </w:p>
    <w:p w14:paraId="4BCC72F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Русские земли в середине XIII – XIV в. </w:t>
      </w:r>
    </w:p>
    <w:p w14:paraId="7D6246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w:t>
      </w:r>
      <w:r w:rsidRPr="00FD176C">
        <w:rPr>
          <w:color w:val="auto"/>
          <w:sz w:val="24"/>
          <w:szCs w:val="24"/>
        </w:rPr>
        <w:lastRenderedPageBreak/>
        <w:t xml:space="preserve">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  </w:t>
      </w:r>
    </w:p>
    <w:p w14:paraId="3E2B99F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Формирование единого Русского государства в XV веке </w:t>
      </w:r>
    </w:p>
    <w:p w14:paraId="29BDB22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 </w:t>
      </w:r>
    </w:p>
    <w:p w14:paraId="6D6868D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XVI–XVII веках: от Великого княжества к Царству Россия в XVI веке </w:t>
      </w:r>
    </w:p>
    <w:p w14:paraId="598A144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Социально-экономическое и политическое развитие. Иван IV Грозный. Установление царской власти </w:t>
      </w:r>
      <w:r w:rsidRPr="00FD176C">
        <w:rPr>
          <w:i/>
          <w:color w:val="auto"/>
          <w:sz w:val="24"/>
          <w:szCs w:val="24"/>
        </w:rPr>
        <w:t>и ее сакрализация в общественном сознании</w:t>
      </w:r>
      <w:r w:rsidRPr="00FD176C">
        <w:rPr>
          <w:color w:val="auto"/>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FD176C">
        <w:rPr>
          <w:i/>
          <w:color w:val="auto"/>
          <w:sz w:val="24"/>
          <w:szCs w:val="24"/>
        </w:rPr>
        <w:t>Дискуссия о характере опричнины и ее роли в истории России.</w:t>
      </w:r>
      <w:r w:rsidRPr="00FD176C">
        <w:rPr>
          <w:color w:val="auto"/>
          <w:sz w:val="24"/>
          <w:szCs w:val="24"/>
        </w:rPr>
        <w:t xml:space="preserve"> </w:t>
      </w:r>
    </w:p>
    <w:p w14:paraId="2138FFD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 </w:t>
      </w:r>
    </w:p>
    <w:p w14:paraId="22BB0A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Россия в конце XVI в. Царь Федор Иванович. Учреждение патриаршества. Дальнейшее закрепощение крестьян. </w:t>
      </w:r>
    </w:p>
    <w:p w14:paraId="7C82805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Московской Руси в XVI в. </w:t>
      </w:r>
      <w:r w:rsidRPr="00FD176C">
        <w:rPr>
          <w:i/>
          <w:color w:val="auto"/>
          <w:sz w:val="24"/>
          <w:szCs w:val="24"/>
        </w:rPr>
        <w:t>Устное народное творчество.</w:t>
      </w:r>
      <w:r w:rsidRPr="00FD176C">
        <w:rPr>
          <w:color w:val="auto"/>
          <w:sz w:val="24"/>
          <w:szCs w:val="24"/>
        </w:rPr>
        <w:t xml:space="preserve"> Начало книгопечатания (И. Федоров) и его влияние на общество. Публицистика. </w:t>
      </w:r>
      <w:r w:rsidRPr="00FD176C">
        <w:rPr>
          <w:i/>
          <w:color w:val="auto"/>
          <w:sz w:val="24"/>
          <w:szCs w:val="24"/>
        </w:rPr>
        <w:t>Исторические повести.</w:t>
      </w:r>
      <w:r w:rsidRPr="00FD176C">
        <w:rPr>
          <w:color w:val="auto"/>
          <w:sz w:val="24"/>
          <w:szCs w:val="24"/>
        </w:rPr>
        <w:t xml:space="preserve"> Зодчество (шатровые храмы). Живопись (Дионисий). «Домострой»: патриархальные традиции в быте и нравах.</w:t>
      </w:r>
      <w:r w:rsidRPr="00FD176C">
        <w:rPr>
          <w:i/>
          <w:color w:val="auto"/>
          <w:sz w:val="24"/>
          <w:szCs w:val="24"/>
        </w:rPr>
        <w:t xml:space="preserve">  </w:t>
      </w:r>
    </w:p>
    <w:p w14:paraId="35819C1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Смута в России </w:t>
      </w:r>
    </w:p>
    <w:p w14:paraId="484CD65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 </w:t>
      </w:r>
    </w:p>
    <w:p w14:paraId="46C8DC1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XVII веке </w:t>
      </w:r>
    </w:p>
    <w:p w14:paraId="22AF65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14:paraId="3DC4544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 </w:t>
      </w:r>
    </w:p>
    <w:p w14:paraId="2FE1F63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Царь Алексей Михайлович. Начало становления абсолютизма. Соборное Уложение </w:t>
      </w:r>
    </w:p>
    <w:p w14:paraId="0AB089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w:t>
      </w:r>
    </w:p>
    <w:p w14:paraId="318B8FB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 Разина.  </w:t>
      </w:r>
    </w:p>
    <w:p w14:paraId="521434F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14:paraId="6C3FF1DE"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 </w:t>
      </w:r>
    </w:p>
    <w:p w14:paraId="6C2EB6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 </w:t>
      </w:r>
    </w:p>
    <w:p w14:paraId="5710B9B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конце XVII – XVIII веке: от Царства к Империи </w:t>
      </w:r>
    </w:p>
    <w:p w14:paraId="37B2613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эпоху преобразований Петра I </w:t>
      </w:r>
    </w:p>
    <w:p w14:paraId="5147BDB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 </w:t>
      </w:r>
    </w:p>
    <w:p w14:paraId="4844F2D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После Петра Великого: эпоха «дворцовых переворотов» </w:t>
      </w:r>
    </w:p>
    <w:p w14:paraId="1823E24B" w14:textId="77777777" w:rsidR="00BB7AD2" w:rsidRPr="00FD176C" w:rsidRDefault="003060A5" w:rsidP="00820EE4">
      <w:pPr>
        <w:spacing w:line="240" w:lineRule="auto"/>
        <w:ind w:right="9" w:firstLine="0"/>
        <w:rPr>
          <w:color w:val="auto"/>
          <w:sz w:val="24"/>
          <w:szCs w:val="24"/>
        </w:rPr>
      </w:pPr>
      <w:r w:rsidRPr="00FD176C">
        <w:rPr>
          <w:color w:val="auto"/>
          <w:sz w:val="24"/>
          <w:szCs w:val="24"/>
        </w:rP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 1762 гг.</w:t>
      </w:r>
      <w:r w:rsidRPr="00FD176C">
        <w:rPr>
          <w:i/>
          <w:color w:val="auto"/>
          <w:sz w:val="24"/>
          <w:szCs w:val="24"/>
        </w:rPr>
        <w:t xml:space="preserve"> </w:t>
      </w:r>
      <w:r w:rsidRPr="00FD176C">
        <w:rPr>
          <w:color w:val="auto"/>
          <w:sz w:val="24"/>
          <w:szCs w:val="24"/>
        </w:rPr>
        <w:t>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1725–1762гг.</w:t>
      </w:r>
      <w:r w:rsidRPr="00FD176C">
        <w:rPr>
          <w:i/>
          <w:color w:val="auto"/>
          <w:sz w:val="24"/>
          <w:szCs w:val="24"/>
        </w:rPr>
        <w:t xml:space="preserve"> </w:t>
      </w:r>
      <w:r w:rsidRPr="00FD176C">
        <w:rPr>
          <w:color w:val="auto"/>
          <w:sz w:val="24"/>
          <w:szCs w:val="24"/>
        </w:rPr>
        <w:t xml:space="preserve">Россия в Семилетней войне 1756–1762гг.  </w:t>
      </w:r>
    </w:p>
    <w:p w14:paraId="33AD0AB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в 1760–1790-е. Правление Екатерины II  </w:t>
      </w:r>
    </w:p>
    <w:p w14:paraId="10812CE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 </w:t>
      </w:r>
    </w:p>
    <w:p w14:paraId="46A38D2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Россия при Павле I </w:t>
      </w:r>
    </w:p>
    <w:p w14:paraId="0B69F938" w14:textId="77777777" w:rsidR="00BB7AD2" w:rsidRPr="00FD176C" w:rsidRDefault="003060A5" w:rsidP="00820EE4">
      <w:pPr>
        <w:spacing w:line="240" w:lineRule="auto"/>
        <w:ind w:right="9" w:firstLine="0"/>
        <w:rPr>
          <w:color w:val="auto"/>
          <w:sz w:val="24"/>
          <w:szCs w:val="24"/>
        </w:rPr>
      </w:pPr>
      <w:r w:rsidRPr="00FD176C">
        <w:rPr>
          <w:color w:val="auto"/>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w:t>
      </w:r>
      <w:r w:rsidRPr="00FD176C">
        <w:rPr>
          <w:i/>
          <w:color w:val="auto"/>
          <w:sz w:val="24"/>
          <w:szCs w:val="24"/>
        </w:rPr>
        <w:t xml:space="preserve"> </w:t>
      </w:r>
      <w:r w:rsidRPr="00FD176C">
        <w:rPr>
          <w:color w:val="auto"/>
          <w:sz w:val="24"/>
          <w:szCs w:val="24"/>
        </w:rPr>
        <w:t xml:space="preserve">политика Павла I. Участие в антифранцузских коалициях. Итальянский и Швейцарский походы А.В. Суворова. Военные экспедиции Ф.Ф. Ушакова. Заговор 11 марта 1801 г. </w:t>
      </w:r>
    </w:p>
    <w:p w14:paraId="7B8A7EBB"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0B2CBE4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Культурное пространство Российской империи  </w:t>
      </w:r>
    </w:p>
    <w:p w14:paraId="4E8C647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14:paraId="7AF6E552" w14:textId="77777777" w:rsidR="00BB7AD2" w:rsidRPr="00FD176C" w:rsidRDefault="003060A5" w:rsidP="00820EE4">
      <w:pPr>
        <w:spacing w:after="35" w:line="240" w:lineRule="auto"/>
        <w:ind w:right="9" w:firstLine="0"/>
        <w:jc w:val="left"/>
        <w:rPr>
          <w:color w:val="auto"/>
          <w:sz w:val="24"/>
          <w:szCs w:val="24"/>
        </w:rPr>
      </w:pPr>
      <w:r w:rsidRPr="00FD176C">
        <w:rPr>
          <w:color w:val="auto"/>
          <w:sz w:val="24"/>
          <w:szCs w:val="24"/>
        </w:rPr>
        <w:t xml:space="preserve"> </w:t>
      </w:r>
    </w:p>
    <w:p w14:paraId="6CC86E8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Российская Империя в XIX – начале XX века </w:t>
      </w:r>
    </w:p>
    <w:p w14:paraId="6046097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Российская империя в первой половине XIX в.  </w:t>
      </w:r>
    </w:p>
    <w:p w14:paraId="79E6DA6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 </w:t>
      </w:r>
    </w:p>
    <w:p w14:paraId="28555AA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FD176C">
        <w:rPr>
          <w:i/>
          <w:color w:val="auto"/>
          <w:sz w:val="24"/>
          <w:szCs w:val="24"/>
        </w:rPr>
        <w:t>Бухарестский мир с Турцией.</w:t>
      </w:r>
      <w:r w:rsidRPr="00FD176C">
        <w:rPr>
          <w:color w:val="auto"/>
          <w:sz w:val="24"/>
          <w:szCs w:val="24"/>
        </w:rPr>
        <w:t xml:space="preserve"> </w:t>
      </w:r>
    </w:p>
    <w:p w14:paraId="6D83FCE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w:t>
      </w:r>
    </w:p>
    <w:p w14:paraId="7B8A1F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Отечественной войне 1812 г. </w:t>
      </w:r>
      <w:r w:rsidRPr="00FD176C">
        <w:rPr>
          <w:i/>
          <w:color w:val="auto"/>
          <w:sz w:val="24"/>
          <w:szCs w:val="24"/>
        </w:rPr>
        <w:t>Влияние Отечественной войны 1812 г. на общественную мысль и национальное самосознание. Народная память о войне 1812 г.</w:t>
      </w:r>
      <w:r w:rsidRPr="00FD176C">
        <w:rPr>
          <w:color w:val="auto"/>
          <w:sz w:val="24"/>
          <w:szCs w:val="24"/>
        </w:rPr>
        <w:t xml:space="preserve"> Заграничный поход русской армии 1813–1814 гг. Венский конгресс. Священный союз. Роль России в европейской политике в 1813–1825 гг.  </w:t>
      </w:r>
    </w:p>
    <w:p w14:paraId="7CDDEBD5" w14:textId="77777777" w:rsidR="00BB7AD2" w:rsidRPr="00FD176C" w:rsidRDefault="003060A5" w:rsidP="00820EE4">
      <w:pPr>
        <w:spacing w:after="0" w:line="240" w:lineRule="auto"/>
        <w:ind w:right="9" w:firstLine="0"/>
        <w:jc w:val="right"/>
        <w:rPr>
          <w:color w:val="auto"/>
          <w:sz w:val="24"/>
          <w:szCs w:val="24"/>
        </w:rPr>
      </w:pPr>
      <w:r w:rsidRPr="00FD176C">
        <w:rPr>
          <w:color w:val="auto"/>
          <w:sz w:val="24"/>
          <w:szCs w:val="24"/>
        </w:rPr>
        <w:t xml:space="preserve">Изменение внутриполитического курса Александра I в 1816–1825 гг. А.А. Аракчеев. </w:t>
      </w:r>
    </w:p>
    <w:p w14:paraId="68AD47E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Военные поселения. Цензурные ограничения. Основные итоги внутренней политики Александра I. </w:t>
      </w:r>
    </w:p>
    <w:p w14:paraId="5AAB8C8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 </w:t>
      </w:r>
    </w:p>
    <w:p w14:paraId="023B18AC"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 xml:space="preserve">Правление Николая I. Преобразование и укрепление роли государственного аппарата. </w:t>
      </w:r>
    </w:p>
    <w:p w14:paraId="302E3B1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III Отделение. Кодификация законов. Политика в области просвещения. Польское восстание 1830–1831 гг. </w:t>
      </w:r>
    </w:p>
    <w:p w14:paraId="789E2C4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 </w:t>
      </w:r>
    </w:p>
    <w:p w14:paraId="6714F2AF" w14:textId="77777777" w:rsidR="00BB7AD2" w:rsidRPr="00FD176C" w:rsidRDefault="003060A5" w:rsidP="00820EE4">
      <w:pPr>
        <w:spacing w:line="240" w:lineRule="auto"/>
        <w:ind w:right="9" w:firstLine="0"/>
        <w:rPr>
          <w:color w:val="auto"/>
          <w:sz w:val="24"/>
          <w:szCs w:val="24"/>
        </w:rPr>
      </w:pPr>
      <w:r w:rsidRPr="00FD176C">
        <w:rPr>
          <w:color w:val="auto"/>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FD176C">
        <w:rPr>
          <w:i/>
          <w:color w:val="auto"/>
          <w:sz w:val="24"/>
          <w:szCs w:val="24"/>
        </w:rPr>
        <w:t xml:space="preserve"> </w:t>
      </w:r>
      <w:r w:rsidRPr="00FD176C">
        <w:rPr>
          <w:color w:val="auto"/>
          <w:sz w:val="24"/>
          <w:szCs w:val="24"/>
        </w:rPr>
        <w:t xml:space="preserve">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 </w:t>
      </w:r>
    </w:p>
    <w:p w14:paraId="29AF169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Внешняя политика России во второй четверти XIX в.: европейская политика, восточный вопрос. Кавказская война. Имамат; движение Шамиля. Крымская война 1853– 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 </w:t>
      </w:r>
    </w:p>
    <w:p w14:paraId="3D0271BA" w14:textId="77777777" w:rsidR="00BB7AD2" w:rsidRPr="00FD176C" w:rsidRDefault="003060A5" w:rsidP="00820EE4">
      <w:pPr>
        <w:tabs>
          <w:tab w:val="center" w:pos="1227"/>
          <w:tab w:val="center" w:pos="2427"/>
          <w:tab w:val="center" w:pos="3172"/>
          <w:tab w:val="center" w:pos="3911"/>
          <w:tab w:val="center" w:pos="5112"/>
          <w:tab w:val="center" w:pos="6284"/>
          <w:tab w:val="center" w:pos="7428"/>
          <w:tab w:val="center" w:pos="8539"/>
          <w:tab w:val="center" w:pos="9222"/>
          <w:tab w:val="right" w:pos="10512"/>
        </w:tabs>
        <w:spacing w:after="21"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 xml:space="preserve">Культура </w:t>
      </w:r>
      <w:r w:rsidRPr="00FD176C">
        <w:rPr>
          <w:color w:val="auto"/>
          <w:sz w:val="24"/>
          <w:szCs w:val="24"/>
        </w:rPr>
        <w:tab/>
        <w:t xml:space="preserve">России </w:t>
      </w:r>
      <w:r w:rsidRPr="00FD176C">
        <w:rPr>
          <w:color w:val="auto"/>
          <w:sz w:val="24"/>
          <w:szCs w:val="24"/>
        </w:rPr>
        <w:tab/>
        <w:t xml:space="preserve">в </w:t>
      </w:r>
      <w:r w:rsidRPr="00FD176C">
        <w:rPr>
          <w:color w:val="auto"/>
          <w:sz w:val="24"/>
          <w:szCs w:val="24"/>
        </w:rPr>
        <w:tab/>
        <w:t xml:space="preserve">первой </w:t>
      </w:r>
      <w:r w:rsidRPr="00FD176C">
        <w:rPr>
          <w:color w:val="auto"/>
          <w:sz w:val="24"/>
          <w:szCs w:val="24"/>
        </w:rPr>
        <w:tab/>
        <w:t xml:space="preserve">половине </w:t>
      </w:r>
      <w:r w:rsidRPr="00FD176C">
        <w:rPr>
          <w:color w:val="auto"/>
          <w:sz w:val="24"/>
          <w:szCs w:val="24"/>
        </w:rPr>
        <w:tab/>
        <w:t xml:space="preserve">XIX в. </w:t>
      </w:r>
      <w:r w:rsidRPr="00FD176C">
        <w:rPr>
          <w:color w:val="auto"/>
          <w:sz w:val="24"/>
          <w:szCs w:val="24"/>
        </w:rPr>
        <w:tab/>
        <w:t xml:space="preserve">Развитие </w:t>
      </w:r>
      <w:r w:rsidRPr="00FD176C">
        <w:rPr>
          <w:color w:val="auto"/>
          <w:sz w:val="24"/>
          <w:szCs w:val="24"/>
        </w:rPr>
        <w:tab/>
        <w:t xml:space="preserve">науки </w:t>
      </w:r>
      <w:r w:rsidRPr="00FD176C">
        <w:rPr>
          <w:color w:val="auto"/>
          <w:sz w:val="24"/>
          <w:szCs w:val="24"/>
        </w:rPr>
        <w:tab/>
        <w:t xml:space="preserve">и </w:t>
      </w:r>
      <w:r w:rsidRPr="00FD176C">
        <w:rPr>
          <w:color w:val="auto"/>
          <w:sz w:val="24"/>
          <w:szCs w:val="24"/>
        </w:rPr>
        <w:tab/>
        <w:t xml:space="preserve">техники </w:t>
      </w:r>
    </w:p>
    <w:p w14:paraId="21D1C25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(Н.И. Лобачевский, Н.И. Пирогов, Н.Н. Зинин, Б.С. Якоби и др.). </w:t>
      </w:r>
      <w:r w:rsidRPr="00FD176C">
        <w:rPr>
          <w:i/>
          <w:color w:val="auto"/>
          <w:sz w:val="24"/>
          <w:szCs w:val="24"/>
        </w:rPr>
        <w:t>Географические экспедиции, их участники.</w:t>
      </w:r>
      <w:r w:rsidRPr="00FD176C">
        <w:rPr>
          <w:color w:val="auto"/>
          <w:sz w:val="24"/>
          <w:szCs w:val="24"/>
        </w:rPr>
        <w:t xml:space="preserve"> Открытие Антарктиды русскими мореплавателями. Образование: расширение сети школ и университетов. </w:t>
      </w:r>
      <w:r w:rsidRPr="00FD176C">
        <w:rPr>
          <w:i/>
          <w:color w:val="auto"/>
          <w:sz w:val="24"/>
          <w:szCs w:val="24"/>
        </w:rPr>
        <w:t>Национальные корни отечественной культуры и западные влияния.</w:t>
      </w:r>
      <w:r w:rsidRPr="00FD176C">
        <w:rPr>
          <w:color w:val="auto"/>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FD176C">
        <w:rPr>
          <w:i/>
          <w:color w:val="auto"/>
          <w:sz w:val="24"/>
          <w:szCs w:val="24"/>
        </w:rPr>
        <w:t xml:space="preserve">Вклад российской культуры первой половины XIX в. в мировую культуру. </w:t>
      </w:r>
      <w:r w:rsidRPr="00FD176C">
        <w:rPr>
          <w:b/>
          <w:color w:val="auto"/>
          <w:sz w:val="24"/>
          <w:szCs w:val="24"/>
        </w:rPr>
        <w:t xml:space="preserve">Российская империя во второй половине XIX в.  </w:t>
      </w:r>
    </w:p>
    <w:p w14:paraId="071A42C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w:t>
      </w:r>
      <w:r w:rsidRPr="00FD176C">
        <w:rPr>
          <w:color w:val="auto"/>
          <w:sz w:val="24"/>
          <w:szCs w:val="24"/>
        </w:rPr>
        <w:lastRenderedPageBreak/>
        <w:t xml:space="preserve">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 </w:t>
      </w:r>
    </w:p>
    <w:p w14:paraId="1581843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 </w:t>
      </w:r>
    </w:p>
    <w:p w14:paraId="24BA38B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FD176C">
        <w:rPr>
          <w:i/>
          <w:color w:val="auto"/>
          <w:sz w:val="24"/>
          <w:szCs w:val="24"/>
        </w:rPr>
        <w:t>Начало рабочего движения.</w:t>
      </w:r>
      <w:r w:rsidRPr="00FD176C">
        <w:rPr>
          <w:color w:val="auto"/>
          <w:sz w:val="24"/>
          <w:szCs w:val="24"/>
        </w:rPr>
        <w:t xml:space="preserve"> «Освобождение труда». Распространение идей марксизма. Зарождение российской социал-демократии.  </w:t>
      </w:r>
    </w:p>
    <w:p w14:paraId="171E1B7F" w14:textId="77777777" w:rsidR="00BB7AD2" w:rsidRPr="00FD176C" w:rsidRDefault="003060A5" w:rsidP="00820EE4">
      <w:pPr>
        <w:spacing w:line="240" w:lineRule="auto"/>
        <w:ind w:right="9" w:firstLine="0"/>
        <w:rPr>
          <w:color w:val="auto"/>
          <w:sz w:val="24"/>
          <w:szCs w:val="24"/>
        </w:rPr>
      </w:pPr>
      <w:r w:rsidRPr="00FD176C">
        <w:rPr>
          <w:color w:val="auto"/>
          <w:sz w:val="24"/>
          <w:szCs w:val="24"/>
        </w:rP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w:t>
      </w:r>
      <w:r w:rsidRPr="00FD176C">
        <w:rPr>
          <w:b/>
          <w:color w:val="auto"/>
          <w:sz w:val="24"/>
          <w:szCs w:val="24"/>
        </w:rPr>
        <w:t xml:space="preserve"> </w:t>
      </w:r>
      <w:r w:rsidRPr="00FD176C">
        <w:rPr>
          <w:color w:val="auto"/>
          <w:sz w:val="24"/>
          <w:szCs w:val="24"/>
        </w:rPr>
        <w:t xml:space="preserve">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 </w:t>
      </w:r>
    </w:p>
    <w:p w14:paraId="7911A34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FD176C">
        <w:rPr>
          <w:i/>
          <w:color w:val="auto"/>
          <w:sz w:val="24"/>
          <w:szCs w:val="24"/>
        </w:rPr>
        <w:t xml:space="preserve">Россия в международных отношениях конца XIX в. </w:t>
      </w:r>
      <w:r w:rsidRPr="00FD176C">
        <w:rPr>
          <w:color w:val="auto"/>
          <w:sz w:val="24"/>
          <w:szCs w:val="24"/>
        </w:rPr>
        <w:t xml:space="preserve">Сближение России и Франции в 1890-х гг. </w:t>
      </w:r>
    </w:p>
    <w:p w14:paraId="34B1302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FD176C">
        <w:rPr>
          <w:i/>
          <w:color w:val="auto"/>
          <w:sz w:val="24"/>
          <w:szCs w:val="24"/>
        </w:rPr>
        <w:t>Расширение издательского дела.</w:t>
      </w:r>
      <w:r w:rsidRPr="00FD176C">
        <w:rPr>
          <w:color w:val="auto"/>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FD176C">
        <w:rPr>
          <w:i/>
          <w:color w:val="auto"/>
          <w:sz w:val="24"/>
          <w:szCs w:val="24"/>
        </w:rPr>
        <w:t xml:space="preserve">Место российской культуры в мировой культуре XIX в. </w:t>
      </w:r>
    </w:p>
    <w:p w14:paraId="0C91614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Российская империя в начале XX в.  </w:t>
      </w:r>
    </w:p>
    <w:p w14:paraId="404C8B3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промышленного и аграрного развития России на рубеже XIX–XX вв. </w:t>
      </w:r>
      <w:r w:rsidRPr="00FD176C">
        <w:rPr>
          <w:i/>
          <w:color w:val="auto"/>
          <w:sz w:val="24"/>
          <w:szCs w:val="24"/>
        </w:rPr>
        <w:t>Политика модернизации «сверху».</w:t>
      </w:r>
      <w:r w:rsidRPr="00FD176C">
        <w:rPr>
          <w:color w:val="auto"/>
          <w:sz w:val="24"/>
          <w:szCs w:val="24"/>
        </w:rPr>
        <w:t xml:space="preserve"> С.Ю. Витте. Государственный капитализм. Формирование монополий. Иностранный капитал в России. </w:t>
      </w:r>
      <w:r w:rsidRPr="00FD176C">
        <w:rPr>
          <w:i/>
          <w:color w:val="auto"/>
          <w:sz w:val="24"/>
          <w:szCs w:val="24"/>
        </w:rPr>
        <w:t xml:space="preserve">Дискуссия о месте России в мировой экономике начала ХХ в. </w:t>
      </w:r>
      <w:r w:rsidRPr="00FD176C">
        <w:rPr>
          <w:color w:val="auto"/>
          <w:sz w:val="24"/>
          <w:szCs w:val="24"/>
        </w:rPr>
        <w:t xml:space="preserve">Аграрный вопрос. Российское общество в начале XX в.: социальная структура, положение основных групп населения. </w:t>
      </w:r>
    </w:p>
    <w:p w14:paraId="5386D62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14:paraId="76D2E0C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14:paraId="1305EBC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FD176C">
        <w:rPr>
          <w:i/>
          <w:color w:val="auto"/>
          <w:sz w:val="24"/>
          <w:szCs w:val="24"/>
        </w:rPr>
        <w:t>Рабочее движение.</w:t>
      </w:r>
      <w:r w:rsidRPr="00FD176C">
        <w:rPr>
          <w:color w:val="auto"/>
          <w:sz w:val="24"/>
          <w:szCs w:val="24"/>
        </w:rPr>
        <w:t xml:space="preserve"> «Полицейский социализм». </w:t>
      </w:r>
    </w:p>
    <w:p w14:paraId="65327D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 </w:t>
      </w:r>
    </w:p>
    <w:p w14:paraId="5D175CAC"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w:t>
      </w:r>
    </w:p>
    <w:p w14:paraId="644B1A8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1914 гг. </w:t>
      </w:r>
    </w:p>
    <w:p w14:paraId="3046C5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Культура России в начале XX в. Открытия российских ученых в науке и технике. </w:t>
      </w:r>
      <w:r w:rsidRPr="00FD176C">
        <w:rPr>
          <w:i/>
          <w:color w:val="auto"/>
          <w:sz w:val="24"/>
          <w:szCs w:val="24"/>
        </w:rPr>
        <w:t>Русская философия: поиски общественного идеала.</w:t>
      </w:r>
      <w:r w:rsidRPr="00FD176C">
        <w:rPr>
          <w:color w:val="auto"/>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FD176C">
        <w:rPr>
          <w:i/>
          <w:color w:val="auto"/>
          <w:sz w:val="24"/>
          <w:szCs w:val="24"/>
        </w:rPr>
        <w:t xml:space="preserve">Российская культура начала XX в. — составная часть мировой культуры. </w:t>
      </w:r>
    </w:p>
    <w:p w14:paraId="260A1845" w14:textId="77777777" w:rsidR="00BB7AD2" w:rsidRPr="00FD176C" w:rsidRDefault="003060A5" w:rsidP="00820EE4">
      <w:pPr>
        <w:spacing w:after="26" w:line="240" w:lineRule="auto"/>
        <w:ind w:right="9" w:firstLine="0"/>
        <w:jc w:val="left"/>
        <w:rPr>
          <w:color w:val="auto"/>
          <w:sz w:val="24"/>
          <w:szCs w:val="24"/>
        </w:rPr>
      </w:pPr>
      <w:r w:rsidRPr="00FD176C">
        <w:rPr>
          <w:b/>
          <w:color w:val="auto"/>
          <w:sz w:val="24"/>
          <w:szCs w:val="24"/>
        </w:rPr>
        <w:t xml:space="preserve"> </w:t>
      </w:r>
    </w:p>
    <w:p w14:paraId="6C51D7BF"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География</w:t>
      </w:r>
      <w:r w:rsidRPr="00FD176C">
        <w:rPr>
          <w:color w:val="auto"/>
          <w:sz w:val="24"/>
          <w:szCs w:val="24"/>
          <w:u w:val="none"/>
        </w:rPr>
        <w:t xml:space="preserve"> </w:t>
      </w:r>
    </w:p>
    <w:p w14:paraId="1ACE9B92"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0332FA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 </w:t>
      </w:r>
    </w:p>
    <w:p w14:paraId="55B3299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 </w:t>
      </w:r>
    </w:p>
    <w:p w14:paraId="554E8E7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ФГОС СОО география может изучаться на базовом и углубленном уровнях.  </w:t>
      </w:r>
    </w:p>
    <w:p w14:paraId="41BD816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 </w:t>
      </w:r>
    </w:p>
    <w:p w14:paraId="1E1AB3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 </w:t>
      </w:r>
    </w:p>
    <w:p w14:paraId="015970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14:paraId="5F395D0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 </w:t>
      </w:r>
    </w:p>
    <w:p w14:paraId="36B2D84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620992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B9F3F5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Базовый уровень</w:t>
      </w:r>
      <w:r w:rsidRPr="00FD176C">
        <w:rPr>
          <w:color w:val="auto"/>
          <w:sz w:val="24"/>
          <w:szCs w:val="24"/>
        </w:rPr>
        <w:t xml:space="preserve"> </w:t>
      </w:r>
    </w:p>
    <w:p w14:paraId="174D908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Человек и окружающая среда</w:t>
      </w:r>
      <w:r w:rsidRPr="00FD176C">
        <w:rPr>
          <w:color w:val="auto"/>
          <w:sz w:val="24"/>
          <w:szCs w:val="24"/>
        </w:rPr>
        <w:t xml:space="preserve"> </w:t>
      </w:r>
    </w:p>
    <w:p w14:paraId="15AD323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Окружающая среда как геосистема. Важнейшие явления и процессы в окружающей среде. Представление о ноосфере. </w:t>
      </w:r>
    </w:p>
    <w:p w14:paraId="306BB51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 </w:t>
      </w:r>
    </w:p>
    <w:p w14:paraId="2F0F99D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 </w:t>
      </w:r>
    </w:p>
    <w:p w14:paraId="048D761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Территориальная организация мирового сообщества</w:t>
      </w:r>
      <w:r w:rsidRPr="00FD176C">
        <w:rPr>
          <w:color w:val="auto"/>
          <w:sz w:val="24"/>
          <w:szCs w:val="24"/>
        </w:rPr>
        <w:t xml:space="preserve"> </w:t>
      </w:r>
    </w:p>
    <w:p w14:paraId="41F837E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Мировое сообщество – общая картина мира. Современная политическая карта и ее изменения. Разнообразие стран мира. </w:t>
      </w:r>
      <w:r w:rsidRPr="00FD176C">
        <w:rPr>
          <w:i/>
          <w:color w:val="auto"/>
          <w:sz w:val="24"/>
          <w:szCs w:val="24"/>
        </w:rPr>
        <w:t>Геополитика. «Горячие точки» на карте мира.</w:t>
      </w:r>
      <w:r w:rsidRPr="00FD176C">
        <w:rPr>
          <w:color w:val="auto"/>
          <w:sz w:val="24"/>
          <w:szCs w:val="24"/>
        </w:rPr>
        <w:t xml:space="preserve"> </w:t>
      </w:r>
    </w:p>
    <w:p w14:paraId="6A859A2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FD176C">
        <w:rPr>
          <w:i/>
          <w:color w:val="auto"/>
          <w:sz w:val="24"/>
          <w:szCs w:val="24"/>
        </w:rPr>
        <w:t>Основные очаги этнических и конфессиональных конфликтов.</w:t>
      </w:r>
      <w:r w:rsidRPr="00FD176C">
        <w:rPr>
          <w:color w:val="auto"/>
          <w:sz w:val="24"/>
          <w:szCs w:val="24"/>
        </w:rPr>
        <w:t xml:space="preserve"> География рынка труда и занятости. Миграция населения. Закономерности расселения населения. Урбанизация. </w:t>
      </w:r>
    </w:p>
    <w:p w14:paraId="22784A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Мировое хозяйство. Географическое разделение труда. Отраслевая и территориальная структура мирового хозяйства. </w:t>
      </w:r>
      <w:r w:rsidRPr="00FD176C">
        <w:rPr>
          <w:i/>
          <w:color w:val="auto"/>
          <w:sz w:val="24"/>
          <w:szCs w:val="24"/>
        </w:rPr>
        <w:t>Изменение отраслевой структуры.</w:t>
      </w:r>
      <w:r w:rsidRPr="00FD176C">
        <w:rPr>
          <w:color w:val="auto"/>
          <w:sz w:val="24"/>
          <w:szCs w:val="24"/>
        </w:rPr>
        <w:t xml:space="preserve"> География основных отраслей производственной и непроизводственной сфер. </w:t>
      </w:r>
      <w:r w:rsidRPr="00FD176C">
        <w:rPr>
          <w:i/>
          <w:color w:val="auto"/>
          <w:sz w:val="24"/>
          <w:szCs w:val="24"/>
        </w:rPr>
        <w:t>Развитие сферы услуг.</w:t>
      </w:r>
      <w:r w:rsidRPr="00FD176C">
        <w:rPr>
          <w:color w:val="auto"/>
          <w:sz w:val="24"/>
          <w:szCs w:val="24"/>
        </w:rPr>
        <w:t xml:space="preserve"> </w:t>
      </w:r>
    </w:p>
    <w:p w14:paraId="7BC073A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Международные отношения. Географические аспекты глобализации. </w:t>
      </w:r>
    </w:p>
    <w:p w14:paraId="2122D40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Региональная география и страноведение</w:t>
      </w:r>
      <w:r w:rsidRPr="00FD176C">
        <w:rPr>
          <w:color w:val="auto"/>
          <w:sz w:val="24"/>
          <w:szCs w:val="24"/>
        </w:rPr>
        <w:t xml:space="preserve"> </w:t>
      </w:r>
    </w:p>
    <w:p w14:paraId="502D915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FD176C">
        <w:rPr>
          <w:i/>
          <w:color w:val="auto"/>
          <w:sz w:val="24"/>
          <w:szCs w:val="24"/>
        </w:rPr>
        <w:t xml:space="preserve">Ведущие страны-экспортеры основных видов продукции. </w:t>
      </w:r>
      <w:r w:rsidRPr="00FD176C">
        <w:rPr>
          <w:color w:val="auto"/>
          <w:sz w:val="24"/>
          <w:szCs w:val="24"/>
        </w:rPr>
        <w:t xml:space="preserve">  </w:t>
      </w:r>
    </w:p>
    <w:p w14:paraId="7F2CE3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Роль отдельных стран и регионов в системе мирового хозяйства. </w:t>
      </w:r>
      <w:r w:rsidRPr="00FD176C">
        <w:rPr>
          <w:i/>
          <w:color w:val="auto"/>
          <w:sz w:val="24"/>
          <w:szCs w:val="24"/>
        </w:rPr>
        <w:t>Региональная политика.</w:t>
      </w:r>
      <w:r w:rsidRPr="00FD176C">
        <w:rPr>
          <w:color w:val="auto"/>
          <w:sz w:val="24"/>
          <w:szCs w:val="24"/>
        </w:rPr>
        <w:t xml:space="preserve"> Интеграция регионов в единое мировое сообщество. Международные организации (региональные, политические и отраслевые союзы). </w:t>
      </w:r>
    </w:p>
    <w:p w14:paraId="78128237"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FD176C">
        <w:rPr>
          <w:i/>
          <w:color w:val="auto"/>
          <w:sz w:val="24"/>
          <w:szCs w:val="24"/>
        </w:rPr>
        <w:t xml:space="preserve">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 </w:t>
      </w:r>
    </w:p>
    <w:p w14:paraId="791A635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Роль географии в решении глобальных проблем человечества</w:t>
      </w:r>
      <w:r w:rsidRPr="00FD176C">
        <w:rPr>
          <w:color w:val="auto"/>
          <w:sz w:val="24"/>
          <w:szCs w:val="24"/>
        </w:rPr>
        <w:t xml:space="preserve"> </w:t>
      </w:r>
    </w:p>
    <w:p w14:paraId="046258C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 </w:t>
      </w:r>
    </w:p>
    <w:p w14:paraId="4BF47F1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Углубленный уровень</w:t>
      </w:r>
      <w:r w:rsidRPr="00FD176C">
        <w:rPr>
          <w:color w:val="auto"/>
          <w:sz w:val="24"/>
          <w:szCs w:val="24"/>
        </w:rPr>
        <w:t xml:space="preserve"> </w:t>
      </w:r>
    </w:p>
    <w:p w14:paraId="7DBD7DE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География в современном мире</w:t>
      </w:r>
      <w:r w:rsidRPr="00FD176C">
        <w:rPr>
          <w:color w:val="auto"/>
          <w:sz w:val="24"/>
          <w:szCs w:val="24"/>
        </w:rPr>
        <w:t xml:space="preserve"> </w:t>
      </w:r>
    </w:p>
    <w:p w14:paraId="69942F94" w14:textId="77777777" w:rsidR="00BB7AD2" w:rsidRPr="00FD176C" w:rsidRDefault="003060A5" w:rsidP="00820EE4">
      <w:pPr>
        <w:spacing w:line="240" w:lineRule="auto"/>
        <w:ind w:right="9" w:firstLine="0"/>
        <w:rPr>
          <w:color w:val="auto"/>
          <w:sz w:val="24"/>
          <w:szCs w:val="24"/>
        </w:rPr>
      </w:pPr>
      <w:r w:rsidRPr="00FD176C">
        <w:rPr>
          <w:color w:val="auto"/>
          <w:sz w:val="24"/>
          <w:szCs w:val="24"/>
        </w:rPr>
        <w:t>География в системе естественно-научных и гуманитарных знаний.</w:t>
      </w:r>
      <w:r w:rsidRPr="00FD176C">
        <w:rPr>
          <w:i/>
          <w:color w:val="auto"/>
          <w:sz w:val="24"/>
          <w:szCs w:val="24"/>
        </w:rPr>
        <w:t xml:space="preserve"> История географии как науки. Основные теории и концепции современной географии.</w:t>
      </w:r>
      <w:r w:rsidRPr="00FD176C">
        <w:rPr>
          <w:color w:val="auto"/>
          <w:sz w:val="24"/>
          <w:szCs w:val="24"/>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w:t>
      </w:r>
    </w:p>
    <w:p w14:paraId="74F23C2B"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Основные подходы к районированию территории. Территориальные системы. </w:t>
      </w:r>
      <w:r w:rsidRPr="00FD176C">
        <w:rPr>
          <w:i/>
          <w:color w:val="auto"/>
          <w:sz w:val="24"/>
          <w:szCs w:val="24"/>
        </w:rPr>
        <w:t xml:space="preserve">Иерархия природно-хозяйственных </w:t>
      </w:r>
      <w:r w:rsidRPr="00FD176C">
        <w:rPr>
          <w:i/>
          <w:color w:val="auto"/>
          <w:sz w:val="24"/>
          <w:szCs w:val="24"/>
        </w:rPr>
        <w:tab/>
        <w:t>систем.</w:t>
      </w:r>
      <w:r w:rsidRPr="00FD176C">
        <w:rPr>
          <w:color w:val="auto"/>
          <w:sz w:val="24"/>
          <w:szCs w:val="24"/>
        </w:rPr>
        <w:t xml:space="preserve"> </w:t>
      </w:r>
      <w:r w:rsidRPr="00FD176C">
        <w:rPr>
          <w:color w:val="auto"/>
          <w:sz w:val="24"/>
          <w:szCs w:val="24"/>
        </w:rPr>
        <w:tab/>
        <w:t xml:space="preserve">Пространственные </w:t>
      </w:r>
      <w:r w:rsidRPr="00FD176C">
        <w:rPr>
          <w:color w:val="auto"/>
          <w:sz w:val="24"/>
          <w:szCs w:val="24"/>
        </w:rPr>
        <w:tab/>
        <w:t xml:space="preserve">модели </w:t>
      </w:r>
      <w:r w:rsidRPr="00FD176C">
        <w:rPr>
          <w:color w:val="auto"/>
          <w:sz w:val="24"/>
          <w:szCs w:val="24"/>
        </w:rPr>
        <w:tab/>
        <w:t xml:space="preserve">в </w:t>
      </w:r>
      <w:r w:rsidRPr="00FD176C">
        <w:rPr>
          <w:color w:val="auto"/>
          <w:sz w:val="24"/>
          <w:szCs w:val="24"/>
        </w:rPr>
        <w:tab/>
        <w:t xml:space="preserve">географии. Геоинформационные системы. Географические прогнозы. </w:t>
      </w:r>
    </w:p>
    <w:p w14:paraId="0BFB44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  </w:t>
      </w:r>
      <w:r w:rsidRPr="00FD176C">
        <w:rPr>
          <w:b/>
          <w:color w:val="auto"/>
          <w:sz w:val="24"/>
          <w:szCs w:val="24"/>
        </w:rPr>
        <w:t>Физическая география</w:t>
      </w:r>
      <w:r w:rsidRPr="00FD176C">
        <w:rPr>
          <w:color w:val="auto"/>
          <w:sz w:val="24"/>
          <w:szCs w:val="24"/>
        </w:rPr>
        <w:t xml:space="preserve"> </w:t>
      </w:r>
    </w:p>
    <w:p w14:paraId="416E2E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 </w:t>
      </w:r>
    </w:p>
    <w:p w14:paraId="3B03F33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 </w:t>
      </w:r>
    </w:p>
    <w:p w14:paraId="21961D5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Геологические объекты и процессы. Развитие земной коры во времени. Геологическая хронология. </w:t>
      </w:r>
      <w:r w:rsidRPr="00FD176C">
        <w:rPr>
          <w:i/>
          <w:color w:val="auto"/>
          <w:sz w:val="24"/>
          <w:szCs w:val="24"/>
        </w:rPr>
        <w:t>Этапы геологической истории земной коры.</w:t>
      </w:r>
      <w:r w:rsidRPr="00FD176C">
        <w:rPr>
          <w:color w:val="auto"/>
          <w:sz w:val="24"/>
          <w:szCs w:val="24"/>
        </w:rPr>
        <w:t xml:space="preserve"> Тектоника литосферных плит. </w:t>
      </w:r>
    </w:p>
    <w:p w14:paraId="16F020FF"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Свойства литосферы: ресурсные, геодинамические, геохимические, геофизические, экологические.</w:t>
      </w:r>
      <w:r w:rsidRPr="00FD176C">
        <w:rPr>
          <w:color w:val="auto"/>
          <w:sz w:val="24"/>
          <w:szCs w:val="24"/>
        </w:rPr>
        <w:t xml:space="preserve"> Эндогенные и экзогенные процессы и рельеф. Антропогенный фактор рельефообразования. </w:t>
      </w:r>
    </w:p>
    <w:p w14:paraId="152E855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Природные комплексы. Природные комплексы как системы, их компоненты и свойства. </w:t>
      </w:r>
      <w:r w:rsidRPr="00FD176C">
        <w:rPr>
          <w:i/>
          <w:color w:val="auto"/>
          <w:sz w:val="24"/>
          <w:szCs w:val="24"/>
        </w:rPr>
        <w:t>Группировка природных комплексов по размерам и сложности организации.</w:t>
      </w:r>
      <w:r w:rsidRPr="00FD176C">
        <w:rPr>
          <w:color w:val="auto"/>
          <w:sz w:val="24"/>
          <w:szCs w:val="24"/>
        </w:rPr>
        <w:t xml:space="preserve"> Физико-географическое районирование. Природно-антропогенные комплексы. </w:t>
      </w:r>
      <w:r w:rsidRPr="00FD176C">
        <w:rPr>
          <w:i/>
          <w:color w:val="auto"/>
          <w:sz w:val="24"/>
          <w:szCs w:val="24"/>
        </w:rPr>
        <w:t>Природноантропогенные комплексы разного ранга.</w:t>
      </w:r>
      <w:r w:rsidRPr="00FD176C">
        <w:rPr>
          <w:color w:val="auto"/>
          <w:sz w:val="24"/>
          <w:szCs w:val="24"/>
        </w:rPr>
        <w:t xml:space="preserve"> </w:t>
      </w:r>
    </w:p>
    <w:p w14:paraId="34BD547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Катастрофические и неблагоприятные природные процессы. </w:t>
      </w:r>
      <w:r w:rsidRPr="00FD176C">
        <w:rPr>
          <w:i/>
          <w:color w:val="auto"/>
          <w:sz w:val="24"/>
          <w:szCs w:val="24"/>
        </w:rPr>
        <w:t xml:space="preserve">География природного риска. </w:t>
      </w:r>
      <w:r w:rsidRPr="00FD176C">
        <w:rPr>
          <w:b/>
          <w:color w:val="auto"/>
          <w:sz w:val="24"/>
          <w:szCs w:val="24"/>
        </w:rPr>
        <w:t>Социально-экономическая география мира</w:t>
      </w:r>
      <w:r w:rsidRPr="00FD176C">
        <w:rPr>
          <w:color w:val="auto"/>
          <w:sz w:val="24"/>
          <w:szCs w:val="24"/>
        </w:rPr>
        <w:t xml:space="preserve"> </w:t>
      </w:r>
    </w:p>
    <w:p w14:paraId="5E5EEDA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 </w:t>
      </w:r>
    </w:p>
    <w:p w14:paraId="7ACF89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Экономико-географическое положение. Методы оценки экономико-географического положения. </w:t>
      </w:r>
    </w:p>
    <w:p w14:paraId="06CEE3C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FD176C">
        <w:rPr>
          <w:i/>
          <w:color w:val="auto"/>
          <w:sz w:val="24"/>
          <w:szCs w:val="24"/>
        </w:rPr>
        <w:t>Изменение значения отдельных ресурсов на различных исторических этапах.</w:t>
      </w:r>
      <w:r w:rsidRPr="00FD176C">
        <w:rPr>
          <w:color w:val="auto"/>
          <w:sz w:val="24"/>
          <w:szCs w:val="24"/>
        </w:rPr>
        <w:t xml:space="preserve"> Территориальные сочетания природных ресурсов. Обеспеченность природными ресурсами отдельных территорий. </w:t>
      </w:r>
    </w:p>
    <w:p w14:paraId="4A0463E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FD176C">
        <w:rPr>
          <w:i/>
          <w:color w:val="auto"/>
          <w:sz w:val="24"/>
          <w:szCs w:val="24"/>
        </w:rPr>
        <w:t>Демографические кризисы.</w:t>
      </w:r>
      <w:r w:rsidRPr="00FD176C">
        <w:rPr>
          <w:color w:val="auto"/>
          <w:sz w:val="24"/>
          <w:szCs w:val="24"/>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FD176C">
        <w:rPr>
          <w:i/>
          <w:color w:val="auto"/>
          <w:sz w:val="24"/>
          <w:szCs w:val="24"/>
        </w:rPr>
        <w:t>География религий. Этногеография.</w:t>
      </w:r>
      <w:r w:rsidRPr="00FD176C">
        <w:rPr>
          <w:color w:val="auto"/>
          <w:sz w:val="24"/>
          <w:szCs w:val="24"/>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 </w:t>
      </w:r>
    </w:p>
    <w:p w14:paraId="2579EB1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w:t>
      </w:r>
    </w:p>
    <w:p w14:paraId="513BA39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 </w:t>
      </w:r>
    </w:p>
    <w:p w14:paraId="77FFF5C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 </w:t>
      </w:r>
    </w:p>
    <w:p w14:paraId="3185B5C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География транспорта. Основные преимущества различных видов транспорта. </w:t>
      </w:r>
      <w:r w:rsidRPr="00FD176C">
        <w:rPr>
          <w:i/>
          <w:color w:val="auto"/>
          <w:sz w:val="24"/>
          <w:szCs w:val="24"/>
        </w:rPr>
        <w:t>Транспортная инфраструктура.</w:t>
      </w:r>
      <w:r w:rsidRPr="00FD176C">
        <w:rPr>
          <w:color w:val="auto"/>
          <w:sz w:val="24"/>
          <w:szCs w:val="24"/>
        </w:rPr>
        <w:t xml:space="preserve"> Мировая транспортная система. </w:t>
      </w:r>
      <w:r w:rsidRPr="00FD176C">
        <w:rPr>
          <w:i/>
          <w:color w:val="auto"/>
          <w:sz w:val="24"/>
          <w:szCs w:val="24"/>
        </w:rPr>
        <w:t>Транспорт и окружающая среда.</w:t>
      </w:r>
      <w:r w:rsidRPr="00FD176C">
        <w:rPr>
          <w:color w:val="auto"/>
          <w:sz w:val="24"/>
          <w:szCs w:val="24"/>
        </w:rPr>
        <w:t xml:space="preserve"> </w:t>
      </w:r>
    </w:p>
    <w:p w14:paraId="719B7A51"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География мировой торговли. </w:t>
      </w:r>
      <w:r w:rsidRPr="00FD176C">
        <w:rPr>
          <w:i/>
          <w:color w:val="auto"/>
          <w:sz w:val="24"/>
          <w:szCs w:val="24"/>
        </w:rPr>
        <w:t>Пространственная структура мировой торговли. Основные направления оборота наиболее важных товаров и услуг.</w:t>
      </w:r>
      <w:r w:rsidRPr="00FD176C">
        <w:rPr>
          <w:color w:val="auto"/>
          <w:sz w:val="24"/>
          <w:szCs w:val="24"/>
        </w:rPr>
        <w:t xml:space="preserve"> </w:t>
      </w:r>
    </w:p>
    <w:p w14:paraId="74B06C4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FD176C">
        <w:rPr>
          <w:i/>
          <w:color w:val="auto"/>
          <w:sz w:val="24"/>
          <w:szCs w:val="24"/>
        </w:rPr>
        <w:t>инфраструктуры,</w:t>
      </w:r>
      <w:r w:rsidRPr="00FD176C">
        <w:rPr>
          <w:color w:val="auto"/>
          <w:sz w:val="24"/>
          <w:szCs w:val="24"/>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14:paraId="2F36237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Политическая география и геополитика.</w:t>
      </w:r>
      <w:r w:rsidRPr="00FD176C">
        <w:rPr>
          <w:color w:val="auto"/>
          <w:sz w:val="24"/>
          <w:szCs w:val="24"/>
        </w:rPr>
        <w:t xml:space="preserve"> Территориально-политическая организация общества. </w:t>
      </w:r>
      <w:r w:rsidRPr="00FD176C">
        <w:rPr>
          <w:i/>
          <w:color w:val="auto"/>
          <w:sz w:val="24"/>
          <w:szCs w:val="24"/>
        </w:rPr>
        <w:t>Формирование мирового геополитического пространства.</w:t>
      </w:r>
      <w:r w:rsidRPr="00FD176C">
        <w:rPr>
          <w:color w:val="auto"/>
          <w:sz w:val="24"/>
          <w:szCs w:val="24"/>
        </w:rPr>
        <w:t xml:space="preserve"> </w:t>
      </w:r>
    </w:p>
    <w:p w14:paraId="4AFBD0C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w:t>
      </w:r>
      <w:r w:rsidRPr="00FD176C">
        <w:rPr>
          <w:color w:val="auto"/>
          <w:sz w:val="24"/>
          <w:szCs w:val="24"/>
        </w:rPr>
        <w:lastRenderedPageBreak/>
        <w:t xml:space="preserve">сообщество. </w:t>
      </w:r>
      <w:r w:rsidRPr="00FD176C">
        <w:rPr>
          <w:i/>
          <w:color w:val="auto"/>
          <w:sz w:val="24"/>
          <w:szCs w:val="24"/>
        </w:rPr>
        <w:t xml:space="preserve">Географические аспекты решения внешнеэкономических и внешнеполитических задач развития России. </w:t>
      </w:r>
    </w:p>
    <w:p w14:paraId="3984DA0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Геоэкология</w:t>
      </w:r>
      <w:r w:rsidRPr="00FD176C">
        <w:rPr>
          <w:color w:val="auto"/>
          <w:sz w:val="24"/>
          <w:szCs w:val="24"/>
        </w:rPr>
        <w:t xml:space="preserve"> </w:t>
      </w:r>
    </w:p>
    <w:p w14:paraId="38ADFF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FD176C">
        <w:rPr>
          <w:i/>
          <w:color w:val="auto"/>
          <w:sz w:val="24"/>
          <w:szCs w:val="24"/>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FD176C">
        <w:rPr>
          <w:color w:val="auto"/>
          <w:sz w:val="24"/>
          <w:szCs w:val="24"/>
        </w:rPr>
        <w:t xml:space="preserve">Роль географии в решении геоэкологических проблем. </w:t>
      </w:r>
    </w:p>
    <w:p w14:paraId="06286AB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Особо охраняемые природные территории. Концепция устойчивого развития. </w:t>
      </w:r>
    </w:p>
    <w:p w14:paraId="5791DED8"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Примерный перечень практических работ</w:t>
      </w:r>
      <w:r w:rsidRPr="00FD176C">
        <w:rPr>
          <w:b w:val="0"/>
          <w:color w:val="auto"/>
          <w:sz w:val="24"/>
          <w:szCs w:val="24"/>
        </w:rPr>
        <w:t xml:space="preserve"> </w:t>
      </w:r>
    </w:p>
    <w:p w14:paraId="121ED67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ресурсообеспеченности страны (региона, человечества) основными видами ресурсов. </w:t>
      </w:r>
    </w:p>
    <w:p w14:paraId="44157BF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доли использования альтернативных источников энергии. Оценка перспектив развития альтернативной энергетики. </w:t>
      </w:r>
    </w:p>
    <w:p w14:paraId="0740FD6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геоэкологической ситуации в отдельных странах и регионах мира. </w:t>
      </w:r>
    </w:p>
    <w:p w14:paraId="634565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техногенной нагрузки на окружающую среду. </w:t>
      </w:r>
    </w:p>
    <w:p w14:paraId="7861407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Характеристика политико-географического положения страны. </w:t>
      </w:r>
    </w:p>
    <w:p w14:paraId="45F256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Характеристика экономико-географического положения страны. </w:t>
      </w:r>
    </w:p>
    <w:p w14:paraId="7CFF1DD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Характеристика природно-ресурсного потенциала страны. </w:t>
      </w:r>
    </w:p>
    <w:p w14:paraId="6227BDD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Классификация стран мира на основе анализа политической и экономической карты мира. </w:t>
      </w:r>
    </w:p>
    <w:p w14:paraId="29AA653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грузооборота и пассажиропотока по основным транспортным магистралям мира. </w:t>
      </w:r>
    </w:p>
    <w:p w14:paraId="08FA3B8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Выявление причин неравномерности хозяйственного освоения различных территорий. </w:t>
      </w:r>
    </w:p>
    <w:p w14:paraId="02CACBF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Составление экономико-географической характеристики одной из отраслей промышленности. </w:t>
      </w:r>
    </w:p>
    <w:p w14:paraId="38FF8A5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Прогнозирование изменения численности населения мира и отдельных регионов. </w:t>
      </w:r>
    </w:p>
    <w:p w14:paraId="3E6BDE2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Определение состава и структуры населения на основе статистических данных. </w:t>
      </w:r>
    </w:p>
    <w:p w14:paraId="4B35D91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Выявление основных закономерностей расселения на основе анализа физической и тематических карт мира. </w:t>
      </w:r>
    </w:p>
    <w:p w14:paraId="6BD5B17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основных показателей уровня и качества жизни населения. </w:t>
      </w:r>
    </w:p>
    <w:p w14:paraId="00066DA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эффективности демографической политики отдельных стран мира (Россия, Китай, Индия, Германия, США) на основе статистических данных. </w:t>
      </w:r>
    </w:p>
    <w:p w14:paraId="11A9CC3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Выявление и характеристика основных направлений миграции населения. </w:t>
      </w:r>
    </w:p>
    <w:p w14:paraId="3A0CB3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Характеристика влияния рынков труда на размещение предприятий материальной и нематериальной сферы. </w:t>
      </w:r>
    </w:p>
    <w:p w14:paraId="1440A2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участия стран и регионов мира в международном географическом разделении труда. </w:t>
      </w:r>
    </w:p>
    <w:p w14:paraId="0EB5EB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обеспеченности предприятиями сферы услуг отдельного региона, страны, города. </w:t>
      </w:r>
    </w:p>
    <w:p w14:paraId="7414C1C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Определение международной специализации крупнейших стран и регионов мира. </w:t>
      </w:r>
    </w:p>
    <w:p w14:paraId="5B5BF1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международных экономических связей страны. </w:t>
      </w:r>
    </w:p>
    <w:p w14:paraId="714E6F7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и объяснение особенностей современного геополитического и геоэкономического положения России. </w:t>
      </w:r>
    </w:p>
    <w:p w14:paraId="6917C9E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Определение основных направлений внешних экономических, политических, культурных и научных связей России с наиболее развитыми странами мира. </w:t>
      </w:r>
    </w:p>
    <w:p w14:paraId="50A9857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Выявление на основе различных источников информации приоритетных глобальных проблем человечества. Аргументация представленной точки зрения. </w:t>
      </w:r>
    </w:p>
    <w:p w14:paraId="127161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международного сотрудничества по решению глобальных проблем человечества. </w:t>
      </w:r>
    </w:p>
    <w:p w14:paraId="22A8B68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международной деятельности по освоению малоизученных территорий. </w:t>
      </w:r>
    </w:p>
    <w:p w14:paraId="3D6E92E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Отображение статистических данных в геоинформационной системе или на картосхеме. </w:t>
      </w:r>
    </w:p>
    <w:p w14:paraId="5606CDE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Представление географической информации в виде таблиц, схем, графиков, диаграмм, картосхем. </w:t>
      </w:r>
    </w:p>
    <w:p w14:paraId="5E153DC0"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Экономика</w:t>
      </w:r>
      <w:r w:rsidRPr="00FD176C">
        <w:rPr>
          <w:color w:val="auto"/>
          <w:sz w:val="24"/>
          <w:szCs w:val="24"/>
          <w:u w:val="none"/>
        </w:rPr>
        <w:t xml:space="preserve"> </w:t>
      </w:r>
    </w:p>
    <w:p w14:paraId="6FEEE91B"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3B71A2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w:t>
      </w:r>
      <w:r w:rsidRPr="00FD176C">
        <w:rPr>
          <w:color w:val="auto"/>
          <w:sz w:val="24"/>
          <w:szCs w:val="24"/>
        </w:rPr>
        <w:lastRenderedPageBreak/>
        <w:t xml:space="preserve">«Экономика»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 </w:t>
      </w:r>
    </w:p>
    <w:p w14:paraId="11700A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 </w:t>
      </w:r>
    </w:p>
    <w:p w14:paraId="1262168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14:paraId="5807F11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w:t>
      </w:r>
    </w:p>
    <w:p w14:paraId="43B9FA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Задачами реализации учебного предмета «Экономика» на базовом уровне среднего общего образования являются: </w:t>
      </w:r>
    </w:p>
    <w:p w14:paraId="50C01206"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 </w:t>
      </w:r>
    </w:p>
    <w:p w14:paraId="7380636B"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14:paraId="1F72E7A6"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 </w:t>
      </w:r>
    </w:p>
    <w:p w14:paraId="162D94D0" w14:textId="77777777" w:rsidR="00BB7AD2" w:rsidRPr="00FD176C" w:rsidRDefault="003060A5" w:rsidP="00820EE4">
      <w:pPr>
        <w:numPr>
          <w:ilvl w:val="0"/>
          <w:numId w:val="66"/>
        </w:numPr>
        <w:spacing w:after="0" w:line="240" w:lineRule="auto"/>
        <w:ind w:left="0" w:right="9" w:firstLine="0"/>
        <w:rPr>
          <w:color w:val="auto"/>
          <w:sz w:val="24"/>
          <w:szCs w:val="24"/>
        </w:rPr>
      </w:pPr>
      <w:r w:rsidRPr="00FD176C">
        <w:rPr>
          <w:color w:val="auto"/>
          <w:sz w:val="24"/>
          <w:szCs w:val="24"/>
        </w:rPr>
        <w:t xml:space="preserve">овладение </w:t>
      </w:r>
      <w:r w:rsidRPr="00FD176C">
        <w:rPr>
          <w:color w:val="auto"/>
          <w:sz w:val="24"/>
          <w:szCs w:val="24"/>
        </w:rPr>
        <w:tab/>
        <w:t xml:space="preserve">навыками </w:t>
      </w:r>
      <w:r w:rsidRPr="00FD176C">
        <w:rPr>
          <w:color w:val="auto"/>
          <w:sz w:val="24"/>
          <w:szCs w:val="24"/>
        </w:rPr>
        <w:tab/>
        <w:t xml:space="preserve">поиска </w:t>
      </w:r>
      <w:r w:rsidRPr="00FD176C">
        <w:rPr>
          <w:color w:val="auto"/>
          <w:sz w:val="24"/>
          <w:szCs w:val="24"/>
        </w:rPr>
        <w:tab/>
        <w:t xml:space="preserve">актуальной </w:t>
      </w:r>
      <w:r w:rsidRPr="00FD176C">
        <w:rPr>
          <w:color w:val="auto"/>
          <w:sz w:val="24"/>
          <w:szCs w:val="24"/>
        </w:rPr>
        <w:tab/>
        <w:t xml:space="preserve">экономической </w:t>
      </w:r>
      <w:r w:rsidRPr="00FD176C">
        <w:rPr>
          <w:color w:val="auto"/>
          <w:sz w:val="24"/>
          <w:szCs w:val="24"/>
        </w:rPr>
        <w:tab/>
        <w:t xml:space="preserve">информации </w:t>
      </w:r>
      <w:r w:rsidRPr="00FD176C">
        <w:rPr>
          <w:color w:val="auto"/>
          <w:sz w:val="24"/>
          <w:szCs w:val="24"/>
        </w:rPr>
        <w:tab/>
        <w:t xml:space="preserve">в </w:t>
      </w:r>
    </w:p>
    <w:p w14:paraId="6DB2AA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14:paraId="7A3C5BC2"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 </w:t>
      </w:r>
    </w:p>
    <w:p w14:paraId="78991131"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w:t>
      </w:r>
    </w:p>
    <w:p w14:paraId="23357E69"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14:paraId="563F547D"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понимание места и роли России в современной мировой экономике; умение ориентироваться в текущих экономических событиях в России и мире. </w:t>
      </w:r>
    </w:p>
    <w:p w14:paraId="569931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Задачами реализации примерной программы учебного предмета «Экономика» для углубленного уровня среднего общего образования являются: </w:t>
      </w:r>
    </w:p>
    <w:p w14:paraId="4DFF74AB"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 </w:t>
      </w:r>
    </w:p>
    <w:p w14:paraId="5C2B933E"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 </w:t>
      </w:r>
    </w:p>
    <w:p w14:paraId="0EBCAA89"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 </w:t>
      </w:r>
    </w:p>
    <w:p w14:paraId="76E70AA8"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lastRenderedPageBreak/>
        <w:t xml:space="preserve">умение оценивать и аргументировать собственную точку зрения по экономическим проблемам, различным аспектам социально-экономической политики </w:t>
      </w:r>
    </w:p>
    <w:p w14:paraId="1890B4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государства; </w:t>
      </w:r>
    </w:p>
    <w:p w14:paraId="0265F0D9" w14:textId="77777777" w:rsidR="00BB7AD2" w:rsidRPr="00FD176C" w:rsidRDefault="003060A5" w:rsidP="00820EE4">
      <w:pPr>
        <w:numPr>
          <w:ilvl w:val="0"/>
          <w:numId w:val="66"/>
        </w:numPr>
        <w:spacing w:line="240" w:lineRule="auto"/>
        <w:ind w:left="0" w:right="9" w:firstLine="0"/>
        <w:rPr>
          <w:color w:val="auto"/>
          <w:sz w:val="24"/>
          <w:szCs w:val="24"/>
        </w:rPr>
      </w:pPr>
      <w:r w:rsidRPr="00FD176C">
        <w:rPr>
          <w:color w:val="auto"/>
          <w:sz w:val="24"/>
          <w:szCs w:val="24"/>
        </w:rPr>
        <w:t xml:space="preserve">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 </w:t>
      </w:r>
    </w:p>
    <w:p w14:paraId="1BD55A0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Базовый уровень </w:t>
      </w:r>
    </w:p>
    <w:p w14:paraId="62EA691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Основные концепции экономики</w:t>
      </w:r>
      <w:r w:rsidRPr="00FD176C">
        <w:rPr>
          <w:color w:val="auto"/>
          <w:sz w:val="24"/>
          <w:szCs w:val="24"/>
        </w:rPr>
        <w:t xml:space="preserve"> </w:t>
      </w:r>
    </w:p>
    <w:p w14:paraId="55CDDB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 </w:t>
      </w:r>
    </w:p>
    <w:p w14:paraId="55759EB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Микроэкономика</w:t>
      </w:r>
      <w:r w:rsidRPr="00FD176C">
        <w:rPr>
          <w:color w:val="auto"/>
          <w:sz w:val="24"/>
          <w:szCs w:val="24"/>
        </w:rPr>
        <w:t xml:space="preserve"> </w:t>
      </w:r>
    </w:p>
    <w:p w14:paraId="1C568D2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w:t>
      </w:r>
    </w:p>
    <w:p w14:paraId="3F71CD4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Потребительский кредит. </w:t>
      </w:r>
      <w:r w:rsidRPr="00FD176C">
        <w:rPr>
          <w:i/>
          <w:color w:val="auto"/>
          <w:sz w:val="24"/>
          <w:szCs w:val="24"/>
        </w:rPr>
        <w:t>Ипотечный кредит.</w:t>
      </w:r>
      <w:r w:rsidRPr="00FD176C">
        <w:rPr>
          <w:color w:val="auto"/>
          <w:sz w:val="24"/>
          <w:szCs w:val="24"/>
        </w:rPr>
        <w:t xml:space="preserve"> Страхование </w:t>
      </w:r>
    </w:p>
    <w:p w14:paraId="0BDC50B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Рыночный спрос. Рыночное предложение. Рыночное равновесие. Последствия введения фиксированных цен. Равновесная цена. </w:t>
      </w:r>
      <w:r w:rsidRPr="00FD176C">
        <w:rPr>
          <w:i/>
          <w:color w:val="auto"/>
          <w:sz w:val="24"/>
          <w:szCs w:val="24"/>
        </w:rPr>
        <w:t>Эластичность спроса. Эластичность предложения</w:t>
      </w:r>
      <w:r w:rsidRPr="00FD176C">
        <w:rPr>
          <w:color w:val="auto"/>
          <w:sz w:val="24"/>
          <w:szCs w:val="24"/>
        </w:rPr>
        <w:t xml:space="preserve">. </w:t>
      </w:r>
    </w:p>
    <w:p w14:paraId="1E1254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FD176C">
        <w:rPr>
          <w:i/>
          <w:color w:val="auto"/>
          <w:sz w:val="24"/>
          <w:szCs w:val="24"/>
        </w:rPr>
        <w:t>Франчайзинг.</w:t>
      </w:r>
      <w:r w:rsidRPr="00FD176C">
        <w:rPr>
          <w:color w:val="auto"/>
          <w:sz w:val="24"/>
          <w:szCs w:val="24"/>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FD176C">
        <w:rPr>
          <w:i/>
          <w:color w:val="auto"/>
          <w:sz w:val="24"/>
          <w:szCs w:val="24"/>
        </w:rPr>
        <w:t>Основные принципы менеджмента. Основные элементы маркетинга. Бизнес-план.</w:t>
      </w:r>
      <w:r w:rsidRPr="00FD176C">
        <w:rPr>
          <w:color w:val="auto"/>
          <w:sz w:val="24"/>
          <w:szCs w:val="24"/>
        </w:rPr>
        <w:t xml:space="preserve"> </w:t>
      </w:r>
      <w:r w:rsidRPr="00FD176C">
        <w:rPr>
          <w:i/>
          <w:color w:val="auto"/>
          <w:sz w:val="24"/>
          <w:szCs w:val="24"/>
        </w:rPr>
        <w:t>Реклама.</w:t>
      </w:r>
      <w:r w:rsidRPr="00FD176C">
        <w:rPr>
          <w:color w:val="auto"/>
          <w:sz w:val="24"/>
          <w:szCs w:val="24"/>
        </w:rPr>
        <w:t xml:space="preserve"> Конкуренция. </w:t>
      </w:r>
      <w:r w:rsidRPr="00FD176C">
        <w:rPr>
          <w:i/>
          <w:color w:val="auto"/>
          <w:sz w:val="24"/>
          <w:szCs w:val="24"/>
        </w:rPr>
        <w:t>Рынки с интенсивной конкуренцией. Рынки с ослабленной конкуренцией.</w:t>
      </w:r>
      <w:r w:rsidRPr="00FD176C">
        <w:rPr>
          <w:color w:val="auto"/>
          <w:sz w:val="24"/>
          <w:szCs w:val="24"/>
        </w:rPr>
        <w:t xml:space="preserve"> </w:t>
      </w:r>
    </w:p>
    <w:p w14:paraId="404E022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FD176C">
        <w:rPr>
          <w:i/>
          <w:color w:val="auto"/>
          <w:sz w:val="24"/>
          <w:szCs w:val="24"/>
        </w:rPr>
        <w:t xml:space="preserve">Профсоюзы. </w:t>
      </w:r>
    </w:p>
    <w:p w14:paraId="0BB4FBD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Макроэкономика</w:t>
      </w:r>
      <w:r w:rsidRPr="00FD176C">
        <w:rPr>
          <w:color w:val="auto"/>
          <w:sz w:val="24"/>
          <w:szCs w:val="24"/>
        </w:rPr>
        <w:t xml:space="preserve"> </w:t>
      </w:r>
    </w:p>
    <w:p w14:paraId="392E3C0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Роль государства в экономике. Общественные блага. </w:t>
      </w:r>
      <w:r w:rsidRPr="00FD176C">
        <w:rPr>
          <w:i/>
          <w:color w:val="auto"/>
          <w:sz w:val="24"/>
          <w:szCs w:val="24"/>
        </w:rPr>
        <w:t>Необходимость регулирования степени социального неравенства.</w:t>
      </w:r>
      <w:r w:rsidRPr="00FD176C">
        <w:rPr>
          <w:color w:val="auto"/>
          <w:sz w:val="24"/>
          <w:szCs w:val="24"/>
        </w:rPr>
        <w:t xml:space="preserve"> Государственный бюджет. Государственный долг. </w:t>
      </w:r>
    </w:p>
    <w:p w14:paraId="3DC09E1F"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Налоги. Виды налогов. </w:t>
      </w:r>
      <w:r w:rsidRPr="00FD176C">
        <w:rPr>
          <w:i/>
          <w:color w:val="auto"/>
          <w:sz w:val="24"/>
          <w:szCs w:val="24"/>
        </w:rPr>
        <w:t>Фискальная политика государства.</w:t>
      </w:r>
      <w:r w:rsidRPr="00FD176C">
        <w:rPr>
          <w:color w:val="auto"/>
          <w:sz w:val="24"/>
          <w:szCs w:val="24"/>
        </w:rPr>
        <w:t xml:space="preserve"> </w:t>
      </w:r>
    </w:p>
    <w:p w14:paraId="217EE81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Основные макроэкономические проблемы.</w:t>
      </w:r>
      <w:r w:rsidRPr="00FD176C">
        <w:rPr>
          <w:color w:val="auto"/>
          <w:sz w:val="24"/>
          <w:szCs w:val="24"/>
        </w:rPr>
        <w:t xml:space="preserve"> Валовой внутренний продукт. </w:t>
      </w:r>
      <w:r w:rsidRPr="00FD176C">
        <w:rPr>
          <w:i/>
          <w:color w:val="auto"/>
          <w:sz w:val="24"/>
          <w:szCs w:val="24"/>
        </w:rPr>
        <w:t xml:space="preserve"> </w:t>
      </w:r>
    </w:p>
    <w:p w14:paraId="1C9AE2F2"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Макроэкономическое равновесие</w:t>
      </w:r>
      <w:r w:rsidRPr="00FD176C">
        <w:rPr>
          <w:color w:val="auto"/>
          <w:sz w:val="24"/>
          <w:szCs w:val="24"/>
        </w:rPr>
        <w:t xml:space="preserve">. Экономический рост. Экстенсивный и интенсивный рост. Факторы экономического роста. Экономические циклы. </w:t>
      </w:r>
    </w:p>
    <w:p w14:paraId="7D012BE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Деньги. Функции денег. Банки. Банковская система. Финансовые институты. </w:t>
      </w:r>
      <w:r w:rsidRPr="00FD176C">
        <w:rPr>
          <w:i/>
          <w:color w:val="auto"/>
          <w:sz w:val="24"/>
          <w:szCs w:val="24"/>
        </w:rPr>
        <w:t>Вклады.</w:t>
      </w:r>
      <w:r w:rsidRPr="00FD176C">
        <w:rPr>
          <w:color w:val="auto"/>
          <w:sz w:val="24"/>
          <w:szCs w:val="24"/>
        </w:rPr>
        <w:t xml:space="preserve"> Денежные агрегаты. </w:t>
      </w:r>
      <w:r w:rsidRPr="00FD176C">
        <w:rPr>
          <w:i/>
          <w:color w:val="auto"/>
          <w:sz w:val="24"/>
          <w:szCs w:val="24"/>
        </w:rPr>
        <w:t>Монетарная политика Банка России</w:t>
      </w:r>
      <w:r w:rsidRPr="00FD176C">
        <w:rPr>
          <w:color w:val="auto"/>
          <w:sz w:val="24"/>
          <w:szCs w:val="24"/>
        </w:rPr>
        <w:t xml:space="preserve">. Инфляция. Социальные последствия инфляции. </w:t>
      </w:r>
    </w:p>
    <w:p w14:paraId="30FE8D3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Международная экономика</w:t>
      </w:r>
      <w:r w:rsidRPr="00FD176C">
        <w:rPr>
          <w:color w:val="auto"/>
          <w:sz w:val="24"/>
          <w:szCs w:val="24"/>
        </w:rPr>
        <w:t xml:space="preserve"> </w:t>
      </w:r>
    </w:p>
    <w:p w14:paraId="307C75A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Международная торговля. </w:t>
      </w:r>
      <w:r w:rsidRPr="00FD176C">
        <w:rPr>
          <w:i/>
          <w:color w:val="auto"/>
          <w:sz w:val="24"/>
          <w:szCs w:val="24"/>
        </w:rPr>
        <w:t>Внешнеторговая политика.</w:t>
      </w:r>
      <w:r w:rsidRPr="00FD176C">
        <w:rPr>
          <w:color w:val="auto"/>
          <w:sz w:val="24"/>
          <w:szCs w:val="24"/>
        </w:rPr>
        <w:t xml:space="preserve"> Международное разделение руда. Валютный рынок. Обменные курсы валют. </w:t>
      </w:r>
      <w:r w:rsidRPr="00FD176C">
        <w:rPr>
          <w:i/>
          <w:color w:val="auto"/>
          <w:sz w:val="24"/>
          <w:szCs w:val="24"/>
        </w:rPr>
        <w:t xml:space="preserve">Международные. расчеты. </w:t>
      </w:r>
      <w:r w:rsidRPr="00FD176C">
        <w:rPr>
          <w:color w:val="auto"/>
          <w:sz w:val="24"/>
          <w:szCs w:val="24"/>
        </w:rPr>
        <w:t>Государственная политика в области международной торговли.</w:t>
      </w:r>
      <w:r w:rsidRPr="00FD176C">
        <w:rPr>
          <w:i/>
          <w:color w:val="auto"/>
          <w:sz w:val="24"/>
          <w:szCs w:val="24"/>
        </w:rPr>
        <w:t xml:space="preserve"> </w:t>
      </w:r>
      <w:r w:rsidRPr="00FD176C">
        <w:rPr>
          <w:color w:val="auto"/>
          <w:sz w:val="24"/>
          <w:szCs w:val="24"/>
        </w:rPr>
        <w:t xml:space="preserve">Международные экономические организации. Глобальные экономические проблемы. Особенности современной экономики России. </w:t>
      </w:r>
    </w:p>
    <w:p w14:paraId="31BB9A5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Углубленный уровень </w:t>
      </w:r>
    </w:p>
    <w:p w14:paraId="051C8DF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Основные концепции экономики </w:t>
      </w:r>
    </w:p>
    <w:p w14:paraId="337F037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FD176C">
        <w:rPr>
          <w:i/>
          <w:color w:val="auto"/>
          <w:sz w:val="24"/>
          <w:szCs w:val="24"/>
        </w:rPr>
        <w:t xml:space="preserve">Абсолютные и сравнительные преимущества. </w:t>
      </w:r>
      <w:r w:rsidRPr="00FD176C">
        <w:rPr>
          <w:color w:val="auto"/>
          <w:sz w:val="24"/>
          <w:szCs w:val="24"/>
        </w:rPr>
        <w:t xml:space="preserve">Типы экономических систем.  </w:t>
      </w:r>
    </w:p>
    <w:p w14:paraId="2AB4B1B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Микроэкономика </w:t>
      </w:r>
    </w:p>
    <w:p w14:paraId="7111956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14:paraId="4A9CD8B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FD176C">
        <w:rPr>
          <w:i/>
          <w:color w:val="auto"/>
          <w:sz w:val="24"/>
          <w:szCs w:val="24"/>
        </w:rPr>
        <w:t xml:space="preserve">Заменяющие и дополняющие </w:t>
      </w:r>
      <w:r w:rsidRPr="00FD176C">
        <w:rPr>
          <w:i/>
          <w:color w:val="auto"/>
          <w:sz w:val="24"/>
          <w:szCs w:val="24"/>
        </w:rPr>
        <w:lastRenderedPageBreak/>
        <w:t>товары, перекрестная эластичность спроса.</w:t>
      </w:r>
      <w:r w:rsidRPr="00FD176C">
        <w:rPr>
          <w:color w:val="auto"/>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 </w:t>
      </w:r>
    </w:p>
    <w:p w14:paraId="7E33F2D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FD176C">
        <w:rPr>
          <w:i/>
          <w:color w:val="auto"/>
          <w:sz w:val="24"/>
          <w:szCs w:val="24"/>
        </w:rPr>
        <w:t>Показатели выпуска фирмы: общий, средний и предельный продукт переменного фактора производства.</w:t>
      </w:r>
      <w:r w:rsidRPr="00FD176C">
        <w:rPr>
          <w:color w:val="auto"/>
          <w:sz w:val="24"/>
          <w:szCs w:val="24"/>
        </w:rPr>
        <w:t xml:space="preserve"> Закон убывающей отдачи. Амортизационные отчисления. </w:t>
      </w:r>
      <w:r w:rsidRPr="00FD176C">
        <w:rPr>
          <w:i/>
          <w:color w:val="auto"/>
          <w:sz w:val="24"/>
          <w:szCs w:val="24"/>
        </w:rPr>
        <w:t>Необратимые издержки.</w:t>
      </w:r>
      <w:r w:rsidRPr="00FD176C">
        <w:rPr>
          <w:color w:val="auto"/>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 </w:t>
      </w:r>
    </w:p>
    <w:p w14:paraId="29F94CE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FD176C">
        <w:rPr>
          <w:i/>
          <w:color w:val="auto"/>
          <w:sz w:val="24"/>
          <w:szCs w:val="24"/>
        </w:rPr>
        <w:t>Реклама.</w:t>
      </w:r>
      <w:r w:rsidRPr="00FD176C">
        <w:rPr>
          <w:color w:val="auto"/>
          <w:sz w:val="24"/>
          <w:szCs w:val="24"/>
        </w:rPr>
        <w:t xml:space="preserve"> Бизнес-план. </w:t>
      </w:r>
    </w:p>
    <w:p w14:paraId="5C07DF0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 </w:t>
      </w:r>
    </w:p>
    <w:p w14:paraId="350326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 </w:t>
      </w:r>
    </w:p>
    <w:p w14:paraId="54DD172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Макроэкономика </w:t>
      </w:r>
    </w:p>
    <w:p w14:paraId="40CE9FA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 </w:t>
      </w:r>
    </w:p>
    <w:p w14:paraId="51CF3A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FD176C">
        <w:rPr>
          <w:i/>
          <w:color w:val="auto"/>
          <w:sz w:val="24"/>
          <w:szCs w:val="24"/>
        </w:rPr>
        <w:t xml:space="preserve">Совокупный спрос и совокупное предложение. </w:t>
      </w:r>
    </w:p>
    <w:p w14:paraId="15FCB97A" w14:textId="77777777" w:rsidR="00BB7AD2" w:rsidRPr="00FD176C" w:rsidRDefault="003060A5" w:rsidP="00820EE4">
      <w:pPr>
        <w:spacing w:after="0" w:line="240" w:lineRule="auto"/>
        <w:ind w:right="9" w:firstLine="0"/>
        <w:jc w:val="right"/>
        <w:rPr>
          <w:color w:val="auto"/>
          <w:sz w:val="24"/>
          <w:szCs w:val="24"/>
        </w:rPr>
      </w:pPr>
      <w:r w:rsidRPr="00FD176C">
        <w:rPr>
          <w:color w:val="auto"/>
          <w:sz w:val="24"/>
          <w:szCs w:val="24"/>
        </w:rPr>
        <w:t xml:space="preserve">Деньги. Денежные агрегаты. Основы денежной политики. Банки и банковская система. </w:t>
      </w:r>
    </w:p>
    <w:p w14:paraId="1B642975" w14:textId="77777777" w:rsidR="00BB7AD2" w:rsidRPr="00FD176C" w:rsidRDefault="003060A5" w:rsidP="00820EE4">
      <w:pPr>
        <w:spacing w:line="240" w:lineRule="auto"/>
        <w:ind w:right="9" w:firstLine="0"/>
        <w:rPr>
          <w:color w:val="auto"/>
          <w:sz w:val="24"/>
          <w:szCs w:val="24"/>
        </w:rPr>
      </w:pPr>
      <w:r w:rsidRPr="00FD176C">
        <w:rPr>
          <w:color w:val="auto"/>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FD176C">
        <w:rPr>
          <w:i/>
          <w:color w:val="auto"/>
          <w:sz w:val="24"/>
          <w:szCs w:val="24"/>
        </w:rPr>
        <w:t>.</w:t>
      </w:r>
      <w:r w:rsidRPr="00FD176C">
        <w:rPr>
          <w:color w:val="auto"/>
          <w:sz w:val="24"/>
          <w:szCs w:val="24"/>
        </w:rPr>
        <w:t xml:space="preserve"> Экономические циклы. </w:t>
      </w:r>
      <w:r w:rsidRPr="00FD176C">
        <w:rPr>
          <w:b/>
          <w:color w:val="auto"/>
          <w:sz w:val="24"/>
          <w:szCs w:val="24"/>
        </w:rPr>
        <w:t xml:space="preserve">Международная экономика </w:t>
      </w:r>
    </w:p>
    <w:p w14:paraId="6C97207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Международная торговля. Государственная политика в области международной торговли. Обменный курс валюты. </w:t>
      </w:r>
      <w:r w:rsidRPr="00FD176C">
        <w:rPr>
          <w:i/>
          <w:color w:val="auto"/>
          <w:sz w:val="24"/>
          <w:szCs w:val="24"/>
        </w:rPr>
        <w:t>Валютный рынок.</w:t>
      </w:r>
      <w:r w:rsidRPr="00FD176C">
        <w:rPr>
          <w:color w:val="auto"/>
          <w:sz w:val="24"/>
          <w:szCs w:val="24"/>
        </w:rPr>
        <w:t xml:space="preserve"> Международные финансы. Мировая валютная система. Международные расчеты. Платежный баланс.</w:t>
      </w:r>
      <w:r w:rsidRPr="00FD176C">
        <w:rPr>
          <w:i/>
          <w:color w:val="auto"/>
          <w:sz w:val="24"/>
          <w:szCs w:val="24"/>
        </w:rPr>
        <w:t xml:space="preserve"> Международные экономические организации. </w:t>
      </w:r>
      <w:r w:rsidRPr="00FD176C">
        <w:rPr>
          <w:color w:val="auto"/>
          <w:sz w:val="24"/>
          <w:szCs w:val="24"/>
        </w:rPr>
        <w:t xml:space="preserve">Глобальные экономические проблемы. Особенности современной экономики России. </w:t>
      </w:r>
    </w:p>
    <w:p w14:paraId="7CC4EFC2"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Право</w:t>
      </w:r>
      <w:r w:rsidRPr="00FD176C">
        <w:rPr>
          <w:color w:val="auto"/>
          <w:sz w:val="24"/>
          <w:szCs w:val="24"/>
          <w:u w:val="none"/>
        </w:rPr>
        <w:t xml:space="preserve"> </w:t>
      </w:r>
    </w:p>
    <w:p w14:paraId="2A2EDBCA"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62B2A70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 </w:t>
      </w:r>
    </w:p>
    <w:p w14:paraId="7ABE9EC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 </w:t>
      </w:r>
    </w:p>
    <w:p w14:paraId="7DDEB71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14:paraId="6424175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 </w:t>
      </w:r>
    </w:p>
    <w:p w14:paraId="579F96C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w:t>
      </w:r>
      <w:r w:rsidRPr="00FD176C">
        <w:rPr>
          <w:color w:val="auto"/>
          <w:sz w:val="24"/>
          <w:szCs w:val="24"/>
        </w:rPr>
        <w:lastRenderedPageBreak/>
        <w:t xml:space="preserve">«История», «Экономика», что создает возможность одновременного изучения тем по указанным учебным предметам.  </w:t>
      </w:r>
    </w:p>
    <w:p w14:paraId="20674E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14:paraId="363C071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w:t>
      </w:r>
      <w:r w:rsidRPr="00FD176C">
        <w:rPr>
          <w:b/>
          <w:color w:val="auto"/>
          <w:sz w:val="24"/>
          <w:szCs w:val="24"/>
        </w:rPr>
        <w:t>Базовый уровень</w:t>
      </w:r>
      <w:r w:rsidRPr="00FD176C">
        <w:rPr>
          <w:color w:val="auto"/>
          <w:sz w:val="24"/>
          <w:szCs w:val="24"/>
        </w:rPr>
        <w:t xml:space="preserve"> </w:t>
      </w:r>
    </w:p>
    <w:p w14:paraId="37E85E0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Основы теории государства и права </w:t>
      </w:r>
    </w:p>
    <w:p w14:paraId="686C5B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sidRPr="00FD176C">
        <w:rPr>
          <w:i/>
          <w:color w:val="auto"/>
          <w:sz w:val="24"/>
          <w:szCs w:val="24"/>
        </w:rPr>
        <w:t>Предмет правового регулирования. Метод правового регулирования.</w:t>
      </w:r>
      <w:r w:rsidRPr="00FD176C">
        <w:rPr>
          <w:color w:val="auto"/>
          <w:sz w:val="24"/>
          <w:szCs w:val="24"/>
        </w:rPr>
        <w:t xml:space="preserve">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w:t>
      </w:r>
      <w:r w:rsidRPr="00FD176C">
        <w:rPr>
          <w:i/>
          <w:color w:val="auto"/>
          <w:sz w:val="24"/>
          <w:szCs w:val="24"/>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FD176C">
        <w:rPr>
          <w:color w:val="auto"/>
          <w:sz w:val="24"/>
          <w:szCs w:val="24"/>
        </w:rPr>
        <w:t xml:space="preserve">Правонарушения и юридическая ответственность. </w:t>
      </w:r>
    </w:p>
    <w:p w14:paraId="201093E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Конституционное право  </w:t>
      </w:r>
    </w:p>
    <w:p w14:paraId="3707E7B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FD176C">
        <w:rPr>
          <w:i/>
          <w:color w:val="auto"/>
          <w:sz w:val="24"/>
          <w:szCs w:val="24"/>
        </w:rPr>
        <w:t>Референдум</w:t>
      </w:r>
      <w:r w:rsidRPr="00FD176C">
        <w:rPr>
          <w:color w:val="auto"/>
          <w:sz w:val="24"/>
          <w:szCs w:val="24"/>
        </w:rPr>
        <w:t xml:space="preserve">. Система органов местного самоуправления. </w:t>
      </w:r>
    </w:p>
    <w:p w14:paraId="4550C0D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Права человека </w:t>
      </w:r>
    </w:p>
    <w:p w14:paraId="46034A9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p>
    <w:p w14:paraId="0750F26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Основные принципы международного гуманитарного права. </w:t>
      </w:r>
    </w:p>
    <w:p w14:paraId="476F01D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Основные отрасли российского права </w:t>
      </w:r>
    </w:p>
    <w:p w14:paraId="08A6CB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Гражданское право. Источники гражданского права. Гражданско-правовые отношения: </w:t>
      </w:r>
    </w:p>
    <w:p w14:paraId="01E48B5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понятие и виды. Субъекты гражданских правоотношений. Физические и юридические лица. </w:t>
      </w:r>
    </w:p>
    <w:p w14:paraId="37C2D16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Гражданская право- и дееспособность. Организационно-правовые формы предпринимательской деятельности. Право собственности. </w:t>
      </w:r>
      <w:r w:rsidRPr="00FD176C">
        <w:rPr>
          <w:i/>
          <w:color w:val="auto"/>
          <w:sz w:val="24"/>
          <w:szCs w:val="24"/>
        </w:rPr>
        <w:t>Обязательственное право. Понятие обязательства.</w:t>
      </w:r>
      <w:r w:rsidRPr="00FD176C">
        <w:rPr>
          <w:color w:val="auto"/>
          <w:sz w:val="24"/>
          <w:szCs w:val="24"/>
        </w:rPr>
        <w:t xml:space="preserve"> Сделки. Гражданско-правовой договор. </w:t>
      </w:r>
      <w:r w:rsidRPr="00FD176C">
        <w:rPr>
          <w:i/>
          <w:color w:val="auto"/>
          <w:sz w:val="24"/>
          <w:szCs w:val="24"/>
        </w:rPr>
        <w:t>Порядок заключения договора: оферта и акцепт.</w:t>
      </w:r>
      <w:r w:rsidRPr="00FD176C">
        <w:rPr>
          <w:color w:val="auto"/>
          <w:sz w:val="24"/>
          <w:szCs w:val="24"/>
        </w:rPr>
        <w:t xml:space="preserve"> Защита прав потребителей</w:t>
      </w:r>
      <w:r w:rsidRPr="00FD176C">
        <w:rPr>
          <w:i/>
          <w:color w:val="auto"/>
          <w:sz w:val="24"/>
          <w:szCs w:val="24"/>
        </w:rPr>
        <w:t>.</w:t>
      </w:r>
      <w:r w:rsidRPr="00FD176C">
        <w:rPr>
          <w:color w:val="auto"/>
          <w:sz w:val="24"/>
          <w:szCs w:val="24"/>
        </w:rPr>
        <w:t xml:space="preserve"> Наследование. </w:t>
      </w:r>
      <w:r w:rsidRPr="00FD176C">
        <w:rPr>
          <w:i/>
          <w:color w:val="auto"/>
          <w:sz w:val="24"/>
          <w:szCs w:val="24"/>
        </w:rPr>
        <w:t>Понятие завещания.</w:t>
      </w:r>
      <w:r w:rsidRPr="00FD176C">
        <w:rPr>
          <w:color w:val="auto"/>
          <w:sz w:val="24"/>
          <w:szCs w:val="24"/>
        </w:rPr>
        <w:t xml:space="preserve"> </w:t>
      </w:r>
      <w:r w:rsidRPr="00FD176C">
        <w:rPr>
          <w:i/>
          <w:color w:val="auto"/>
          <w:sz w:val="24"/>
          <w:szCs w:val="24"/>
        </w:rPr>
        <w:t>Формы защиты гражданских прав.</w:t>
      </w:r>
      <w:r w:rsidRPr="00FD176C">
        <w:rPr>
          <w:color w:val="auto"/>
          <w:sz w:val="24"/>
          <w:szCs w:val="24"/>
        </w:rPr>
        <w:t xml:space="preserve"> Гражданско-правовая ответственность. </w:t>
      </w:r>
      <w:r w:rsidRPr="00FD176C">
        <w:rPr>
          <w:i/>
          <w:color w:val="auto"/>
          <w:sz w:val="24"/>
          <w:szCs w:val="24"/>
        </w:rPr>
        <w:t>Условия привлечения к ответственности в гражданском праве.</w:t>
      </w:r>
      <w:r w:rsidRPr="00FD176C">
        <w:rPr>
          <w:color w:val="auto"/>
          <w:sz w:val="24"/>
          <w:szCs w:val="24"/>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FD176C">
        <w:rPr>
          <w:i/>
          <w:color w:val="auto"/>
          <w:sz w:val="24"/>
          <w:szCs w:val="24"/>
        </w:rPr>
        <w:t xml:space="preserve">Брачный договор. </w:t>
      </w:r>
      <w:r w:rsidRPr="00FD176C">
        <w:rPr>
          <w:color w:val="auto"/>
          <w:sz w:val="24"/>
          <w:szCs w:val="24"/>
        </w:rPr>
        <w:t>Права и обязанности членов семьи.</w:t>
      </w:r>
      <w:r w:rsidRPr="00FD176C">
        <w:rPr>
          <w:i/>
          <w:color w:val="auto"/>
          <w:sz w:val="24"/>
          <w:szCs w:val="24"/>
        </w:rPr>
        <w:t xml:space="preserve"> Ответственность родителей по воспитанию детей.</w:t>
      </w:r>
      <w:r w:rsidRPr="00FD176C">
        <w:rPr>
          <w:color w:val="auto"/>
          <w:sz w:val="24"/>
          <w:szCs w:val="24"/>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FD176C">
        <w:rPr>
          <w:i/>
          <w:color w:val="auto"/>
          <w:sz w:val="24"/>
          <w:szCs w:val="24"/>
        </w:rPr>
        <w:t xml:space="preserve">Виды рабочего времени. Время отдыха. </w:t>
      </w:r>
      <w:r w:rsidRPr="00FD176C">
        <w:rPr>
          <w:color w:val="auto"/>
          <w:sz w:val="24"/>
          <w:szCs w:val="24"/>
        </w:rPr>
        <w:t xml:space="preserve">Заработная плата. Особенности правового регулирования труда несовершеннолетних. Охрана труда. </w:t>
      </w:r>
      <w:r w:rsidRPr="00FD176C">
        <w:rPr>
          <w:i/>
          <w:color w:val="auto"/>
          <w:sz w:val="24"/>
          <w:szCs w:val="24"/>
        </w:rPr>
        <w:t>Виды трудовых споров.</w:t>
      </w:r>
      <w:r w:rsidRPr="00FD176C">
        <w:rPr>
          <w:color w:val="auto"/>
          <w:sz w:val="24"/>
          <w:szCs w:val="24"/>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FD176C">
        <w:rPr>
          <w:i/>
          <w:color w:val="auto"/>
          <w:sz w:val="24"/>
          <w:szCs w:val="24"/>
        </w:rPr>
        <w:t xml:space="preserve">Состав преступления. </w:t>
      </w:r>
      <w:r w:rsidRPr="00FD176C">
        <w:rPr>
          <w:color w:val="auto"/>
          <w:sz w:val="24"/>
          <w:szCs w:val="24"/>
        </w:rPr>
        <w:t>Уголовная ответственность.</w:t>
      </w:r>
      <w:r w:rsidRPr="00FD176C">
        <w:rPr>
          <w:i/>
          <w:color w:val="auto"/>
          <w:sz w:val="24"/>
          <w:szCs w:val="24"/>
        </w:rPr>
        <w:t xml:space="preserve"> Принципы </w:t>
      </w:r>
      <w:r w:rsidRPr="00FD176C">
        <w:rPr>
          <w:i/>
          <w:color w:val="auto"/>
          <w:sz w:val="24"/>
          <w:szCs w:val="24"/>
        </w:rPr>
        <w:lastRenderedPageBreak/>
        <w:t>уголовной ответственности. Освобождение от уголовной ответственности.</w:t>
      </w:r>
      <w:r w:rsidRPr="00FD176C">
        <w:rPr>
          <w:color w:val="auto"/>
          <w:sz w:val="24"/>
          <w:szCs w:val="24"/>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FD176C">
        <w:rPr>
          <w:i/>
          <w:color w:val="auto"/>
          <w:sz w:val="24"/>
          <w:szCs w:val="24"/>
        </w:rPr>
        <w:t xml:space="preserve">Налоговые правонарушения. Ответственность за уклонение от уплаты налогов. </w:t>
      </w:r>
    </w:p>
    <w:p w14:paraId="47E8A18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Основы российского судопроизводства </w:t>
      </w:r>
    </w:p>
    <w:p w14:paraId="428AB1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Гражданское процессуальное право. Принципы гражданского судопроизводства. </w:t>
      </w:r>
    </w:p>
    <w:p w14:paraId="5DC6AC6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Участники гражданского процесса. Стадии гражданского процесса. </w:t>
      </w:r>
      <w:r w:rsidRPr="00FD176C">
        <w:rPr>
          <w:i/>
          <w:color w:val="auto"/>
          <w:sz w:val="24"/>
          <w:szCs w:val="24"/>
        </w:rPr>
        <w:t>Арбитражный процесс.</w:t>
      </w:r>
      <w:r w:rsidRPr="00FD176C">
        <w:rPr>
          <w:color w:val="auto"/>
          <w:sz w:val="24"/>
          <w:szCs w:val="24"/>
        </w:rPr>
        <w:t xml:space="preserve"> Уголовное процессуальное право. </w:t>
      </w:r>
      <w:r w:rsidRPr="00FD176C">
        <w:rPr>
          <w:i/>
          <w:color w:val="auto"/>
          <w:sz w:val="24"/>
          <w:szCs w:val="24"/>
        </w:rPr>
        <w:t>Принципы уголовного судопроизводства.</w:t>
      </w:r>
      <w:r w:rsidRPr="00FD176C">
        <w:rPr>
          <w:color w:val="auto"/>
          <w:sz w:val="24"/>
          <w:szCs w:val="24"/>
        </w:rPr>
        <w:t xml:space="preserve"> Субъекты уголовного процесса. Стадии уголовного процесса. </w:t>
      </w:r>
      <w:r w:rsidRPr="00FD176C">
        <w:rPr>
          <w:i/>
          <w:color w:val="auto"/>
          <w:sz w:val="24"/>
          <w:szCs w:val="24"/>
        </w:rPr>
        <w:t>Меры процессуального принуждения.</w:t>
      </w:r>
      <w:r w:rsidRPr="00FD176C">
        <w:rPr>
          <w:color w:val="auto"/>
          <w:sz w:val="24"/>
          <w:szCs w:val="24"/>
        </w:rPr>
        <w:t xml:space="preserve"> </w:t>
      </w:r>
      <w:r w:rsidRPr="00FD176C">
        <w:rPr>
          <w:i/>
          <w:color w:val="auto"/>
          <w:sz w:val="24"/>
          <w:szCs w:val="24"/>
        </w:rPr>
        <w:t xml:space="preserve">Суд присяжных заседателей. </w:t>
      </w:r>
      <w:r w:rsidRPr="00FD176C">
        <w:rPr>
          <w:color w:val="auto"/>
          <w:sz w:val="24"/>
          <w:szCs w:val="24"/>
        </w:rPr>
        <w:t>Особенности судебного производства по делам об административных правонарушениях.</w:t>
      </w:r>
      <w:r w:rsidRPr="00FD176C">
        <w:rPr>
          <w:i/>
          <w:color w:val="auto"/>
          <w:sz w:val="24"/>
          <w:szCs w:val="24"/>
        </w:rPr>
        <w:t xml:space="preserve"> </w:t>
      </w:r>
      <w:r w:rsidRPr="00FD176C">
        <w:rPr>
          <w:color w:val="auto"/>
          <w:sz w:val="24"/>
          <w:szCs w:val="24"/>
        </w:rPr>
        <w:t xml:space="preserve">Основные виды юридических профессий. </w:t>
      </w:r>
    </w:p>
    <w:p w14:paraId="29D179B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Углубленный уровень</w:t>
      </w:r>
      <w:r w:rsidRPr="00FD176C">
        <w:rPr>
          <w:color w:val="auto"/>
          <w:sz w:val="24"/>
          <w:szCs w:val="24"/>
        </w:rPr>
        <w:t xml:space="preserve"> </w:t>
      </w:r>
    </w:p>
    <w:p w14:paraId="64360F3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Теория государства и права</w:t>
      </w:r>
      <w:r w:rsidRPr="00FD176C">
        <w:rPr>
          <w:color w:val="auto"/>
          <w:sz w:val="24"/>
          <w:szCs w:val="24"/>
        </w:rPr>
        <w:t xml:space="preserve"> </w:t>
      </w:r>
    </w:p>
    <w:p w14:paraId="08F3306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Теории происхождения государства и права. Признаки государства. </w:t>
      </w:r>
      <w:r w:rsidRPr="00FD176C">
        <w:rPr>
          <w:i/>
          <w:color w:val="auto"/>
          <w:sz w:val="24"/>
          <w:szCs w:val="24"/>
        </w:rPr>
        <w:t>Теории сущности государства.</w:t>
      </w:r>
      <w:r w:rsidRPr="00FD176C">
        <w:rPr>
          <w:color w:val="auto"/>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FD176C">
        <w:rPr>
          <w:i/>
          <w:color w:val="auto"/>
          <w:sz w:val="24"/>
          <w:szCs w:val="24"/>
        </w:rPr>
        <w:t>Юридическая техника.</w:t>
      </w:r>
      <w:r w:rsidRPr="00FD176C">
        <w:rPr>
          <w:color w:val="auto"/>
          <w:sz w:val="24"/>
          <w:szCs w:val="24"/>
        </w:rPr>
        <w:t xml:space="preserve"> Формы реализации права. </w:t>
      </w:r>
      <w:r w:rsidRPr="00FD176C">
        <w:rPr>
          <w:i/>
          <w:color w:val="auto"/>
          <w:sz w:val="24"/>
          <w:szCs w:val="24"/>
        </w:rPr>
        <w:t>Виды и способы толкования права.</w:t>
      </w:r>
      <w:r w:rsidRPr="00FD176C">
        <w:rPr>
          <w:color w:val="auto"/>
          <w:sz w:val="24"/>
          <w:szCs w:val="24"/>
        </w:rPr>
        <w:t xml:space="preserve"> Субъекты и объекты правоотношения. Правоспособность, дееспособность и деликтоспособность. </w:t>
      </w:r>
      <w:r w:rsidRPr="00FD176C">
        <w:rPr>
          <w:i/>
          <w:color w:val="auto"/>
          <w:sz w:val="24"/>
          <w:szCs w:val="24"/>
        </w:rPr>
        <w:t>Юридические факты.</w:t>
      </w:r>
      <w:r w:rsidRPr="00FD176C">
        <w:rPr>
          <w:color w:val="auto"/>
          <w:sz w:val="24"/>
          <w:szCs w:val="24"/>
        </w:rPr>
        <w:t xml:space="preserve"> Гарантии законности и правопорядка. Правосознание. Правовая культура</w:t>
      </w:r>
      <w:r w:rsidRPr="00FD176C">
        <w:rPr>
          <w:i/>
          <w:color w:val="auto"/>
          <w:sz w:val="24"/>
          <w:szCs w:val="24"/>
        </w:rPr>
        <w:t>. Правовой нигилизм. Правовое воспитание</w:t>
      </w:r>
      <w:r w:rsidRPr="00FD176C">
        <w:rPr>
          <w:color w:val="auto"/>
          <w:sz w:val="24"/>
          <w:szCs w:val="24"/>
        </w:rP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 </w:t>
      </w:r>
    </w:p>
    <w:p w14:paraId="74950E26"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Конституционное право</w:t>
      </w:r>
      <w:r w:rsidRPr="00FD176C">
        <w:rPr>
          <w:color w:val="auto"/>
          <w:sz w:val="24"/>
          <w:szCs w:val="24"/>
        </w:rPr>
        <w:t xml:space="preserve"> </w:t>
      </w:r>
    </w:p>
    <w:p w14:paraId="154CB8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Конституционное право. </w:t>
      </w:r>
      <w:r w:rsidRPr="00FD176C">
        <w:rPr>
          <w:i/>
          <w:color w:val="auto"/>
          <w:sz w:val="24"/>
          <w:szCs w:val="24"/>
        </w:rPr>
        <w:t>Виды конституций.</w:t>
      </w:r>
      <w:r w:rsidRPr="00FD176C">
        <w:rPr>
          <w:color w:val="auto"/>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FD176C">
        <w:rPr>
          <w:i/>
          <w:color w:val="auto"/>
          <w:sz w:val="24"/>
          <w:szCs w:val="24"/>
        </w:rPr>
        <w:t>Виды парламентов.</w:t>
      </w:r>
      <w:r w:rsidRPr="00FD176C">
        <w:rPr>
          <w:color w:val="auto"/>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FD176C">
        <w:rPr>
          <w:i/>
          <w:color w:val="auto"/>
          <w:sz w:val="24"/>
          <w:szCs w:val="24"/>
        </w:rPr>
        <w:t xml:space="preserve">Принципы и виды правотворчества. </w:t>
      </w:r>
      <w:r w:rsidRPr="00FD176C">
        <w:rPr>
          <w:color w:val="auto"/>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FD176C">
        <w:rPr>
          <w:i/>
          <w:color w:val="auto"/>
          <w:sz w:val="24"/>
          <w:szCs w:val="24"/>
        </w:rPr>
        <w:t>Виды и особенности избирательных систем.</w:t>
      </w:r>
      <w:r w:rsidRPr="00FD176C">
        <w:rPr>
          <w:color w:val="auto"/>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sidRPr="00FD176C">
        <w:rPr>
          <w:i/>
          <w:color w:val="auto"/>
          <w:sz w:val="24"/>
          <w:szCs w:val="24"/>
        </w:rPr>
        <w:t>Сферы деятельности органов местного самоуправления.</w:t>
      </w:r>
      <w:r w:rsidRPr="00FD176C">
        <w:rPr>
          <w:color w:val="auto"/>
          <w:sz w:val="24"/>
          <w:szCs w:val="24"/>
        </w:rPr>
        <w:t xml:space="preserve"> </w:t>
      </w:r>
    </w:p>
    <w:p w14:paraId="3B4061E4"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Международное право</w:t>
      </w:r>
      <w:r w:rsidRPr="00FD176C">
        <w:rPr>
          <w:color w:val="auto"/>
          <w:sz w:val="24"/>
          <w:szCs w:val="24"/>
        </w:rPr>
        <w:t xml:space="preserve"> </w:t>
      </w:r>
    </w:p>
    <w:p w14:paraId="2FF83F7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принципы и источники международного права. Субъекты международного права. </w:t>
      </w:r>
      <w:r w:rsidRPr="00FD176C">
        <w:rPr>
          <w:i/>
          <w:color w:val="auto"/>
          <w:sz w:val="24"/>
          <w:szCs w:val="24"/>
        </w:rPr>
        <w:t>Международно-правовое признание.</w:t>
      </w:r>
      <w:r w:rsidRPr="00FD176C">
        <w:rPr>
          <w:color w:val="auto"/>
          <w:sz w:val="24"/>
          <w:szCs w:val="24"/>
        </w:rPr>
        <w:t xml:space="preserve"> Мирное разрешение международных споров. </w:t>
      </w:r>
      <w:r w:rsidRPr="00FD176C">
        <w:rPr>
          <w:i/>
          <w:color w:val="auto"/>
          <w:sz w:val="24"/>
          <w:szCs w:val="24"/>
        </w:rPr>
        <w:t>Источники и основания международно-правовой ответственности.</w:t>
      </w:r>
      <w:r w:rsidRPr="00FD176C">
        <w:rPr>
          <w:color w:val="auto"/>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w:t>
      </w:r>
      <w:r w:rsidRPr="00FD176C">
        <w:rPr>
          <w:color w:val="auto"/>
          <w:sz w:val="24"/>
          <w:szCs w:val="24"/>
        </w:rPr>
        <w:lastRenderedPageBreak/>
        <w:t xml:space="preserve">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FD176C">
        <w:rPr>
          <w:i/>
          <w:color w:val="auto"/>
          <w:sz w:val="24"/>
          <w:szCs w:val="24"/>
        </w:rPr>
        <w:t xml:space="preserve">Международный Комитет Красного Креста. </w:t>
      </w:r>
      <w:r w:rsidRPr="00FD176C">
        <w:rPr>
          <w:color w:val="auto"/>
          <w:sz w:val="24"/>
          <w:szCs w:val="24"/>
        </w:rPr>
        <w:t>Участники вооруженных конфликтов: комбатанты и некомбатанты.</w:t>
      </w:r>
      <w:r w:rsidRPr="00FD176C">
        <w:rPr>
          <w:i/>
          <w:color w:val="auto"/>
          <w:sz w:val="24"/>
          <w:szCs w:val="24"/>
        </w:rPr>
        <w:t xml:space="preserve"> </w:t>
      </w:r>
      <w:r w:rsidRPr="00FD176C">
        <w:rPr>
          <w:color w:val="auto"/>
          <w:sz w:val="24"/>
          <w:szCs w:val="24"/>
        </w:rPr>
        <w:t xml:space="preserve">Защита жертв войны. Защита гражданских объектов и культурных ценностей. Запрещенные средства и методы ведения военных действий. </w:t>
      </w:r>
    </w:p>
    <w:p w14:paraId="61A8B28B"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Основные отрасли российского права</w:t>
      </w:r>
      <w:r w:rsidRPr="00FD176C">
        <w:rPr>
          <w:color w:val="auto"/>
          <w:sz w:val="24"/>
          <w:szCs w:val="24"/>
        </w:rPr>
        <w:t xml:space="preserve"> </w:t>
      </w:r>
    </w:p>
    <w:p w14:paraId="1FD65C4F" w14:textId="77777777" w:rsidR="00BB7AD2" w:rsidRPr="00FD176C" w:rsidRDefault="003060A5" w:rsidP="00820EE4">
      <w:pPr>
        <w:spacing w:after="37" w:line="240" w:lineRule="auto"/>
        <w:ind w:right="9" w:firstLine="0"/>
        <w:rPr>
          <w:color w:val="auto"/>
          <w:sz w:val="24"/>
          <w:szCs w:val="24"/>
        </w:rPr>
      </w:pPr>
      <w:r w:rsidRPr="00FD176C">
        <w:rPr>
          <w:color w:val="auto"/>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FD176C">
        <w:rPr>
          <w:i/>
          <w:color w:val="auto"/>
          <w:sz w:val="24"/>
          <w:szCs w:val="24"/>
        </w:rPr>
        <w:t>Реституция.</w:t>
      </w:r>
      <w:r w:rsidRPr="00FD176C">
        <w:rPr>
          <w:color w:val="auto"/>
          <w:sz w:val="24"/>
          <w:szCs w:val="24"/>
        </w:rPr>
        <w:t xml:space="preserve"> Гражданско-правовой договор. Порядок заключения договора: оферта и акцепт. Наследование. Завещание. </w:t>
      </w:r>
      <w:r w:rsidRPr="00FD176C">
        <w:rPr>
          <w:i/>
          <w:color w:val="auto"/>
          <w:sz w:val="24"/>
          <w:szCs w:val="24"/>
        </w:rPr>
        <w:t>Страхование и его виды</w:t>
      </w:r>
      <w:r w:rsidRPr="00FD176C">
        <w:rPr>
          <w:color w:val="auto"/>
          <w:sz w:val="24"/>
          <w:szCs w:val="24"/>
        </w:rPr>
        <w:t xml:space="preserve">. Формы защиты гражданских прав. Гражданско-правовая ответственность. Защита прав потребителей. </w:t>
      </w:r>
      <w:r w:rsidRPr="00FD176C">
        <w:rPr>
          <w:i/>
          <w:color w:val="auto"/>
          <w:sz w:val="24"/>
          <w:szCs w:val="24"/>
        </w:rPr>
        <w:t>Непреодолимая сила.</w:t>
      </w:r>
      <w:r w:rsidRPr="00FD176C">
        <w:rPr>
          <w:color w:val="auto"/>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FD176C">
        <w:rPr>
          <w:i/>
          <w:color w:val="auto"/>
          <w:sz w:val="24"/>
          <w:szCs w:val="24"/>
        </w:rPr>
        <w:t xml:space="preserve"> </w:t>
      </w:r>
      <w:r w:rsidRPr="00FD176C">
        <w:rPr>
          <w:color w:val="auto"/>
          <w:sz w:val="24"/>
          <w:szCs w:val="24"/>
        </w:rPr>
        <w:t>Ответственность родителей по воспитанию детей. Формы воспитания детей, оставшихся без попечения родителей.</w:t>
      </w:r>
      <w:r w:rsidRPr="00FD176C">
        <w:rPr>
          <w:i/>
          <w:color w:val="auto"/>
          <w:sz w:val="24"/>
          <w:szCs w:val="24"/>
        </w:rPr>
        <w:t xml:space="preserve"> Усыновление. Опека и попечительство.</w:t>
      </w:r>
      <w:r w:rsidRPr="00FD176C">
        <w:rPr>
          <w:color w:val="auto"/>
          <w:sz w:val="24"/>
          <w:szCs w:val="24"/>
        </w:rPr>
        <w:t xml:space="preserve"> </w:t>
      </w:r>
      <w:r w:rsidRPr="00FD176C">
        <w:rPr>
          <w:i/>
          <w:color w:val="auto"/>
          <w:sz w:val="24"/>
          <w:szCs w:val="24"/>
        </w:rPr>
        <w:t>Приемная семья.</w:t>
      </w:r>
      <w:r w:rsidRPr="00FD176C">
        <w:rPr>
          <w:color w:val="auto"/>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FD176C">
        <w:rPr>
          <w:i/>
          <w:color w:val="auto"/>
          <w:sz w:val="24"/>
          <w:szCs w:val="24"/>
        </w:rPr>
        <w:t>Виды времени отдыха.</w:t>
      </w:r>
      <w:r w:rsidRPr="00FD176C">
        <w:rPr>
          <w:color w:val="auto"/>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FD176C">
        <w:rPr>
          <w:i/>
          <w:color w:val="auto"/>
          <w:sz w:val="24"/>
          <w:szCs w:val="24"/>
        </w:rPr>
        <w:t>Финансовое право.</w:t>
      </w:r>
      <w:r w:rsidRPr="00FD176C">
        <w:rPr>
          <w:color w:val="auto"/>
          <w:sz w:val="24"/>
          <w:szCs w:val="24"/>
        </w:rPr>
        <w:t xml:space="preserve"> Правовое регулирование банковской деятельности. Структура банковской системы РФ. </w:t>
      </w:r>
      <w:r w:rsidRPr="00FD176C">
        <w:rPr>
          <w:i/>
          <w:color w:val="auto"/>
          <w:sz w:val="24"/>
          <w:szCs w:val="24"/>
        </w:rPr>
        <w:t>Права и обязанности вкладчиков.</w:t>
      </w:r>
      <w:r w:rsidRPr="00FD176C">
        <w:rPr>
          <w:color w:val="auto"/>
          <w:sz w:val="24"/>
          <w:szCs w:val="24"/>
        </w:rPr>
        <w:t xml:space="preserve"> Источники налогового права. Субъекты и объекты налоговых правоотношений. Права и обязанности налогоплательщика. </w:t>
      </w:r>
      <w:r w:rsidRPr="00FD176C">
        <w:rPr>
          <w:i/>
          <w:color w:val="auto"/>
          <w:sz w:val="24"/>
          <w:szCs w:val="24"/>
        </w:rPr>
        <w:t>Финансовый аудит.</w:t>
      </w:r>
      <w:r w:rsidRPr="00FD176C">
        <w:rPr>
          <w:color w:val="auto"/>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 </w:t>
      </w:r>
    </w:p>
    <w:p w14:paraId="7DA0060E" w14:textId="77777777" w:rsidR="00BB7AD2" w:rsidRPr="00FD176C" w:rsidRDefault="003060A5" w:rsidP="00820EE4">
      <w:pPr>
        <w:spacing w:after="5" w:line="240" w:lineRule="auto"/>
        <w:ind w:right="9" w:firstLine="0"/>
        <w:rPr>
          <w:color w:val="auto"/>
          <w:sz w:val="24"/>
          <w:szCs w:val="24"/>
        </w:rPr>
      </w:pPr>
      <w:r w:rsidRPr="00FD176C">
        <w:rPr>
          <w:i/>
          <w:color w:val="auto"/>
          <w:sz w:val="24"/>
          <w:szCs w:val="24"/>
        </w:rPr>
        <w:t xml:space="preserve"> </w:t>
      </w:r>
      <w:r w:rsidRPr="00FD176C">
        <w:rPr>
          <w:b/>
          <w:color w:val="auto"/>
          <w:sz w:val="24"/>
          <w:szCs w:val="24"/>
        </w:rPr>
        <w:t>Основы российского судопроизводства</w:t>
      </w:r>
      <w:r w:rsidRPr="00FD176C">
        <w:rPr>
          <w:color w:val="auto"/>
          <w:sz w:val="24"/>
          <w:szCs w:val="24"/>
        </w:rPr>
        <w:t xml:space="preserve"> </w:t>
      </w:r>
    </w:p>
    <w:p w14:paraId="7F155299" w14:textId="77777777" w:rsidR="00BB7AD2" w:rsidRPr="00FD176C" w:rsidRDefault="003060A5" w:rsidP="00820EE4">
      <w:pPr>
        <w:spacing w:line="240" w:lineRule="auto"/>
        <w:ind w:right="9" w:firstLine="0"/>
        <w:rPr>
          <w:color w:val="auto"/>
          <w:sz w:val="24"/>
          <w:szCs w:val="24"/>
        </w:rPr>
      </w:pPr>
      <w:r w:rsidRPr="00FD176C">
        <w:rPr>
          <w:color w:val="auto"/>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FD176C">
        <w:rPr>
          <w:i/>
          <w:color w:val="auto"/>
          <w:sz w:val="24"/>
          <w:szCs w:val="24"/>
        </w:rPr>
        <w:t xml:space="preserve"> Особенности профессиональной деятельности юриста. </w:t>
      </w:r>
    </w:p>
    <w:p w14:paraId="700EC02C" w14:textId="77777777" w:rsidR="00BB7AD2" w:rsidRPr="00FD176C" w:rsidRDefault="003060A5" w:rsidP="00820EE4">
      <w:pPr>
        <w:spacing w:after="37" w:line="240" w:lineRule="auto"/>
        <w:ind w:right="9" w:firstLine="0"/>
        <w:jc w:val="left"/>
        <w:rPr>
          <w:color w:val="auto"/>
          <w:sz w:val="24"/>
          <w:szCs w:val="24"/>
        </w:rPr>
      </w:pPr>
      <w:r w:rsidRPr="00FD176C">
        <w:rPr>
          <w:i/>
          <w:color w:val="auto"/>
          <w:sz w:val="24"/>
          <w:szCs w:val="24"/>
        </w:rPr>
        <w:t xml:space="preserve"> </w:t>
      </w:r>
    </w:p>
    <w:p w14:paraId="00EF5D49"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Обществознание</w:t>
      </w:r>
      <w:r w:rsidRPr="00FD176C">
        <w:rPr>
          <w:color w:val="auto"/>
          <w:sz w:val="24"/>
          <w:szCs w:val="24"/>
          <w:u w:val="none"/>
        </w:rPr>
        <w:t xml:space="preserve"> </w:t>
      </w:r>
    </w:p>
    <w:p w14:paraId="79DA7263"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4C633AF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w:t>
      </w:r>
      <w:r w:rsidRPr="00FD176C">
        <w:rPr>
          <w:color w:val="auto"/>
          <w:sz w:val="24"/>
          <w:szCs w:val="24"/>
        </w:rPr>
        <w:lastRenderedPageBreak/>
        <w:t xml:space="preserve">какой-либо одной науки, а комплексно. Данный подход способствует формированию у обучающихся целостной научной картины мира. </w:t>
      </w:r>
    </w:p>
    <w:p w14:paraId="15DB37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 </w:t>
      </w:r>
    </w:p>
    <w:p w14:paraId="15F6CF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Задачами реализации примерной программы учебного предмета «Обществознания» на уровне среднего общего образования являются: </w:t>
      </w:r>
    </w:p>
    <w:p w14:paraId="387A299D"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 </w:t>
      </w:r>
    </w:p>
    <w:p w14:paraId="419B3192"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формирование знаний об обществе как целостной развивающейся системе в единстве и взаимодействии его основных сфер и институтов; </w:t>
      </w:r>
    </w:p>
    <w:p w14:paraId="79C97717"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овладение базовым понятийным аппаратом социальных наук; </w:t>
      </w:r>
    </w:p>
    <w:p w14:paraId="40EAB161"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овладение умениями выявлять причинно-следственные, функциональные, иерархические и другие связи социальных объектов и процессов; </w:t>
      </w:r>
    </w:p>
    <w:p w14:paraId="06A3B22E"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формирование </w:t>
      </w:r>
      <w:r w:rsidRPr="00FD176C">
        <w:rPr>
          <w:color w:val="auto"/>
          <w:sz w:val="24"/>
          <w:szCs w:val="24"/>
        </w:rPr>
        <w:tab/>
        <w:t xml:space="preserve">представлений </w:t>
      </w:r>
      <w:r w:rsidRPr="00FD176C">
        <w:rPr>
          <w:color w:val="auto"/>
          <w:sz w:val="24"/>
          <w:szCs w:val="24"/>
        </w:rPr>
        <w:tab/>
        <w:t xml:space="preserve">об </w:t>
      </w:r>
      <w:r w:rsidRPr="00FD176C">
        <w:rPr>
          <w:color w:val="auto"/>
          <w:sz w:val="24"/>
          <w:szCs w:val="24"/>
        </w:rPr>
        <w:tab/>
        <w:t xml:space="preserve">основных </w:t>
      </w:r>
      <w:r w:rsidRPr="00FD176C">
        <w:rPr>
          <w:color w:val="auto"/>
          <w:sz w:val="24"/>
          <w:szCs w:val="24"/>
        </w:rPr>
        <w:tab/>
        <w:t xml:space="preserve">тенденциях </w:t>
      </w:r>
      <w:r w:rsidRPr="00FD176C">
        <w:rPr>
          <w:color w:val="auto"/>
          <w:sz w:val="24"/>
          <w:szCs w:val="24"/>
        </w:rPr>
        <w:tab/>
        <w:t xml:space="preserve">и </w:t>
      </w:r>
      <w:r w:rsidRPr="00FD176C">
        <w:rPr>
          <w:color w:val="auto"/>
          <w:sz w:val="24"/>
          <w:szCs w:val="24"/>
        </w:rPr>
        <w:tab/>
        <w:t xml:space="preserve">возможных </w:t>
      </w:r>
    </w:p>
    <w:p w14:paraId="50F73D5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перспективах развития мирового сообщества в глобальном мире; </w:t>
      </w:r>
    </w:p>
    <w:p w14:paraId="37F82584"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формирование представлений о методах познания социальных явлений и </w:t>
      </w:r>
    </w:p>
    <w:p w14:paraId="45C411A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процессов; </w:t>
      </w:r>
    </w:p>
    <w:p w14:paraId="0DE6A95C"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 </w:t>
      </w:r>
    </w:p>
    <w:p w14:paraId="64FBF8E6" w14:textId="77777777" w:rsidR="00BB7AD2" w:rsidRPr="00FD176C" w:rsidRDefault="003060A5" w:rsidP="00820EE4">
      <w:pPr>
        <w:numPr>
          <w:ilvl w:val="0"/>
          <w:numId w:val="67"/>
        </w:numPr>
        <w:spacing w:line="240" w:lineRule="auto"/>
        <w:ind w:left="0" w:right="9" w:firstLine="0"/>
        <w:rPr>
          <w:color w:val="auto"/>
          <w:sz w:val="24"/>
          <w:szCs w:val="24"/>
        </w:rPr>
      </w:pPr>
      <w:r w:rsidRPr="00FD176C">
        <w:rPr>
          <w:color w:val="auto"/>
          <w:sz w:val="24"/>
          <w:szCs w:val="24"/>
        </w:rPr>
        <w:t xml:space="preserve">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14:paraId="31887E8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14:paraId="5C6AB4E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w:t>
      </w:r>
    </w:p>
    <w:p w14:paraId="04AA835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Базовый уровень </w:t>
      </w:r>
    </w:p>
    <w:p w14:paraId="1C7D8BC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Человек. Человек в системе общественных отношений</w:t>
      </w:r>
      <w:r w:rsidRPr="00FD176C">
        <w:rPr>
          <w:color w:val="auto"/>
          <w:sz w:val="24"/>
          <w:szCs w:val="24"/>
        </w:rPr>
        <w:t xml:space="preserve"> </w:t>
      </w:r>
    </w:p>
    <w:p w14:paraId="17673B37" w14:textId="77777777" w:rsidR="00BB7AD2" w:rsidRPr="00FD176C" w:rsidRDefault="003060A5" w:rsidP="00820EE4">
      <w:pPr>
        <w:spacing w:line="240" w:lineRule="auto"/>
        <w:ind w:right="9" w:firstLine="0"/>
        <w:rPr>
          <w:color w:val="auto"/>
          <w:sz w:val="24"/>
          <w:szCs w:val="24"/>
        </w:rPr>
      </w:pPr>
      <w:r w:rsidRPr="00FD176C">
        <w:rPr>
          <w:color w:val="auto"/>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FD176C">
        <w:rPr>
          <w:i/>
          <w:color w:val="auto"/>
          <w:sz w:val="24"/>
          <w:szCs w:val="24"/>
        </w:rPr>
        <w:t xml:space="preserve"> </w:t>
      </w:r>
      <w:r w:rsidRPr="00FD176C">
        <w:rPr>
          <w:color w:val="auto"/>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FD176C">
        <w:rPr>
          <w:i/>
          <w:color w:val="auto"/>
          <w:sz w:val="24"/>
          <w:szCs w:val="24"/>
        </w:rPr>
        <w:t xml:space="preserve">Уровни научного познания. Способы и методы научного познания. Особенности социального познания. </w:t>
      </w:r>
      <w:r w:rsidRPr="00FD176C">
        <w:rPr>
          <w:color w:val="auto"/>
          <w:sz w:val="24"/>
          <w:szCs w:val="24"/>
        </w:rPr>
        <w:t xml:space="preserve">Духовная жизнь и духовный мир человека. Общественное и индивидуальное сознание. Мировоззрение, </w:t>
      </w:r>
      <w:r w:rsidRPr="00FD176C">
        <w:rPr>
          <w:i/>
          <w:color w:val="auto"/>
          <w:sz w:val="24"/>
          <w:szCs w:val="24"/>
        </w:rPr>
        <w:t>его типы.</w:t>
      </w:r>
      <w:r w:rsidRPr="00FD176C">
        <w:rPr>
          <w:color w:val="auto"/>
          <w:sz w:val="24"/>
          <w:szCs w:val="24"/>
        </w:rPr>
        <w:t xml:space="preserve"> Самосознание индивида и социальное поведение. Социальные ценности. </w:t>
      </w:r>
      <w:r w:rsidRPr="00FD176C">
        <w:rPr>
          <w:i/>
          <w:color w:val="auto"/>
          <w:sz w:val="24"/>
          <w:szCs w:val="24"/>
        </w:rPr>
        <w:t>Мотивы и предпочтения.</w:t>
      </w:r>
      <w:r w:rsidRPr="00FD176C">
        <w:rPr>
          <w:color w:val="auto"/>
          <w:sz w:val="24"/>
          <w:szCs w:val="24"/>
        </w:rPr>
        <w:t xml:space="preserve"> Свобода и ответственность. Основные направления развития образования. Функции образования как </w:t>
      </w:r>
      <w:r w:rsidRPr="00FD176C">
        <w:rPr>
          <w:color w:val="auto"/>
          <w:sz w:val="24"/>
          <w:szCs w:val="24"/>
        </w:rPr>
        <w:lastRenderedPageBreak/>
        <w:t xml:space="preserve">социального института. Общественная значимость и личностный смысл образования. </w:t>
      </w:r>
      <w:r w:rsidRPr="00FD176C">
        <w:rPr>
          <w:i/>
          <w:color w:val="auto"/>
          <w:sz w:val="24"/>
          <w:szCs w:val="24"/>
        </w:rPr>
        <w:t xml:space="preserve">Знания, умения и навыки людей в условиях информационного общества. </w:t>
      </w:r>
      <w:r w:rsidRPr="00FD176C">
        <w:rPr>
          <w:b/>
          <w:color w:val="auto"/>
          <w:sz w:val="24"/>
          <w:szCs w:val="24"/>
        </w:rPr>
        <w:t>Общество как сложная динамическая система</w:t>
      </w:r>
      <w:r w:rsidRPr="00FD176C">
        <w:rPr>
          <w:color w:val="auto"/>
          <w:sz w:val="24"/>
          <w:szCs w:val="24"/>
        </w:rPr>
        <w:t xml:space="preserve"> </w:t>
      </w:r>
    </w:p>
    <w:p w14:paraId="6E57671F"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FD176C">
        <w:rPr>
          <w:i/>
          <w:color w:val="auto"/>
          <w:sz w:val="24"/>
          <w:szCs w:val="24"/>
        </w:rPr>
        <w:t xml:space="preserve"> </w:t>
      </w:r>
      <w:r w:rsidRPr="00FD176C">
        <w:rPr>
          <w:color w:val="auto"/>
          <w:sz w:val="24"/>
          <w:szCs w:val="24"/>
        </w:rPr>
        <w:t xml:space="preserve">Процессы глобализации. Основные направления глобализации. Последствия глобализации. Общество и человек перед лицом угроз и вызовов XXI века. </w:t>
      </w:r>
    </w:p>
    <w:p w14:paraId="2A1C0EA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Экономика </w:t>
      </w:r>
    </w:p>
    <w:p w14:paraId="116B7A1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FD176C">
        <w:rPr>
          <w:i/>
          <w:color w:val="auto"/>
          <w:sz w:val="24"/>
          <w:szCs w:val="24"/>
        </w:rPr>
        <w:t xml:space="preserve">Политика защиты конкуренции и антимонопольное законодательство. </w:t>
      </w:r>
      <w:r w:rsidRPr="00FD176C">
        <w:rPr>
          <w:color w:val="auto"/>
          <w:sz w:val="24"/>
          <w:szCs w:val="24"/>
        </w:rPr>
        <w:t xml:space="preserve">Рыночные отношения в современной экономике. Фирма в экономике. </w:t>
      </w:r>
    </w:p>
    <w:p w14:paraId="633747CD"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 xml:space="preserve">Фондовый рынок, его инструменты. </w:t>
      </w:r>
      <w:r w:rsidRPr="00FD176C">
        <w:rPr>
          <w:color w:val="auto"/>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FD176C">
        <w:rPr>
          <w:i/>
          <w:color w:val="auto"/>
          <w:sz w:val="24"/>
          <w:szCs w:val="24"/>
        </w:rPr>
        <w:t>Основные принципы менеджмента. Основы маркетинга.</w:t>
      </w:r>
      <w:r w:rsidRPr="00FD176C">
        <w:rPr>
          <w:color w:val="auto"/>
          <w:sz w:val="24"/>
          <w:szCs w:val="24"/>
        </w:rPr>
        <w:t xml:space="preserve"> </w:t>
      </w:r>
      <w:r w:rsidRPr="00FD176C">
        <w:rPr>
          <w:i/>
          <w:color w:val="auto"/>
          <w:sz w:val="24"/>
          <w:szCs w:val="24"/>
        </w:rPr>
        <w:t xml:space="preserve">Финансовый рынок. </w:t>
      </w:r>
      <w:r w:rsidRPr="00FD176C">
        <w:rPr>
          <w:color w:val="auto"/>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FD176C">
        <w:rPr>
          <w:i/>
          <w:color w:val="auto"/>
          <w:sz w:val="24"/>
          <w:szCs w:val="24"/>
        </w:rPr>
        <w:t xml:space="preserve">Налоги, уплачиваемые предприятиями. </w:t>
      </w:r>
      <w:r w:rsidRPr="00FD176C">
        <w:rPr>
          <w:color w:val="auto"/>
          <w:sz w:val="24"/>
          <w:szCs w:val="24"/>
        </w:rPr>
        <w:t xml:space="preserve">Основы денежной и бюджетной политики государства. Денежно-кредитная (монетарная) политика. Государственный бюджет. </w:t>
      </w:r>
      <w:r w:rsidRPr="00FD176C">
        <w:rPr>
          <w:i/>
          <w:color w:val="auto"/>
          <w:sz w:val="24"/>
          <w:szCs w:val="24"/>
        </w:rPr>
        <w:t>Государственный долг.</w:t>
      </w:r>
      <w:r w:rsidRPr="00FD176C">
        <w:rPr>
          <w:color w:val="auto"/>
          <w:sz w:val="24"/>
          <w:szCs w:val="24"/>
        </w:rPr>
        <w:t xml:space="preserve"> Экономическая деятельность и ее измерители. ВВП и ВНП</w:t>
      </w:r>
      <w:r w:rsidRPr="00FD176C">
        <w:rPr>
          <w:i/>
          <w:color w:val="auto"/>
          <w:sz w:val="24"/>
          <w:szCs w:val="24"/>
        </w:rPr>
        <w:t xml:space="preserve"> – </w:t>
      </w:r>
      <w:r w:rsidRPr="00FD176C">
        <w:rPr>
          <w:color w:val="auto"/>
          <w:sz w:val="24"/>
          <w:szCs w:val="24"/>
        </w:rPr>
        <w:t>основные макроэкономические показатели.</w:t>
      </w:r>
      <w:r w:rsidRPr="00FD176C">
        <w:rPr>
          <w:i/>
          <w:color w:val="auto"/>
          <w:sz w:val="24"/>
          <w:szCs w:val="24"/>
        </w:rPr>
        <w:t xml:space="preserve"> </w:t>
      </w:r>
      <w:r w:rsidRPr="00FD176C">
        <w:rPr>
          <w:color w:val="auto"/>
          <w:sz w:val="24"/>
          <w:szCs w:val="24"/>
        </w:rPr>
        <w:t xml:space="preserve">Экономический рост. </w:t>
      </w:r>
      <w:r w:rsidRPr="00FD176C">
        <w:rPr>
          <w:i/>
          <w:color w:val="auto"/>
          <w:sz w:val="24"/>
          <w:szCs w:val="24"/>
        </w:rPr>
        <w:t>Экономические циклы</w:t>
      </w:r>
      <w:r w:rsidRPr="00FD176C">
        <w:rPr>
          <w:color w:val="auto"/>
          <w:sz w:val="24"/>
          <w:szCs w:val="24"/>
        </w:rPr>
        <w:t>.</w:t>
      </w:r>
      <w:r w:rsidRPr="00FD176C">
        <w:rPr>
          <w:i/>
          <w:color w:val="auto"/>
          <w:sz w:val="24"/>
          <w:szCs w:val="24"/>
        </w:rPr>
        <w:t xml:space="preserve"> </w:t>
      </w:r>
      <w:r w:rsidRPr="00FD176C">
        <w:rPr>
          <w:color w:val="auto"/>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FD176C">
        <w:rPr>
          <w:i/>
          <w:color w:val="auto"/>
          <w:sz w:val="24"/>
          <w:szCs w:val="24"/>
        </w:rPr>
        <w:t xml:space="preserve">Тенденции экономического развития России. </w:t>
      </w:r>
    </w:p>
    <w:p w14:paraId="5ACA6AF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Социальные отношения</w:t>
      </w:r>
      <w:r w:rsidRPr="00FD176C">
        <w:rPr>
          <w:color w:val="auto"/>
          <w:sz w:val="24"/>
          <w:szCs w:val="24"/>
        </w:rPr>
        <w:t xml:space="preserve"> </w:t>
      </w:r>
    </w:p>
    <w:p w14:paraId="2275C033"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FD176C">
        <w:rPr>
          <w:i/>
          <w:color w:val="auto"/>
          <w:sz w:val="24"/>
          <w:szCs w:val="24"/>
        </w:rPr>
        <w:t xml:space="preserve"> </w:t>
      </w:r>
      <w:r w:rsidRPr="00FD176C">
        <w:rPr>
          <w:color w:val="auto"/>
          <w:sz w:val="24"/>
          <w:szCs w:val="24"/>
        </w:rPr>
        <w:t>Этнические общности. Межнациональные отношения,</w:t>
      </w:r>
      <w:r w:rsidRPr="00FD176C">
        <w:rPr>
          <w:b/>
          <w:color w:val="auto"/>
          <w:sz w:val="24"/>
          <w:szCs w:val="24"/>
        </w:rPr>
        <w:t xml:space="preserve"> </w:t>
      </w:r>
      <w:r w:rsidRPr="00FD176C">
        <w:rPr>
          <w:color w:val="auto"/>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FD176C">
        <w:rPr>
          <w:i/>
          <w:color w:val="auto"/>
          <w:sz w:val="24"/>
          <w:szCs w:val="24"/>
        </w:rPr>
        <w:t>Тенденции развития семьи в современном мире.</w:t>
      </w:r>
      <w:r w:rsidRPr="00FD176C">
        <w:rPr>
          <w:color w:val="auto"/>
          <w:sz w:val="24"/>
          <w:szCs w:val="24"/>
        </w:rPr>
        <w:t xml:space="preserve"> </w:t>
      </w:r>
      <w:r w:rsidRPr="00FD176C">
        <w:rPr>
          <w:i/>
          <w:color w:val="auto"/>
          <w:sz w:val="24"/>
          <w:szCs w:val="24"/>
        </w:rPr>
        <w:t>Проблема неполных семей.</w:t>
      </w:r>
      <w:r w:rsidRPr="00FD176C">
        <w:rPr>
          <w:color w:val="auto"/>
          <w:sz w:val="24"/>
          <w:szCs w:val="24"/>
        </w:rPr>
        <w:t xml:space="preserve"> Современная демографическая ситуация в Российской Федерации.</w:t>
      </w:r>
      <w:r w:rsidRPr="00FD176C">
        <w:rPr>
          <w:i/>
          <w:color w:val="auto"/>
          <w:sz w:val="24"/>
          <w:szCs w:val="24"/>
        </w:rPr>
        <w:t xml:space="preserve"> </w:t>
      </w:r>
      <w:r w:rsidRPr="00FD176C">
        <w:rPr>
          <w:color w:val="auto"/>
          <w:sz w:val="24"/>
          <w:szCs w:val="24"/>
        </w:rPr>
        <w:t xml:space="preserve">Религиозные объединения и организации в Российской Федерации. </w:t>
      </w:r>
    </w:p>
    <w:p w14:paraId="1A5B28C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Политика</w:t>
      </w:r>
      <w:r w:rsidRPr="00FD176C">
        <w:rPr>
          <w:color w:val="auto"/>
          <w:sz w:val="24"/>
          <w:szCs w:val="24"/>
        </w:rPr>
        <w:t xml:space="preserve"> </w:t>
      </w:r>
    </w:p>
    <w:p w14:paraId="3638931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FD176C">
        <w:rPr>
          <w:i/>
          <w:color w:val="auto"/>
          <w:sz w:val="24"/>
          <w:szCs w:val="24"/>
        </w:rPr>
        <w:t>Избирательная кампания.</w:t>
      </w:r>
      <w:r w:rsidRPr="00FD176C">
        <w:rPr>
          <w:color w:val="auto"/>
          <w:sz w:val="24"/>
          <w:szCs w:val="24"/>
        </w:rPr>
        <w:t xml:space="preserve"> Гражданское общество и правовое государство. Политическая элита и политическое лидерство.</w:t>
      </w:r>
      <w:r w:rsidRPr="00FD176C">
        <w:rPr>
          <w:i/>
          <w:color w:val="auto"/>
          <w:sz w:val="24"/>
          <w:szCs w:val="24"/>
        </w:rPr>
        <w:t xml:space="preserve"> </w:t>
      </w:r>
      <w:r w:rsidRPr="00FD176C">
        <w:rPr>
          <w:color w:val="auto"/>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FD176C">
        <w:rPr>
          <w:i/>
          <w:color w:val="auto"/>
          <w:sz w:val="24"/>
          <w:szCs w:val="24"/>
        </w:rPr>
        <w:t>Политическая психология. Политическое поведение.</w:t>
      </w:r>
      <w:r w:rsidRPr="00FD176C">
        <w:rPr>
          <w:color w:val="auto"/>
          <w:sz w:val="24"/>
          <w:szCs w:val="24"/>
        </w:rPr>
        <w:t xml:space="preserve"> Роль средств массовой информации в </w:t>
      </w:r>
      <w:r w:rsidRPr="00FD176C">
        <w:rPr>
          <w:color w:val="auto"/>
          <w:sz w:val="24"/>
          <w:szCs w:val="24"/>
        </w:rPr>
        <w:lastRenderedPageBreak/>
        <w:t xml:space="preserve">политической жизни общества. Политический процесс. Политическое участие. </w:t>
      </w:r>
      <w:r w:rsidRPr="00FD176C">
        <w:rPr>
          <w:i/>
          <w:color w:val="auto"/>
          <w:sz w:val="24"/>
          <w:szCs w:val="24"/>
        </w:rPr>
        <w:t>Абсентеизм, его причины и опасность.</w:t>
      </w:r>
      <w:r w:rsidRPr="00FD176C">
        <w:rPr>
          <w:color w:val="auto"/>
          <w:sz w:val="24"/>
          <w:szCs w:val="24"/>
        </w:rPr>
        <w:t xml:space="preserve"> </w:t>
      </w:r>
      <w:r w:rsidRPr="00FD176C">
        <w:rPr>
          <w:i/>
          <w:color w:val="auto"/>
          <w:sz w:val="24"/>
          <w:szCs w:val="24"/>
        </w:rPr>
        <w:t xml:space="preserve">Особенности политического процесса в России. </w:t>
      </w:r>
    </w:p>
    <w:p w14:paraId="336ECA2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Правовое регулирование общественных отношений</w:t>
      </w:r>
      <w:r w:rsidRPr="00FD176C">
        <w:rPr>
          <w:color w:val="auto"/>
          <w:sz w:val="24"/>
          <w:szCs w:val="24"/>
        </w:rPr>
        <w:t xml:space="preserve"> </w:t>
      </w:r>
    </w:p>
    <w:p w14:paraId="3C4EA90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FD176C">
        <w:rPr>
          <w:i/>
          <w:color w:val="auto"/>
          <w:sz w:val="24"/>
          <w:szCs w:val="24"/>
        </w:rPr>
        <w:t>Законодательство в сфере антикоррупционной политики государства.</w:t>
      </w:r>
      <w:r w:rsidRPr="00FD176C">
        <w:rPr>
          <w:color w:val="auto"/>
          <w:sz w:val="24"/>
          <w:szCs w:val="24"/>
        </w:rPr>
        <w:t xml:space="preserve"> </w:t>
      </w:r>
      <w:r w:rsidRPr="00FD176C">
        <w:rPr>
          <w:i/>
          <w:color w:val="auto"/>
          <w:sz w:val="24"/>
          <w:szCs w:val="24"/>
        </w:rPr>
        <w:t>Экологическое право.</w:t>
      </w:r>
      <w:r w:rsidRPr="00FD176C">
        <w:rPr>
          <w:color w:val="auto"/>
          <w:sz w:val="24"/>
          <w:szCs w:val="24"/>
        </w:rPr>
        <w:t xml:space="preserve"> </w:t>
      </w:r>
    </w:p>
    <w:p w14:paraId="30B7C12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Право на благоприятную окружающую среду и способы его защиты. Экологические правонарушения. </w:t>
      </w:r>
      <w:r w:rsidRPr="00FD176C">
        <w:rPr>
          <w:i/>
          <w:color w:val="auto"/>
          <w:sz w:val="24"/>
          <w:szCs w:val="24"/>
        </w:rPr>
        <w:t>Гражданское право.</w:t>
      </w:r>
      <w:r w:rsidRPr="00FD176C">
        <w:rPr>
          <w:color w:val="auto"/>
          <w:sz w:val="24"/>
          <w:szCs w:val="24"/>
        </w:rPr>
        <w:t xml:space="preserve"> Гражданские правоотношения. </w:t>
      </w:r>
      <w:r w:rsidRPr="00FD176C">
        <w:rPr>
          <w:i/>
          <w:color w:val="auto"/>
          <w:sz w:val="24"/>
          <w:szCs w:val="24"/>
        </w:rPr>
        <w:t>Субъекты гражданского права.</w:t>
      </w:r>
      <w:r w:rsidRPr="00FD176C">
        <w:rPr>
          <w:color w:val="auto"/>
          <w:sz w:val="24"/>
          <w:szCs w:val="24"/>
        </w:rPr>
        <w:t xml:space="preserve"> Имущественные права. Право собственности. Основания приобретения права собственности. </w:t>
      </w:r>
      <w:r w:rsidRPr="00FD176C">
        <w:rPr>
          <w:i/>
          <w:color w:val="auto"/>
          <w:sz w:val="24"/>
          <w:szCs w:val="24"/>
        </w:rPr>
        <w:t>Право на результаты интеллектуальной деятельности. Наследование.</w:t>
      </w:r>
      <w:r w:rsidRPr="00FD176C">
        <w:rPr>
          <w:color w:val="auto"/>
          <w:sz w:val="24"/>
          <w:szCs w:val="24"/>
        </w:rPr>
        <w:t xml:space="preserve"> Неимущественные права: честь, достоинство, имя. Способы защиты имущественных и неимущественных прав.</w:t>
      </w:r>
      <w:r w:rsidRPr="00FD176C">
        <w:rPr>
          <w:i/>
          <w:color w:val="auto"/>
          <w:sz w:val="24"/>
          <w:szCs w:val="24"/>
        </w:rPr>
        <w:t xml:space="preserve"> </w:t>
      </w:r>
      <w:r w:rsidRPr="00FD176C">
        <w:rPr>
          <w:color w:val="auto"/>
          <w:sz w:val="24"/>
          <w:szCs w:val="24"/>
        </w:rPr>
        <w:t xml:space="preserve">Организационно-правовые формы предприятий. </w:t>
      </w:r>
      <w:r w:rsidRPr="00FD176C">
        <w:rPr>
          <w:i/>
          <w:color w:val="auto"/>
          <w:sz w:val="24"/>
          <w:szCs w:val="24"/>
        </w:rPr>
        <w:t xml:space="preserve">Семейное право. </w:t>
      </w:r>
      <w:r w:rsidRPr="00FD176C">
        <w:rPr>
          <w:color w:val="auto"/>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FD176C">
        <w:rPr>
          <w:i/>
          <w:color w:val="auto"/>
          <w:sz w:val="24"/>
          <w:szCs w:val="24"/>
        </w:rPr>
        <w:t>Порядок оказания платных образовательных услуг.</w:t>
      </w:r>
      <w:r w:rsidRPr="00FD176C">
        <w:rPr>
          <w:color w:val="auto"/>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FD176C">
        <w:rPr>
          <w:i/>
          <w:color w:val="auto"/>
          <w:sz w:val="24"/>
          <w:szCs w:val="24"/>
        </w:rPr>
        <w:t>Стадии уголовного процесса.</w:t>
      </w:r>
      <w:r w:rsidRPr="00FD176C">
        <w:rPr>
          <w:color w:val="auto"/>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FD176C">
        <w:rPr>
          <w:i/>
          <w:color w:val="auto"/>
          <w:sz w:val="24"/>
          <w:szCs w:val="24"/>
        </w:rPr>
        <w:t xml:space="preserve">Правовая база противодействия терроризму в Российской Федерации. </w:t>
      </w:r>
    </w:p>
    <w:p w14:paraId="147A74FA" w14:textId="77777777" w:rsidR="00BB7AD2" w:rsidRPr="00FD176C" w:rsidRDefault="003060A5" w:rsidP="00820EE4">
      <w:pPr>
        <w:spacing w:after="5" w:line="240" w:lineRule="auto"/>
        <w:ind w:right="9" w:firstLine="0"/>
        <w:jc w:val="left"/>
        <w:rPr>
          <w:color w:val="auto"/>
          <w:sz w:val="24"/>
          <w:szCs w:val="24"/>
        </w:rPr>
      </w:pPr>
      <w:r w:rsidRPr="00FD176C">
        <w:rPr>
          <w:i/>
          <w:color w:val="auto"/>
          <w:sz w:val="24"/>
          <w:szCs w:val="24"/>
        </w:rPr>
        <w:t xml:space="preserve"> </w:t>
      </w:r>
    </w:p>
    <w:p w14:paraId="38E652F1" w14:textId="77777777" w:rsidR="00BB7AD2" w:rsidRPr="00FD176C" w:rsidRDefault="003060A5" w:rsidP="00820EE4">
      <w:pPr>
        <w:pStyle w:val="2"/>
        <w:spacing w:after="33" w:line="240" w:lineRule="auto"/>
        <w:ind w:left="0" w:right="9" w:firstLine="0"/>
        <w:rPr>
          <w:color w:val="auto"/>
          <w:sz w:val="24"/>
          <w:szCs w:val="24"/>
        </w:rPr>
      </w:pPr>
      <w:r w:rsidRPr="00FD176C">
        <w:rPr>
          <w:color w:val="auto"/>
          <w:sz w:val="24"/>
          <w:szCs w:val="24"/>
        </w:rPr>
        <w:t>Россия в мире</w:t>
      </w:r>
      <w:r w:rsidRPr="00FD176C">
        <w:rPr>
          <w:color w:val="auto"/>
          <w:sz w:val="24"/>
          <w:szCs w:val="24"/>
          <w:vertAlign w:val="superscript"/>
        </w:rPr>
        <w:footnoteReference w:id="14"/>
      </w:r>
      <w:r w:rsidRPr="00FD176C">
        <w:rPr>
          <w:color w:val="auto"/>
          <w:sz w:val="24"/>
          <w:szCs w:val="24"/>
          <w:u w:val="none"/>
        </w:rPr>
        <w:t xml:space="preserve"> </w:t>
      </w:r>
    </w:p>
    <w:p w14:paraId="7708C343"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2637C7C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«Россия в мире» на уровне среднего общего образования разработана на основе требований ФГОС СОО, а также с учетом основных подходов Концепции нового учебно-методического комплекса по отечественной истории. </w:t>
      </w:r>
      <w:r w:rsidRPr="00FD176C">
        <w:rPr>
          <w:b/>
          <w:i/>
          <w:color w:val="auto"/>
          <w:sz w:val="24"/>
          <w:szCs w:val="24"/>
        </w:rPr>
        <w:t xml:space="preserve"> </w:t>
      </w:r>
    </w:p>
    <w:p w14:paraId="44F78FB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Место учебного предмета «Россия в мире»  </w:t>
      </w:r>
    </w:p>
    <w:p w14:paraId="6851D7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«Россия в мире» изучается на уровне среднего общего образования в качестве учебного предмета в 10–11-х классах.  </w:t>
      </w:r>
    </w:p>
    <w:p w14:paraId="26C4DF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развитие по выбору образовательной организации.  </w:t>
      </w:r>
      <w:r w:rsidRPr="00FD176C">
        <w:rPr>
          <w:b/>
          <w:color w:val="auto"/>
          <w:sz w:val="24"/>
          <w:szCs w:val="24"/>
        </w:rPr>
        <w:t xml:space="preserve">Общая характеристика  </w:t>
      </w:r>
    </w:p>
    <w:p w14:paraId="69BD477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требованиями Федерального закона «Об образовании в Российской Федерации», ФГОС СОО, </w:t>
      </w:r>
      <w:r w:rsidRPr="00FD176C">
        <w:rPr>
          <w:b/>
          <w:color w:val="auto"/>
          <w:sz w:val="24"/>
          <w:szCs w:val="24"/>
        </w:rPr>
        <w:t>целью</w:t>
      </w:r>
      <w:r w:rsidRPr="00FD176C">
        <w:rPr>
          <w:color w:val="auto"/>
          <w:sz w:val="24"/>
          <w:szCs w:val="24"/>
        </w:rPr>
        <w:t xml:space="preserve">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ФГОС СОО.  </w:t>
      </w:r>
    </w:p>
    <w:p w14:paraId="1D6AC63E"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Основными задачами</w:t>
      </w:r>
      <w:r w:rsidRPr="00FD176C">
        <w:rPr>
          <w:color w:val="auto"/>
          <w:sz w:val="24"/>
          <w:szCs w:val="24"/>
        </w:rPr>
        <w:t xml:space="preserve"> реализации примерной программы учебного предмета «Россия в мире» (базовый уровень) являются:  </w:t>
      </w:r>
    </w:p>
    <w:p w14:paraId="24440C98" w14:textId="77777777" w:rsidR="00BB7AD2" w:rsidRPr="00FD176C" w:rsidRDefault="003060A5" w:rsidP="00820EE4">
      <w:pPr>
        <w:numPr>
          <w:ilvl w:val="0"/>
          <w:numId w:val="68"/>
        </w:numPr>
        <w:spacing w:line="240" w:lineRule="auto"/>
        <w:ind w:left="0" w:right="9" w:firstLine="0"/>
        <w:rPr>
          <w:color w:val="auto"/>
          <w:sz w:val="24"/>
          <w:szCs w:val="24"/>
        </w:rPr>
      </w:pPr>
      <w:r w:rsidRPr="00FD176C">
        <w:rPr>
          <w:color w:val="auto"/>
          <w:sz w:val="24"/>
          <w:szCs w:val="24"/>
        </w:rPr>
        <w:t xml:space="preserve">формирование представлений о России в разные исторические периоды на основе знаний в области  обществознания, истории, географии, культурологии и пр.; </w:t>
      </w:r>
    </w:p>
    <w:p w14:paraId="61A3F56A" w14:textId="77777777" w:rsidR="00BB7AD2" w:rsidRPr="00FD176C" w:rsidRDefault="003060A5" w:rsidP="00820EE4">
      <w:pPr>
        <w:numPr>
          <w:ilvl w:val="0"/>
          <w:numId w:val="68"/>
        </w:numPr>
        <w:spacing w:line="240" w:lineRule="auto"/>
        <w:ind w:left="0" w:right="9" w:firstLine="0"/>
        <w:rPr>
          <w:color w:val="auto"/>
          <w:sz w:val="24"/>
          <w:szCs w:val="24"/>
        </w:rPr>
      </w:pPr>
      <w:r w:rsidRPr="00FD176C">
        <w:rPr>
          <w:color w:val="auto"/>
          <w:sz w:val="24"/>
          <w:szCs w:val="24"/>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14:paraId="6A0AC74F" w14:textId="77777777" w:rsidR="00BB7AD2" w:rsidRPr="00FD176C" w:rsidRDefault="003060A5" w:rsidP="00820EE4">
      <w:pPr>
        <w:numPr>
          <w:ilvl w:val="0"/>
          <w:numId w:val="68"/>
        </w:numPr>
        <w:spacing w:line="240" w:lineRule="auto"/>
        <w:ind w:left="0" w:right="9" w:firstLine="0"/>
        <w:rPr>
          <w:color w:val="auto"/>
          <w:sz w:val="24"/>
          <w:szCs w:val="24"/>
        </w:rPr>
      </w:pPr>
      <w:r w:rsidRPr="00FD176C">
        <w:rPr>
          <w:color w:val="auto"/>
          <w:sz w:val="24"/>
          <w:szCs w:val="24"/>
        </w:rPr>
        <w:t xml:space="preserve">формирование взгляда на современный мир с точки зрения интересов России, понимания ее прошлого и настоящего; </w:t>
      </w:r>
    </w:p>
    <w:p w14:paraId="5BB445FF" w14:textId="77777777" w:rsidR="00045823" w:rsidRPr="00FD176C" w:rsidRDefault="003060A5" w:rsidP="00045823">
      <w:pPr>
        <w:numPr>
          <w:ilvl w:val="0"/>
          <w:numId w:val="68"/>
        </w:numPr>
        <w:spacing w:after="0" w:line="240" w:lineRule="auto"/>
        <w:ind w:left="0" w:right="11" w:firstLine="0"/>
        <w:rPr>
          <w:color w:val="auto"/>
          <w:sz w:val="24"/>
          <w:szCs w:val="24"/>
        </w:rPr>
      </w:pPr>
      <w:r w:rsidRPr="00FD176C">
        <w:rPr>
          <w:color w:val="auto"/>
          <w:sz w:val="24"/>
          <w:szCs w:val="24"/>
        </w:rPr>
        <w:lastRenderedPageBreak/>
        <w:t xml:space="preserve">формирование представлений о единстве и многообразии многонационального российского народа; понимание толерантности и мультикультурализма в мире; формирование умений использования широкого спектра социальноэкономической информации для анализа и оценки конкретных ситуаций прошлого и настоящего; 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 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 формирование представлений об особенностях современного глобального общества, об информационной политике и механизмах создания образа исторической и современной России в мире; 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 </w:t>
      </w:r>
    </w:p>
    <w:p w14:paraId="49E5037B" w14:textId="55E56082" w:rsidR="00BB7AD2" w:rsidRPr="00FD176C" w:rsidRDefault="003060A5" w:rsidP="00045823">
      <w:pPr>
        <w:numPr>
          <w:ilvl w:val="0"/>
          <w:numId w:val="68"/>
        </w:numPr>
        <w:spacing w:after="0" w:line="240" w:lineRule="auto"/>
        <w:ind w:left="0" w:right="11" w:firstLine="0"/>
        <w:rPr>
          <w:color w:val="auto"/>
          <w:sz w:val="24"/>
          <w:szCs w:val="24"/>
        </w:rPr>
      </w:pPr>
      <w:r w:rsidRPr="00FD176C">
        <w:rPr>
          <w:b/>
          <w:color w:val="auto"/>
          <w:sz w:val="24"/>
          <w:szCs w:val="24"/>
        </w:rPr>
        <w:t xml:space="preserve">История как наука </w:t>
      </w:r>
    </w:p>
    <w:p w14:paraId="71C35495" w14:textId="77777777" w:rsidR="00BB7AD2" w:rsidRPr="00FD176C" w:rsidRDefault="003060A5" w:rsidP="00045823">
      <w:pPr>
        <w:spacing w:after="0" w:line="240" w:lineRule="auto"/>
        <w:ind w:right="11" w:firstLine="0"/>
        <w:rPr>
          <w:color w:val="auto"/>
          <w:sz w:val="24"/>
          <w:szCs w:val="24"/>
        </w:rPr>
      </w:pPr>
      <w:r w:rsidRPr="00FD176C">
        <w:rPr>
          <w:color w:val="auto"/>
          <w:sz w:val="24"/>
          <w:szCs w:val="24"/>
        </w:rPr>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 хранители исторической памяти народа. История и общество. </w:t>
      </w:r>
    </w:p>
    <w:p w14:paraId="6D90BC3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Предцивилизационная стадия истории человечества </w:t>
      </w:r>
    </w:p>
    <w:p w14:paraId="649217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 Изменения в укладе жизни и формах социальных связей. Родоплеменные отношения.  </w:t>
      </w:r>
    </w:p>
    <w:p w14:paraId="538B0BB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Цивилизации Древнего мира </w:t>
      </w:r>
    </w:p>
    <w:p w14:paraId="184C411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Принципы периодизации древней истории. Историческая карта Древнего мира. Предпосылки формирования древнейших цивилизаций. Социальные нормы и духовные ценности в древнеиндийском и древнекитайском обществе. Философское наследие Древнего Востока. </w:t>
      </w:r>
    </w:p>
    <w:p w14:paraId="406A0D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w:t>
      </w:r>
    </w:p>
    <w:p w14:paraId="3F98F5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Возникновение письменности и накопление знаний. </w:t>
      </w:r>
    </w:p>
    <w:p w14:paraId="6A2195F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 </w:t>
      </w:r>
    </w:p>
    <w:p w14:paraId="25841C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 </w:t>
      </w:r>
    </w:p>
    <w:p w14:paraId="5837ABD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Древнего Рима. </w:t>
      </w:r>
    </w:p>
    <w:p w14:paraId="6AC894D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 </w:t>
      </w:r>
    </w:p>
    <w:p w14:paraId="2C0239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 </w:t>
      </w:r>
    </w:p>
    <w:p w14:paraId="6C590535"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Древнейшая история нашей Родины: первые города и государства. </w:t>
      </w:r>
      <w:r w:rsidRPr="00FD176C">
        <w:rPr>
          <w:b/>
          <w:color w:val="auto"/>
          <w:sz w:val="24"/>
          <w:szCs w:val="24"/>
        </w:rPr>
        <w:t xml:space="preserve">Традиционное (аграрное) общество эпохи Средневековья </w:t>
      </w:r>
    </w:p>
    <w:p w14:paraId="2E29BE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Принципы периодизации Средневековья. Историческая карта средневекового мира. </w:t>
      </w:r>
    </w:p>
    <w:p w14:paraId="127D7B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«Великое переселение народов» в Европе и формирование христианской средневековой цивилизации. </w:t>
      </w:r>
    </w:p>
    <w:p w14:paraId="72EB6F4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 </w:t>
      </w:r>
    </w:p>
    <w:p w14:paraId="4D18A8E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Норманнский фактор в образовании европейских государств. Образование государства Русь и роль норманнского фактора в этом процессе. </w:t>
      </w:r>
    </w:p>
    <w:p w14:paraId="46152D2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Торговые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 </w:t>
      </w:r>
    </w:p>
    <w:p w14:paraId="35719BE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Цивилизации Востока в эпоху Средневековья. </w:t>
      </w:r>
    </w:p>
    <w:p w14:paraId="62763D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Характер международных отношений в Средние века. Европа и норманнские завоевания. Арабские, монгольские и тюркские завоевания. Феномен крестовых походов – столкновение и взаимовлияние цивилизаций. </w:t>
      </w:r>
    </w:p>
    <w:p w14:paraId="6D163F9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XIV–XV вв. </w:t>
      </w:r>
    </w:p>
    <w:p w14:paraId="099265F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Изменения в мировосприятии европейского человека. Природно-климатические, экономические, социально-психологические предпосылки процесса модернизации. </w:t>
      </w:r>
    </w:p>
    <w:p w14:paraId="505D792F" w14:textId="77777777" w:rsidR="00BB7AD2" w:rsidRPr="00FD176C" w:rsidRDefault="003060A5" w:rsidP="00820EE4">
      <w:pPr>
        <w:spacing w:line="240" w:lineRule="auto"/>
        <w:ind w:right="9" w:firstLine="0"/>
        <w:rPr>
          <w:color w:val="auto"/>
          <w:sz w:val="24"/>
          <w:szCs w:val="24"/>
        </w:rPr>
      </w:pPr>
      <w:r w:rsidRPr="00FD176C">
        <w:rPr>
          <w:color w:val="auto"/>
          <w:sz w:val="24"/>
          <w:szCs w:val="24"/>
        </w:rPr>
        <w:t>Особенности российского Средневековья: дискуссионные проблемы. Государство и общество на Руси в контексте европейской истории. Русь удельная:</w:t>
      </w:r>
      <w:r w:rsidRPr="00FD176C">
        <w:rPr>
          <w:b/>
          <w:color w:val="auto"/>
          <w:sz w:val="24"/>
          <w:szCs w:val="24"/>
        </w:rPr>
        <w:t xml:space="preserve"> </w:t>
      </w:r>
      <w:r w:rsidRPr="00FD176C">
        <w:rPr>
          <w:color w:val="auto"/>
          <w:sz w:val="24"/>
          <w:szCs w:val="24"/>
        </w:rPr>
        <w:t>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XIV – XV веке.</w:t>
      </w:r>
      <w:r w:rsidRPr="00FD176C">
        <w:rPr>
          <w:b/>
          <w:color w:val="auto"/>
          <w:sz w:val="24"/>
          <w:szCs w:val="24"/>
        </w:rPr>
        <w:t xml:space="preserve"> </w:t>
      </w:r>
      <w:r w:rsidRPr="00FD176C">
        <w:rPr>
          <w:color w:val="auto"/>
          <w:sz w:val="24"/>
          <w:szCs w:val="24"/>
        </w:rPr>
        <w:t xml:space="preserve">Социально-экономическое развитие России. Россия в средневековом мире. Роль Ивана IV Грозного в российской истории: </w:t>
      </w:r>
    </w:p>
    <w:p w14:paraId="2CFEE77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реформы и их цена </w:t>
      </w:r>
    </w:p>
    <w:p w14:paraId="4A03004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Человек в древности и Средневековье. </w:t>
      </w:r>
    </w:p>
    <w:p w14:paraId="702E45C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Новое время </w:t>
      </w:r>
    </w:p>
    <w:p w14:paraId="3A3901D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 </w:t>
      </w:r>
    </w:p>
    <w:p w14:paraId="3809A29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 </w:t>
      </w:r>
    </w:p>
    <w:p w14:paraId="64AFB8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Социально-психологические, экономические и техногенные факторы развертывания процесса модернизации. </w:t>
      </w:r>
    </w:p>
    <w:p w14:paraId="4448B5F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Внутренняя </w:t>
      </w:r>
      <w:r w:rsidRPr="00FD176C">
        <w:rPr>
          <w:color w:val="auto"/>
          <w:sz w:val="24"/>
          <w:szCs w:val="24"/>
        </w:rPr>
        <w:tab/>
        <w:t xml:space="preserve">колонизация. </w:t>
      </w:r>
      <w:r w:rsidRPr="00FD176C">
        <w:rPr>
          <w:color w:val="auto"/>
          <w:sz w:val="24"/>
          <w:szCs w:val="24"/>
        </w:rPr>
        <w:tab/>
        <w:t xml:space="preserve">Торговый </w:t>
      </w:r>
      <w:r w:rsidRPr="00FD176C">
        <w:rPr>
          <w:color w:val="auto"/>
          <w:sz w:val="24"/>
          <w:szCs w:val="24"/>
        </w:rPr>
        <w:tab/>
        <w:t xml:space="preserve">и </w:t>
      </w:r>
      <w:r w:rsidRPr="00FD176C">
        <w:rPr>
          <w:color w:val="auto"/>
          <w:sz w:val="24"/>
          <w:szCs w:val="24"/>
        </w:rPr>
        <w:tab/>
        <w:t xml:space="preserve">мануфактурный </w:t>
      </w:r>
      <w:r w:rsidRPr="00FD176C">
        <w:rPr>
          <w:color w:val="auto"/>
          <w:sz w:val="24"/>
          <w:szCs w:val="24"/>
        </w:rPr>
        <w:tab/>
        <w:t xml:space="preserve">капитализм. </w:t>
      </w:r>
      <w:r w:rsidRPr="00FD176C">
        <w:rPr>
          <w:color w:val="auto"/>
          <w:sz w:val="24"/>
          <w:szCs w:val="24"/>
        </w:rPr>
        <w:tab/>
        <w:t xml:space="preserve">Эпоха меркантилизма. </w:t>
      </w:r>
    </w:p>
    <w:p w14:paraId="3478D6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 </w:t>
      </w:r>
    </w:p>
    <w:p w14:paraId="1AD8915E"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14:paraId="014D80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Попытки ограничения власти царя в период Смуты и в эпоху дворцовых переворотов, причины их неудач. Церковь, общество, государство в России XVII–XVIII вв. Россия в системе международных отношений. Дискуссии о причинах и последствиях присоединения Украины к России. Причины, особенности, последствия и цена преобразований Петра I в исторической науке. Россия – великая европейская держава. </w:t>
      </w:r>
    </w:p>
    <w:p w14:paraId="1556781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Буржуазные революции XVII–XIX вв.: исторические предпосылки и значение, идеология социальных и политических движений. Особенности социальных движений в России в XVII–XVIII вв. Становление гражданского общества в европейских странах. Философско-мировоззренческие основы идеологии Просвещения. Конституционализм. </w:t>
      </w:r>
    </w:p>
    <w:p w14:paraId="31497B8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 </w:t>
      </w:r>
    </w:p>
    <w:p w14:paraId="6B1484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 </w:t>
      </w:r>
    </w:p>
    <w:p w14:paraId="0D19050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14:paraId="13E293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Мировосприятие человека индустриального общества в Европе и в России. Формирование классической научной картины мира в XVII–XIX вв. Культурное и философское наследие Нового времени. </w:t>
      </w:r>
    </w:p>
    <w:p w14:paraId="7643FA1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 </w:t>
      </w:r>
    </w:p>
    <w:p w14:paraId="28DE2B1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 </w:t>
      </w:r>
    </w:p>
    <w:p w14:paraId="01253133" w14:textId="66FEA299"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0ADD2F7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Индустриальное общество во второй половине XIX – начале ХХ в. </w:t>
      </w:r>
    </w:p>
    <w:p w14:paraId="6273D6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Дискуссия о понятии Новейшая история. Историческая карта второй половины XIX – начала ХХ в. </w:t>
      </w:r>
    </w:p>
    <w:p w14:paraId="11094BD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 </w:t>
      </w:r>
    </w:p>
    <w:p w14:paraId="2CAFD532" w14:textId="77777777" w:rsidR="00BB7AD2" w:rsidRPr="00FD176C" w:rsidRDefault="003060A5" w:rsidP="00820EE4">
      <w:pPr>
        <w:spacing w:line="240" w:lineRule="auto"/>
        <w:ind w:right="9" w:firstLine="0"/>
        <w:rPr>
          <w:color w:val="auto"/>
          <w:sz w:val="24"/>
          <w:szCs w:val="24"/>
        </w:rPr>
      </w:pPr>
      <w:r w:rsidRPr="00FD176C">
        <w:rPr>
          <w:color w:val="auto"/>
          <w:sz w:val="24"/>
          <w:szCs w:val="24"/>
        </w:rPr>
        <w:t>Российская власть и общество в XIX в.: поиск оптимальной модели общественного развития. Империя и народы.</w:t>
      </w:r>
      <w:r w:rsidRPr="00FD176C">
        <w:rPr>
          <w:b/>
          <w:color w:val="auto"/>
          <w:sz w:val="24"/>
          <w:szCs w:val="24"/>
        </w:rPr>
        <w:t xml:space="preserve"> </w:t>
      </w:r>
      <w:r w:rsidRPr="00FD176C">
        <w:rPr>
          <w:color w:val="auto"/>
          <w:sz w:val="24"/>
          <w:szCs w:val="24"/>
        </w:rPr>
        <w:t xml:space="preserve">«Великие реформы» в России 1860–1870-х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XIX в.: причины, цели, противоречия, итоги. </w:t>
      </w:r>
    </w:p>
    <w:p w14:paraId="7092A15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Кризис классических идеологических доктрин на рубеже XIX–XX вв. Поиск новых моделей общественного развития. Общественное движение в России второй половины XIX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w:t>
      </w:r>
    </w:p>
    <w:p w14:paraId="4443D5E7"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Нарастание технократизма и иррационализма в массовом сознании. </w:t>
      </w:r>
    </w:p>
    <w:p w14:paraId="7971D65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Страны Азии на рубеже XIX–XX вв. Кризис традиционного общества в условиях развертывания модернизационных процессов.  </w:t>
      </w:r>
    </w:p>
    <w:p w14:paraId="1F39604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Система международных отношений на рубеже XIX–XX вв. Империализм как идеология и политика. Борьба за колониальный передел мира.  </w:t>
      </w:r>
    </w:p>
    <w:p w14:paraId="772FBAD7"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7D1FC0A3"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Математика: алгебра и начала математического анализа, геометрия</w:t>
      </w:r>
      <w:r w:rsidRPr="00FD176C">
        <w:rPr>
          <w:color w:val="auto"/>
          <w:sz w:val="24"/>
          <w:szCs w:val="24"/>
          <w:u w:val="none"/>
        </w:rPr>
        <w:t xml:space="preserve"> </w:t>
      </w:r>
    </w:p>
    <w:p w14:paraId="462E3B34"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76A21BD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 </w:t>
      </w:r>
    </w:p>
    <w:p w14:paraId="441230A3" w14:textId="77777777" w:rsidR="00BB7AD2" w:rsidRPr="00FD176C" w:rsidRDefault="003060A5" w:rsidP="00820EE4">
      <w:pPr>
        <w:numPr>
          <w:ilvl w:val="0"/>
          <w:numId w:val="69"/>
        </w:numPr>
        <w:spacing w:line="240" w:lineRule="auto"/>
        <w:ind w:left="0" w:right="9" w:firstLine="0"/>
        <w:rPr>
          <w:color w:val="auto"/>
          <w:sz w:val="24"/>
          <w:szCs w:val="24"/>
        </w:rPr>
      </w:pPr>
      <w:r w:rsidRPr="00FD176C">
        <w:rPr>
          <w:color w:val="auto"/>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14:paraId="08E0C60B" w14:textId="77777777" w:rsidR="00BB7AD2" w:rsidRPr="00FD176C" w:rsidRDefault="003060A5" w:rsidP="00820EE4">
      <w:pPr>
        <w:numPr>
          <w:ilvl w:val="0"/>
          <w:numId w:val="69"/>
        </w:numPr>
        <w:spacing w:line="240" w:lineRule="auto"/>
        <w:ind w:left="0" w:right="9" w:firstLine="0"/>
        <w:rPr>
          <w:color w:val="auto"/>
          <w:sz w:val="24"/>
          <w:szCs w:val="24"/>
        </w:rPr>
      </w:pPr>
      <w:r w:rsidRPr="00FD176C">
        <w:rPr>
          <w:color w:val="auto"/>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14:paraId="321A4BE5" w14:textId="77777777" w:rsidR="00BB7AD2" w:rsidRPr="00FD176C" w:rsidRDefault="003060A5" w:rsidP="00820EE4">
      <w:pPr>
        <w:numPr>
          <w:ilvl w:val="0"/>
          <w:numId w:val="69"/>
        </w:numPr>
        <w:spacing w:line="240" w:lineRule="auto"/>
        <w:ind w:left="0" w:right="9" w:firstLine="0"/>
        <w:rPr>
          <w:color w:val="auto"/>
          <w:sz w:val="24"/>
          <w:szCs w:val="24"/>
        </w:rPr>
      </w:pPr>
      <w:r w:rsidRPr="00FD176C">
        <w:rPr>
          <w:color w:val="auto"/>
          <w:sz w:val="24"/>
          <w:szCs w:val="24"/>
        </w:rPr>
        <w:t xml:space="preserve">«в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 </w:t>
      </w:r>
    </w:p>
    <w:p w14:paraId="35DE570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Соответственно, выделяются три направления требований к результатам математического образования:  </w:t>
      </w:r>
    </w:p>
    <w:p w14:paraId="2DBC676E" w14:textId="77777777" w:rsidR="00BB7AD2" w:rsidRPr="00FD176C" w:rsidRDefault="003060A5" w:rsidP="00820EE4">
      <w:pPr>
        <w:numPr>
          <w:ilvl w:val="0"/>
          <w:numId w:val="70"/>
        </w:numPr>
        <w:spacing w:line="240" w:lineRule="auto"/>
        <w:ind w:left="0" w:right="9" w:firstLine="0"/>
        <w:rPr>
          <w:color w:val="auto"/>
          <w:sz w:val="24"/>
          <w:szCs w:val="24"/>
        </w:rPr>
      </w:pPr>
      <w:r w:rsidRPr="00FD176C">
        <w:rPr>
          <w:color w:val="auto"/>
          <w:sz w:val="24"/>
          <w:szCs w:val="24"/>
        </w:rPr>
        <w:t xml:space="preserve">практико-ориентированное математическое образование (математика для жизни); </w:t>
      </w:r>
    </w:p>
    <w:p w14:paraId="2FD8A4EE" w14:textId="77777777" w:rsidR="00BB7AD2" w:rsidRPr="00FD176C" w:rsidRDefault="003060A5" w:rsidP="00820EE4">
      <w:pPr>
        <w:numPr>
          <w:ilvl w:val="0"/>
          <w:numId w:val="70"/>
        </w:numPr>
        <w:spacing w:line="240" w:lineRule="auto"/>
        <w:ind w:left="0" w:right="9" w:firstLine="0"/>
        <w:rPr>
          <w:color w:val="auto"/>
          <w:sz w:val="24"/>
          <w:szCs w:val="24"/>
        </w:rPr>
      </w:pPr>
      <w:r w:rsidRPr="00FD176C">
        <w:rPr>
          <w:color w:val="auto"/>
          <w:sz w:val="24"/>
          <w:szCs w:val="24"/>
        </w:rPr>
        <w:t xml:space="preserve">математика для использования в профессии; </w:t>
      </w:r>
    </w:p>
    <w:p w14:paraId="253BFA41" w14:textId="77777777" w:rsidR="00BB7AD2" w:rsidRPr="00FD176C" w:rsidRDefault="003060A5" w:rsidP="00820EE4">
      <w:pPr>
        <w:numPr>
          <w:ilvl w:val="0"/>
          <w:numId w:val="70"/>
        </w:numPr>
        <w:spacing w:line="240" w:lineRule="auto"/>
        <w:ind w:left="0" w:right="9" w:firstLine="0"/>
        <w:rPr>
          <w:color w:val="auto"/>
          <w:sz w:val="24"/>
          <w:szCs w:val="24"/>
        </w:rPr>
      </w:pPr>
      <w:r w:rsidRPr="00FD176C">
        <w:rPr>
          <w:color w:val="auto"/>
          <w:sz w:val="24"/>
          <w:szCs w:val="24"/>
        </w:rPr>
        <w:t xml:space="preserve">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 </w:t>
      </w:r>
    </w:p>
    <w:p w14:paraId="08FC678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Эти направления реализуются в двух блоках требований к результатам математического образования.  </w:t>
      </w:r>
    </w:p>
    <w:p w14:paraId="561B9C2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базовом уровне: </w:t>
      </w:r>
    </w:p>
    <w:p w14:paraId="7C433BCB" w14:textId="77777777" w:rsidR="00BB7AD2" w:rsidRPr="00FD176C" w:rsidRDefault="003060A5" w:rsidP="00820EE4">
      <w:pPr>
        <w:numPr>
          <w:ilvl w:val="0"/>
          <w:numId w:val="71"/>
        </w:numPr>
        <w:spacing w:line="240" w:lineRule="auto"/>
        <w:ind w:left="0" w:right="9" w:firstLine="0"/>
        <w:rPr>
          <w:color w:val="auto"/>
          <w:sz w:val="24"/>
          <w:szCs w:val="24"/>
        </w:rPr>
      </w:pPr>
      <w:r w:rsidRPr="00FD176C">
        <w:rPr>
          <w:color w:val="auto"/>
          <w:sz w:val="24"/>
          <w:szCs w:val="24"/>
        </w:rPr>
        <w:t xml:space="preserve">Выпускник </w:t>
      </w:r>
      <w:r w:rsidRPr="00FD176C">
        <w:rPr>
          <w:b/>
          <w:color w:val="auto"/>
          <w:sz w:val="24"/>
          <w:szCs w:val="24"/>
        </w:rPr>
        <w:t xml:space="preserve">научится </w:t>
      </w:r>
      <w:r w:rsidRPr="00FD176C">
        <w:rPr>
          <w:color w:val="auto"/>
          <w:sz w:val="24"/>
          <w:szCs w:val="24"/>
        </w:rPr>
        <w:t xml:space="preserve">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14:paraId="3A59C598" w14:textId="77777777" w:rsidR="00BB7AD2" w:rsidRPr="00FD176C" w:rsidRDefault="003060A5" w:rsidP="00820EE4">
      <w:pPr>
        <w:numPr>
          <w:ilvl w:val="0"/>
          <w:numId w:val="71"/>
        </w:numPr>
        <w:spacing w:line="240" w:lineRule="auto"/>
        <w:ind w:left="0" w:right="9" w:firstLine="0"/>
        <w:rPr>
          <w:color w:val="auto"/>
          <w:sz w:val="24"/>
          <w:szCs w:val="24"/>
        </w:rPr>
      </w:pPr>
      <w:r w:rsidRPr="00FD176C">
        <w:rPr>
          <w:color w:val="auto"/>
          <w:sz w:val="24"/>
          <w:szCs w:val="24"/>
        </w:rPr>
        <w:t xml:space="preserve">Выпускник </w:t>
      </w:r>
      <w:r w:rsidRPr="00FD176C">
        <w:rPr>
          <w:b/>
          <w:color w:val="auto"/>
          <w:sz w:val="24"/>
          <w:szCs w:val="24"/>
        </w:rPr>
        <w:t>получит возможность научиться</w:t>
      </w:r>
      <w:r w:rsidRPr="00FD176C">
        <w:rPr>
          <w:color w:val="auto"/>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r w:rsidRPr="00FD176C">
        <w:rPr>
          <w:b/>
          <w:color w:val="auto"/>
          <w:sz w:val="24"/>
          <w:szCs w:val="24"/>
          <w:u w:val="single" w:color="000000"/>
        </w:rPr>
        <w:t>На углубленном уровне:</w:t>
      </w:r>
      <w:r w:rsidRPr="00FD176C">
        <w:rPr>
          <w:b/>
          <w:color w:val="auto"/>
          <w:sz w:val="24"/>
          <w:szCs w:val="24"/>
        </w:rPr>
        <w:t xml:space="preserve"> </w:t>
      </w:r>
    </w:p>
    <w:p w14:paraId="20FE32F6" w14:textId="77777777" w:rsidR="00BB7AD2" w:rsidRPr="00FD176C" w:rsidRDefault="003060A5" w:rsidP="00820EE4">
      <w:pPr>
        <w:numPr>
          <w:ilvl w:val="0"/>
          <w:numId w:val="71"/>
        </w:numPr>
        <w:spacing w:line="240" w:lineRule="auto"/>
        <w:ind w:left="0" w:right="9" w:firstLine="0"/>
        <w:rPr>
          <w:color w:val="auto"/>
          <w:sz w:val="24"/>
          <w:szCs w:val="24"/>
        </w:rPr>
      </w:pPr>
      <w:r w:rsidRPr="00FD176C">
        <w:rPr>
          <w:color w:val="auto"/>
          <w:sz w:val="24"/>
          <w:szCs w:val="24"/>
        </w:rPr>
        <w:t xml:space="preserve">Выпускник </w:t>
      </w:r>
      <w:r w:rsidRPr="00FD176C">
        <w:rPr>
          <w:b/>
          <w:color w:val="auto"/>
          <w:sz w:val="24"/>
          <w:szCs w:val="24"/>
        </w:rPr>
        <w:t>научится</w:t>
      </w:r>
      <w:r w:rsidRPr="00FD176C">
        <w:rPr>
          <w:color w:val="auto"/>
          <w:sz w:val="24"/>
          <w:szCs w:val="24"/>
        </w:rPr>
        <w:t xml:space="preserve"> в 10–11-м классах: для успешного продолжения образования по специальностям, связанным с прикладным использованием математики. </w:t>
      </w:r>
    </w:p>
    <w:p w14:paraId="52F5B991" w14:textId="77777777" w:rsidR="00BB7AD2" w:rsidRPr="00FD176C" w:rsidRDefault="003060A5" w:rsidP="00820EE4">
      <w:pPr>
        <w:numPr>
          <w:ilvl w:val="0"/>
          <w:numId w:val="71"/>
        </w:numPr>
        <w:spacing w:line="240" w:lineRule="auto"/>
        <w:ind w:left="0" w:right="9" w:firstLine="0"/>
        <w:rPr>
          <w:color w:val="auto"/>
          <w:sz w:val="24"/>
          <w:szCs w:val="24"/>
        </w:rPr>
      </w:pPr>
      <w:r w:rsidRPr="00FD176C">
        <w:rPr>
          <w:color w:val="auto"/>
          <w:sz w:val="24"/>
          <w:szCs w:val="24"/>
        </w:rPr>
        <w:t xml:space="preserve">Выпускник </w:t>
      </w:r>
      <w:r w:rsidRPr="00FD176C">
        <w:rPr>
          <w:b/>
          <w:color w:val="auto"/>
          <w:sz w:val="24"/>
          <w:szCs w:val="24"/>
        </w:rPr>
        <w:t xml:space="preserve">получит возможность научиться </w:t>
      </w:r>
      <w:r w:rsidRPr="00FD176C">
        <w:rPr>
          <w:color w:val="auto"/>
          <w:sz w:val="24"/>
          <w:szCs w:val="24"/>
        </w:rPr>
        <w:t xml:space="preserve">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 </w:t>
      </w:r>
    </w:p>
    <w:p w14:paraId="37DCE4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FD176C">
        <w:rPr>
          <w:noProof/>
          <w:color w:val="auto"/>
          <w:sz w:val="24"/>
          <w:szCs w:val="24"/>
        </w:rPr>
        <w:drawing>
          <wp:inline distT="0" distB="0" distL="0" distR="0" wp14:anchorId="43CEC5AC" wp14:editId="6E822AF4">
            <wp:extent cx="9525" cy="9525"/>
            <wp:effectExtent l="0" t="0" r="0" b="0"/>
            <wp:docPr id="74748" name="Picture 74748"/>
            <wp:cNvGraphicFramePr/>
            <a:graphic xmlns:a="http://schemas.openxmlformats.org/drawingml/2006/main">
              <a:graphicData uri="http://schemas.openxmlformats.org/drawingml/2006/picture">
                <pic:pic xmlns:pic="http://schemas.openxmlformats.org/drawingml/2006/picture">
                  <pic:nvPicPr>
                    <pic:cNvPr id="74748" name="Picture 74748"/>
                    <pic:cNvPicPr/>
                  </pic:nvPicPr>
                  <pic:blipFill>
                    <a:blip r:embed="rId44"/>
                    <a:stretch>
                      <a:fillRect/>
                    </a:stretch>
                  </pic:blipFill>
                  <pic:spPr>
                    <a:xfrm>
                      <a:off x="0" y="0"/>
                      <a:ext cx="9525" cy="9525"/>
                    </a:xfrm>
                    <a:prstGeom prst="rect">
                      <a:avLst/>
                    </a:prstGeom>
                  </pic:spPr>
                </pic:pic>
              </a:graphicData>
            </a:graphic>
          </wp:inline>
        </w:drawing>
      </w:r>
      <w:r w:rsidRPr="00FD176C">
        <w:rPr>
          <w:color w:val="auto"/>
          <w:sz w:val="24"/>
          <w:szCs w:val="24"/>
        </w:rPr>
        <w:t xml:space="preserve">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 </w:t>
      </w:r>
    </w:p>
    <w:p w14:paraId="3030B05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FD176C">
        <w:rPr>
          <w:i/>
          <w:color w:val="auto"/>
          <w:sz w:val="24"/>
          <w:szCs w:val="24"/>
        </w:rPr>
        <w:t>компенсирующая базовая</w:t>
      </w:r>
      <w:r w:rsidRPr="00FD176C">
        <w:rPr>
          <w:color w:val="auto"/>
          <w:sz w:val="24"/>
          <w:szCs w:val="24"/>
        </w:rPr>
        <w:t xml:space="preserve"> и </w:t>
      </w:r>
      <w:r w:rsidRPr="00FD176C">
        <w:rPr>
          <w:i/>
          <w:color w:val="auto"/>
          <w:sz w:val="24"/>
          <w:szCs w:val="24"/>
        </w:rPr>
        <w:t>основная базовая</w:t>
      </w:r>
      <w:r w:rsidRPr="00FD176C">
        <w:rPr>
          <w:color w:val="auto"/>
          <w:sz w:val="24"/>
          <w:szCs w:val="24"/>
        </w:rPr>
        <w:t xml:space="preserve">.  </w:t>
      </w:r>
    </w:p>
    <w:p w14:paraId="56E94E5F"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14:paraId="4F7073C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14:paraId="28161D9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 </w:t>
      </w:r>
    </w:p>
    <w:p w14:paraId="737904B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14:paraId="04B6AD7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 </w:t>
      </w:r>
    </w:p>
    <w:p w14:paraId="6F2843C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14:paraId="76BD1B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14:paraId="4FE5765E" w14:textId="77777777" w:rsidR="00BB7AD2" w:rsidRPr="00FD176C" w:rsidRDefault="003060A5" w:rsidP="00820EE4">
      <w:pPr>
        <w:spacing w:after="29" w:line="240" w:lineRule="auto"/>
        <w:ind w:right="9" w:firstLine="0"/>
        <w:jc w:val="left"/>
        <w:rPr>
          <w:color w:val="auto"/>
          <w:sz w:val="24"/>
          <w:szCs w:val="24"/>
        </w:rPr>
      </w:pPr>
      <w:r w:rsidRPr="00FD176C">
        <w:rPr>
          <w:b/>
          <w:color w:val="auto"/>
          <w:sz w:val="24"/>
          <w:szCs w:val="24"/>
        </w:rPr>
        <w:t xml:space="preserve"> </w:t>
      </w:r>
    </w:p>
    <w:p w14:paraId="30FAC63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Базовый уровень </w:t>
      </w:r>
    </w:p>
    <w:p w14:paraId="1F92420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Компенсирующая базовая программа </w:t>
      </w:r>
    </w:p>
    <w:p w14:paraId="48FC0CE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Алгебра и начала математического анализа </w:t>
      </w:r>
    </w:p>
    <w:p w14:paraId="088754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14:paraId="4ABFC6D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Целые числа. Модуль числа и его свойства.  </w:t>
      </w:r>
    </w:p>
    <w:p w14:paraId="3A3D45F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Части и доли. Дроби и действия с дробями. Округление, приближение. Решение практических задач на прикидку и оценку.  </w:t>
      </w:r>
    </w:p>
    <w:p w14:paraId="5BB1A5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14:paraId="4935E62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Алгебраические выражения. Значение алгебраического выражения.  </w:t>
      </w:r>
    </w:p>
    <w:p w14:paraId="33CB6D9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Квадратный корень. Изображение числа на числовой прямой. Приближенное значение иррациональных чисел.  </w:t>
      </w:r>
    </w:p>
    <w:p w14:paraId="1E370FC5"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 xml:space="preserve">Понятие многочлена. Разложение многочлена на множители, </w:t>
      </w:r>
      <w:r w:rsidRPr="00FD176C">
        <w:rPr>
          <w:color w:val="auto"/>
          <w:sz w:val="24"/>
          <w:szCs w:val="24"/>
        </w:rPr>
        <w:t xml:space="preserve">Уравнение, корень уравнения. Линейные, квадратные уравнения и системы линейных уравнений.  </w:t>
      </w:r>
    </w:p>
    <w:p w14:paraId="4164C5F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14:paraId="520B86E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14:paraId="1F43DEAF" w14:textId="77777777" w:rsidR="00BB7AD2" w:rsidRPr="00FD176C" w:rsidRDefault="003060A5" w:rsidP="00820EE4">
      <w:pPr>
        <w:spacing w:after="237" w:line="240" w:lineRule="auto"/>
        <w:ind w:right="9" w:firstLine="0"/>
        <w:rPr>
          <w:color w:val="auto"/>
          <w:sz w:val="24"/>
          <w:szCs w:val="24"/>
        </w:rPr>
      </w:pPr>
      <w:r w:rsidRPr="00FD176C">
        <w:rPr>
          <w:i/>
          <w:color w:val="auto"/>
          <w:sz w:val="24"/>
          <w:szCs w:val="24"/>
        </w:rPr>
        <w:t xml:space="preserve">Квадратичная функция. График и свойства квадратичной функции. график функции </w:t>
      </w:r>
    </w:p>
    <w:p w14:paraId="09C295FA" w14:textId="77777777" w:rsidR="00BB7AD2" w:rsidRPr="00FD176C" w:rsidRDefault="003060A5" w:rsidP="00820EE4">
      <w:pPr>
        <w:spacing w:after="43" w:line="240" w:lineRule="auto"/>
        <w:ind w:right="9" w:firstLine="0"/>
        <w:rPr>
          <w:color w:val="auto"/>
          <w:sz w:val="24"/>
          <w:szCs w:val="24"/>
        </w:rPr>
      </w:pPr>
      <w:r w:rsidRPr="00FD176C">
        <w:rPr>
          <w:rFonts w:ascii="Calibri" w:eastAsia="Calibri" w:hAnsi="Calibri" w:cs="Calibri"/>
          <w:noProof/>
          <w:color w:val="auto"/>
          <w:sz w:val="24"/>
          <w:szCs w:val="24"/>
        </w:rPr>
        <w:lastRenderedPageBreak/>
        <mc:AlternateContent>
          <mc:Choice Requires="wpg">
            <w:drawing>
              <wp:anchor distT="0" distB="0" distL="114300" distR="114300" simplePos="0" relativeHeight="251658240" behindDoc="1" locked="0" layoutInCell="1" allowOverlap="1" wp14:anchorId="12B6B9D2" wp14:editId="0703656A">
                <wp:simplePos x="0" y="0"/>
                <wp:positionH relativeFrom="column">
                  <wp:posOffset>269429</wp:posOffset>
                </wp:positionH>
                <wp:positionV relativeFrom="paragraph">
                  <wp:posOffset>-47599</wp:posOffset>
                </wp:positionV>
                <wp:extent cx="189840" cy="186405"/>
                <wp:effectExtent l="0" t="0" r="0" b="0"/>
                <wp:wrapNone/>
                <wp:docPr id="598960" name="Group 598960"/>
                <wp:cNvGraphicFramePr/>
                <a:graphic xmlns:a="http://schemas.openxmlformats.org/drawingml/2006/main">
                  <a:graphicData uri="http://schemas.microsoft.com/office/word/2010/wordprocessingGroup">
                    <wpg:wgp>
                      <wpg:cNvGrpSpPr/>
                      <wpg:grpSpPr>
                        <a:xfrm>
                          <a:off x="0" y="0"/>
                          <a:ext cx="189840" cy="186405"/>
                          <a:chOff x="0" y="0"/>
                          <a:chExt cx="189840" cy="186405"/>
                        </a:xfrm>
                      </wpg:grpSpPr>
                      <wps:wsp>
                        <wps:cNvPr id="74932" name="Shape 74932"/>
                        <wps:cNvSpPr/>
                        <wps:spPr>
                          <a:xfrm>
                            <a:off x="5337" y="119400"/>
                            <a:ext cx="15245" cy="9525"/>
                          </a:xfrm>
                          <a:custGeom>
                            <a:avLst/>
                            <a:gdLst/>
                            <a:ahLst/>
                            <a:cxnLst/>
                            <a:rect l="0" t="0" r="0" b="0"/>
                            <a:pathLst>
                              <a:path w="15245" h="9525">
                                <a:moveTo>
                                  <a:pt x="0" y="9525"/>
                                </a:moveTo>
                                <a:lnTo>
                                  <a:pt x="15245"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4933" name="Shape 74933"/>
                        <wps:cNvSpPr/>
                        <wps:spPr>
                          <a:xfrm>
                            <a:off x="21198" y="119400"/>
                            <a:ext cx="37197" cy="66677"/>
                          </a:xfrm>
                          <a:custGeom>
                            <a:avLst/>
                            <a:gdLst/>
                            <a:ahLst/>
                            <a:cxnLst/>
                            <a:rect l="0" t="0" r="0" b="0"/>
                            <a:pathLst>
                              <a:path w="37197" h="66677">
                                <a:moveTo>
                                  <a:pt x="0" y="0"/>
                                </a:moveTo>
                                <a:lnTo>
                                  <a:pt x="37197" y="66677"/>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4934" name="Shape 74934"/>
                        <wps:cNvSpPr/>
                        <wps:spPr>
                          <a:xfrm>
                            <a:off x="58395" y="9046"/>
                            <a:ext cx="40864" cy="177359"/>
                          </a:xfrm>
                          <a:custGeom>
                            <a:avLst/>
                            <a:gdLst/>
                            <a:ahLst/>
                            <a:cxnLst/>
                            <a:rect l="0" t="0" r="0" b="0"/>
                            <a:pathLst>
                              <a:path w="40864" h="177359">
                                <a:moveTo>
                                  <a:pt x="0" y="177359"/>
                                </a:moveTo>
                                <a:lnTo>
                                  <a:pt x="40864"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4935" name="Shape 74935"/>
                        <wps:cNvSpPr/>
                        <wps:spPr>
                          <a:xfrm>
                            <a:off x="99259" y="8707"/>
                            <a:ext cx="90581" cy="0"/>
                          </a:xfrm>
                          <a:custGeom>
                            <a:avLst/>
                            <a:gdLst/>
                            <a:ahLst/>
                            <a:cxnLst/>
                            <a:rect l="0" t="0" r="0" b="0"/>
                            <a:pathLst>
                              <a:path w="90581">
                                <a:moveTo>
                                  <a:pt x="0" y="0"/>
                                </a:moveTo>
                                <a:lnTo>
                                  <a:pt x="90581"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4936" name="Shape 74936"/>
                        <wps:cNvSpPr/>
                        <wps:spPr>
                          <a:xfrm>
                            <a:off x="0" y="0"/>
                            <a:ext cx="185721" cy="181642"/>
                          </a:xfrm>
                          <a:custGeom>
                            <a:avLst/>
                            <a:gdLst/>
                            <a:ahLst/>
                            <a:cxnLst/>
                            <a:rect l="0" t="0" r="0" b="0"/>
                            <a:pathLst>
                              <a:path w="185721" h="181642">
                                <a:moveTo>
                                  <a:pt x="92101" y="0"/>
                                </a:moveTo>
                                <a:lnTo>
                                  <a:pt x="185721" y="0"/>
                                </a:lnTo>
                                <a:lnTo>
                                  <a:pt x="185721" y="8220"/>
                                </a:lnTo>
                                <a:lnTo>
                                  <a:pt x="97589" y="8220"/>
                                </a:lnTo>
                                <a:lnTo>
                                  <a:pt x="57943" y="181642"/>
                                </a:lnTo>
                                <a:lnTo>
                                  <a:pt x="50320" y="181642"/>
                                </a:lnTo>
                                <a:lnTo>
                                  <a:pt x="12809" y="119893"/>
                                </a:lnTo>
                                <a:lnTo>
                                  <a:pt x="2135" y="126790"/>
                                </a:lnTo>
                                <a:lnTo>
                                  <a:pt x="0" y="121864"/>
                                </a:lnTo>
                                <a:lnTo>
                                  <a:pt x="21047" y="109382"/>
                                </a:lnTo>
                                <a:lnTo>
                                  <a:pt x="54288" y="164235"/>
                                </a:lnTo>
                                <a:lnTo>
                                  <a:pt x="92101"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98960" style="width:14.948pt;height:14.6776pt;position:absolute;z-index:-2147483579;mso-position-horizontal-relative:text;mso-position-horizontal:absolute;margin-left:21.2149pt;mso-position-vertical-relative:text;margin-top:-3.74802pt;" coordsize="1898,1864">
                <v:shape id="Shape 74932" style="position:absolute;width:152;height:95;left:53;top:1194;" coordsize="15245,9525" path="m0,9525l15245,0">
                  <v:stroke weight="0.138435pt" endcap="square" joinstyle="round" on="true" color="#000000"/>
                  <v:fill on="false" color="#000000" opacity="0"/>
                </v:shape>
                <v:shape id="Shape 74933" style="position:absolute;width:371;height:666;left:211;top:1194;" coordsize="37197,66677" path="m0,0l37197,66677">
                  <v:stroke weight="0.138435pt" endcap="square" joinstyle="round" on="true" color="#000000"/>
                  <v:fill on="false" color="#000000" opacity="0"/>
                </v:shape>
                <v:shape id="Shape 74934" style="position:absolute;width:408;height:1773;left:583;top:90;" coordsize="40864,177359" path="m0,177359l40864,0">
                  <v:stroke weight="0.138435pt" endcap="square" joinstyle="round" on="true" color="#000000"/>
                  <v:fill on="false" color="#000000" opacity="0"/>
                </v:shape>
                <v:shape id="Shape 74935" style="position:absolute;width:905;height:0;left:992;top:87;" coordsize="90581,0" path="m0,0l90581,0">
                  <v:stroke weight="0.138435pt" endcap="square" joinstyle="round" on="true" color="#000000"/>
                  <v:fill on="false" color="#000000" opacity="0"/>
                </v:shape>
                <v:shape id="Shape 74936" style="position:absolute;width:1857;height:1816;left:0;top:0;" coordsize="185721,181642" path="m92101,0l185721,0l185721,8220l97589,8220l57943,181642l50320,181642l12809,119893l2135,126790l0,121864l21047,109382l54288,164235l92101,0x">
                  <v:stroke weight="0pt" endcap="square" joinstyle="round" on="false" color="#000000" opacity="0"/>
                  <v:fill on="true" color="#000000"/>
                </v:shape>
              </v:group>
            </w:pict>
          </mc:Fallback>
        </mc:AlternateContent>
      </w:r>
      <w:r w:rsidRPr="00FD176C">
        <w:rPr>
          <w:i/>
          <w:color w:val="auto"/>
          <w:sz w:val="24"/>
          <w:szCs w:val="24"/>
        </w:rPr>
        <w:t>y</w:t>
      </w:r>
      <w:r w:rsidRPr="00FD176C">
        <w:rPr>
          <w:rFonts w:ascii="Segoe UI Symbol" w:eastAsia="Segoe UI Symbol" w:hAnsi="Segoe UI Symbol" w:cs="Segoe UI Symbol"/>
          <w:color w:val="auto"/>
          <w:sz w:val="24"/>
          <w:szCs w:val="24"/>
        </w:rPr>
        <w:t xml:space="preserve"> </w:t>
      </w:r>
      <w:r w:rsidRPr="00FD176C">
        <w:rPr>
          <w:i/>
          <w:color w:val="auto"/>
          <w:sz w:val="24"/>
          <w:szCs w:val="24"/>
        </w:rPr>
        <w:t>x . График функции y</w:t>
      </w:r>
      <w:r w:rsidRPr="00FD176C">
        <w:rPr>
          <w:rFonts w:ascii="Segoe UI Symbol" w:eastAsia="Segoe UI Symbol" w:hAnsi="Segoe UI Symbol" w:cs="Segoe UI Symbol"/>
          <w:color w:val="auto"/>
          <w:sz w:val="24"/>
          <w:szCs w:val="24"/>
        </w:rPr>
        <w:t></w:t>
      </w:r>
      <w:r w:rsidRPr="00FD176C">
        <w:rPr>
          <w:rFonts w:ascii="Calibri" w:eastAsia="Calibri" w:hAnsi="Calibri" w:cs="Calibri"/>
          <w:noProof/>
          <w:color w:val="auto"/>
          <w:sz w:val="24"/>
          <w:szCs w:val="24"/>
        </w:rPr>
        <mc:AlternateContent>
          <mc:Choice Requires="wpg">
            <w:drawing>
              <wp:inline distT="0" distB="0" distL="0" distR="0" wp14:anchorId="285648DC" wp14:editId="1135DFFD">
                <wp:extent cx="94272" cy="7478"/>
                <wp:effectExtent l="0" t="0" r="0" b="0"/>
                <wp:docPr id="598961" name="Group 598961"/>
                <wp:cNvGraphicFramePr/>
                <a:graphic xmlns:a="http://schemas.openxmlformats.org/drawingml/2006/main">
                  <a:graphicData uri="http://schemas.microsoft.com/office/word/2010/wordprocessingGroup">
                    <wpg:wgp>
                      <wpg:cNvGrpSpPr/>
                      <wpg:grpSpPr>
                        <a:xfrm>
                          <a:off x="0" y="0"/>
                          <a:ext cx="94272" cy="7478"/>
                          <a:chOff x="0" y="0"/>
                          <a:chExt cx="94272" cy="7478"/>
                        </a:xfrm>
                      </wpg:grpSpPr>
                      <wps:wsp>
                        <wps:cNvPr id="74940" name="Shape 74940"/>
                        <wps:cNvSpPr/>
                        <wps:spPr>
                          <a:xfrm>
                            <a:off x="0" y="0"/>
                            <a:ext cx="94272" cy="0"/>
                          </a:xfrm>
                          <a:custGeom>
                            <a:avLst/>
                            <a:gdLst/>
                            <a:ahLst/>
                            <a:cxnLst/>
                            <a:rect l="0" t="0" r="0" b="0"/>
                            <a:pathLst>
                              <a:path w="94272">
                                <a:moveTo>
                                  <a:pt x="0" y="0"/>
                                </a:moveTo>
                                <a:lnTo>
                                  <a:pt x="94272" y="0"/>
                                </a:lnTo>
                              </a:path>
                            </a:pathLst>
                          </a:custGeom>
                          <a:ln w="747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98961" style="width:7.42299pt;height:0.588806pt;mso-position-horizontal-relative:char;mso-position-vertical-relative:line" coordsize="942,74">
                <v:shape id="Shape 74940" style="position:absolute;width:942;height:0;left:0;top:0;" coordsize="94272,0" path="m0,0l94272,0">
                  <v:stroke weight="0.588806pt" endcap="flat" joinstyle="round" on="true" color="#000000"/>
                  <v:fill on="false" color="#000000" opacity="0"/>
                </v:shape>
              </v:group>
            </w:pict>
          </mc:Fallback>
        </mc:AlternateContent>
      </w:r>
      <w:r w:rsidRPr="00FD176C">
        <w:rPr>
          <w:i/>
          <w:color w:val="auto"/>
          <w:sz w:val="24"/>
          <w:szCs w:val="24"/>
          <w:vertAlign w:val="superscript"/>
        </w:rPr>
        <w:t xml:space="preserve">k </w:t>
      </w:r>
      <w:r w:rsidRPr="00FD176C">
        <w:rPr>
          <w:i/>
          <w:color w:val="auto"/>
          <w:sz w:val="24"/>
          <w:szCs w:val="24"/>
        </w:rPr>
        <w:t>.  x</w:t>
      </w:r>
    </w:p>
    <w:p w14:paraId="0900465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14:paraId="6A97BCD0" w14:textId="77777777" w:rsidR="00BB7AD2" w:rsidRPr="00FD176C" w:rsidRDefault="003060A5" w:rsidP="00820EE4">
      <w:pPr>
        <w:spacing w:line="240" w:lineRule="auto"/>
        <w:ind w:right="9" w:firstLine="0"/>
        <w:rPr>
          <w:color w:val="auto"/>
          <w:sz w:val="24"/>
          <w:szCs w:val="24"/>
        </w:rPr>
      </w:pPr>
      <w:r w:rsidRPr="00FD176C">
        <w:rPr>
          <w:color w:val="auto"/>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FD176C">
        <w:rPr>
          <w:rFonts w:ascii="Segoe UI Symbol" w:eastAsia="Segoe UI Symbol" w:hAnsi="Segoe UI Symbol" w:cs="Segoe UI Symbol"/>
          <w:color w:val="auto"/>
          <w:sz w:val="24"/>
          <w:szCs w:val="24"/>
        </w:rPr>
        <w:t></w:t>
      </w:r>
      <w:r w:rsidRPr="00FD176C">
        <w:rPr>
          <w:color w:val="auto"/>
          <w:sz w:val="24"/>
          <w:szCs w:val="24"/>
        </w:rPr>
        <w:t>, 30</w:t>
      </w:r>
      <w:r w:rsidRPr="00FD176C">
        <w:rPr>
          <w:rFonts w:ascii="Segoe UI Symbol" w:eastAsia="Segoe UI Symbol" w:hAnsi="Segoe UI Symbol" w:cs="Segoe UI Symbol"/>
          <w:color w:val="auto"/>
          <w:sz w:val="24"/>
          <w:szCs w:val="24"/>
        </w:rPr>
        <w:t></w:t>
      </w:r>
      <w:r w:rsidRPr="00FD176C">
        <w:rPr>
          <w:color w:val="auto"/>
          <w:sz w:val="24"/>
          <w:szCs w:val="24"/>
        </w:rPr>
        <w:t>, 45</w:t>
      </w:r>
      <w:r w:rsidRPr="00FD176C">
        <w:rPr>
          <w:rFonts w:ascii="Segoe UI Symbol" w:eastAsia="Segoe UI Symbol" w:hAnsi="Segoe UI Symbol" w:cs="Segoe UI Symbol"/>
          <w:color w:val="auto"/>
          <w:sz w:val="24"/>
          <w:szCs w:val="24"/>
        </w:rPr>
        <w:t></w:t>
      </w:r>
      <w:r w:rsidRPr="00FD176C">
        <w:rPr>
          <w:color w:val="auto"/>
          <w:sz w:val="24"/>
          <w:szCs w:val="24"/>
        </w:rPr>
        <w:t>, 60</w:t>
      </w:r>
      <w:r w:rsidRPr="00FD176C">
        <w:rPr>
          <w:rFonts w:ascii="Segoe UI Symbol" w:eastAsia="Segoe UI Symbol" w:hAnsi="Segoe UI Symbol" w:cs="Segoe UI Symbol"/>
          <w:color w:val="auto"/>
          <w:sz w:val="24"/>
          <w:szCs w:val="24"/>
        </w:rPr>
        <w:t></w:t>
      </w:r>
      <w:r w:rsidRPr="00FD176C">
        <w:rPr>
          <w:color w:val="auto"/>
          <w:sz w:val="24"/>
          <w:szCs w:val="24"/>
        </w:rPr>
        <w:t>, 90</w:t>
      </w:r>
      <w:r w:rsidRPr="00FD176C">
        <w:rPr>
          <w:rFonts w:ascii="Segoe UI Symbol" w:eastAsia="Segoe UI Symbol" w:hAnsi="Segoe UI Symbol" w:cs="Segoe UI Symbol"/>
          <w:color w:val="auto"/>
          <w:sz w:val="24"/>
          <w:szCs w:val="24"/>
        </w:rPr>
        <w:t></w:t>
      </w:r>
      <w:r w:rsidRPr="00FD176C">
        <w:rPr>
          <w:color w:val="auto"/>
          <w:sz w:val="24"/>
          <w:szCs w:val="24"/>
        </w:rPr>
        <w:t>, 180</w:t>
      </w:r>
      <w:r w:rsidRPr="00FD176C">
        <w:rPr>
          <w:rFonts w:ascii="Segoe UI Symbol" w:eastAsia="Segoe UI Symbol" w:hAnsi="Segoe UI Symbol" w:cs="Segoe UI Symbol"/>
          <w:color w:val="auto"/>
          <w:sz w:val="24"/>
          <w:szCs w:val="24"/>
        </w:rPr>
        <w:t></w:t>
      </w:r>
      <w:r w:rsidRPr="00FD176C">
        <w:rPr>
          <w:color w:val="auto"/>
          <w:sz w:val="24"/>
          <w:szCs w:val="24"/>
        </w:rPr>
        <w:t>, 270</w:t>
      </w:r>
      <w:r w:rsidRPr="00FD176C">
        <w:rPr>
          <w:rFonts w:ascii="Segoe UI Symbol" w:eastAsia="Segoe UI Symbol" w:hAnsi="Segoe UI Symbol" w:cs="Segoe UI Symbol"/>
          <w:color w:val="auto"/>
          <w:sz w:val="24"/>
          <w:szCs w:val="24"/>
        </w:rPr>
        <w:t></w:t>
      </w:r>
      <w:r w:rsidRPr="00FD176C">
        <w:rPr>
          <w:color w:val="auto"/>
          <w:sz w:val="24"/>
          <w:szCs w:val="24"/>
        </w:rPr>
        <w:t xml:space="preserve">. </w:t>
      </w:r>
    </w:p>
    <w:p w14:paraId="5A337AC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Графики тригонометрических функций y</w:t>
      </w:r>
      <w:r w:rsidRPr="00FD176C">
        <w:rPr>
          <w:rFonts w:ascii="Segoe UI Symbol" w:eastAsia="Segoe UI Symbol" w:hAnsi="Segoe UI Symbol" w:cs="Segoe UI Symbol"/>
          <w:color w:val="auto"/>
          <w:sz w:val="24"/>
          <w:szCs w:val="24"/>
        </w:rPr>
        <w:t></w:t>
      </w:r>
      <w:r w:rsidRPr="00FD176C">
        <w:rPr>
          <w:color w:val="auto"/>
          <w:sz w:val="24"/>
          <w:szCs w:val="24"/>
        </w:rPr>
        <w:t>cos ,</w:t>
      </w:r>
      <w:r w:rsidRPr="00FD176C">
        <w:rPr>
          <w:i/>
          <w:color w:val="auto"/>
          <w:sz w:val="24"/>
          <w:szCs w:val="24"/>
        </w:rPr>
        <w:t>x y</w:t>
      </w:r>
      <w:r w:rsidRPr="00FD176C">
        <w:rPr>
          <w:rFonts w:ascii="Segoe UI Symbol" w:eastAsia="Segoe UI Symbol" w:hAnsi="Segoe UI Symbol" w:cs="Segoe UI Symbol"/>
          <w:color w:val="auto"/>
          <w:sz w:val="24"/>
          <w:szCs w:val="24"/>
        </w:rPr>
        <w:t></w:t>
      </w:r>
      <w:r w:rsidRPr="00FD176C">
        <w:rPr>
          <w:color w:val="auto"/>
          <w:sz w:val="24"/>
          <w:szCs w:val="24"/>
        </w:rPr>
        <w:t>sin ,</w:t>
      </w:r>
      <w:r w:rsidRPr="00FD176C">
        <w:rPr>
          <w:i/>
          <w:color w:val="auto"/>
          <w:sz w:val="24"/>
          <w:szCs w:val="24"/>
        </w:rPr>
        <w:t>x y</w:t>
      </w:r>
      <w:r w:rsidRPr="00FD176C">
        <w:rPr>
          <w:rFonts w:ascii="Segoe UI Symbol" w:eastAsia="Segoe UI Symbol" w:hAnsi="Segoe UI Symbol" w:cs="Segoe UI Symbol"/>
          <w:color w:val="auto"/>
          <w:sz w:val="24"/>
          <w:szCs w:val="24"/>
        </w:rPr>
        <w:t xml:space="preserve"> </w:t>
      </w:r>
      <w:r w:rsidRPr="00FD176C">
        <w:rPr>
          <w:color w:val="auto"/>
          <w:sz w:val="24"/>
          <w:szCs w:val="24"/>
        </w:rPr>
        <w:t>tg</w:t>
      </w:r>
      <w:r w:rsidRPr="00FD176C">
        <w:rPr>
          <w:i/>
          <w:color w:val="auto"/>
          <w:sz w:val="24"/>
          <w:szCs w:val="24"/>
        </w:rPr>
        <w:t>x</w:t>
      </w:r>
      <w:r w:rsidRPr="00FD176C">
        <w:rPr>
          <w:color w:val="auto"/>
          <w:sz w:val="24"/>
          <w:szCs w:val="24"/>
        </w:rPr>
        <w:t xml:space="preserve">. </w:t>
      </w:r>
    </w:p>
    <w:p w14:paraId="03F966B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простейших тригонометрических уравнений с помощью тригонометрической окружности.  </w:t>
      </w:r>
    </w:p>
    <w:p w14:paraId="11E5D565"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Понятие степени с действительным показателем</w:t>
      </w:r>
      <w:r w:rsidRPr="00FD176C">
        <w:rPr>
          <w:color w:val="auto"/>
          <w:sz w:val="24"/>
          <w:szCs w:val="24"/>
        </w:rPr>
        <w:t xml:space="preserve">. Простейшие показательные уравнения и неравенства. Показательная функция и ее график.  </w:t>
      </w:r>
    </w:p>
    <w:p w14:paraId="39383A8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14:paraId="3D2A987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Понятие степенной функции и ее график. Простейшие иррациональные уравнения.  </w:t>
      </w:r>
    </w:p>
    <w:p w14:paraId="262839B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FD176C">
        <w:rPr>
          <w:i/>
          <w:color w:val="auto"/>
          <w:sz w:val="24"/>
          <w:szCs w:val="24"/>
        </w:rPr>
        <w:t xml:space="preserve">Производные многочленов. </w:t>
      </w:r>
      <w:r w:rsidRPr="00FD176C">
        <w:rPr>
          <w:color w:val="auto"/>
          <w:sz w:val="24"/>
          <w:szCs w:val="24"/>
        </w:rPr>
        <w:t xml:space="preserve"> </w:t>
      </w:r>
    </w:p>
    <w:p w14:paraId="703B009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Точки экстремума (максимума и минимума). </w:t>
      </w:r>
      <w:r w:rsidRPr="00FD176C">
        <w:rPr>
          <w:i/>
          <w:color w:val="auto"/>
          <w:sz w:val="24"/>
          <w:szCs w:val="24"/>
        </w:rPr>
        <w:t xml:space="preserve">Исследование элементарных функций на точки экстремума с помощью производной. Наглядная интерпретация.  </w:t>
      </w:r>
    </w:p>
    <w:p w14:paraId="2291816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Понятие первообразной функции. Физический смысл первообразной. Понятие об интеграле как площади под графиком функции.</w:t>
      </w:r>
      <w:r w:rsidRPr="00FD176C">
        <w:rPr>
          <w:color w:val="auto"/>
          <w:sz w:val="24"/>
          <w:szCs w:val="24"/>
        </w:rPr>
        <w:t xml:space="preserve"> </w:t>
      </w:r>
    </w:p>
    <w:p w14:paraId="431E5E9A" w14:textId="77777777" w:rsidR="00BB7AD2" w:rsidRPr="00FD176C" w:rsidRDefault="003060A5" w:rsidP="00820EE4">
      <w:pPr>
        <w:spacing w:after="28" w:line="240" w:lineRule="auto"/>
        <w:ind w:right="9" w:firstLine="0"/>
        <w:jc w:val="left"/>
        <w:rPr>
          <w:color w:val="auto"/>
          <w:sz w:val="24"/>
          <w:szCs w:val="24"/>
        </w:rPr>
      </w:pPr>
      <w:r w:rsidRPr="00FD176C">
        <w:rPr>
          <w:b/>
          <w:color w:val="auto"/>
          <w:sz w:val="24"/>
          <w:szCs w:val="24"/>
        </w:rPr>
        <w:t xml:space="preserve"> </w:t>
      </w:r>
    </w:p>
    <w:p w14:paraId="7F20226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Геометрия </w:t>
      </w:r>
    </w:p>
    <w:p w14:paraId="0ED45E7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Фигуры на плоскости и в пространстве. Длина и площадь. Периметры и площади фигур.  </w:t>
      </w:r>
    </w:p>
    <w:p w14:paraId="0439237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Параллельность и перпендикулярность прямых и плоскостей.  </w:t>
      </w:r>
    </w:p>
    <w:p w14:paraId="1F119D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Треугольники. Виды треугольников: остроугольные, тупоугольные, прямоугольные. </w:t>
      </w:r>
    </w:p>
    <w:p w14:paraId="01E4CBA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Катет против угла в 30 градусов. Внешний угол треугольника.  </w:t>
      </w:r>
    </w:p>
    <w:p w14:paraId="416529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Биссектриса, медиана и высота треугольника. Равенство треугольников. </w:t>
      </w:r>
    </w:p>
    <w:p w14:paraId="60E47C5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задач на клетчатой бумаге.  </w:t>
      </w:r>
    </w:p>
    <w:p w14:paraId="3883E5C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Равнобедренный треугольник, равносторонний треугольник. Свойства равнобедренного треугольника.  </w:t>
      </w:r>
    </w:p>
    <w:p w14:paraId="371410DD"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Соотношения </w:t>
      </w:r>
      <w:r w:rsidRPr="00FD176C">
        <w:rPr>
          <w:color w:val="auto"/>
          <w:sz w:val="24"/>
          <w:szCs w:val="24"/>
        </w:rPr>
        <w:tab/>
        <w:t xml:space="preserve">между </w:t>
      </w:r>
      <w:r w:rsidRPr="00FD176C">
        <w:rPr>
          <w:color w:val="auto"/>
          <w:sz w:val="24"/>
          <w:szCs w:val="24"/>
        </w:rPr>
        <w:tab/>
        <w:t xml:space="preserve">сторонами </w:t>
      </w:r>
      <w:r w:rsidRPr="00FD176C">
        <w:rPr>
          <w:color w:val="auto"/>
          <w:sz w:val="24"/>
          <w:szCs w:val="24"/>
        </w:rPr>
        <w:tab/>
        <w:t xml:space="preserve">и </w:t>
      </w:r>
      <w:r w:rsidRPr="00FD176C">
        <w:rPr>
          <w:color w:val="auto"/>
          <w:sz w:val="24"/>
          <w:szCs w:val="24"/>
        </w:rPr>
        <w:tab/>
        <w:t xml:space="preserve">углами </w:t>
      </w:r>
      <w:r w:rsidRPr="00FD176C">
        <w:rPr>
          <w:color w:val="auto"/>
          <w:sz w:val="24"/>
          <w:szCs w:val="24"/>
        </w:rPr>
        <w:tab/>
        <w:t xml:space="preserve">в </w:t>
      </w:r>
      <w:r w:rsidRPr="00FD176C">
        <w:rPr>
          <w:color w:val="auto"/>
          <w:sz w:val="24"/>
          <w:szCs w:val="24"/>
        </w:rPr>
        <w:tab/>
        <w:t xml:space="preserve">прямоугольном </w:t>
      </w:r>
      <w:r w:rsidRPr="00FD176C">
        <w:rPr>
          <w:color w:val="auto"/>
          <w:sz w:val="24"/>
          <w:szCs w:val="24"/>
        </w:rPr>
        <w:tab/>
        <w:t xml:space="preserve">треугольнике. Тригонометрические функции углов в прямоугольном треугольнике. Теорема Пифагора. Применение теорем синусов и косинусов.  </w:t>
      </w:r>
    </w:p>
    <w:p w14:paraId="17D7BF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14:paraId="4AE91386"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Выпуклые и невыпуклые фигуры.</w:t>
      </w:r>
      <w:r w:rsidRPr="00FD176C">
        <w:rPr>
          <w:color w:val="auto"/>
          <w:sz w:val="24"/>
          <w:szCs w:val="24"/>
        </w:rPr>
        <w:t xml:space="preserve"> Периметр многоугольника. Правильный многоугольник.  </w:t>
      </w:r>
    </w:p>
    <w:p w14:paraId="6A9ECE0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Углы на плоскости и в пространстве. Вертикальные и смежные углы.  </w:t>
      </w:r>
    </w:p>
    <w:p w14:paraId="6952ADE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Сумма внутренних углов треугольника и четырехугольника.  </w:t>
      </w:r>
    </w:p>
    <w:p w14:paraId="23E7063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Соотношения в квадрате и равностороннем треугольнике.  </w:t>
      </w:r>
    </w:p>
    <w:p w14:paraId="70E6FAE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Диагонали многоугольника.  </w:t>
      </w:r>
    </w:p>
    <w:p w14:paraId="6835026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Подобные треугольники в простейших случаях.  </w:t>
      </w:r>
    </w:p>
    <w:p w14:paraId="54A92A90" w14:textId="77777777" w:rsidR="00BB7AD2" w:rsidRPr="00FD176C" w:rsidRDefault="003060A5" w:rsidP="00820EE4">
      <w:pPr>
        <w:spacing w:after="34" w:line="240" w:lineRule="auto"/>
        <w:ind w:right="9" w:firstLine="0"/>
        <w:rPr>
          <w:color w:val="auto"/>
          <w:sz w:val="24"/>
          <w:szCs w:val="24"/>
        </w:rPr>
      </w:pPr>
      <w:r w:rsidRPr="00FD176C">
        <w:rPr>
          <w:color w:val="auto"/>
          <w:sz w:val="24"/>
          <w:szCs w:val="24"/>
        </w:rPr>
        <w:t xml:space="preserve">Формулы площади прямоугольника, треугольника, ромба, трапеции. </w:t>
      </w:r>
    </w:p>
    <w:p w14:paraId="78D2C2A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Окружность и круг. Радиус и диаметр. Длина окружности и площадь круга. Число </w:t>
      </w:r>
      <w:r w:rsidRPr="00FD176C">
        <w:rPr>
          <w:rFonts w:ascii="Segoe UI Symbol" w:eastAsia="Segoe UI Symbol" w:hAnsi="Segoe UI Symbol" w:cs="Segoe UI Symbol"/>
          <w:color w:val="auto"/>
          <w:sz w:val="24"/>
          <w:szCs w:val="24"/>
        </w:rPr>
        <w:t></w:t>
      </w:r>
      <w:r w:rsidRPr="00FD176C">
        <w:rPr>
          <w:color w:val="auto"/>
          <w:sz w:val="24"/>
          <w:szCs w:val="24"/>
        </w:rPr>
        <w:t xml:space="preserve">. Вписанный угол, в частности угол, опирающийся на диаметр. Касательная к окружности и ее свойство.  </w:t>
      </w:r>
    </w:p>
    <w:p w14:paraId="488299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Куб. Соотношения в кубе.  </w:t>
      </w:r>
    </w:p>
    <w:p w14:paraId="5556D19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Тетраэдр, правильный тетраэдр.  </w:t>
      </w:r>
    </w:p>
    <w:p w14:paraId="7EB266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Правильная пирамида и призма. Прямая призма.  </w:t>
      </w:r>
    </w:p>
    <w:p w14:paraId="1D0C059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Изображение некоторых многогранников на плоскости. </w:t>
      </w:r>
    </w:p>
    <w:p w14:paraId="713E8B4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Прямоугольный параллелепипед. </w:t>
      </w:r>
      <w:r w:rsidRPr="00FD176C">
        <w:rPr>
          <w:i/>
          <w:color w:val="auto"/>
          <w:sz w:val="24"/>
          <w:szCs w:val="24"/>
        </w:rPr>
        <w:t>Теорема Пифагора в пространстве</w:t>
      </w:r>
      <w:r w:rsidRPr="00FD176C">
        <w:rPr>
          <w:color w:val="auto"/>
          <w:sz w:val="24"/>
          <w:szCs w:val="24"/>
        </w:rPr>
        <w:t xml:space="preserve">.  </w:t>
      </w:r>
    </w:p>
    <w:p w14:paraId="0772097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Задачи на вычисление расстояний в пространстве с помощью теоремы Пифагора.  </w:t>
      </w:r>
    </w:p>
    <w:p w14:paraId="3CE12E8F"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Развертка прямоугольного параллелепипеда.  </w:t>
      </w:r>
    </w:p>
    <w:p w14:paraId="25C3FD1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Конус, цилиндр, шар и сфера.  </w:t>
      </w:r>
    </w:p>
    <w:p w14:paraId="6AD2213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lastRenderedPageBreak/>
        <w:t xml:space="preserve">Проекции фигур на плоскость. Изображение цилиндра, конуса и сферы на плоскости.  </w:t>
      </w:r>
    </w:p>
    <w:p w14:paraId="1A513976"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Понятие об объемах тел</w:t>
      </w:r>
      <w:r w:rsidRPr="00FD176C">
        <w:rPr>
          <w:color w:val="auto"/>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14:paraId="39162EB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Понятие о подобии на плоскости и в пространстве</w:t>
      </w:r>
      <w:r w:rsidRPr="00FD176C">
        <w:rPr>
          <w:color w:val="auto"/>
          <w:sz w:val="24"/>
          <w:szCs w:val="24"/>
        </w:rPr>
        <w:t xml:space="preserve">. Отношение площадей и объемов подобных фигур. </w:t>
      </w:r>
    </w:p>
    <w:p w14:paraId="230B344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Вероятность и статистика. Логика и комбинаторика </w:t>
      </w:r>
    </w:p>
    <w:p w14:paraId="7FE1E6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Логика. Верные и неверные утверждения. Следствие. </w:t>
      </w:r>
      <w:r w:rsidRPr="00FD176C">
        <w:rPr>
          <w:i/>
          <w:color w:val="auto"/>
          <w:sz w:val="24"/>
          <w:szCs w:val="24"/>
        </w:rPr>
        <w:t>Контрпример</w:t>
      </w:r>
      <w:r w:rsidRPr="00FD176C">
        <w:rPr>
          <w:color w:val="auto"/>
          <w:sz w:val="24"/>
          <w:szCs w:val="24"/>
        </w:rPr>
        <w:t xml:space="preserve">.  </w:t>
      </w:r>
    </w:p>
    <w:p w14:paraId="18622F96"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Множество</w:t>
      </w:r>
      <w:r w:rsidRPr="00FD176C">
        <w:rPr>
          <w:color w:val="auto"/>
          <w:sz w:val="24"/>
          <w:szCs w:val="24"/>
        </w:rPr>
        <w:t xml:space="preserve">. Перебор вариантов.  </w:t>
      </w:r>
    </w:p>
    <w:p w14:paraId="09C840A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Таблицы. Столбчатые и круговые диаграммы.  </w:t>
      </w:r>
    </w:p>
    <w:p w14:paraId="6265BC4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Числовые наборы. Среднее арифметическое, медиана, наибольшее и наименьшее значения. </w:t>
      </w:r>
      <w:r w:rsidRPr="00FD176C">
        <w:rPr>
          <w:i/>
          <w:color w:val="auto"/>
          <w:sz w:val="24"/>
          <w:szCs w:val="24"/>
        </w:rPr>
        <w:t>Примеры изменчивых величин</w:t>
      </w:r>
      <w:r w:rsidRPr="00FD176C">
        <w:rPr>
          <w:color w:val="auto"/>
          <w:sz w:val="24"/>
          <w:szCs w:val="24"/>
        </w:rPr>
        <w:t xml:space="preserve">.  </w:t>
      </w:r>
    </w:p>
    <w:p w14:paraId="73F5000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14:paraId="190EFFA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Независимые события. Формула сложения вероятностей.  </w:t>
      </w:r>
    </w:p>
    <w:p w14:paraId="6F71C3B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Примеры случайных величин. Равномерное распределение. Примеры нормального распределения в природе. Понятие о законе больших чисел. </w:t>
      </w:r>
    </w:p>
    <w:p w14:paraId="7A6D2EF8" w14:textId="77777777" w:rsidR="00BB7AD2" w:rsidRPr="00FD176C" w:rsidRDefault="003060A5" w:rsidP="00820EE4">
      <w:pPr>
        <w:spacing w:after="28" w:line="240" w:lineRule="auto"/>
        <w:ind w:right="9" w:firstLine="0"/>
        <w:jc w:val="left"/>
        <w:rPr>
          <w:color w:val="auto"/>
          <w:sz w:val="24"/>
          <w:szCs w:val="24"/>
        </w:rPr>
      </w:pPr>
      <w:r w:rsidRPr="00FD176C">
        <w:rPr>
          <w:b/>
          <w:color w:val="auto"/>
          <w:sz w:val="24"/>
          <w:szCs w:val="24"/>
        </w:rPr>
        <w:t xml:space="preserve"> </w:t>
      </w:r>
    </w:p>
    <w:p w14:paraId="49AFDFF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Основная базовая программа  </w:t>
      </w:r>
    </w:p>
    <w:p w14:paraId="7B3115D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Алгебра и начала анализа </w:t>
      </w:r>
    </w:p>
    <w:p w14:paraId="2520FCDB"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Повторение.</w:t>
      </w:r>
      <w:r w:rsidRPr="00FD176C">
        <w:rPr>
          <w:b/>
          <w:color w:val="auto"/>
          <w:sz w:val="24"/>
          <w:szCs w:val="24"/>
        </w:rPr>
        <w:t xml:space="preserve"> </w:t>
      </w:r>
      <w:r w:rsidRPr="00FD176C">
        <w:rPr>
          <w:color w:val="auto"/>
          <w:sz w:val="24"/>
          <w:szCs w:val="24"/>
        </w:rPr>
        <w:t xml:space="preserve">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w:t>
      </w:r>
    </w:p>
    <w:p w14:paraId="7D9126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задач с использованием градусной меры угла. Модуль числа и его свойства. </w:t>
      </w:r>
    </w:p>
    <w:p w14:paraId="4477B33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w:t>
      </w:r>
    </w:p>
    <w:p w14:paraId="3F230B0A" w14:textId="77777777" w:rsidR="00BB7AD2" w:rsidRPr="00FD176C" w:rsidRDefault="003060A5" w:rsidP="00820EE4">
      <w:pPr>
        <w:spacing w:line="240" w:lineRule="auto"/>
        <w:ind w:right="9" w:firstLine="0"/>
        <w:rPr>
          <w:color w:val="auto"/>
          <w:sz w:val="24"/>
          <w:szCs w:val="24"/>
        </w:rPr>
      </w:pPr>
      <w:r w:rsidRPr="00FD176C">
        <w:rPr>
          <w:rFonts w:ascii="Calibri" w:eastAsia="Calibri" w:hAnsi="Calibri" w:cs="Calibri"/>
          <w:noProof/>
          <w:color w:val="auto"/>
          <w:sz w:val="24"/>
          <w:szCs w:val="24"/>
        </w:rPr>
        <mc:AlternateContent>
          <mc:Choice Requires="wpg">
            <w:drawing>
              <wp:anchor distT="0" distB="0" distL="114300" distR="114300" simplePos="0" relativeHeight="251659264" behindDoc="1" locked="0" layoutInCell="1" allowOverlap="1" wp14:anchorId="5ADEAC00" wp14:editId="2B795398">
                <wp:simplePos x="0" y="0"/>
                <wp:positionH relativeFrom="column">
                  <wp:posOffset>933639</wp:posOffset>
                </wp:positionH>
                <wp:positionV relativeFrom="paragraph">
                  <wp:posOffset>375107</wp:posOffset>
                </wp:positionV>
                <wp:extent cx="189840" cy="186405"/>
                <wp:effectExtent l="0" t="0" r="0" b="0"/>
                <wp:wrapNone/>
                <wp:docPr id="599225" name="Group 599225"/>
                <wp:cNvGraphicFramePr/>
                <a:graphic xmlns:a="http://schemas.openxmlformats.org/drawingml/2006/main">
                  <a:graphicData uri="http://schemas.microsoft.com/office/word/2010/wordprocessingGroup">
                    <wpg:wgp>
                      <wpg:cNvGrpSpPr/>
                      <wpg:grpSpPr>
                        <a:xfrm>
                          <a:off x="0" y="0"/>
                          <a:ext cx="189840" cy="186405"/>
                          <a:chOff x="0" y="0"/>
                          <a:chExt cx="189840" cy="186405"/>
                        </a:xfrm>
                      </wpg:grpSpPr>
                      <wps:wsp>
                        <wps:cNvPr id="75167" name="Shape 75167"/>
                        <wps:cNvSpPr/>
                        <wps:spPr>
                          <a:xfrm>
                            <a:off x="5337" y="119400"/>
                            <a:ext cx="15246" cy="9525"/>
                          </a:xfrm>
                          <a:custGeom>
                            <a:avLst/>
                            <a:gdLst/>
                            <a:ahLst/>
                            <a:cxnLst/>
                            <a:rect l="0" t="0" r="0" b="0"/>
                            <a:pathLst>
                              <a:path w="15246" h="9525">
                                <a:moveTo>
                                  <a:pt x="0" y="9525"/>
                                </a:moveTo>
                                <a:lnTo>
                                  <a:pt x="15246"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168" name="Shape 75168"/>
                        <wps:cNvSpPr/>
                        <wps:spPr>
                          <a:xfrm>
                            <a:off x="21198" y="119400"/>
                            <a:ext cx="37197" cy="66677"/>
                          </a:xfrm>
                          <a:custGeom>
                            <a:avLst/>
                            <a:gdLst/>
                            <a:ahLst/>
                            <a:cxnLst/>
                            <a:rect l="0" t="0" r="0" b="0"/>
                            <a:pathLst>
                              <a:path w="37197" h="66677">
                                <a:moveTo>
                                  <a:pt x="0" y="0"/>
                                </a:moveTo>
                                <a:lnTo>
                                  <a:pt x="37197" y="66677"/>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169" name="Shape 75169"/>
                        <wps:cNvSpPr/>
                        <wps:spPr>
                          <a:xfrm>
                            <a:off x="58395" y="9046"/>
                            <a:ext cx="40864" cy="177360"/>
                          </a:xfrm>
                          <a:custGeom>
                            <a:avLst/>
                            <a:gdLst/>
                            <a:ahLst/>
                            <a:cxnLst/>
                            <a:rect l="0" t="0" r="0" b="0"/>
                            <a:pathLst>
                              <a:path w="40864" h="177360">
                                <a:moveTo>
                                  <a:pt x="0" y="177360"/>
                                </a:moveTo>
                                <a:lnTo>
                                  <a:pt x="40864"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170" name="Shape 75170"/>
                        <wps:cNvSpPr/>
                        <wps:spPr>
                          <a:xfrm>
                            <a:off x="99259" y="8707"/>
                            <a:ext cx="90581" cy="0"/>
                          </a:xfrm>
                          <a:custGeom>
                            <a:avLst/>
                            <a:gdLst/>
                            <a:ahLst/>
                            <a:cxnLst/>
                            <a:rect l="0" t="0" r="0" b="0"/>
                            <a:pathLst>
                              <a:path w="90581">
                                <a:moveTo>
                                  <a:pt x="0" y="0"/>
                                </a:moveTo>
                                <a:lnTo>
                                  <a:pt x="90581"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171" name="Shape 75171"/>
                        <wps:cNvSpPr/>
                        <wps:spPr>
                          <a:xfrm>
                            <a:off x="0" y="0"/>
                            <a:ext cx="185721" cy="181643"/>
                          </a:xfrm>
                          <a:custGeom>
                            <a:avLst/>
                            <a:gdLst/>
                            <a:ahLst/>
                            <a:cxnLst/>
                            <a:rect l="0" t="0" r="0" b="0"/>
                            <a:pathLst>
                              <a:path w="185721" h="181643">
                                <a:moveTo>
                                  <a:pt x="92101" y="0"/>
                                </a:moveTo>
                                <a:lnTo>
                                  <a:pt x="185721" y="0"/>
                                </a:lnTo>
                                <a:lnTo>
                                  <a:pt x="185721" y="8220"/>
                                </a:lnTo>
                                <a:lnTo>
                                  <a:pt x="97589" y="8220"/>
                                </a:lnTo>
                                <a:lnTo>
                                  <a:pt x="57943" y="181643"/>
                                </a:lnTo>
                                <a:lnTo>
                                  <a:pt x="50320" y="181643"/>
                                </a:lnTo>
                                <a:lnTo>
                                  <a:pt x="12809" y="119893"/>
                                </a:lnTo>
                                <a:lnTo>
                                  <a:pt x="2135" y="126790"/>
                                </a:lnTo>
                                <a:lnTo>
                                  <a:pt x="0" y="121864"/>
                                </a:lnTo>
                                <a:lnTo>
                                  <a:pt x="21047" y="109382"/>
                                </a:lnTo>
                                <a:lnTo>
                                  <a:pt x="54288" y="164235"/>
                                </a:lnTo>
                                <a:lnTo>
                                  <a:pt x="92101"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99225" style="width:14.9481pt;height:14.6776pt;position:absolute;z-index:-2147483606;mso-position-horizontal-relative:text;mso-position-horizontal:absolute;margin-left:73.5149pt;mso-position-vertical-relative:text;margin-top:29.536pt;" coordsize="1898,1864">
                <v:shape id="Shape 75167" style="position:absolute;width:152;height:95;left:53;top:1194;" coordsize="15246,9525" path="m0,9525l15246,0">
                  <v:stroke weight="0.138435pt" endcap="square" joinstyle="round" on="true" color="#000000"/>
                  <v:fill on="false" color="#000000" opacity="0"/>
                </v:shape>
                <v:shape id="Shape 75168" style="position:absolute;width:371;height:666;left:211;top:1194;" coordsize="37197,66677" path="m0,0l37197,66677">
                  <v:stroke weight="0.138435pt" endcap="square" joinstyle="round" on="true" color="#000000"/>
                  <v:fill on="false" color="#000000" opacity="0"/>
                </v:shape>
                <v:shape id="Shape 75169" style="position:absolute;width:408;height:1773;left:583;top:90;" coordsize="40864,177360" path="m0,177360l40864,0">
                  <v:stroke weight="0.138435pt" endcap="square" joinstyle="round" on="true" color="#000000"/>
                  <v:fill on="false" color="#000000" opacity="0"/>
                </v:shape>
                <v:shape id="Shape 75170" style="position:absolute;width:905;height:0;left:992;top:87;" coordsize="90581,0" path="m0,0l90581,0">
                  <v:stroke weight="0.138435pt" endcap="square" joinstyle="round" on="true" color="#000000"/>
                  <v:fill on="false" color="#000000" opacity="0"/>
                </v:shape>
                <v:shape id="Shape 75171" style="position:absolute;width:1857;height:1816;left:0;top:0;" coordsize="185721,181643" path="m92101,0l185721,0l185721,8220l97589,8220l57943,181643l50320,181643l12809,119893l2135,126790l0,121864l21047,109382l54288,164235l92101,0x">
                  <v:stroke weight="0pt" endcap="square" joinstyle="round" on="false" color="#000000" opacity="0"/>
                  <v:fill on="true" color="#000000"/>
                </v:shape>
              </v:group>
            </w:pict>
          </mc:Fallback>
        </mc:AlternateContent>
      </w:r>
      <w:r w:rsidRPr="00FD176C">
        <w:rPr>
          <w:color w:val="auto"/>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FD176C">
        <w:rPr>
          <w:i/>
          <w:color w:val="auto"/>
          <w:sz w:val="24"/>
          <w:szCs w:val="24"/>
        </w:rPr>
        <w:t>y</w:t>
      </w:r>
      <w:r w:rsidRPr="00FD176C">
        <w:rPr>
          <w:rFonts w:ascii="Segoe UI Symbol" w:eastAsia="Segoe UI Symbol" w:hAnsi="Segoe UI Symbol" w:cs="Segoe UI Symbol"/>
          <w:color w:val="auto"/>
          <w:sz w:val="24"/>
          <w:szCs w:val="24"/>
        </w:rPr>
        <w:t xml:space="preserve"> </w:t>
      </w:r>
      <w:r w:rsidRPr="00FD176C">
        <w:rPr>
          <w:i/>
          <w:color w:val="auto"/>
          <w:sz w:val="24"/>
          <w:szCs w:val="24"/>
        </w:rPr>
        <w:t xml:space="preserve">x </w:t>
      </w:r>
      <w:r w:rsidRPr="00FD176C">
        <w:rPr>
          <w:color w:val="auto"/>
          <w:sz w:val="24"/>
          <w:szCs w:val="24"/>
        </w:rPr>
        <w:t xml:space="preserve">. Графическое решение уравнений и неравенств. </w:t>
      </w:r>
    </w:p>
    <w:p w14:paraId="3E6B521A" w14:textId="77777777" w:rsidR="00BB7AD2" w:rsidRPr="00FD176C" w:rsidRDefault="003060A5" w:rsidP="00820EE4">
      <w:pPr>
        <w:spacing w:line="240" w:lineRule="auto"/>
        <w:ind w:right="9" w:firstLine="0"/>
        <w:rPr>
          <w:color w:val="auto"/>
          <w:sz w:val="24"/>
          <w:szCs w:val="24"/>
        </w:rPr>
      </w:pPr>
      <w:r w:rsidRPr="00FD176C">
        <w:rPr>
          <w:color w:val="auto"/>
          <w:sz w:val="24"/>
          <w:szCs w:val="24"/>
        </w:rPr>
        <w:t>Тригонометрическая окружность</w:t>
      </w:r>
      <w:r w:rsidRPr="00FD176C">
        <w:rPr>
          <w:i/>
          <w:color w:val="auto"/>
          <w:sz w:val="24"/>
          <w:szCs w:val="24"/>
        </w:rPr>
        <w:t>, радианная мера угла</w:t>
      </w:r>
      <w:r w:rsidRPr="00FD176C">
        <w:rPr>
          <w:color w:val="auto"/>
          <w:sz w:val="24"/>
          <w:szCs w:val="24"/>
        </w:rPr>
        <w:t xml:space="preserve">. Синус, косинус, тангенс, </w:t>
      </w:r>
      <w:r w:rsidRPr="00FD176C">
        <w:rPr>
          <w:i/>
          <w:color w:val="auto"/>
          <w:sz w:val="24"/>
          <w:szCs w:val="24"/>
        </w:rPr>
        <w:t>котангенс</w:t>
      </w:r>
      <w:r w:rsidRPr="00FD176C">
        <w:rPr>
          <w:color w:val="auto"/>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FD176C">
        <w:rPr>
          <w:rFonts w:ascii="Segoe UI Symbol" w:eastAsia="Segoe UI Symbol" w:hAnsi="Segoe UI Symbol" w:cs="Segoe UI Symbol"/>
          <w:color w:val="auto"/>
          <w:sz w:val="24"/>
          <w:szCs w:val="24"/>
        </w:rPr>
        <w:t></w:t>
      </w:r>
      <w:r w:rsidRPr="00FD176C">
        <w:rPr>
          <w:color w:val="auto"/>
          <w:sz w:val="24"/>
          <w:szCs w:val="24"/>
        </w:rPr>
        <w:t>, 30</w:t>
      </w:r>
      <w:r w:rsidRPr="00FD176C">
        <w:rPr>
          <w:rFonts w:ascii="Segoe UI Symbol" w:eastAsia="Segoe UI Symbol" w:hAnsi="Segoe UI Symbol" w:cs="Segoe UI Symbol"/>
          <w:color w:val="auto"/>
          <w:sz w:val="24"/>
          <w:szCs w:val="24"/>
        </w:rPr>
        <w:t></w:t>
      </w:r>
      <w:r w:rsidRPr="00FD176C">
        <w:rPr>
          <w:color w:val="auto"/>
          <w:sz w:val="24"/>
          <w:szCs w:val="24"/>
        </w:rPr>
        <w:t>, 45</w:t>
      </w:r>
      <w:r w:rsidRPr="00FD176C">
        <w:rPr>
          <w:rFonts w:ascii="Segoe UI Symbol" w:eastAsia="Segoe UI Symbol" w:hAnsi="Segoe UI Symbol" w:cs="Segoe UI Symbol"/>
          <w:color w:val="auto"/>
          <w:sz w:val="24"/>
          <w:szCs w:val="24"/>
        </w:rPr>
        <w:t></w:t>
      </w:r>
      <w:r w:rsidRPr="00FD176C">
        <w:rPr>
          <w:color w:val="auto"/>
          <w:sz w:val="24"/>
          <w:szCs w:val="24"/>
        </w:rPr>
        <w:t>, 60</w:t>
      </w:r>
      <w:r w:rsidRPr="00FD176C">
        <w:rPr>
          <w:rFonts w:ascii="Segoe UI Symbol" w:eastAsia="Segoe UI Symbol" w:hAnsi="Segoe UI Symbol" w:cs="Segoe UI Symbol"/>
          <w:color w:val="auto"/>
          <w:sz w:val="24"/>
          <w:szCs w:val="24"/>
        </w:rPr>
        <w:t></w:t>
      </w:r>
      <w:r w:rsidRPr="00FD176C">
        <w:rPr>
          <w:color w:val="auto"/>
          <w:sz w:val="24"/>
          <w:szCs w:val="24"/>
        </w:rPr>
        <w:t>, 90</w:t>
      </w:r>
      <w:r w:rsidRPr="00FD176C">
        <w:rPr>
          <w:rFonts w:ascii="Segoe UI Symbol" w:eastAsia="Segoe UI Symbol" w:hAnsi="Segoe UI Symbol" w:cs="Segoe UI Symbol"/>
          <w:color w:val="auto"/>
          <w:sz w:val="24"/>
          <w:szCs w:val="24"/>
        </w:rPr>
        <w:t></w:t>
      </w:r>
      <w:r w:rsidRPr="00FD176C">
        <w:rPr>
          <w:color w:val="auto"/>
          <w:sz w:val="24"/>
          <w:szCs w:val="24"/>
        </w:rPr>
        <w:t>, 180</w:t>
      </w:r>
      <w:r w:rsidRPr="00FD176C">
        <w:rPr>
          <w:rFonts w:ascii="Segoe UI Symbol" w:eastAsia="Segoe UI Symbol" w:hAnsi="Segoe UI Symbol" w:cs="Segoe UI Symbol"/>
          <w:color w:val="auto"/>
          <w:sz w:val="24"/>
          <w:szCs w:val="24"/>
        </w:rPr>
        <w:t></w:t>
      </w:r>
      <w:r w:rsidRPr="00FD176C">
        <w:rPr>
          <w:color w:val="auto"/>
          <w:sz w:val="24"/>
          <w:szCs w:val="24"/>
        </w:rPr>
        <w:t>, 270</w:t>
      </w:r>
      <w:r w:rsidRPr="00FD176C">
        <w:rPr>
          <w:rFonts w:ascii="Segoe UI Symbol" w:eastAsia="Segoe UI Symbol" w:hAnsi="Segoe UI Symbol" w:cs="Segoe UI Symbol"/>
          <w:color w:val="auto"/>
          <w:sz w:val="24"/>
          <w:szCs w:val="24"/>
        </w:rPr>
        <w:t></w:t>
      </w:r>
      <w:r w:rsidRPr="00FD176C">
        <w:rPr>
          <w:color w:val="auto"/>
          <w:sz w:val="24"/>
          <w:szCs w:val="24"/>
        </w:rPr>
        <w:t xml:space="preserve">. </w:t>
      </w:r>
    </w:p>
    <w:p w14:paraId="3639969F" w14:textId="77777777" w:rsidR="00BB7AD2" w:rsidRPr="00FD176C" w:rsidRDefault="003060A5" w:rsidP="00820EE4">
      <w:pPr>
        <w:spacing w:after="0" w:line="240" w:lineRule="auto"/>
        <w:ind w:right="9" w:firstLine="0"/>
        <w:jc w:val="left"/>
        <w:rPr>
          <w:color w:val="auto"/>
          <w:sz w:val="24"/>
          <w:szCs w:val="24"/>
        </w:rPr>
      </w:pPr>
      <w:r w:rsidRPr="00FD176C">
        <w:rPr>
          <w:rFonts w:ascii="Segoe UI Symbol" w:eastAsia="Segoe UI Symbol" w:hAnsi="Segoe UI Symbol" w:cs="Segoe UI Symbol"/>
          <w:color w:val="auto"/>
          <w:sz w:val="24"/>
          <w:szCs w:val="24"/>
        </w:rPr>
        <w:t xml:space="preserve"> </w:t>
      </w:r>
      <w:r w:rsidRPr="00FD176C">
        <w:rPr>
          <w:rFonts w:ascii="Segoe UI Symbol" w:eastAsia="Segoe UI Symbol" w:hAnsi="Segoe UI Symbol" w:cs="Segoe UI Symbol"/>
          <w:color w:val="auto"/>
          <w:sz w:val="24"/>
          <w:szCs w:val="24"/>
        </w:rPr>
        <w:t xml:space="preserve"> </w:t>
      </w:r>
      <w:r w:rsidRPr="00FD176C">
        <w:rPr>
          <w:rFonts w:ascii="Segoe UI Symbol" w:eastAsia="Segoe UI Symbol" w:hAnsi="Segoe UI Symbol" w:cs="Segoe UI Symbol"/>
          <w:color w:val="auto"/>
          <w:sz w:val="24"/>
          <w:szCs w:val="24"/>
        </w:rPr>
        <w:t xml:space="preserve"> </w:t>
      </w:r>
      <w:r w:rsidRPr="00FD176C">
        <w:rPr>
          <w:rFonts w:ascii="Segoe UI Symbol" w:eastAsia="Segoe UI Symbol" w:hAnsi="Segoe UI Symbol" w:cs="Segoe UI Symbol"/>
          <w:color w:val="auto"/>
          <w:sz w:val="24"/>
          <w:szCs w:val="24"/>
        </w:rPr>
        <w:t></w:t>
      </w:r>
    </w:p>
    <w:p w14:paraId="5A54302C" w14:textId="77777777" w:rsidR="00BB7AD2" w:rsidRPr="00FD176C" w:rsidRDefault="003060A5" w:rsidP="00820EE4">
      <w:pPr>
        <w:tabs>
          <w:tab w:val="center" w:pos="602"/>
          <w:tab w:val="center" w:pos="935"/>
          <w:tab w:val="center" w:pos="1223"/>
          <w:tab w:val="right" w:pos="10512"/>
        </w:tabs>
        <w:spacing w:after="11" w:line="240" w:lineRule="auto"/>
        <w:ind w:right="9" w:firstLine="0"/>
        <w:jc w:val="left"/>
        <w:rPr>
          <w:color w:val="auto"/>
          <w:sz w:val="24"/>
          <w:szCs w:val="24"/>
        </w:rPr>
      </w:pPr>
      <w:r w:rsidRPr="00FD176C">
        <w:rPr>
          <w:rFonts w:ascii="Calibri" w:eastAsia="Calibri" w:hAnsi="Calibri" w:cs="Calibri"/>
          <w:noProof/>
          <w:color w:val="auto"/>
          <w:sz w:val="24"/>
          <w:szCs w:val="24"/>
        </w:rPr>
        <mc:AlternateContent>
          <mc:Choice Requires="wpg">
            <w:drawing>
              <wp:anchor distT="0" distB="0" distL="114300" distR="114300" simplePos="0" relativeHeight="251660288" behindDoc="0" locked="0" layoutInCell="1" allowOverlap="1" wp14:anchorId="6888AEA8" wp14:editId="5EA144F6">
                <wp:simplePos x="0" y="0"/>
                <wp:positionH relativeFrom="column">
                  <wp:posOffset>240110</wp:posOffset>
                </wp:positionH>
                <wp:positionV relativeFrom="paragraph">
                  <wp:posOffset>66792</wp:posOffset>
                </wp:positionV>
                <wp:extent cx="707323" cy="8811"/>
                <wp:effectExtent l="0" t="0" r="0" b="0"/>
                <wp:wrapNone/>
                <wp:docPr id="599226" name="Group 599226"/>
                <wp:cNvGraphicFramePr/>
                <a:graphic xmlns:a="http://schemas.openxmlformats.org/drawingml/2006/main">
                  <a:graphicData uri="http://schemas.microsoft.com/office/word/2010/wordprocessingGroup">
                    <wpg:wgp>
                      <wpg:cNvGrpSpPr/>
                      <wpg:grpSpPr>
                        <a:xfrm>
                          <a:off x="0" y="0"/>
                          <a:ext cx="707323" cy="8811"/>
                          <a:chOff x="0" y="0"/>
                          <a:chExt cx="707323" cy="8811"/>
                        </a:xfrm>
                      </wpg:grpSpPr>
                      <wps:wsp>
                        <wps:cNvPr id="75200" name="Shape 75200"/>
                        <wps:cNvSpPr/>
                        <wps:spPr>
                          <a:xfrm>
                            <a:off x="0" y="0"/>
                            <a:ext cx="101784" cy="0"/>
                          </a:xfrm>
                          <a:custGeom>
                            <a:avLst/>
                            <a:gdLst/>
                            <a:ahLst/>
                            <a:cxnLst/>
                            <a:rect l="0" t="0" r="0" b="0"/>
                            <a:pathLst>
                              <a:path w="101784">
                                <a:moveTo>
                                  <a:pt x="0" y="0"/>
                                </a:moveTo>
                                <a:lnTo>
                                  <a:pt x="101784" y="0"/>
                                </a:lnTo>
                              </a:path>
                            </a:pathLst>
                          </a:custGeom>
                          <a:ln w="8811" cap="flat">
                            <a:round/>
                          </a:ln>
                        </wps:spPr>
                        <wps:style>
                          <a:lnRef idx="1">
                            <a:srgbClr val="000000"/>
                          </a:lnRef>
                          <a:fillRef idx="0">
                            <a:srgbClr val="000000">
                              <a:alpha val="0"/>
                            </a:srgbClr>
                          </a:fillRef>
                          <a:effectRef idx="0">
                            <a:scrgbClr r="0" g="0" b="0"/>
                          </a:effectRef>
                          <a:fontRef idx="none"/>
                        </wps:style>
                        <wps:bodyPr/>
                      </wps:wsp>
                      <wps:wsp>
                        <wps:cNvPr id="75201" name="Shape 75201"/>
                        <wps:cNvSpPr/>
                        <wps:spPr>
                          <a:xfrm>
                            <a:off x="211464" y="0"/>
                            <a:ext cx="101784" cy="0"/>
                          </a:xfrm>
                          <a:custGeom>
                            <a:avLst/>
                            <a:gdLst/>
                            <a:ahLst/>
                            <a:cxnLst/>
                            <a:rect l="0" t="0" r="0" b="0"/>
                            <a:pathLst>
                              <a:path w="101784">
                                <a:moveTo>
                                  <a:pt x="0" y="0"/>
                                </a:moveTo>
                                <a:lnTo>
                                  <a:pt x="101784" y="0"/>
                                </a:lnTo>
                              </a:path>
                            </a:pathLst>
                          </a:custGeom>
                          <a:ln w="8811" cap="flat">
                            <a:round/>
                          </a:ln>
                        </wps:spPr>
                        <wps:style>
                          <a:lnRef idx="1">
                            <a:srgbClr val="000000"/>
                          </a:lnRef>
                          <a:fillRef idx="0">
                            <a:srgbClr val="000000">
                              <a:alpha val="0"/>
                            </a:srgbClr>
                          </a:fillRef>
                          <a:effectRef idx="0">
                            <a:scrgbClr r="0" g="0" b="0"/>
                          </a:effectRef>
                          <a:fontRef idx="none"/>
                        </wps:style>
                        <wps:bodyPr/>
                      </wps:wsp>
                      <wps:wsp>
                        <wps:cNvPr id="75202" name="Shape 75202"/>
                        <wps:cNvSpPr/>
                        <wps:spPr>
                          <a:xfrm>
                            <a:off x="394375" y="0"/>
                            <a:ext cx="101784" cy="0"/>
                          </a:xfrm>
                          <a:custGeom>
                            <a:avLst/>
                            <a:gdLst/>
                            <a:ahLst/>
                            <a:cxnLst/>
                            <a:rect l="0" t="0" r="0" b="0"/>
                            <a:pathLst>
                              <a:path w="101784">
                                <a:moveTo>
                                  <a:pt x="0" y="0"/>
                                </a:moveTo>
                                <a:lnTo>
                                  <a:pt x="101784" y="0"/>
                                </a:lnTo>
                              </a:path>
                            </a:pathLst>
                          </a:custGeom>
                          <a:ln w="8811" cap="flat">
                            <a:round/>
                          </a:ln>
                        </wps:spPr>
                        <wps:style>
                          <a:lnRef idx="1">
                            <a:srgbClr val="000000"/>
                          </a:lnRef>
                          <a:fillRef idx="0">
                            <a:srgbClr val="000000">
                              <a:alpha val="0"/>
                            </a:srgbClr>
                          </a:fillRef>
                          <a:effectRef idx="0">
                            <a:scrgbClr r="0" g="0" b="0"/>
                          </a:effectRef>
                          <a:fontRef idx="none"/>
                        </wps:style>
                        <wps:bodyPr/>
                      </wps:wsp>
                      <wps:wsp>
                        <wps:cNvPr id="75203" name="Shape 75203"/>
                        <wps:cNvSpPr/>
                        <wps:spPr>
                          <a:xfrm>
                            <a:off x="605539" y="0"/>
                            <a:ext cx="101784" cy="0"/>
                          </a:xfrm>
                          <a:custGeom>
                            <a:avLst/>
                            <a:gdLst/>
                            <a:ahLst/>
                            <a:cxnLst/>
                            <a:rect l="0" t="0" r="0" b="0"/>
                            <a:pathLst>
                              <a:path w="101784">
                                <a:moveTo>
                                  <a:pt x="0" y="0"/>
                                </a:moveTo>
                                <a:lnTo>
                                  <a:pt x="101784" y="0"/>
                                </a:lnTo>
                              </a:path>
                            </a:pathLst>
                          </a:custGeom>
                          <a:ln w="881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99226" style="width:55.6947pt;height:0.6938pt;position:absolute;z-index:75;mso-position-horizontal-relative:text;mso-position-horizontal:absolute;margin-left:18.9063pt;mso-position-vertical-relative:text;margin-top:5.25919pt;" coordsize="7073,88">
                <v:shape id="Shape 75200" style="position:absolute;width:1017;height:0;left:0;top:0;" coordsize="101784,0" path="m0,0l101784,0">
                  <v:stroke weight="0.6938pt" endcap="flat" joinstyle="round" on="true" color="#000000"/>
                  <v:fill on="false" color="#000000" opacity="0"/>
                </v:shape>
                <v:shape id="Shape 75201" style="position:absolute;width:1017;height:0;left:2114;top:0;" coordsize="101784,0" path="m0,0l101784,0">
                  <v:stroke weight="0.6938pt" endcap="flat" joinstyle="round" on="true" color="#000000"/>
                  <v:fill on="false" color="#000000" opacity="0"/>
                </v:shape>
                <v:shape id="Shape 75202" style="position:absolute;width:1017;height:0;left:3943;top:0;" coordsize="101784,0" path="m0,0l101784,0">
                  <v:stroke weight="0.6938pt" endcap="flat" joinstyle="round" on="true" color="#000000"/>
                  <v:fill on="false" color="#000000" opacity="0"/>
                </v:shape>
                <v:shape id="Shape 75203" style="position:absolute;width:1017;height:0;left:6055;top:0;" coordsize="101784,0" path="m0,0l101784,0">
                  <v:stroke weight="0.6938pt" endcap="flat" joinstyle="round" on="true" color="#000000"/>
                  <v:fill on="false" color="#000000" opacity="0"/>
                </v:shape>
              </v:group>
            </w:pict>
          </mc:Fallback>
        </mc:AlternateContent>
      </w:r>
      <w:r w:rsidRPr="00FD176C">
        <w:rPr>
          <w:color w:val="auto"/>
          <w:sz w:val="24"/>
          <w:szCs w:val="24"/>
        </w:rPr>
        <w:t>(0,</w:t>
      </w:r>
      <w:r w:rsidRPr="00FD176C">
        <w:rPr>
          <w:color w:val="auto"/>
          <w:sz w:val="24"/>
          <w:szCs w:val="24"/>
        </w:rPr>
        <w:tab/>
        <w:t>,</w:t>
      </w:r>
      <w:r w:rsidRPr="00FD176C">
        <w:rPr>
          <w:color w:val="auto"/>
          <w:sz w:val="24"/>
          <w:szCs w:val="24"/>
        </w:rPr>
        <w:tab/>
        <w:t>,</w:t>
      </w:r>
      <w:r w:rsidRPr="00FD176C">
        <w:rPr>
          <w:color w:val="auto"/>
          <w:sz w:val="24"/>
          <w:szCs w:val="24"/>
        </w:rPr>
        <w:tab/>
        <w:t>,</w:t>
      </w:r>
      <w:r w:rsidRPr="00FD176C">
        <w:rPr>
          <w:color w:val="auto"/>
          <w:sz w:val="24"/>
          <w:szCs w:val="24"/>
        </w:rPr>
        <w:tab/>
        <w:t xml:space="preserve"> рад). </w:t>
      </w:r>
      <w:r w:rsidRPr="00FD176C">
        <w:rPr>
          <w:i/>
          <w:color w:val="auto"/>
          <w:sz w:val="24"/>
          <w:szCs w:val="24"/>
        </w:rPr>
        <w:t xml:space="preserve">Формулы сложения тригонометрических функций, формулы приведения, </w:t>
      </w:r>
    </w:p>
    <w:p w14:paraId="6AC8DCBA" w14:textId="77777777" w:rsidR="00BB7AD2" w:rsidRPr="00FD176C" w:rsidRDefault="003060A5" w:rsidP="00820EE4">
      <w:pPr>
        <w:tabs>
          <w:tab w:val="center" w:pos="460"/>
          <w:tab w:val="center" w:pos="939"/>
          <w:tab w:val="center" w:pos="1415"/>
        </w:tabs>
        <w:spacing w:after="4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color w:val="auto"/>
          <w:sz w:val="24"/>
          <w:szCs w:val="24"/>
        </w:rPr>
        <w:t>6</w:t>
      </w:r>
      <w:r w:rsidRPr="00FD176C">
        <w:rPr>
          <w:color w:val="auto"/>
          <w:sz w:val="24"/>
          <w:szCs w:val="24"/>
        </w:rPr>
        <w:tab/>
        <w:t>4 3</w:t>
      </w:r>
      <w:r w:rsidRPr="00FD176C">
        <w:rPr>
          <w:color w:val="auto"/>
          <w:sz w:val="24"/>
          <w:szCs w:val="24"/>
        </w:rPr>
        <w:tab/>
        <w:t>2</w:t>
      </w:r>
    </w:p>
    <w:p w14:paraId="36C8B61F"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формулы двойного аргумента..</w:t>
      </w:r>
      <w:r w:rsidRPr="00FD176C">
        <w:rPr>
          <w:color w:val="auto"/>
          <w:sz w:val="24"/>
          <w:szCs w:val="24"/>
        </w:rPr>
        <w:t xml:space="preserve">  </w:t>
      </w:r>
    </w:p>
    <w:p w14:paraId="4CFF82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FD176C">
        <w:rPr>
          <w:i/>
          <w:color w:val="auto"/>
          <w:sz w:val="24"/>
          <w:szCs w:val="24"/>
        </w:rPr>
        <w:t xml:space="preserve">Сложные функции. </w:t>
      </w:r>
    </w:p>
    <w:p w14:paraId="012FEEAE" w14:textId="77777777" w:rsidR="00BB7AD2" w:rsidRPr="00FD176C" w:rsidRDefault="003060A5" w:rsidP="00820EE4">
      <w:pPr>
        <w:spacing w:after="49" w:line="240" w:lineRule="auto"/>
        <w:ind w:right="9" w:firstLine="0"/>
        <w:rPr>
          <w:color w:val="auto"/>
          <w:sz w:val="24"/>
          <w:szCs w:val="24"/>
        </w:rPr>
      </w:pPr>
      <w:r w:rsidRPr="00FD176C">
        <w:rPr>
          <w:color w:val="auto"/>
          <w:sz w:val="24"/>
          <w:szCs w:val="24"/>
        </w:rPr>
        <w:t xml:space="preserve">Тригонометрические функции </w:t>
      </w:r>
      <w:r w:rsidRPr="00FD176C">
        <w:rPr>
          <w:i/>
          <w:color w:val="auto"/>
          <w:sz w:val="24"/>
          <w:szCs w:val="24"/>
        </w:rPr>
        <w:t>y</w:t>
      </w:r>
      <w:r w:rsidRPr="00FD176C">
        <w:rPr>
          <w:rFonts w:ascii="Segoe UI Symbol" w:eastAsia="Segoe UI Symbol" w:hAnsi="Segoe UI Symbol" w:cs="Segoe UI Symbol"/>
          <w:color w:val="auto"/>
          <w:sz w:val="24"/>
          <w:szCs w:val="24"/>
        </w:rPr>
        <w:t></w:t>
      </w:r>
      <w:r w:rsidRPr="00FD176C">
        <w:rPr>
          <w:color w:val="auto"/>
          <w:sz w:val="24"/>
          <w:szCs w:val="24"/>
        </w:rPr>
        <w:t>cos ,</w:t>
      </w:r>
      <w:r w:rsidRPr="00FD176C">
        <w:rPr>
          <w:i/>
          <w:color w:val="auto"/>
          <w:sz w:val="24"/>
          <w:szCs w:val="24"/>
        </w:rPr>
        <w:t>x y</w:t>
      </w:r>
      <w:r w:rsidRPr="00FD176C">
        <w:rPr>
          <w:rFonts w:ascii="Segoe UI Symbol" w:eastAsia="Segoe UI Symbol" w:hAnsi="Segoe UI Symbol" w:cs="Segoe UI Symbol"/>
          <w:color w:val="auto"/>
          <w:sz w:val="24"/>
          <w:szCs w:val="24"/>
        </w:rPr>
        <w:t></w:t>
      </w:r>
      <w:r w:rsidRPr="00FD176C">
        <w:rPr>
          <w:color w:val="auto"/>
          <w:sz w:val="24"/>
          <w:szCs w:val="24"/>
        </w:rPr>
        <w:t>sin ,</w:t>
      </w:r>
      <w:r w:rsidRPr="00FD176C">
        <w:rPr>
          <w:i/>
          <w:color w:val="auto"/>
          <w:sz w:val="24"/>
          <w:szCs w:val="24"/>
        </w:rPr>
        <w:t>x y</w:t>
      </w:r>
      <w:r w:rsidRPr="00FD176C">
        <w:rPr>
          <w:rFonts w:ascii="Segoe UI Symbol" w:eastAsia="Segoe UI Symbol" w:hAnsi="Segoe UI Symbol" w:cs="Segoe UI Symbol"/>
          <w:color w:val="auto"/>
          <w:sz w:val="24"/>
          <w:szCs w:val="24"/>
        </w:rPr>
        <w:t xml:space="preserve"> </w:t>
      </w:r>
      <w:r w:rsidRPr="00FD176C">
        <w:rPr>
          <w:color w:val="auto"/>
          <w:sz w:val="24"/>
          <w:szCs w:val="24"/>
        </w:rPr>
        <w:t>tg</w:t>
      </w:r>
      <w:r w:rsidRPr="00FD176C">
        <w:rPr>
          <w:i/>
          <w:color w:val="auto"/>
          <w:sz w:val="24"/>
          <w:szCs w:val="24"/>
        </w:rPr>
        <w:t>x</w:t>
      </w:r>
      <w:r w:rsidRPr="00FD176C">
        <w:rPr>
          <w:color w:val="auto"/>
          <w:sz w:val="24"/>
          <w:szCs w:val="24"/>
        </w:rPr>
        <w:t xml:space="preserve">. </w:t>
      </w:r>
      <w:r w:rsidRPr="00FD176C">
        <w:rPr>
          <w:i/>
          <w:color w:val="auto"/>
          <w:sz w:val="24"/>
          <w:szCs w:val="24"/>
        </w:rPr>
        <w:t>Функция</w:t>
      </w:r>
      <w:r w:rsidRPr="00FD176C">
        <w:rPr>
          <w:color w:val="auto"/>
          <w:sz w:val="24"/>
          <w:szCs w:val="24"/>
        </w:rPr>
        <w:t xml:space="preserve"> </w:t>
      </w:r>
      <w:r w:rsidRPr="00FD176C">
        <w:rPr>
          <w:i/>
          <w:color w:val="auto"/>
          <w:sz w:val="24"/>
          <w:szCs w:val="24"/>
        </w:rPr>
        <w:t>y</w:t>
      </w:r>
      <w:r w:rsidRPr="00FD176C">
        <w:rPr>
          <w:rFonts w:ascii="Segoe UI Symbol" w:eastAsia="Segoe UI Symbol" w:hAnsi="Segoe UI Symbol" w:cs="Segoe UI Symbol"/>
          <w:color w:val="auto"/>
          <w:sz w:val="24"/>
          <w:szCs w:val="24"/>
        </w:rPr>
        <w:t xml:space="preserve"> </w:t>
      </w:r>
      <w:r w:rsidRPr="00FD176C">
        <w:rPr>
          <w:color w:val="auto"/>
          <w:sz w:val="24"/>
          <w:szCs w:val="24"/>
        </w:rPr>
        <w:t>ctg</w:t>
      </w:r>
      <w:r w:rsidRPr="00FD176C">
        <w:rPr>
          <w:i/>
          <w:color w:val="auto"/>
          <w:sz w:val="24"/>
          <w:szCs w:val="24"/>
        </w:rPr>
        <w:t xml:space="preserve">x </w:t>
      </w:r>
      <w:r w:rsidRPr="00FD176C">
        <w:rPr>
          <w:color w:val="auto"/>
          <w:sz w:val="24"/>
          <w:szCs w:val="24"/>
        </w:rPr>
        <w:t xml:space="preserve">. Свойства и графики тригонометрических функций. </w:t>
      </w:r>
    </w:p>
    <w:p w14:paraId="26E42FA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Арккосинус, арксинус, арктангенс числа. </w:t>
      </w:r>
      <w:r w:rsidRPr="00FD176C">
        <w:rPr>
          <w:i/>
          <w:color w:val="auto"/>
          <w:sz w:val="24"/>
          <w:szCs w:val="24"/>
        </w:rPr>
        <w:t>Арккотангенс числа</w:t>
      </w:r>
      <w:r w:rsidRPr="00FD176C">
        <w:rPr>
          <w:color w:val="auto"/>
          <w:sz w:val="24"/>
          <w:szCs w:val="24"/>
        </w:rPr>
        <w:t xml:space="preserve">. Простейшие тригонометрические уравнения. Решение тригонометрических уравнений.  </w:t>
      </w:r>
    </w:p>
    <w:p w14:paraId="1B04D41E"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Обратные тригонометрические функции, их свойства и графики. Решение простейших тригонометрических неравенств. </w:t>
      </w:r>
    </w:p>
    <w:p w14:paraId="234A359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w:t>
      </w:r>
    </w:p>
    <w:p w14:paraId="70F6A3E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Логарифм числа, свойства логарифма. Десятичный логарифм. </w:t>
      </w:r>
      <w:r w:rsidRPr="00FD176C">
        <w:rPr>
          <w:i/>
          <w:color w:val="auto"/>
          <w:sz w:val="24"/>
          <w:szCs w:val="24"/>
        </w:rPr>
        <w:t>Число е. Натуральный логарифм</w:t>
      </w:r>
      <w:r w:rsidRPr="00FD176C">
        <w:rPr>
          <w:color w:val="auto"/>
          <w:sz w:val="24"/>
          <w:szCs w:val="24"/>
        </w:rPr>
        <w:t xml:space="preserve">. Преобразование логарифмических выражений. Логарифмические уравнения и неравенства. Логарифмическая функция и ее свойства и график. </w:t>
      </w:r>
    </w:p>
    <w:p w14:paraId="40FAC66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Степенная функция и ее свойства и график. Иррациональные уравнения.  </w:t>
      </w:r>
    </w:p>
    <w:p w14:paraId="6F9A0175"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Метод интервалов для решения неравенств.  </w:t>
      </w:r>
    </w:p>
    <w:p w14:paraId="0236CD8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lastRenderedPageBreak/>
        <w:t xml:space="preserve">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w:t>
      </w:r>
    </w:p>
    <w:p w14:paraId="0B76AC3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14:paraId="62B8EE4E"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Взаимно обратные функции. Графики взаимно обратных функций. </w:t>
      </w:r>
    </w:p>
    <w:p w14:paraId="6B9B05A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Уравнения, системы уравнений с параметром. </w:t>
      </w:r>
    </w:p>
    <w:p w14:paraId="35340A9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FD176C">
        <w:rPr>
          <w:i/>
          <w:color w:val="auto"/>
          <w:sz w:val="24"/>
          <w:szCs w:val="24"/>
        </w:rPr>
        <w:t>Правила дифференцирования.</w:t>
      </w:r>
      <w:r w:rsidRPr="00FD176C">
        <w:rPr>
          <w:color w:val="auto"/>
          <w:sz w:val="24"/>
          <w:szCs w:val="24"/>
        </w:rPr>
        <w:t xml:space="preserve"> </w:t>
      </w:r>
    </w:p>
    <w:p w14:paraId="28863A1D"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Вторая производная, ее геометрический и физический смысл.  </w:t>
      </w:r>
    </w:p>
    <w:p w14:paraId="4070316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FD176C">
        <w:rPr>
          <w:i/>
          <w:color w:val="auto"/>
          <w:sz w:val="24"/>
          <w:szCs w:val="24"/>
        </w:rPr>
        <w:t>Построение графиков функций с помощью производных</w:t>
      </w:r>
      <w:r w:rsidRPr="00FD176C">
        <w:rPr>
          <w:color w:val="auto"/>
          <w:sz w:val="24"/>
          <w:szCs w:val="24"/>
        </w:rPr>
        <w:t xml:space="preserve">. </w:t>
      </w:r>
      <w:r w:rsidRPr="00FD176C">
        <w:rPr>
          <w:i/>
          <w:color w:val="auto"/>
          <w:sz w:val="24"/>
          <w:szCs w:val="24"/>
        </w:rPr>
        <w:t xml:space="preserve">Применение производной при решении задач. </w:t>
      </w:r>
    </w:p>
    <w:p w14:paraId="2B24A945"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Первообразная. </w:t>
      </w:r>
      <w:r w:rsidRPr="00FD176C">
        <w:rPr>
          <w:i/>
          <w:color w:val="auto"/>
          <w:sz w:val="24"/>
          <w:szCs w:val="24"/>
        </w:rPr>
        <w:t>Первообразные элементарных функций. Площадь криволинейной трапеции. Формула Ньютона-Лейбница</w:t>
      </w:r>
      <w:r w:rsidRPr="00FD176C">
        <w:rPr>
          <w:color w:val="auto"/>
          <w:sz w:val="24"/>
          <w:szCs w:val="24"/>
        </w:rPr>
        <w:t>.</w:t>
      </w:r>
      <w:r w:rsidRPr="00FD176C">
        <w:rPr>
          <w:b/>
          <w:color w:val="auto"/>
          <w:sz w:val="24"/>
          <w:szCs w:val="24"/>
        </w:rPr>
        <w:t xml:space="preserve"> </w:t>
      </w:r>
      <w:r w:rsidRPr="00FD176C">
        <w:rPr>
          <w:i/>
          <w:color w:val="auto"/>
          <w:sz w:val="24"/>
          <w:szCs w:val="24"/>
        </w:rPr>
        <w:t>Определенный интеграл</w:t>
      </w:r>
      <w:r w:rsidRPr="00FD176C">
        <w:rPr>
          <w:color w:val="auto"/>
          <w:sz w:val="24"/>
          <w:szCs w:val="24"/>
        </w:rPr>
        <w:t xml:space="preserve">. </w:t>
      </w:r>
      <w:r w:rsidRPr="00FD176C">
        <w:rPr>
          <w:i/>
          <w:color w:val="auto"/>
          <w:sz w:val="24"/>
          <w:szCs w:val="24"/>
        </w:rPr>
        <w:t>Вычисление площадей плоских фигур и объемов тел вращения с помощью интеграла</w:t>
      </w:r>
      <w:r w:rsidRPr="00FD176C">
        <w:rPr>
          <w:color w:val="auto"/>
          <w:sz w:val="24"/>
          <w:szCs w:val="24"/>
        </w:rPr>
        <w:t xml:space="preserve">.  </w:t>
      </w:r>
    </w:p>
    <w:p w14:paraId="387E75E9" w14:textId="77777777" w:rsidR="00BB7AD2" w:rsidRPr="00FD176C" w:rsidRDefault="003060A5" w:rsidP="00820EE4">
      <w:pPr>
        <w:spacing w:after="28" w:line="240" w:lineRule="auto"/>
        <w:ind w:right="9" w:firstLine="0"/>
        <w:jc w:val="left"/>
        <w:rPr>
          <w:color w:val="auto"/>
          <w:sz w:val="24"/>
          <w:szCs w:val="24"/>
        </w:rPr>
      </w:pPr>
      <w:r w:rsidRPr="00FD176C">
        <w:rPr>
          <w:b/>
          <w:color w:val="auto"/>
          <w:sz w:val="24"/>
          <w:szCs w:val="24"/>
        </w:rPr>
        <w:t xml:space="preserve"> </w:t>
      </w:r>
    </w:p>
    <w:p w14:paraId="667E4E2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Геометрия </w:t>
      </w:r>
    </w:p>
    <w:p w14:paraId="1689E8B8"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Повторение.</w:t>
      </w:r>
      <w:r w:rsidRPr="00FD176C">
        <w:rPr>
          <w:b/>
          <w:color w:val="auto"/>
          <w:sz w:val="24"/>
          <w:szCs w:val="24"/>
        </w:rPr>
        <w:t xml:space="preserve"> </w:t>
      </w:r>
      <w:r w:rsidRPr="00FD176C">
        <w:rPr>
          <w:color w:val="auto"/>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FD176C">
        <w:rPr>
          <w:i/>
          <w:color w:val="auto"/>
          <w:sz w:val="24"/>
          <w:szCs w:val="24"/>
        </w:rPr>
        <w:t xml:space="preserve">Решение задач с помощью векторов и координат. </w:t>
      </w:r>
    </w:p>
    <w:p w14:paraId="43B1A28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Наглядная стереометрия. Фигуры и их изображения (куб, пирамида, призма). </w:t>
      </w:r>
      <w:r w:rsidRPr="00FD176C">
        <w:rPr>
          <w:i/>
          <w:color w:val="auto"/>
          <w:sz w:val="24"/>
          <w:szCs w:val="24"/>
        </w:rPr>
        <w:t>Основные понятия стереометрии и их свойства.</w:t>
      </w:r>
      <w:r w:rsidRPr="00FD176C">
        <w:rPr>
          <w:color w:val="auto"/>
          <w:sz w:val="24"/>
          <w:szCs w:val="24"/>
        </w:rPr>
        <w:t xml:space="preserve"> Сечения куба и тетраэдра. </w:t>
      </w:r>
    </w:p>
    <w:p w14:paraId="10B5CE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14:paraId="29C183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Расстояния между фигурами в пространстве.  </w:t>
      </w:r>
    </w:p>
    <w:p w14:paraId="7FE7A9F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Углы в пространстве. Перпендикулярность прямых и плоскостей.  </w:t>
      </w:r>
    </w:p>
    <w:p w14:paraId="756FA34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14:paraId="56D77F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14:paraId="244C17E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14:paraId="163DD32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14:paraId="5CD98D80"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 xml:space="preserve">Простейшие комбинации многогранников и тел вращения между собой. </w:t>
      </w:r>
      <w:r w:rsidRPr="00FD176C">
        <w:rPr>
          <w:color w:val="auto"/>
          <w:sz w:val="24"/>
          <w:szCs w:val="24"/>
        </w:rPr>
        <w:t xml:space="preserve">Вычисление элементов пространственных фигур (ребра, диагонали, углы).  </w:t>
      </w:r>
    </w:p>
    <w:p w14:paraId="211652A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14:paraId="706D7A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Понятие об объеме. Объем пирамиды и конуса, призмы и цилиндра. Объем шара.  </w:t>
      </w:r>
    </w:p>
    <w:p w14:paraId="32FDA1ED"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 xml:space="preserve">Подобные тела в пространстве. </w:t>
      </w:r>
      <w:r w:rsidRPr="00FD176C">
        <w:rPr>
          <w:color w:val="auto"/>
          <w:sz w:val="24"/>
          <w:szCs w:val="24"/>
        </w:rPr>
        <w:t xml:space="preserve">Соотношения между площадями поверхностей и объемами подобных тел. </w:t>
      </w:r>
    </w:p>
    <w:p w14:paraId="4739D92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14:paraId="114BFDF7"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lastRenderedPageBreak/>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FD176C">
        <w:rPr>
          <w:i/>
          <w:color w:val="auto"/>
          <w:sz w:val="24"/>
          <w:szCs w:val="24"/>
        </w:rPr>
        <w:t xml:space="preserve">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 </w:t>
      </w:r>
    </w:p>
    <w:p w14:paraId="2B5AB5F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Уравнение плоскости в пространстве. Уравнение сферы в пространстве. Формула для вычисления расстояния между точками в пространстве. </w:t>
      </w:r>
    </w:p>
    <w:p w14:paraId="52027D6C" w14:textId="77777777" w:rsidR="00BB7AD2" w:rsidRPr="00FD176C" w:rsidRDefault="003060A5" w:rsidP="00820EE4">
      <w:pPr>
        <w:spacing w:after="30" w:line="240" w:lineRule="auto"/>
        <w:ind w:right="9" w:firstLine="0"/>
        <w:jc w:val="left"/>
        <w:rPr>
          <w:color w:val="auto"/>
          <w:sz w:val="24"/>
          <w:szCs w:val="24"/>
        </w:rPr>
      </w:pPr>
      <w:r w:rsidRPr="00FD176C">
        <w:rPr>
          <w:b/>
          <w:color w:val="auto"/>
          <w:sz w:val="24"/>
          <w:szCs w:val="24"/>
        </w:rPr>
        <w:t xml:space="preserve"> </w:t>
      </w:r>
    </w:p>
    <w:p w14:paraId="44926BC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Вероятность и статистика. Работа с данными </w:t>
      </w:r>
    </w:p>
    <w:p w14:paraId="403D9F7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FD176C">
        <w:rPr>
          <w:i/>
          <w:color w:val="auto"/>
          <w:sz w:val="24"/>
          <w:szCs w:val="24"/>
        </w:rPr>
        <w:t>дисперсии</w:t>
      </w:r>
      <w:r w:rsidRPr="00FD176C">
        <w:rPr>
          <w:color w:val="auto"/>
          <w:sz w:val="24"/>
          <w:szCs w:val="24"/>
        </w:rPr>
        <w:t xml:space="preserve">. </w:t>
      </w:r>
      <w:r w:rsidRPr="00FD176C">
        <w:rPr>
          <w:i/>
          <w:color w:val="auto"/>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FD176C">
        <w:rPr>
          <w:color w:val="auto"/>
          <w:sz w:val="24"/>
          <w:szCs w:val="24"/>
        </w:rPr>
        <w:t xml:space="preserve"> </w:t>
      </w:r>
      <w:r w:rsidRPr="00FD176C">
        <w:rPr>
          <w:i/>
          <w:color w:val="auto"/>
          <w:sz w:val="24"/>
          <w:szCs w:val="24"/>
        </w:rPr>
        <w:t>Решение задач с применением диаграмм Эйлера, дерева вероятностей, формулы Бернулли.</w:t>
      </w:r>
      <w:r w:rsidRPr="00FD176C">
        <w:rPr>
          <w:color w:val="auto"/>
          <w:sz w:val="24"/>
          <w:szCs w:val="24"/>
        </w:rPr>
        <w:t xml:space="preserve">  </w:t>
      </w:r>
    </w:p>
    <w:p w14:paraId="171A65F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Условная вероятность.</w:t>
      </w:r>
      <w:r w:rsidRPr="00FD176C">
        <w:rPr>
          <w:color w:val="auto"/>
          <w:sz w:val="24"/>
          <w:szCs w:val="24"/>
        </w:rPr>
        <w:t xml:space="preserve"> </w:t>
      </w:r>
      <w:r w:rsidRPr="00FD176C">
        <w:rPr>
          <w:i/>
          <w:color w:val="auto"/>
          <w:sz w:val="24"/>
          <w:szCs w:val="24"/>
        </w:rPr>
        <w:t xml:space="preserve">Правило умножения вероятностей. Формула полной вероятности.  </w:t>
      </w:r>
    </w:p>
    <w:p w14:paraId="6AC6FCF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Дискретные случайные величины и распределения.</w:t>
      </w:r>
      <w:r w:rsidRPr="00FD176C">
        <w:rPr>
          <w:color w:val="auto"/>
          <w:sz w:val="24"/>
          <w:szCs w:val="24"/>
        </w:rPr>
        <w:t xml:space="preserve"> </w:t>
      </w:r>
      <w:r w:rsidRPr="00FD176C">
        <w:rPr>
          <w:i/>
          <w:color w:val="auto"/>
          <w:sz w:val="24"/>
          <w:szCs w:val="24"/>
        </w:rPr>
        <w:t>Независимые случайные величины. Распределение суммы и произведения независимых случайных величин.</w:t>
      </w:r>
      <w:r w:rsidRPr="00FD176C">
        <w:rPr>
          <w:color w:val="auto"/>
          <w:sz w:val="24"/>
          <w:szCs w:val="24"/>
        </w:rPr>
        <w:t xml:space="preserve">  </w:t>
      </w:r>
    </w:p>
    <w:p w14:paraId="6EE26A3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Математическое ожидание и дисперсия случайной величины.</w:t>
      </w:r>
      <w:r w:rsidRPr="00FD176C">
        <w:rPr>
          <w:color w:val="auto"/>
          <w:sz w:val="24"/>
          <w:szCs w:val="24"/>
        </w:rPr>
        <w:t xml:space="preserve"> </w:t>
      </w:r>
      <w:r w:rsidRPr="00FD176C">
        <w:rPr>
          <w:i/>
          <w:color w:val="auto"/>
          <w:sz w:val="24"/>
          <w:szCs w:val="24"/>
        </w:rPr>
        <w:t xml:space="preserve">Математическое ожидание и дисперсия суммы случайных величин. Геометрическое распределение. Биномиальное распределение и его свойства. </w:t>
      </w:r>
    </w:p>
    <w:p w14:paraId="7F11908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Непрерывные случайные величины. Понятие о плотности вероятности. Равномерное распределение.  </w:t>
      </w:r>
    </w:p>
    <w:p w14:paraId="5FE26F1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Показательное распределение, его параметры.  </w:t>
      </w:r>
    </w:p>
    <w:p w14:paraId="0CCBF24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 </w:t>
      </w:r>
    </w:p>
    <w:p w14:paraId="0719BD5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Неравенство Чебышева. Теорема Бернулли</w:t>
      </w:r>
      <w:r w:rsidRPr="00FD176C">
        <w:rPr>
          <w:color w:val="auto"/>
          <w:sz w:val="24"/>
          <w:szCs w:val="24"/>
        </w:rPr>
        <w:t xml:space="preserve">. </w:t>
      </w:r>
      <w:r w:rsidRPr="00FD176C">
        <w:rPr>
          <w:i/>
          <w:color w:val="auto"/>
          <w:sz w:val="24"/>
          <w:szCs w:val="24"/>
        </w:rPr>
        <w:t xml:space="preserve">Закон больших чисел. Выборочный метод измерения вероятностей. Роль закона больших чисел в науке, природе и обществе. </w:t>
      </w:r>
    </w:p>
    <w:p w14:paraId="0180C97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Ковариация двух случайных величин. Понятие о коэффициенте корреляции. Совместные наблюдения двух случайных величин.</w:t>
      </w:r>
      <w:r w:rsidRPr="00FD176C">
        <w:rPr>
          <w:color w:val="auto"/>
          <w:sz w:val="24"/>
          <w:szCs w:val="24"/>
        </w:rPr>
        <w:t xml:space="preserve"> </w:t>
      </w:r>
      <w:r w:rsidRPr="00FD176C">
        <w:rPr>
          <w:i/>
          <w:color w:val="auto"/>
          <w:sz w:val="24"/>
          <w:szCs w:val="24"/>
        </w:rPr>
        <w:t xml:space="preserve">Выборочный коэффициент корреляции.  </w:t>
      </w:r>
    </w:p>
    <w:p w14:paraId="44BE5398" w14:textId="77777777" w:rsidR="00BB7AD2" w:rsidRPr="00FD176C" w:rsidRDefault="003060A5" w:rsidP="00820EE4">
      <w:pPr>
        <w:spacing w:after="27" w:line="240" w:lineRule="auto"/>
        <w:ind w:right="9" w:firstLine="0"/>
        <w:jc w:val="left"/>
        <w:rPr>
          <w:color w:val="auto"/>
          <w:sz w:val="24"/>
          <w:szCs w:val="24"/>
        </w:rPr>
      </w:pPr>
      <w:r w:rsidRPr="00FD176C">
        <w:rPr>
          <w:b/>
          <w:color w:val="auto"/>
          <w:sz w:val="24"/>
          <w:szCs w:val="24"/>
        </w:rPr>
        <w:t xml:space="preserve"> </w:t>
      </w:r>
    </w:p>
    <w:p w14:paraId="5499B4E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Углубленный уровень </w:t>
      </w:r>
    </w:p>
    <w:p w14:paraId="27BCE5B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Алгебра и начала анализа </w:t>
      </w:r>
    </w:p>
    <w:p w14:paraId="14C49BDC" w14:textId="77777777" w:rsidR="00BB7AD2" w:rsidRPr="00FD176C" w:rsidRDefault="003060A5" w:rsidP="00820EE4">
      <w:pPr>
        <w:spacing w:line="240" w:lineRule="auto"/>
        <w:ind w:right="9" w:firstLine="0"/>
        <w:rPr>
          <w:color w:val="auto"/>
          <w:sz w:val="24"/>
          <w:szCs w:val="24"/>
        </w:rPr>
      </w:pPr>
      <w:r w:rsidRPr="00FD176C">
        <w:rPr>
          <w:rFonts w:ascii="Calibri" w:eastAsia="Calibri" w:hAnsi="Calibri" w:cs="Calibri"/>
          <w:noProof/>
          <w:color w:val="auto"/>
          <w:sz w:val="24"/>
          <w:szCs w:val="24"/>
        </w:rPr>
        <mc:AlternateContent>
          <mc:Choice Requires="wpg">
            <w:drawing>
              <wp:anchor distT="0" distB="0" distL="114300" distR="114300" simplePos="0" relativeHeight="251661312" behindDoc="1" locked="0" layoutInCell="1" allowOverlap="1" wp14:anchorId="6BDF7AB7" wp14:editId="7773A727">
                <wp:simplePos x="0" y="0"/>
                <wp:positionH relativeFrom="column">
                  <wp:posOffset>5391339</wp:posOffset>
                </wp:positionH>
                <wp:positionV relativeFrom="paragraph">
                  <wp:posOffset>1703996</wp:posOffset>
                </wp:positionV>
                <wp:extent cx="189840" cy="186405"/>
                <wp:effectExtent l="0" t="0" r="0" b="0"/>
                <wp:wrapNone/>
                <wp:docPr id="599858" name="Group 599858"/>
                <wp:cNvGraphicFramePr/>
                <a:graphic xmlns:a="http://schemas.openxmlformats.org/drawingml/2006/main">
                  <a:graphicData uri="http://schemas.microsoft.com/office/word/2010/wordprocessingGroup">
                    <wpg:wgp>
                      <wpg:cNvGrpSpPr/>
                      <wpg:grpSpPr>
                        <a:xfrm>
                          <a:off x="0" y="0"/>
                          <a:ext cx="189840" cy="186405"/>
                          <a:chOff x="0" y="0"/>
                          <a:chExt cx="189840" cy="186405"/>
                        </a:xfrm>
                      </wpg:grpSpPr>
                      <wps:wsp>
                        <wps:cNvPr id="75482" name="Shape 75482"/>
                        <wps:cNvSpPr/>
                        <wps:spPr>
                          <a:xfrm>
                            <a:off x="5337" y="119400"/>
                            <a:ext cx="15246" cy="9525"/>
                          </a:xfrm>
                          <a:custGeom>
                            <a:avLst/>
                            <a:gdLst/>
                            <a:ahLst/>
                            <a:cxnLst/>
                            <a:rect l="0" t="0" r="0" b="0"/>
                            <a:pathLst>
                              <a:path w="15246" h="9525">
                                <a:moveTo>
                                  <a:pt x="0" y="9525"/>
                                </a:moveTo>
                                <a:lnTo>
                                  <a:pt x="15246"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483" name="Shape 75483"/>
                        <wps:cNvSpPr/>
                        <wps:spPr>
                          <a:xfrm>
                            <a:off x="21198" y="119400"/>
                            <a:ext cx="37197" cy="66677"/>
                          </a:xfrm>
                          <a:custGeom>
                            <a:avLst/>
                            <a:gdLst/>
                            <a:ahLst/>
                            <a:cxnLst/>
                            <a:rect l="0" t="0" r="0" b="0"/>
                            <a:pathLst>
                              <a:path w="37197" h="66677">
                                <a:moveTo>
                                  <a:pt x="0" y="0"/>
                                </a:moveTo>
                                <a:lnTo>
                                  <a:pt x="37197" y="66677"/>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484" name="Shape 75484"/>
                        <wps:cNvSpPr/>
                        <wps:spPr>
                          <a:xfrm>
                            <a:off x="58395" y="9046"/>
                            <a:ext cx="40864" cy="177359"/>
                          </a:xfrm>
                          <a:custGeom>
                            <a:avLst/>
                            <a:gdLst/>
                            <a:ahLst/>
                            <a:cxnLst/>
                            <a:rect l="0" t="0" r="0" b="0"/>
                            <a:pathLst>
                              <a:path w="40864" h="177359">
                                <a:moveTo>
                                  <a:pt x="0" y="177359"/>
                                </a:moveTo>
                                <a:lnTo>
                                  <a:pt x="40864"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485" name="Shape 75485"/>
                        <wps:cNvSpPr/>
                        <wps:spPr>
                          <a:xfrm>
                            <a:off x="99259" y="8707"/>
                            <a:ext cx="90581" cy="0"/>
                          </a:xfrm>
                          <a:custGeom>
                            <a:avLst/>
                            <a:gdLst/>
                            <a:ahLst/>
                            <a:cxnLst/>
                            <a:rect l="0" t="0" r="0" b="0"/>
                            <a:pathLst>
                              <a:path w="90581">
                                <a:moveTo>
                                  <a:pt x="0" y="0"/>
                                </a:moveTo>
                                <a:lnTo>
                                  <a:pt x="90581" y="0"/>
                                </a:lnTo>
                              </a:path>
                            </a:pathLst>
                          </a:custGeom>
                          <a:ln w="1758" cap="sq">
                            <a:round/>
                          </a:ln>
                        </wps:spPr>
                        <wps:style>
                          <a:lnRef idx="1">
                            <a:srgbClr val="000000"/>
                          </a:lnRef>
                          <a:fillRef idx="0">
                            <a:srgbClr val="000000">
                              <a:alpha val="0"/>
                            </a:srgbClr>
                          </a:fillRef>
                          <a:effectRef idx="0">
                            <a:scrgbClr r="0" g="0" b="0"/>
                          </a:effectRef>
                          <a:fontRef idx="none"/>
                        </wps:style>
                        <wps:bodyPr/>
                      </wps:wsp>
                      <wps:wsp>
                        <wps:cNvPr id="75486" name="Shape 75486"/>
                        <wps:cNvSpPr/>
                        <wps:spPr>
                          <a:xfrm>
                            <a:off x="0" y="0"/>
                            <a:ext cx="185721" cy="181642"/>
                          </a:xfrm>
                          <a:custGeom>
                            <a:avLst/>
                            <a:gdLst/>
                            <a:ahLst/>
                            <a:cxnLst/>
                            <a:rect l="0" t="0" r="0" b="0"/>
                            <a:pathLst>
                              <a:path w="185721" h="181642">
                                <a:moveTo>
                                  <a:pt x="92101" y="0"/>
                                </a:moveTo>
                                <a:lnTo>
                                  <a:pt x="185721" y="0"/>
                                </a:lnTo>
                                <a:lnTo>
                                  <a:pt x="185721" y="8220"/>
                                </a:lnTo>
                                <a:lnTo>
                                  <a:pt x="97589" y="8220"/>
                                </a:lnTo>
                                <a:lnTo>
                                  <a:pt x="57943" y="181642"/>
                                </a:lnTo>
                                <a:lnTo>
                                  <a:pt x="50320" y="181642"/>
                                </a:lnTo>
                                <a:lnTo>
                                  <a:pt x="12809" y="119893"/>
                                </a:lnTo>
                                <a:lnTo>
                                  <a:pt x="2135" y="126790"/>
                                </a:lnTo>
                                <a:lnTo>
                                  <a:pt x="0" y="121864"/>
                                </a:lnTo>
                                <a:lnTo>
                                  <a:pt x="21048" y="109382"/>
                                </a:lnTo>
                                <a:lnTo>
                                  <a:pt x="54289" y="164235"/>
                                </a:lnTo>
                                <a:lnTo>
                                  <a:pt x="92101"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99858" style="width:14.9481pt;height:14.6776pt;position:absolute;z-index:-2147483550;mso-position-horizontal-relative:text;mso-position-horizontal:absolute;margin-left:424.515pt;mso-position-vertical-relative:text;margin-top:134.173pt;" coordsize="1898,1864">
                <v:shape id="Shape 75482" style="position:absolute;width:152;height:95;left:53;top:1194;" coordsize="15246,9525" path="m0,9525l15246,0">
                  <v:stroke weight="0.138435pt" endcap="square" joinstyle="round" on="true" color="#000000"/>
                  <v:fill on="false" color="#000000" opacity="0"/>
                </v:shape>
                <v:shape id="Shape 75483" style="position:absolute;width:371;height:666;left:211;top:1194;" coordsize="37197,66677" path="m0,0l37197,66677">
                  <v:stroke weight="0.138435pt" endcap="square" joinstyle="round" on="true" color="#000000"/>
                  <v:fill on="false" color="#000000" opacity="0"/>
                </v:shape>
                <v:shape id="Shape 75484" style="position:absolute;width:408;height:1773;left:583;top:90;" coordsize="40864,177359" path="m0,177359l40864,0">
                  <v:stroke weight="0.138435pt" endcap="square" joinstyle="round" on="true" color="#000000"/>
                  <v:fill on="false" color="#000000" opacity="0"/>
                </v:shape>
                <v:shape id="Shape 75485" style="position:absolute;width:905;height:0;left:992;top:87;" coordsize="90581,0" path="m0,0l90581,0">
                  <v:stroke weight="0.138435pt" endcap="square" joinstyle="round" on="true" color="#000000"/>
                  <v:fill on="false" color="#000000" opacity="0"/>
                </v:shape>
                <v:shape id="Shape 75486" style="position:absolute;width:1857;height:1816;left:0;top:0;" coordsize="185721,181642" path="m92101,0l185721,0l185721,8220l97589,8220l57943,181642l50320,181642l12809,119893l2135,126790l0,121864l21048,109382l54289,164235l92101,0x">
                  <v:stroke weight="0pt" endcap="square" joinstyle="round" on="false" color="#000000" opacity="0"/>
                  <v:fill on="true" color="#000000"/>
                </v:shape>
              </v:group>
            </w:pict>
          </mc:Fallback>
        </mc:AlternateContent>
      </w:r>
      <w:r w:rsidRPr="00FD176C">
        <w:rPr>
          <w:color w:val="auto"/>
          <w:sz w:val="24"/>
          <w:szCs w:val="24"/>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FD176C">
        <w:rPr>
          <w:i/>
          <w:color w:val="auto"/>
          <w:sz w:val="24"/>
          <w:szCs w:val="24"/>
        </w:rPr>
        <w:t>y</w:t>
      </w:r>
      <w:r w:rsidRPr="00FD176C">
        <w:rPr>
          <w:rFonts w:ascii="Segoe UI Symbol" w:eastAsia="Segoe UI Symbol" w:hAnsi="Segoe UI Symbol" w:cs="Segoe UI Symbol"/>
          <w:color w:val="auto"/>
          <w:sz w:val="24"/>
          <w:szCs w:val="24"/>
        </w:rPr>
        <w:t xml:space="preserve"> </w:t>
      </w:r>
      <w:r w:rsidRPr="00FD176C">
        <w:rPr>
          <w:i/>
          <w:color w:val="auto"/>
          <w:sz w:val="24"/>
          <w:szCs w:val="24"/>
        </w:rPr>
        <w:t xml:space="preserve">x </w:t>
      </w:r>
      <w:r w:rsidRPr="00FD176C">
        <w:rPr>
          <w:color w:val="auto"/>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14:paraId="559BF1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14:paraId="5A833C8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Истинные и ложные высказывания, операции над высказываниями. </w:t>
      </w:r>
      <w:r w:rsidRPr="00FD176C">
        <w:rPr>
          <w:i/>
          <w:color w:val="auto"/>
          <w:sz w:val="24"/>
          <w:szCs w:val="24"/>
        </w:rPr>
        <w:t xml:space="preserve">Алгебра высказываний. </w:t>
      </w:r>
      <w:r w:rsidRPr="00FD176C">
        <w:rPr>
          <w:color w:val="auto"/>
          <w:sz w:val="24"/>
          <w:szCs w:val="24"/>
        </w:rPr>
        <w:t xml:space="preserve">Связь высказываний с множествами. Кванторы существования и всеобщности. </w:t>
      </w:r>
    </w:p>
    <w:p w14:paraId="77B4FE4C"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Законы логики</w:t>
      </w:r>
      <w:r w:rsidRPr="00FD176C">
        <w:rPr>
          <w:i/>
          <w:color w:val="auto"/>
          <w:sz w:val="24"/>
          <w:szCs w:val="24"/>
        </w:rPr>
        <w:t xml:space="preserve">. Основные логические правила. </w:t>
      </w:r>
      <w:r w:rsidRPr="00FD176C">
        <w:rPr>
          <w:color w:val="auto"/>
          <w:sz w:val="24"/>
          <w:szCs w:val="24"/>
        </w:rPr>
        <w:t>Решение логических задач</w:t>
      </w:r>
      <w:r w:rsidRPr="00FD176C">
        <w:rPr>
          <w:b/>
          <w:color w:val="auto"/>
          <w:sz w:val="24"/>
          <w:szCs w:val="24"/>
        </w:rPr>
        <w:t xml:space="preserve"> </w:t>
      </w:r>
      <w:r w:rsidRPr="00FD176C">
        <w:rPr>
          <w:color w:val="auto"/>
          <w:sz w:val="24"/>
          <w:szCs w:val="24"/>
        </w:rPr>
        <w:t xml:space="preserve">с использованием кругов Эйлера, </w:t>
      </w:r>
      <w:r w:rsidRPr="00FD176C">
        <w:rPr>
          <w:i/>
          <w:color w:val="auto"/>
          <w:sz w:val="24"/>
          <w:szCs w:val="24"/>
        </w:rPr>
        <w:t xml:space="preserve">основных логических правил.  </w:t>
      </w:r>
    </w:p>
    <w:p w14:paraId="758C96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Умозаключения. Обоснования и доказательство в математике. Теоремы. Виды математических утверждений. </w:t>
      </w:r>
      <w:r w:rsidRPr="00FD176C">
        <w:rPr>
          <w:i/>
          <w:color w:val="auto"/>
          <w:sz w:val="24"/>
          <w:szCs w:val="24"/>
        </w:rPr>
        <w:t>Виды доказательств</w:t>
      </w:r>
      <w:r w:rsidRPr="00FD176C">
        <w:rPr>
          <w:color w:val="auto"/>
          <w:sz w:val="24"/>
          <w:szCs w:val="24"/>
        </w:rPr>
        <w:t xml:space="preserve">. </w:t>
      </w:r>
      <w:r w:rsidRPr="00FD176C">
        <w:rPr>
          <w:i/>
          <w:color w:val="auto"/>
          <w:sz w:val="24"/>
          <w:szCs w:val="24"/>
        </w:rPr>
        <w:t>Математическая индукция</w:t>
      </w:r>
      <w:r w:rsidRPr="00FD176C">
        <w:rPr>
          <w:color w:val="auto"/>
          <w:sz w:val="24"/>
          <w:szCs w:val="24"/>
        </w:rPr>
        <w:t xml:space="preserve">. </w:t>
      </w:r>
      <w:r w:rsidRPr="00FD176C">
        <w:rPr>
          <w:i/>
          <w:color w:val="auto"/>
          <w:sz w:val="24"/>
          <w:szCs w:val="24"/>
        </w:rPr>
        <w:t>Утверждения: обратное данному, противоположное, обратное противоположному данному</w:t>
      </w:r>
      <w:r w:rsidRPr="00FD176C">
        <w:rPr>
          <w:color w:val="auto"/>
          <w:sz w:val="24"/>
          <w:szCs w:val="24"/>
        </w:rPr>
        <w:t xml:space="preserve">. Признак и свойство, необходимые и достаточные условия. </w:t>
      </w:r>
    </w:p>
    <w:p w14:paraId="2D84231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  </w:t>
      </w:r>
    </w:p>
    <w:p w14:paraId="41438AA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 </w:t>
      </w:r>
    </w:p>
    <w:p w14:paraId="572B7D0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FD176C">
        <w:rPr>
          <w:i/>
          <w:color w:val="auto"/>
          <w:sz w:val="24"/>
          <w:szCs w:val="24"/>
        </w:rPr>
        <w:t>Функции «дробная часть числа» y</w:t>
      </w:r>
      <w:r w:rsidRPr="00FD176C">
        <w:rPr>
          <w:rFonts w:ascii="Segoe UI Symbol" w:eastAsia="Segoe UI Symbol" w:hAnsi="Segoe UI Symbol" w:cs="Segoe UI Symbol"/>
          <w:color w:val="auto"/>
          <w:sz w:val="24"/>
          <w:szCs w:val="24"/>
        </w:rPr>
        <w:t></w:t>
      </w:r>
      <w:r w:rsidRPr="00FD176C">
        <w:rPr>
          <w:rFonts w:ascii="Segoe UI Symbol" w:eastAsia="Segoe UI Symbol" w:hAnsi="Segoe UI Symbol" w:cs="Segoe UI Symbol"/>
          <w:color w:val="auto"/>
          <w:sz w:val="24"/>
          <w:szCs w:val="24"/>
        </w:rPr>
        <w:t></w:t>
      </w:r>
      <w:r w:rsidRPr="00FD176C">
        <w:rPr>
          <w:i/>
          <w:color w:val="auto"/>
          <w:sz w:val="24"/>
          <w:szCs w:val="24"/>
        </w:rPr>
        <w:t>x</w:t>
      </w:r>
      <w:r w:rsidRPr="00FD176C">
        <w:rPr>
          <w:rFonts w:ascii="Segoe UI Symbol" w:eastAsia="Segoe UI Symbol" w:hAnsi="Segoe UI Symbol" w:cs="Segoe UI Symbol"/>
          <w:color w:val="auto"/>
          <w:sz w:val="24"/>
          <w:szCs w:val="24"/>
        </w:rPr>
        <w:t></w:t>
      </w:r>
      <w:r w:rsidRPr="00FD176C">
        <w:rPr>
          <w:i/>
          <w:color w:val="auto"/>
          <w:sz w:val="24"/>
          <w:szCs w:val="24"/>
        </w:rPr>
        <w:t xml:space="preserve">  и «целая часть числа» y</w:t>
      </w:r>
      <w:r w:rsidRPr="00FD176C">
        <w:rPr>
          <w:rFonts w:ascii="Segoe UI Symbol" w:eastAsia="Segoe UI Symbol" w:hAnsi="Segoe UI Symbol" w:cs="Segoe UI Symbol"/>
          <w:color w:val="auto"/>
          <w:sz w:val="24"/>
          <w:szCs w:val="24"/>
        </w:rPr>
        <w:t></w:t>
      </w:r>
      <w:r w:rsidRPr="00FD176C">
        <w:rPr>
          <w:rFonts w:ascii="Segoe UI Symbol" w:eastAsia="Segoe UI Symbol" w:hAnsi="Segoe UI Symbol" w:cs="Segoe UI Symbol"/>
          <w:color w:val="auto"/>
          <w:sz w:val="24"/>
          <w:szCs w:val="24"/>
        </w:rPr>
        <w:t></w:t>
      </w:r>
      <w:r w:rsidRPr="00FD176C">
        <w:rPr>
          <w:i/>
          <w:color w:val="auto"/>
          <w:sz w:val="24"/>
          <w:szCs w:val="24"/>
        </w:rPr>
        <w:t>x</w:t>
      </w:r>
      <w:r w:rsidRPr="00FD176C">
        <w:rPr>
          <w:rFonts w:ascii="Segoe UI Symbol" w:eastAsia="Segoe UI Symbol" w:hAnsi="Segoe UI Symbol" w:cs="Segoe UI Symbol"/>
          <w:color w:val="auto"/>
          <w:sz w:val="24"/>
          <w:szCs w:val="24"/>
        </w:rPr>
        <w:t xml:space="preserve"> </w:t>
      </w:r>
      <w:r w:rsidRPr="00FD176C">
        <w:rPr>
          <w:color w:val="auto"/>
          <w:sz w:val="24"/>
          <w:szCs w:val="24"/>
        </w:rPr>
        <w:t xml:space="preserve">. </w:t>
      </w:r>
    </w:p>
    <w:p w14:paraId="3A67D374" w14:textId="77777777" w:rsidR="00BB7AD2" w:rsidRPr="00FD176C" w:rsidRDefault="003060A5" w:rsidP="00820EE4">
      <w:pPr>
        <w:spacing w:after="36" w:line="240" w:lineRule="auto"/>
        <w:ind w:right="9" w:firstLine="0"/>
        <w:rPr>
          <w:color w:val="auto"/>
          <w:sz w:val="24"/>
          <w:szCs w:val="24"/>
        </w:rPr>
      </w:pPr>
      <w:r w:rsidRPr="00FD176C">
        <w:rPr>
          <w:color w:val="auto"/>
          <w:sz w:val="24"/>
          <w:szCs w:val="24"/>
        </w:rPr>
        <w:t xml:space="preserve">Тригонометрические функции числового аргумента </w:t>
      </w:r>
      <w:r w:rsidRPr="00FD176C">
        <w:rPr>
          <w:i/>
          <w:color w:val="auto"/>
          <w:sz w:val="24"/>
          <w:szCs w:val="24"/>
        </w:rPr>
        <w:t>y</w:t>
      </w:r>
      <w:r w:rsidRPr="00FD176C">
        <w:rPr>
          <w:rFonts w:ascii="Segoe UI Symbol" w:eastAsia="Segoe UI Symbol" w:hAnsi="Segoe UI Symbol" w:cs="Segoe UI Symbol"/>
          <w:color w:val="auto"/>
          <w:sz w:val="24"/>
          <w:szCs w:val="24"/>
        </w:rPr>
        <w:t></w:t>
      </w:r>
      <w:r w:rsidRPr="00FD176C">
        <w:rPr>
          <w:color w:val="auto"/>
          <w:sz w:val="24"/>
          <w:szCs w:val="24"/>
        </w:rPr>
        <w:t>cos</w:t>
      </w:r>
      <w:r w:rsidRPr="00FD176C">
        <w:rPr>
          <w:i/>
          <w:color w:val="auto"/>
          <w:sz w:val="24"/>
          <w:szCs w:val="24"/>
        </w:rPr>
        <w:t>x</w:t>
      </w:r>
      <w:r w:rsidRPr="00FD176C">
        <w:rPr>
          <w:color w:val="auto"/>
          <w:sz w:val="24"/>
          <w:szCs w:val="24"/>
        </w:rPr>
        <w:t xml:space="preserve">, </w:t>
      </w:r>
      <w:r w:rsidRPr="00FD176C">
        <w:rPr>
          <w:i/>
          <w:color w:val="auto"/>
          <w:sz w:val="24"/>
          <w:szCs w:val="24"/>
        </w:rPr>
        <w:t>y</w:t>
      </w:r>
      <w:r w:rsidRPr="00FD176C">
        <w:rPr>
          <w:rFonts w:ascii="Segoe UI Symbol" w:eastAsia="Segoe UI Symbol" w:hAnsi="Segoe UI Symbol" w:cs="Segoe UI Symbol"/>
          <w:color w:val="auto"/>
          <w:sz w:val="24"/>
          <w:szCs w:val="24"/>
        </w:rPr>
        <w:t></w:t>
      </w:r>
      <w:r w:rsidRPr="00FD176C">
        <w:rPr>
          <w:color w:val="auto"/>
          <w:sz w:val="24"/>
          <w:szCs w:val="24"/>
        </w:rPr>
        <w:t xml:space="preserve">sin </w:t>
      </w:r>
      <w:r w:rsidRPr="00FD176C">
        <w:rPr>
          <w:i/>
          <w:color w:val="auto"/>
          <w:sz w:val="24"/>
          <w:szCs w:val="24"/>
        </w:rPr>
        <w:t xml:space="preserve">x </w:t>
      </w:r>
      <w:r w:rsidRPr="00FD176C">
        <w:rPr>
          <w:color w:val="auto"/>
          <w:sz w:val="24"/>
          <w:szCs w:val="24"/>
        </w:rPr>
        <w:t xml:space="preserve">, </w:t>
      </w:r>
      <w:r w:rsidRPr="00FD176C">
        <w:rPr>
          <w:i/>
          <w:color w:val="auto"/>
          <w:sz w:val="24"/>
          <w:szCs w:val="24"/>
        </w:rPr>
        <w:t>y</w:t>
      </w:r>
      <w:r w:rsidRPr="00FD176C">
        <w:rPr>
          <w:rFonts w:ascii="Segoe UI Symbol" w:eastAsia="Segoe UI Symbol" w:hAnsi="Segoe UI Symbol" w:cs="Segoe UI Symbol"/>
          <w:color w:val="auto"/>
          <w:sz w:val="24"/>
          <w:szCs w:val="24"/>
        </w:rPr>
        <w:t xml:space="preserve"> </w:t>
      </w:r>
      <w:r w:rsidRPr="00FD176C">
        <w:rPr>
          <w:color w:val="auto"/>
          <w:sz w:val="24"/>
          <w:szCs w:val="24"/>
        </w:rPr>
        <w:t xml:space="preserve">tg </w:t>
      </w:r>
      <w:r w:rsidRPr="00FD176C">
        <w:rPr>
          <w:i/>
          <w:color w:val="auto"/>
          <w:sz w:val="24"/>
          <w:szCs w:val="24"/>
        </w:rPr>
        <w:t>x</w:t>
      </w:r>
      <w:r w:rsidRPr="00FD176C">
        <w:rPr>
          <w:color w:val="auto"/>
          <w:sz w:val="24"/>
          <w:szCs w:val="24"/>
        </w:rPr>
        <w:t xml:space="preserve">, </w:t>
      </w:r>
      <w:r w:rsidRPr="00FD176C">
        <w:rPr>
          <w:i/>
          <w:color w:val="auto"/>
          <w:sz w:val="24"/>
          <w:szCs w:val="24"/>
        </w:rPr>
        <w:t>y</w:t>
      </w:r>
      <w:r w:rsidRPr="00FD176C">
        <w:rPr>
          <w:rFonts w:ascii="Segoe UI Symbol" w:eastAsia="Segoe UI Symbol" w:hAnsi="Segoe UI Symbol" w:cs="Segoe UI Symbol"/>
          <w:color w:val="auto"/>
          <w:sz w:val="24"/>
          <w:szCs w:val="24"/>
        </w:rPr>
        <w:t xml:space="preserve"> </w:t>
      </w:r>
      <w:r w:rsidRPr="00FD176C">
        <w:rPr>
          <w:color w:val="auto"/>
          <w:sz w:val="24"/>
          <w:szCs w:val="24"/>
        </w:rPr>
        <w:t xml:space="preserve">ctg </w:t>
      </w:r>
      <w:r w:rsidRPr="00FD176C">
        <w:rPr>
          <w:i/>
          <w:color w:val="auto"/>
          <w:sz w:val="24"/>
          <w:szCs w:val="24"/>
        </w:rPr>
        <w:t>x</w:t>
      </w:r>
      <w:r w:rsidRPr="00FD176C">
        <w:rPr>
          <w:color w:val="auto"/>
          <w:sz w:val="24"/>
          <w:szCs w:val="24"/>
        </w:rPr>
        <w:t xml:space="preserve">. Свойства и графики тригонометрических функций. </w:t>
      </w:r>
    </w:p>
    <w:p w14:paraId="3C27CA2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 </w:t>
      </w:r>
    </w:p>
    <w:p w14:paraId="5D8413A9" w14:textId="77777777" w:rsidR="00BB7AD2" w:rsidRPr="00FD176C" w:rsidRDefault="003060A5" w:rsidP="00820EE4">
      <w:pPr>
        <w:spacing w:after="34" w:line="240" w:lineRule="auto"/>
        <w:ind w:right="9" w:firstLine="0"/>
        <w:rPr>
          <w:color w:val="auto"/>
          <w:sz w:val="24"/>
          <w:szCs w:val="24"/>
        </w:rPr>
      </w:pPr>
      <w:r w:rsidRPr="00FD176C">
        <w:rPr>
          <w:color w:val="auto"/>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FD176C">
        <w:rPr>
          <w:i/>
          <w:color w:val="auto"/>
          <w:sz w:val="24"/>
          <w:szCs w:val="24"/>
        </w:rPr>
        <w:t>e</w:t>
      </w:r>
      <w:r w:rsidRPr="00FD176C">
        <w:rPr>
          <w:color w:val="auto"/>
          <w:sz w:val="24"/>
          <w:szCs w:val="24"/>
        </w:rPr>
        <w:t xml:space="preserve"> и функция </w:t>
      </w:r>
      <w:r w:rsidRPr="00FD176C">
        <w:rPr>
          <w:i/>
          <w:color w:val="auto"/>
          <w:sz w:val="24"/>
          <w:szCs w:val="24"/>
        </w:rPr>
        <w:t>y e</w:t>
      </w:r>
      <w:r w:rsidRPr="00FD176C">
        <w:rPr>
          <w:rFonts w:ascii="Segoe UI Symbol" w:eastAsia="Segoe UI Symbol" w:hAnsi="Segoe UI Symbol" w:cs="Segoe UI Symbol"/>
          <w:color w:val="auto"/>
          <w:sz w:val="24"/>
          <w:szCs w:val="24"/>
        </w:rPr>
        <w:t xml:space="preserve"> </w:t>
      </w:r>
      <w:r w:rsidRPr="00FD176C">
        <w:rPr>
          <w:i/>
          <w:color w:val="auto"/>
          <w:sz w:val="24"/>
          <w:szCs w:val="24"/>
          <w:vertAlign w:val="superscript"/>
        </w:rPr>
        <w:t xml:space="preserve">x </w:t>
      </w:r>
      <w:r w:rsidRPr="00FD176C">
        <w:rPr>
          <w:color w:val="auto"/>
          <w:sz w:val="24"/>
          <w:szCs w:val="24"/>
        </w:rPr>
        <w:t xml:space="preserve">.  </w:t>
      </w:r>
    </w:p>
    <w:p w14:paraId="2EF3292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Логарифм, свойства логарифма. Десятичный и натуральный логарифм. Преобразование логарифмических выражений. Логарифмические уравнения и неравенства. </w:t>
      </w:r>
    </w:p>
    <w:p w14:paraId="417E0F6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Логарифмическая функция и ее свойства и график. </w:t>
      </w:r>
    </w:p>
    <w:p w14:paraId="1C21237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Степенная функция и ее свойства и график. Иррациональные уравнения. </w:t>
      </w:r>
    </w:p>
    <w:p w14:paraId="3E5AE958"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Первичные представления о множестве комплексных чисел. </w:t>
      </w:r>
      <w:r w:rsidRPr="00FD176C">
        <w:rPr>
          <w:i/>
          <w:color w:val="auto"/>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FD176C">
        <w:rPr>
          <w:color w:val="auto"/>
          <w:sz w:val="24"/>
          <w:szCs w:val="24"/>
        </w:rPr>
        <w:t xml:space="preserve">  </w:t>
      </w:r>
    </w:p>
    <w:p w14:paraId="40B6AFA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w:t>
      </w:r>
    </w:p>
    <w:p w14:paraId="3B7CAB7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14:paraId="38CA2D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Взаимно обратные функции. Графики взаимно обратных функций. </w:t>
      </w:r>
    </w:p>
    <w:p w14:paraId="3F34CFE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Уравнения, системы уравнений с параметром. </w:t>
      </w:r>
    </w:p>
    <w:p w14:paraId="68178FC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 </w:t>
      </w:r>
    </w:p>
    <w:p w14:paraId="6AF2AE9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Диофантовы уравнения. Цепные дроби. Теорема Ферма о сумме квадратов.  </w:t>
      </w:r>
    </w:p>
    <w:p w14:paraId="7B218C28"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Суммы и ряды, методы суммирования и признаки сходимости. </w:t>
      </w:r>
    </w:p>
    <w:p w14:paraId="510AD38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Теоремы о приближении действительных чисел рациональными.  </w:t>
      </w:r>
    </w:p>
    <w:p w14:paraId="27623C7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Множества на координатной плоскости.  </w:t>
      </w:r>
    </w:p>
    <w:p w14:paraId="7EB640D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Неравенство Коши–Буняковского, неравенство Йенсена, неравенства о средних. </w:t>
      </w:r>
    </w:p>
    <w:p w14:paraId="30E2B7B3"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Понятие предела функции в точке</w:t>
      </w:r>
      <w:r w:rsidRPr="00FD176C">
        <w:rPr>
          <w:i/>
          <w:color w:val="auto"/>
          <w:sz w:val="24"/>
          <w:szCs w:val="24"/>
        </w:rPr>
        <w:t>. Понятие предела функции в бесконечности. Асимптоты графика функции. Сравнение бесконечно малых и бесконечно больших</w:t>
      </w:r>
      <w:r w:rsidRPr="00FD176C">
        <w:rPr>
          <w:color w:val="auto"/>
          <w:sz w:val="24"/>
          <w:szCs w:val="24"/>
        </w:rPr>
        <w:t xml:space="preserve">. Непрерывность функции. </w:t>
      </w:r>
      <w:r w:rsidRPr="00FD176C">
        <w:rPr>
          <w:i/>
          <w:color w:val="auto"/>
          <w:sz w:val="24"/>
          <w:szCs w:val="24"/>
        </w:rPr>
        <w:t xml:space="preserve">Свойства непрерывных функций. Теорема Вейерштрасса. </w:t>
      </w:r>
    </w:p>
    <w:p w14:paraId="04AE130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FD176C">
        <w:rPr>
          <w:i/>
          <w:color w:val="auto"/>
          <w:sz w:val="24"/>
          <w:szCs w:val="24"/>
        </w:rPr>
        <w:t>Применение производной в физике</w:t>
      </w:r>
      <w:r w:rsidRPr="00FD176C">
        <w:rPr>
          <w:color w:val="auto"/>
          <w:sz w:val="24"/>
          <w:szCs w:val="24"/>
        </w:rPr>
        <w:t xml:space="preserve">. Производные элементарных функций. Правила дифференцирования. </w:t>
      </w:r>
    </w:p>
    <w:p w14:paraId="251D254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Вторая производная, ее геометрический и физический смысл. </w:t>
      </w:r>
    </w:p>
    <w:p w14:paraId="6A2BC2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FD176C">
        <w:rPr>
          <w:i/>
          <w:color w:val="auto"/>
          <w:sz w:val="24"/>
          <w:szCs w:val="24"/>
        </w:rPr>
        <w:t>Построение графиков функций с помощью производных</w:t>
      </w:r>
      <w:r w:rsidRPr="00FD176C">
        <w:rPr>
          <w:color w:val="auto"/>
          <w:sz w:val="24"/>
          <w:szCs w:val="24"/>
        </w:rPr>
        <w:t xml:space="preserve">. </w:t>
      </w:r>
      <w:r w:rsidRPr="00FD176C">
        <w:rPr>
          <w:i/>
          <w:color w:val="auto"/>
          <w:sz w:val="24"/>
          <w:szCs w:val="24"/>
        </w:rPr>
        <w:t xml:space="preserve">Применение производной при решении задач. Нахождение экстремумов функций нескольких переменных.  </w:t>
      </w:r>
    </w:p>
    <w:p w14:paraId="2BD45A92"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Первообразная. Неопределенный интеграл. Первообразные элементарных функций. Площадь криволинейной трапеции. Формула Ньютона-Лейбница.</w:t>
      </w:r>
      <w:r w:rsidRPr="00FD176C">
        <w:rPr>
          <w:b/>
          <w:color w:val="auto"/>
          <w:sz w:val="24"/>
          <w:szCs w:val="24"/>
        </w:rPr>
        <w:t xml:space="preserve"> </w:t>
      </w:r>
      <w:r w:rsidRPr="00FD176C">
        <w:rPr>
          <w:color w:val="auto"/>
          <w:sz w:val="24"/>
          <w:szCs w:val="24"/>
        </w:rPr>
        <w:t xml:space="preserve">Определенный интеграл. </w:t>
      </w:r>
    </w:p>
    <w:p w14:paraId="0CA34C5D"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Вычисление площадей плоских фигур и объемов тел вращения с помощью интеграла..  Методы решения функциональных уравнений и неравенств. </w:t>
      </w:r>
    </w:p>
    <w:p w14:paraId="6FB53D89" w14:textId="77777777" w:rsidR="00BB7AD2" w:rsidRPr="00FD176C" w:rsidRDefault="003060A5" w:rsidP="00820EE4">
      <w:pPr>
        <w:spacing w:after="28" w:line="240" w:lineRule="auto"/>
        <w:ind w:right="9" w:firstLine="0"/>
        <w:jc w:val="left"/>
        <w:rPr>
          <w:color w:val="auto"/>
          <w:sz w:val="24"/>
          <w:szCs w:val="24"/>
        </w:rPr>
      </w:pPr>
      <w:r w:rsidRPr="00FD176C">
        <w:rPr>
          <w:b/>
          <w:color w:val="auto"/>
          <w:sz w:val="24"/>
          <w:szCs w:val="24"/>
        </w:rPr>
        <w:t xml:space="preserve"> </w:t>
      </w:r>
    </w:p>
    <w:p w14:paraId="1706A1F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Геометрия </w:t>
      </w:r>
    </w:p>
    <w:p w14:paraId="74812C1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FD176C">
        <w:rPr>
          <w:i/>
          <w:color w:val="auto"/>
          <w:sz w:val="24"/>
          <w:szCs w:val="24"/>
        </w:rPr>
        <w:t xml:space="preserve">Решение задач с помощью векторов и координат. </w:t>
      </w:r>
    </w:p>
    <w:p w14:paraId="1A847B1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Наглядная стереометрия. Призма, параллелепипед, пирамида, тетраэдр. </w:t>
      </w:r>
    </w:p>
    <w:p w14:paraId="6773F9F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понятия геометрии в пространстве. Аксиомы стереометрии и следствия из них. </w:t>
      </w:r>
      <w:r w:rsidRPr="00FD176C">
        <w:rPr>
          <w:i/>
          <w:color w:val="auto"/>
          <w:sz w:val="24"/>
          <w:szCs w:val="24"/>
        </w:rPr>
        <w:t xml:space="preserve">Понятие об аксиоматическом методе.  </w:t>
      </w:r>
    </w:p>
    <w:p w14:paraId="6748C720"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Теорема Менелая для тетраэдра</w:t>
      </w:r>
      <w:r w:rsidRPr="00FD176C">
        <w:rPr>
          <w:color w:val="auto"/>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14:paraId="6E0C0D62"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Скрещивающиеся прямые в пространстве. Угол между ними. </w:t>
      </w:r>
      <w:r w:rsidRPr="00FD176C">
        <w:rPr>
          <w:i/>
          <w:color w:val="auto"/>
          <w:sz w:val="24"/>
          <w:szCs w:val="24"/>
        </w:rPr>
        <w:t>Методы нахождения расстояний между скрещивающимися прямыми.</w:t>
      </w:r>
      <w:r w:rsidRPr="00FD176C">
        <w:rPr>
          <w:color w:val="auto"/>
          <w:sz w:val="24"/>
          <w:szCs w:val="24"/>
        </w:rPr>
        <w:t xml:space="preserve"> </w:t>
      </w:r>
    </w:p>
    <w:p w14:paraId="5F6A64F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Теоремы о параллельности прямых и плоскостей в пространстве. Параллельное проектирование и изображение фигур. </w:t>
      </w:r>
      <w:r w:rsidRPr="00FD176C">
        <w:rPr>
          <w:i/>
          <w:color w:val="auto"/>
          <w:sz w:val="24"/>
          <w:szCs w:val="24"/>
        </w:rPr>
        <w:t xml:space="preserve">Геометрические места точек в пространстве. </w:t>
      </w:r>
    </w:p>
    <w:p w14:paraId="0FB0DF1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r w:rsidRPr="00FD176C">
        <w:rPr>
          <w:i/>
          <w:color w:val="auto"/>
          <w:sz w:val="24"/>
          <w:szCs w:val="24"/>
        </w:rPr>
        <w:t xml:space="preserve"> </w:t>
      </w:r>
    </w:p>
    <w:p w14:paraId="0F6BD43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14:paraId="36B83D4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Достраивание тетраэдра до параллелепипеда. </w:t>
      </w:r>
    </w:p>
    <w:p w14:paraId="5513D90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Расстояния между фигурами в пространстве. Общий перпендикуляр двух скрещивающихся прямых.  </w:t>
      </w:r>
    </w:p>
    <w:p w14:paraId="757AEF7C"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Углы в пространстве. Перпендикулярные плоскости. </w:t>
      </w:r>
      <w:r w:rsidRPr="00FD176C">
        <w:rPr>
          <w:i/>
          <w:color w:val="auto"/>
          <w:sz w:val="24"/>
          <w:szCs w:val="24"/>
        </w:rPr>
        <w:t xml:space="preserve">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 </w:t>
      </w:r>
    </w:p>
    <w:p w14:paraId="08425C7D"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Виды многогранников. </w:t>
      </w:r>
      <w:r w:rsidRPr="00FD176C">
        <w:rPr>
          <w:i/>
          <w:color w:val="auto"/>
          <w:sz w:val="24"/>
          <w:szCs w:val="24"/>
        </w:rPr>
        <w:t xml:space="preserve">Развертки многогранника. Кратчайшие пути на поверхности многогранника. </w:t>
      </w:r>
    </w:p>
    <w:p w14:paraId="74E2E55F"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Теорема Эйлера.</w:t>
      </w:r>
      <w:r w:rsidRPr="00FD176C">
        <w:rPr>
          <w:color w:val="auto"/>
          <w:sz w:val="24"/>
          <w:szCs w:val="24"/>
        </w:rPr>
        <w:t xml:space="preserve"> Правильные многогранники. </w:t>
      </w:r>
      <w:r w:rsidRPr="00FD176C">
        <w:rPr>
          <w:i/>
          <w:color w:val="auto"/>
          <w:sz w:val="24"/>
          <w:szCs w:val="24"/>
        </w:rPr>
        <w:t xml:space="preserve">Двойственность правильных многогранников. </w:t>
      </w:r>
    </w:p>
    <w:p w14:paraId="3F86760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Призма. Параллелепипед. Свойства параллелепипеда. Прямоугольный параллелепипед. Наклонные призмы.  </w:t>
      </w:r>
    </w:p>
    <w:p w14:paraId="246AE8F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14:paraId="3477762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Площади поверхностей многогранников. </w:t>
      </w:r>
    </w:p>
    <w:p w14:paraId="65FCF27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Тела вращения: цилиндр, конус, шар и сфера. Сечения цилиндра, конуса и шара. </w:t>
      </w:r>
    </w:p>
    <w:p w14:paraId="33EE847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Шаровой сегмент, шаровой слой, шаровой сектор (конус). </w:t>
      </w:r>
    </w:p>
    <w:p w14:paraId="605C9C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Усеченная пирамида и усеченный конус.  </w:t>
      </w:r>
    </w:p>
    <w:p w14:paraId="5BF7461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Элементы сферической геометрии. Конические сечения. </w:t>
      </w:r>
    </w:p>
    <w:p w14:paraId="384821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Касательные прямые и плоскости. Вписанные и описанные сферы. </w:t>
      </w:r>
      <w:r w:rsidRPr="00FD176C">
        <w:rPr>
          <w:i/>
          <w:color w:val="auto"/>
          <w:sz w:val="24"/>
          <w:szCs w:val="24"/>
        </w:rPr>
        <w:t xml:space="preserve">Касающиеся сферы. Комбинации тел вращения.  </w:t>
      </w:r>
    </w:p>
    <w:p w14:paraId="422E29E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Векторы и координаты. Сумма векторов, умножение вектора на число. Угол между векторами. Скалярное произведение. </w:t>
      </w:r>
    </w:p>
    <w:p w14:paraId="000B0367"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lastRenderedPageBreak/>
        <w:t>Уравнение плоскости. Формула расстояния между точками. Уравнение сферы.</w:t>
      </w:r>
      <w:r w:rsidRPr="00FD176C">
        <w:rPr>
          <w:i/>
          <w:color w:val="auto"/>
          <w:sz w:val="24"/>
          <w:szCs w:val="24"/>
        </w:rPr>
        <w:t xml:space="preserve"> Формула расстояния от точки до плоскости. Способы задания прямой уравнениями. </w:t>
      </w:r>
    </w:p>
    <w:p w14:paraId="418E308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Решение задач и доказательство теорем с помощью векторов и методом координат. Элементы геометрии масс. </w:t>
      </w:r>
    </w:p>
    <w:p w14:paraId="06E88809"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Понятие объема. Объемы многогранников. Объемы тел вращения. </w:t>
      </w:r>
      <w:r w:rsidRPr="00FD176C">
        <w:rPr>
          <w:i/>
          <w:color w:val="auto"/>
          <w:sz w:val="24"/>
          <w:szCs w:val="24"/>
        </w:rPr>
        <w:t xml:space="preserve">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 </w:t>
      </w:r>
    </w:p>
    <w:p w14:paraId="21B76BF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r w:rsidRPr="00FD176C">
        <w:rPr>
          <w:b/>
          <w:color w:val="auto"/>
          <w:sz w:val="24"/>
          <w:szCs w:val="24"/>
        </w:rPr>
        <w:t xml:space="preserve"> </w:t>
      </w:r>
    </w:p>
    <w:p w14:paraId="14B644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Площадь сферы. </w:t>
      </w:r>
    </w:p>
    <w:p w14:paraId="2F62D4A2"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Развертка цилиндра и конуса.</w:t>
      </w:r>
      <w:r w:rsidRPr="00FD176C">
        <w:rPr>
          <w:color w:val="auto"/>
          <w:sz w:val="24"/>
          <w:szCs w:val="24"/>
        </w:rPr>
        <w:t xml:space="preserve"> Площадь поверхности цилиндра и конуса. </w:t>
      </w:r>
    </w:p>
    <w:p w14:paraId="7D84139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Комбинации многогранников и тел вращения. </w:t>
      </w:r>
    </w:p>
    <w:p w14:paraId="4EF109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Подобие в пространстве. Отношение объемов и площадей поверхностей подобных фигур. </w:t>
      </w:r>
    </w:p>
    <w:p w14:paraId="1004B9EE"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Движения в пространстве: параллельный перенос, симметрия относительно плоскости, центральная симметрия, поворот относительно прямой. </w:t>
      </w:r>
    </w:p>
    <w:p w14:paraId="205D8C9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Преобразование подобия, гомотетия. Решение задач на плоскости с использованием стереометрических методов. </w:t>
      </w:r>
    </w:p>
    <w:p w14:paraId="3FE67DD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Вероятность и статистика, логика, теория графов и комбинаторика </w:t>
      </w:r>
    </w:p>
    <w:p w14:paraId="0876F2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14:paraId="5645F90D"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Вероятностное пространство. Аксиомы теории вероятностей</w:t>
      </w:r>
      <w:r w:rsidRPr="00FD176C">
        <w:rPr>
          <w:color w:val="auto"/>
          <w:sz w:val="24"/>
          <w:szCs w:val="24"/>
        </w:rPr>
        <w:t xml:space="preserve">.  </w:t>
      </w:r>
    </w:p>
    <w:p w14:paraId="5570524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Условная вероятность. Правило умножения вероятностей. Формула полной вероятности. Формула Байеса. </w:t>
      </w:r>
    </w:p>
    <w:p w14:paraId="5111062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14:paraId="1525948F" w14:textId="77777777" w:rsidR="00BB7AD2" w:rsidRPr="00FD176C" w:rsidRDefault="003060A5" w:rsidP="00820EE4">
      <w:pPr>
        <w:spacing w:line="240" w:lineRule="auto"/>
        <w:ind w:right="9" w:firstLine="0"/>
        <w:rPr>
          <w:color w:val="auto"/>
          <w:sz w:val="24"/>
          <w:szCs w:val="24"/>
        </w:rPr>
      </w:pPr>
      <w:r w:rsidRPr="00FD176C">
        <w:rPr>
          <w:color w:val="auto"/>
          <w:sz w:val="24"/>
          <w:szCs w:val="24"/>
        </w:rPr>
        <w:t>Бинарная случайная величина, распределение Бернулли.</w:t>
      </w:r>
      <w:r w:rsidRPr="00FD176C">
        <w:rPr>
          <w:b/>
          <w:i/>
          <w:color w:val="auto"/>
          <w:sz w:val="24"/>
          <w:szCs w:val="24"/>
        </w:rPr>
        <w:t xml:space="preserve"> </w:t>
      </w:r>
      <w:r w:rsidRPr="00FD176C">
        <w:rPr>
          <w:color w:val="auto"/>
          <w:sz w:val="24"/>
          <w:szCs w:val="24"/>
        </w:rPr>
        <w:t xml:space="preserve">Геометрическое распределение. Биномиальное распределение и его свойства. </w:t>
      </w:r>
      <w:r w:rsidRPr="00FD176C">
        <w:rPr>
          <w:i/>
          <w:color w:val="auto"/>
          <w:sz w:val="24"/>
          <w:szCs w:val="24"/>
        </w:rPr>
        <w:t>Гипергеометрическое распределение</w:t>
      </w:r>
      <w:r w:rsidRPr="00FD176C">
        <w:rPr>
          <w:color w:val="auto"/>
          <w:sz w:val="24"/>
          <w:szCs w:val="24"/>
        </w:rPr>
        <w:t xml:space="preserve"> </w:t>
      </w:r>
      <w:r w:rsidRPr="00FD176C">
        <w:rPr>
          <w:i/>
          <w:color w:val="auto"/>
          <w:sz w:val="24"/>
          <w:szCs w:val="24"/>
        </w:rPr>
        <w:t>и его свойства.</w:t>
      </w:r>
      <w:r w:rsidRPr="00FD176C">
        <w:rPr>
          <w:color w:val="auto"/>
          <w:sz w:val="24"/>
          <w:szCs w:val="24"/>
        </w:rPr>
        <w:t xml:space="preserve">  </w:t>
      </w:r>
    </w:p>
    <w:p w14:paraId="5DC0E0A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Непрерывные случайные величины. Плотность вероятности. Функция распределения. Равномерное распределение.  </w:t>
      </w:r>
    </w:p>
    <w:p w14:paraId="4B76608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Показательное распределение, его параметры.  </w:t>
      </w:r>
    </w:p>
    <w:p w14:paraId="1762AF75"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Распределение Пуассона и его применение</w:t>
      </w:r>
      <w:r w:rsidRPr="00FD176C">
        <w:rPr>
          <w:color w:val="auto"/>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FD176C">
        <w:rPr>
          <w:i/>
          <w:color w:val="auto"/>
          <w:sz w:val="24"/>
          <w:szCs w:val="24"/>
        </w:rPr>
        <w:t>Центральная предельная теорема</w:t>
      </w:r>
      <w:r w:rsidRPr="00FD176C">
        <w:rPr>
          <w:color w:val="auto"/>
          <w:sz w:val="24"/>
          <w:szCs w:val="24"/>
        </w:rPr>
        <w:t xml:space="preserve">. </w:t>
      </w:r>
    </w:p>
    <w:p w14:paraId="3FF1D1C1"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 </w:t>
      </w:r>
    </w:p>
    <w:p w14:paraId="3B08A01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Ковариация двух случайных величин. Понятие о коэффициенте корреляции. Совместные наблюдения двух случайных величин. </w:t>
      </w:r>
      <w:r w:rsidRPr="00FD176C">
        <w:rPr>
          <w:i/>
          <w:color w:val="auto"/>
          <w:sz w:val="24"/>
          <w:szCs w:val="24"/>
        </w:rPr>
        <w:t>Выборочный коэффициент корреляции. Линейная регрессия.</w:t>
      </w:r>
      <w:r w:rsidRPr="00FD176C">
        <w:rPr>
          <w:color w:val="auto"/>
          <w:sz w:val="24"/>
          <w:szCs w:val="24"/>
        </w:rPr>
        <w:t xml:space="preserve"> </w:t>
      </w:r>
    </w:p>
    <w:p w14:paraId="54F1ACE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 </w:t>
      </w:r>
    </w:p>
    <w:p w14:paraId="5682F601"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Построение соответствий. Инъективные и сюръективные соответствия. Биекции. Дискретная непрерывность. Принцип Дирихле. </w:t>
      </w:r>
    </w:p>
    <w:p w14:paraId="7924674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Кодирование. Двоичная запись.  </w:t>
      </w:r>
    </w:p>
    <w:p w14:paraId="049A92E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14:paraId="3902F48C" w14:textId="77777777" w:rsidR="00BB7AD2" w:rsidRPr="00FD176C" w:rsidRDefault="003060A5" w:rsidP="00820EE4">
      <w:pPr>
        <w:spacing w:after="34" w:line="240" w:lineRule="auto"/>
        <w:ind w:right="9" w:firstLine="0"/>
        <w:jc w:val="left"/>
        <w:rPr>
          <w:color w:val="auto"/>
          <w:sz w:val="24"/>
          <w:szCs w:val="24"/>
        </w:rPr>
      </w:pPr>
      <w:r w:rsidRPr="00FD176C">
        <w:rPr>
          <w:i/>
          <w:color w:val="auto"/>
          <w:sz w:val="24"/>
          <w:szCs w:val="24"/>
        </w:rPr>
        <w:t xml:space="preserve"> </w:t>
      </w:r>
    </w:p>
    <w:p w14:paraId="416C7B05"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lastRenderedPageBreak/>
        <w:t>Информатика</w:t>
      </w:r>
      <w:r w:rsidRPr="00FD176C">
        <w:rPr>
          <w:color w:val="auto"/>
          <w:sz w:val="24"/>
          <w:szCs w:val="24"/>
          <w:u w:val="none"/>
        </w:rPr>
        <w:t xml:space="preserve"> </w:t>
      </w:r>
    </w:p>
    <w:p w14:paraId="79B858B0"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302F4B0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 </w:t>
      </w:r>
    </w:p>
    <w:p w14:paraId="215E256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 </w:t>
      </w:r>
    </w:p>
    <w:p w14:paraId="33CCF246"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 xml:space="preserve">Базовый уровень </w:t>
      </w:r>
    </w:p>
    <w:p w14:paraId="587740D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Введение. Информация и информационные процессы </w:t>
      </w:r>
    </w:p>
    <w:p w14:paraId="71FE868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14:paraId="4C7B41B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Системы. Компоненты системы и их взаимодействие.  </w:t>
      </w:r>
    </w:p>
    <w:p w14:paraId="2F9488C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Универсальность дискретного представления информации. </w:t>
      </w:r>
    </w:p>
    <w:p w14:paraId="70512EAF"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 xml:space="preserve">Математические основы информатики </w:t>
      </w:r>
    </w:p>
    <w:p w14:paraId="7578E65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Тексты и кодирование</w:t>
      </w:r>
      <w:r w:rsidRPr="00FD176C">
        <w:rPr>
          <w:color w:val="auto"/>
          <w:sz w:val="24"/>
          <w:szCs w:val="24"/>
        </w:rPr>
        <w:t xml:space="preserve"> </w:t>
      </w:r>
    </w:p>
    <w:p w14:paraId="3A29475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Равномерные и неравномерные коды. </w:t>
      </w:r>
      <w:r w:rsidRPr="00FD176C">
        <w:rPr>
          <w:i/>
          <w:color w:val="auto"/>
          <w:sz w:val="24"/>
          <w:szCs w:val="24"/>
        </w:rPr>
        <w:t xml:space="preserve">Условие Фано. </w:t>
      </w:r>
    </w:p>
    <w:p w14:paraId="5CA27CD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Системы счисления </w:t>
      </w:r>
    </w:p>
    <w:p w14:paraId="609C32B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чисел, записанных в двоичной, восьмеричной и шестнадцатеричной системах счисления. </w:t>
      </w:r>
      <w:r w:rsidRPr="00FD176C">
        <w:rPr>
          <w:i/>
          <w:color w:val="auto"/>
          <w:sz w:val="24"/>
          <w:szCs w:val="24"/>
        </w:rPr>
        <w:t xml:space="preserve">Сложение и вычитание чисел, записанных в этих системах счисления. </w:t>
      </w:r>
    </w:p>
    <w:p w14:paraId="6351DAC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Элементы комбинаторики, теории множеств и математической логики </w:t>
      </w:r>
    </w:p>
    <w:p w14:paraId="56424D9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sidRPr="00FD176C">
        <w:rPr>
          <w:i/>
          <w:color w:val="auto"/>
          <w:sz w:val="24"/>
          <w:szCs w:val="24"/>
        </w:rPr>
        <w:t xml:space="preserve">Решение простейших логических уравнений. Нормальные формы: дизъюнктивная и конъюнктивная нормальная форма.  </w:t>
      </w:r>
    </w:p>
    <w:p w14:paraId="631E287A" w14:textId="51B0A9D0"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1703CB2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Дискретные объекты </w:t>
      </w:r>
    </w:p>
    <w:p w14:paraId="07947FA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FD176C">
        <w:rPr>
          <w:i/>
          <w:color w:val="auto"/>
          <w:sz w:val="24"/>
          <w:szCs w:val="24"/>
        </w:rPr>
        <w:t xml:space="preserve">Бинарное дерево. </w:t>
      </w:r>
    </w:p>
    <w:p w14:paraId="66F26BF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Алгоритмы и элементы программирования Алгоритмические конструкции </w:t>
      </w:r>
      <w:r w:rsidRPr="00FD176C">
        <w:rPr>
          <w:color w:val="auto"/>
          <w:sz w:val="24"/>
          <w:szCs w:val="24"/>
        </w:rPr>
        <w:t xml:space="preserve"> </w:t>
      </w:r>
    </w:p>
    <w:p w14:paraId="7D246F9D"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Подпрограммы. </w:t>
      </w:r>
      <w:r w:rsidRPr="00FD176C">
        <w:rPr>
          <w:i/>
          <w:color w:val="auto"/>
          <w:sz w:val="24"/>
          <w:szCs w:val="24"/>
        </w:rPr>
        <w:t>Рекурсивные алгоритмы.</w:t>
      </w:r>
      <w:r w:rsidRPr="00FD176C">
        <w:rPr>
          <w:color w:val="auto"/>
          <w:sz w:val="24"/>
          <w:szCs w:val="24"/>
        </w:rPr>
        <w:t xml:space="preserve"> </w:t>
      </w:r>
    </w:p>
    <w:p w14:paraId="79DAE38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Табличные величины (массивы).  </w:t>
      </w:r>
    </w:p>
    <w:p w14:paraId="5D5797D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Запись алгоритмических конструкций в выбранном языке программирования. </w:t>
      </w:r>
    </w:p>
    <w:p w14:paraId="046A1A2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Составление алгоритмов и их программная реализация</w:t>
      </w:r>
      <w:r w:rsidRPr="00FD176C">
        <w:rPr>
          <w:color w:val="auto"/>
          <w:sz w:val="24"/>
          <w:szCs w:val="24"/>
        </w:rPr>
        <w:t xml:space="preserve"> Этапы решения задач на компьютере. </w:t>
      </w:r>
    </w:p>
    <w:p w14:paraId="757A49B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14:paraId="6F6A115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 </w:t>
      </w:r>
    </w:p>
    <w:p w14:paraId="53285B8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FD176C">
        <w:rPr>
          <w:i/>
          <w:color w:val="auto"/>
          <w:sz w:val="24"/>
          <w:szCs w:val="24"/>
        </w:rPr>
        <w:t xml:space="preserve">Примеры задач: </w:t>
      </w:r>
    </w:p>
    <w:p w14:paraId="4E4BF593" w14:textId="77777777" w:rsidR="00BB7AD2" w:rsidRPr="00FD176C" w:rsidRDefault="003060A5" w:rsidP="00820EE4">
      <w:pPr>
        <w:numPr>
          <w:ilvl w:val="0"/>
          <w:numId w:val="72"/>
        </w:numPr>
        <w:spacing w:after="11" w:line="240" w:lineRule="auto"/>
        <w:ind w:left="0" w:right="9" w:firstLine="0"/>
        <w:rPr>
          <w:color w:val="auto"/>
          <w:sz w:val="24"/>
          <w:szCs w:val="24"/>
        </w:rPr>
      </w:pPr>
      <w:r w:rsidRPr="00FD176C">
        <w:rPr>
          <w:i/>
          <w:color w:val="auto"/>
          <w:sz w:val="24"/>
          <w:szCs w:val="24"/>
        </w:rPr>
        <w:t xml:space="preserve">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 </w:t>
      </w:r>
    </w:p>
    <w:p w14:paraId="5318F6B2" w14:textId="77777777" w:rsidR="00BB7AD2" w:rsidRPr="00FD176C" w:rsidRDefault="003060A5" w:rsidP="00820EE4">
      <w:pPr>
        <w:numPr>
          <w:ilvl w:val="0"/>
          <w:numId w:val="72"/>
        </w:numPr>
        <w:spacing w:after="11" w:line="240" w:lineRule="auto"/>
        <w:ind w:left="0" w:right="9" w:firstLine="0"/>
        <w:rPr>
          <w:color w:val="auto"/>
          <w:sz w:val="24"/>
          <w:szCs w:val="24"/>
        </w:rPr>
      </w:pPr>
      <w:r w:rsidRPr="00FD176C">
        <w:rPr>
          <w:i/>
          <w:color w:val="auto"/>
          <w:sz w:val="24"/>
          <w:szCs w:val="24"/>
        </w:rPr>
        <w:t xml:space="preserve">алгоритмы анализа записей чисел в позиционной системе счисления;  </w:t>
      </w:r>
    </w:p>
    <w:p w14:paraId="7FBCF2E3" w14:textId="77777777" w:rsidR="00BB7AD2" w:rsidRPr="00FD176C" w:rsidRDefault="003060A5" w:rsidP="00820EE4">
      <w:pPr>
        <w:numPr>
          <w:ilvl w:val="0"/>
          <w:numId w:val="72"/>
        </w:numPr>
        <w:spacing w:after="11" w:line="240" w:lineRule="auto"/>
        <w:ind w:left="0" w:right="9" w:firstLine="0"/>
        <w:rPr>
          <w:color w:val="auto"/>
          <w:sz w:val="24"/>
          <w:szCs w:val="24"/>
        </w:rPr>
      </w:pPr>
      <w:r w:rsidRPr="00FD176C">
        <w:rPr>
          <w:i/>
          <w:color w:val="auto"/>
          <w:sz w:val="24"/>
          <w:szCs w:val="24"/>
        </w:rPr>
        <w:lastRenderedPageBreak/>
        <w:t xml:space="preserve">алгоритмы решения задач методом перебора (поиск НОД данного натурального числа, проверка числа на простоту и т.д.); </w:t>
      </w:r>
    </w:p>
    <w:p w14:paraId="0EBEE1B5" w14:textId="77777777" w:rsidR="00BB7AD2" w:rsidRPr="00FD176C" w:rsidRDefault="003060A5" w:rsidP="00820EE4">
      <w:pPr>
        <w:numPr>
          <w:ilvl w:val="0"/>
          <w:numId w:val="72"/>
        </w:numPr>
        <w:spacing w:after="11" w:line="240" w:lineRule="auto"/>
        <w:ind w:left="0" w:right="9" w:firstLine="0"/>
        <w:rPr>
          <w:color w:val="auto"/>
          <w:sz w:val="24"/>
          <w:szCs w:val="24"/>
        </w:rPr>
      </w:pPr>
      <w:r w:rsidRPr="00FD176C">
        <w:rPr>
          <w:i/>
          <w:color w:val="auto"/>
          <w:sz w:val="24"/>
          <w:szCs w:val="24"/>
        </w:rPr>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w:t>
      </w:r>
    </w:p>
    <w:p w14:paraId="4BE59E51"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Алгоритмы редактирования текстов (замена символа/фрагмента, удаление и вставка символа/фрагмента, поиск вхождения заданного образца). </w:t>
      </w:r>
    </w:p>
    <w:p w14:paraId="42F760C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Постановка задачи сортировки.  </w:t>
      </w:r>
    </w:p>
    <w:p w14:paraId="27491DA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Анализ алгоритмов</w:t>
      </w:r>
      <w:r w:rsidRPr="00FD176C">
        <w:rPr>
          <w:color w:val="auto"/>
          <w:sz w:val="24"/>
          <w:szCs w:val="24"/>
        </w:rPr>
        <w:t xml:space="preserve"> </w:t>
      </w:r>
    </w:p>
    <w:p w14:paraId="3B030AE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14:paraId="7EC4F53C"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Сложность вычисления: количество выполненных операций, размер используемой памяти; зависимость вычислений от размера исходных данных. </w:t>
      </w:r>
    </w:p>
    <w:p w14:paraId="6500F20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Математическое моделирование </w:t>
      </w:r>
    </w:p>
    <w:p w14:paraId="70522B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14:paraId="1B4FF488"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FD176C">
        <w:rPr>
          <w:i/>
          <w:color w:val="auto"/>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14:paraId="6564D77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Использование программных систем и сервисов </w:t>
      </w:r>
    </w:p>
    <w:p w14:paraId="68AA530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Компьютер – универсальное устройство обработки данных</w:t>
      </w:r>
      <w:r w:rsidRPr="00FD176C">
        <w:rPr>
          <w:color w:val="auto"/>
          <w:sz w:val="24"/>
          <w:szCs w:val="24"/>
        </w:rPr>
        <w:t xml:space="preserve"> </w:t>
      </w:r>
    </w:p>
    <w:p w14:paraId="693F53B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FD176C">
        <w:rPr>
          <w:i/>
          <w:color w:val="auto"/>
          <w:sz w:val="24"/>
          <w:szCs w:val="24"/>
        </w:rPr>
        <w:t>Суперкомпьютеры</w:t>
      </w:r>
      <w:r w:rsidRPr="00FD176C">
        <w:rPr>
          <w:color w:val="auto"/>
          <w:sz w:val="24"/>
          <w:szCs w:val="24"/>
        </w:rPr>
        <w:t xml:space="preserve">. </w:t>
      </w:r>
      <w:r w:rsidRPr="00FD176C">
        <w:rPr>
          <w:i/>
          <w:color w:val="auto"/>
          <w:sz w:val="24"/>
          <w:szCs w:val="24"/>
        </w:rPr>
        <w:t xml:space="preserve">Распределенные вычислительные системы и обработка больших данных. </w:t>
      </w:r>
      <w:r w:rsidRPr="00FD176C">
        <w:rPr>
          <w:color w:val="auto"/>
          <w:sz w:val="24"/>
          <w:szCs w:val="24"/>
        </w:rPr>
        <w:t>Мобильные цифровые устройства и их роль в коммуникациях.</w:t>
      </w:r>
      <w:r w:rsidRPr="00FD176C">
        <w:rPr>
          <w:i/>
          <w:color w:val="auto"/>
          <w:sz w:val="24"/>
          <w:szCs w:val="24"/>
        </w:rPr>
        <w:t xml:space="preserve"> Встроенные компьютеры. Микроконтроллеры. Роботизированные производства. </w:t>
      </w:r>
      <w:r w:rsidRPr="00FD176C">
        <w:rPr>
          <w:color w:val="auto"/>
          <w:sz w:val="24"/>
          <w:szCs w:val="24"/>
        </w:rPr>
        <w:t xml:space="preserve"> </w:t>
      </w:r>
    </w:p>
    <w:p w14:paraId="3D7B3AB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Выбор конфигурации компьютера в зависимости от решаемой задачи. Тенденции развития аппаратного обеспечения компьютеров. </w:t>
      </w:r>
    </w:p>
    <w:p w14:paraId="3B896B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 </w:t>
      </w:r>
    </w:p>
    <w:p w14:paraId="21F7B810"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FD176C">
        <w:rPr>
          <w:i/>
          <w:color w:val="auto"/>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r w:rsidRPr="00FD176C">
        <w:rPr>
          <w:color w:val="auto"/>
          <w:sz w:val="24"/>
          <w:szCs w:val="24"/>
        </w:rPr>
        <w:t xml:space="preserve"> </w:t>
      </w:r>
    </w:p>
    <w:p w14:paraId="375CF55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Инсталляция и деинсталляция программных средств, необходимых для решения учебных задач и задач по выбранной специализации.</w:t>
      </w:r>
      <w:r w:rsidRPr="00FD176C">
        <w:rPr>
          <w:color w:val="auto"/>
          <w:sz w:val="24"/>
          <w:szCs w:val="24"/>
        </w:rPr>
        <w:t xml:space="preserve"> Законодательство Российской Федерации в области программного обеспечения.  </w:t>
      </w:r>
    </w:p>
    <w:p w14:paraId="043CAE93"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Способы и средства обеспечения надежного функционирования средств ИКТ. </w:t>
      </w:r>
      <w:r w:rsidRPr="00FD176C">
        <w:rPr>
          <w:i/>
          <w:color w:val="auto"/>
          <w:sz w:val="24"/>
          <w:szCs w:val="24"/>
        </w:rPr>
        <w:t>Применение специализированных программ для обеспечения стабильной работы средств ИКТ.</w:t>
      </w:r>
      <w:r w:rsidRPr="00FD176C">
        <w:rPr>
          <w:color w:val="auto"/>
          <w:sz w:val="24"/>
          <w:szCs w:val="24"/>
        </w:rPr>
        <w:t xml:space="preserve"> </w:t>
      </w:r>
    </w:p>
    <w:p w14:paraId="2701F81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FD176C">
        <w:rPr>
          <w:i/>
          <w:color w:val="auto"/>
          <w:sz w:val="24"/>
          <w:szCs w:val="24"/>
        </w:rPr>
        <w:t xml:space="preserve">Проектирование автоматизированного рабочего места в соответствии с целями его использования. </w:t>
      </w:r>
    </w:p>
    <w:p w14:paraId="1196ACF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Подготовка текстов и демонстрационных материалов</w:t>
      </w:r>
      <w:r w:rsidRPr="00FD176C">
        <w:rPr>
          <w:color w:val="auto"/>
          <w:sz w:val="24"/>
          <w:szCs w:val="24"/>
        </w:rPr>
        <w:t xml:space="preserve"> </w:t>
      </w:r>
    </w:p>
    <w:p w14:paraId="5C77800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 </w:t>
      </w:r>
    </w:p>
    <w:p w14:paraId="6F77CB75" w14:textId="77777777" w:rsidR="00BB7AD2" w:rsidRPr="00FD176C" w:rsidRDefault="003060A5" w:rsidP="00820EE4">
      <w:pPr>
        <w:spacing w:line="240" w:lineRule="auto"/>
        <w:ind w:right="9" w:firstLine="0"/>
        <w:rPr>
          <w:color w:val="auto"/>
          <w:sz w:val="24"/>
          <w:szCs w:val="24"/>
        </w:rPr>
      </w:pPr>
      <w:r w:rsidRPr="00FD176C">
        <w:rPr>
          <w:color w:val="auto"/>
          <w:sz w:val="24"/>
          <w:szCs w:val="24"/>
        </w:rPr>
        <w:t>Деловая переписка, научная публикация.</w:t>
      </w:r>
      <w:r w:rsidRPr="00FD176C">
        <w:rPr>
          <w:i/>
          <w:color w:val="auto"/>
          <w:sz w:val="24"/>
          <w:szCs w:val="24"/>
        </w:rPr>
        <w:t xml:space="preserve"> </w:t>
      </w:r>
      <w:r w:rsidRPr="00FD176C">
        <w:rPr>
          <w:color w:val="auto"/>
          <w:sz w:val="24"/>
          <w:szCs w:val="24"/>
        </w:rPr>
        <w:t xml:space="preserve">Реферат и аннотация. </w:t>
      </w:r>
      <w:r w:rsidRPr="00FD176C">
        <w:rPr>
          <w:i/>
          <w:color w:val="auto"/>
          <w:sz w:val="24"/>
          <w:szCs w:val="24"/>
        </w:rPr>
        <w:t xml:space="preserve">Оформление списка литературы. </w:t>
      </w:r>
      <w:r w:rsidRPr="00FD176C">
        <w:rPr>
          <w:color w:val="auto"/>
          <w:sz w:val="24"/>
          <w:szCs w:val="24"/>
        </w:rPr>
        <w:t xml:space="preserve"> </w:t>
      </w:r>
    </w:p>
    <w:p w14:paraId="61C540D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Коллективная работа с документами. Рецензирование текста. Облачные сервисы.  </w:t>
      </w:r>
    </w:p>
    <w:p w14:paraId="67544866"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lastRenderedPageBreak/>
        <w:t xml:space="preserve">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 </w:t>
      </w:r>
    </w:p>
    <w:p w14:paraId="276A4CE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Работа с аудиовизуальными данными</w:t>
      </w:r>
      <w:r w:rsidRPr="00FD176C">
        <w:rPr>
          <w:color w:val="auto"/>
          <w:sz w:val="24"/>
          <w:szCs w:val="24"/>
        </w:rPr>
        <w:t xml:space="preserve"> </w:t>
      </w:r>
    </w:p>
    <w:p w14:paraId="3415A15F"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w:t>
      </w:r>
      <w:r w:rsidRPr="00FD176C">
        <w:rPr>
          <w:color w:val="auto"/>
          <w:sz w:val="24"/>
          <w:szCs w:val="24"/>
        </w:rPr>
        <w:t xml:space="preserve"> </w:t>
      </w:r>
      <w:r w:rsidRPr="00FD176C">
        <w:rPr>
          <w:i/>
          <w:color w:val="auto"/>
          <w:sz w:val="24"/>
          <w:szCs w:val="24"/>
        </w:rPr>
        <w:t>Обработка изображения и звука с использованием интернет- и мобильных приложений.</w:t>
      </w:r>
      <w:r w:rsidRPr="00FD176C">
        <w:rPr>
          <w:color w:val="auto"/>
          <w:sz w:val="24"/>
          <w:szCs w:val="24"/>
        </w:rPr>
        <w:t xml:space="preserve">  </w:t>
      </w:r>
    </w:p>
    <w:p w14:paraId="3CDC96B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 </w:t>
      </w:r>
    </w:p>
    <w:p w14:paraId="758F0F8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Электронные (динамические) таблицы</w:t>
      </w:r>
      <w:r w:rsidRPr="00FD176C">
        <w:rPr>
          <w:color w:val="auto"/>
          <w:sz w:val="24"/>
          <w:szCs w:val="24"/>
        </w:rPr>
        <w:t xml:space="preserve"> </w:t>
      </w:r>
    </w:p>
    <w:p w14:paraId="0C544D9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Примеры использования динамических (электронных) таблиц на практике (в том числе – в задачах математического моделирования). </w:t>
      </w:r>
    </w:p>
    <w:p w14:paraId="193285A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Базы данных</w:t>
      </w:r>
      <w:r w:rsidRPr="00FD176C">
        <w:rPr>
          <w:color w:val="auto"/>
          <w:sz w:val="24"/>
          <w:szCs w:val="24"/>
        </w:rPr>
        <w:t xml:space="preserve"> </w:t>
      </w:r>
    </w:p>
    <w:p w14:paraId="423D6C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 </w:t>
      </w:r>
    </w:p>
    <w:p w14:paraId="49790D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Создание, ведение и использование баз данных при решении учебных и практических задач. </w:t>
      </w:r>
    </w:p>
    <w:p w14:paraId="4416F364" w14:textId="77777777" w:rsidR="00BB7AD2" w:rsidRPr="00FD176C" w:rsidRDefault="003060A5" w:rsidP="00820EE4">
      <w:pPr>
        <w:pStyle w:val="2"/>
        <w:spacing w:after="18" w:line="240" w:lineRule="auto"/>
        <w:ind w:left="0" w:right="9" w:firstLine="0"/>
        <w:jc w:val="left"/>
        <w:rPr>
          <w:color w:val="auto"/>
          <w:sz w:val="24"/>
          <w:szCs w:val="24"/>
        </w:rPr>
      </w:pPr>
      <w:r w:rsidRPr="00FD176C">
        <w:rPr>
          <w:i/>
          <w:color w:val="auto"/>
          <w:sz w:val="24"/>
          <w:szCs w:val="24"/>
          <w:u w:val="none"/>
        </w:rPr>
        <w:t>Автоматизированное проектирование</w:t>
      </w:r>
      <w:r w:rsidRPr="00FD176C">
        <w:rPr>
          <w:b w:val="0"/>
          <w:i/>
          <w:color w:val="auto"/>
          <w:sz w:val="24"/>
          <w:szCs w:val="24"/>
          <w:u w:val="none"/>
        </w:rPr>
        <w:t xml:space="preserve"> </w:t>
      </w:r>
    </w:p>
    <w:p w14:paraId="3F841E11"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 </w:t>
      </w:r>
      <w:r w:rsidRPr="00FD176C">
        <w:rPr>
          <w:b/>
          <w:i/>
          <w:color w:val="auto"/>
          <w:sz w:val="24"/>
          <w:szCs w:val="24"/>
        </w:rPr>
        <w:t>3D-моделирование</w:t>
      </w:r>
      <w:r w:rsidRPr="00FD176C">
        <w:rPr>
          <w:i/>
          <w:color w:val="auto"/>
          <w:sz w:val="24"/>
          <w:szCs w:val="24"/>
        </w:rPr>
        <w:t xml:space="preserve"> </w:t>
      </w:r>
    </w:p>
    <w:p w14:paraId="4A824ABE"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Принципы построения и редактирования трехмерных моделей. Сеточные модели. </w:t>
      </w:r>
    </w:p>
    <w:p w14:paraId="037A2954"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Материалы. Моделирование источников освещения. Камеры. </w:t>
      </w:r>
    </w:p>
    <w:p w14:paraId="009027E1"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Аддитивные технологии (3D-принтеры). </w:t>
      </w:r>
    </w:p>
    <w:p w14:paraId="3556843B" w14:textId="77777777" w:rsidR="00BB7AD2" w:rsidRPr="00FD176C" w:rsidRDefault="003060A5" w:rsidP="00820EE4">
      <w:pPr>
        <w:pStyle w:val="2"/>
        <w:spacing w:after="18" w:line="240" w:lineRule="auto"/>
        <w:ind w:left="0" w:right="9" w:firstLine="0"/>
        <w:jc w:val="left"/>
        <w:rPr>
          <w:color w:val="auto"/>
          <w:sz w:val="24"/>
          <w:szCs w:val="24"/>
        </w:rPr>
      </w:pPr>
      <w:r w:rsidRPr="00FD176C">
        <w:rPr>
          <w:i/>
          <w:color w:val="auto"/>
          <w:sz w:val="24"/>
          <w:szCs w:val="24"/>
          <w:u w:val="none"/>
        </w:rPr>
        <w:t>Системы искусственного интеллекта и машинное обучение</w:t>
      </w:r>
      <w:r w:rsidRPr="00FD176C">
        <w:rPr>
          <w:b w:val="0"/>
          <w:color w:val="auto"/>
          <w:sz w:val="24"/>
          <w:szCs w:val="24"/>
          <w:u w:val="none"/>
        </w:rPr>
        <w:t xml:space="preserve"> </w:t>
      </w:r>
    </w:p>
    <w:p w14:paraId="531BACB1"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Машинное обучение – решение задач распознавания, классификации и предсказания. Искусственный интеллект.  </w:t>
      </w:r>
    </w:p>
    <w:p w14:paraId="67BCDEC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Информационно-коммуникационные технологии. Работа в информационном пространстве </w:t>
      </w:r>
    </w:p>
    <w:p w14:paraId="53BC2E3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Компьютерные сети</w:t>
      </w:r>
      <w:r w:rsidRPr="00FD176C">
        <w:rPr>
          <w:color w:val="auto"/>
          <w:sz w:val="24"/>
          <w:szCs w:val="24"/>
        </w:rPr>
        <w:t xml:space="preserve"> </w:t>
      </w:r>
    </w:p>
    <w:p w14:paraId="754518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Принципы построения компьютерных сетей. Сетевые протоколы. Интернет. Адресация в сети Интернет. Система доменных имен. Браузеры. </w:t>
      </w:r>
    </w:p>
    <w:p w14:paraId="76BDFC7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Аппаратные компоненты компьютерных сетей.  </w:t>
      </w:r>
    </w:p>
    <w:p w14:paraId="718A89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Веб-сайт. Страница. Взаимодействие веб-страницы с сервером. Динамические страницы. Разработка интернет-приложений (сайты). </w:t>
      </w:r>
    </w:p>
    <w:p w14:paraId="6ADAA50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Сетевое хранение данных. </w:t>
      </w:r>
      <w:r w:rsidRPr="00FD176C">
        <w:rPr>
          <w:i/>
          <w:color w:val="auto"/>
          <w:sz w:val="24"/>
          <w:szCs w:val="24"/>
        </w:rPr>
        <w:t xml:space="preserve">Облачные сервисы. </w:t>
      </w:r>
    </w:p>
    <w:p w14:paraId="60F9426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Деятельность в сети Интернет</w:t>
      </w:r>
      <w:r w:rsidRPr="00FD176C">
        <w:rPr>
          <w:color w:val="auto"/>
          <w:sz w:val="24"/>
          <w:szCs w:val="24"/>
        </w:rPr>
        <w:t xml:space="preserve"> </w:t>
      </w:r>
    </w:p>
    <w:p w14:paraId="55761D7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Расширенный поиск информации в сети Интернет. Использование языков построения запросов.  </w:t>
      </w:r>
    </w:p>
    <w:p w14:paraId="2F54940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r w:rsidRPr="00FD176C">
        <w:rPr>
          <w:b/>
          <w:color w:val="auto"/>
          <w:sz w:val="24"/>
          <w:szCs w:val="24"/>
        </w:rPr>
        <w:t>Социальная информатика</w:t>
      </w:r>
      <w:r w:rsidRPr="00FD176C">
        <w:rPr>
          <w:color w:val="auto"/>
          <w:sz w:val="24"/>
          <w:szCs w:val="24"/>
        </w:rPr>
        <w:t xml:space="preserve"> </w:t>
      </w:r>
    </w:p>
    <w:p w14:paraId="5AC097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Социальные сети – организация коллективного взаимодействия и обмена данными. </w:t>
      </w:r>
      <w:r w:rsidRPr="00FD176C">
        <w:rPr>
          <w:i/>
          <w:color w:val="auto"/>
          <w:sz w:val="24"/>
          <w:szCs w:val="24"/>
        </w:rPr>
        <w:t xml:space="preserve">Сетевой этикет: правила поведения в киберпространстве. </w:t>
      </w:r>
      <w:r w:rsidRPr="00FD176C">
        <w:rPr>
          <w:color w:val="auto"/>
          <w:sz w:val="24"/>
          <w:szCs w:val="24"/>
        </w:rPr>
        <w:t xml:space="preserve"> </w:t>
      </w:r>
    </w:p>
    <w:p w14:paraId="29796A59"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Проблема </w:t>
      </w:r>
      <w:r w:rsidRPr="00FD176C">
        <w:rPr>
          <w:color w:val="auto"/>
          <w:sz w:val="24"/>
          <w:szCs w:val="24"/>
        </w:rPr>
        <w:tab/>
        <w:t xml:space="preserve">подлинности </w:t>
      </w:r>
      <w:r w:rsidRPr="00FD176C">
        <w:rPr>
          <w:color w:val="auto"/>
          <w:sz w:val="24"/>
          <w:szCs w:val="24"/>
        </w:rPr>
        <w:tab/>
        <w:t xml:space="preserve">полученной </w:t>
      </w:r>
      <w:r w:rsidRPr="00FD176C">
        <w:rPr>
          <w:color w:val="auto"/>
          <w:sz w:val="24"/>
          <w:szCs w:val="24"/>
        </w:rPr>
        <w:tab/>
        <w:t>информации</w:t>
      </w:r>
      <w:r w:rsidRPr="00FD176C">
        <w:rPr>
          <w:i/>
          <w:color w:val="auto"/>
          <w:sz w:val="24"/>
          <w:szCs w:val="24"/>
        </w:rPr>
        <w:t xml:space="preserve">. </w:t>
      </w:r>
      <w:r w:rsidRPr="00FD176C">
        <w:rPr>
          <w:i/>
          <w:color w:val="auto"/>
          <w:sz w:val="24"/>
          <w:szCs w:val="24"/>
        </w:rPr>
        <w:tab/>
        <w:t xml:space="preserve">Информационная </w:t>
      </w:r>
      <w:r w:rsidRPr="00FD176C">
        <w:rPr>
          <w:i/>
          <w:color w:val="auto"/>
          <w:sz w:val="24"/>
          <w:szCs w:val="24"/>
        </w:rPr>
        <w:tab/>
        <w:t xml:space="preserve">культура. Государственные электронные сервисы и услуги. </w:t>
      </w:r>
      <w:r w:rsidRPr="00FD176C">
        <w:rPr>
          <w:color w:val="auto"/>
          <w:sz w:val="24"/>
          <w:szCs w:val="24"/>
        </w:rPr>
        <w:t>Мобильные приложения. Открытые образовательные ресурсы</w:t>
      </w:r>
      <w:r w:rsidRPr="00FD176C">
        <w:rPr>
          <w:i/>
          <w:color w:val="auto"/>
          <w:sz w:val="24"/>
          <w:szCs w:val="24"/>
        </w:rPr>
        <w:t xml:space="preserve">.  </w:t>
      </w:r>
    </w:p>
    <w:p w14:paraId="31F1981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Информационная безопасность</w:t>
      </w:r>
      <w:r w:rsidRPr="00FD176C">
        <w:rPr>
          <w:color w:val="auto"/>
          <w:sz w:val="24"/>
          <w:szCs w:val="24"/>
        </w:rPr>
        <w:t xml:space="preserve"> </w:t>
      </w:r>
    </w:p>
    <w:p w14:paraId="1C64C0A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 </w:t>
      </w:r>
    </w:p>
    <w:p w14:paraId="603FFB7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14:paraId="119F0FE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Углубленный уровень </w:t>
      </w:r>
    </w:p>
    <w:p w14:paraId="1E31B43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Введение. Информация и информационные процессы. Данные </w:t>
      </w:r>
    </w:p>
    <w:p w14:paraId="73DB444B"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14:paraId="3DD7F8CB"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FD176C">
        <w:rPr>
          <w:i/>
          <w:color w:val="auto"/>
          <w:sz w:val="24"/>
          <w:szCs w:val="24"/>
        </w:rPr>
        <w:t xml:space="preserve"> </w:t>
      </w:r>
    </w:p>
    <w:p w14:paraId="21704DD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Математическое и компьютерное моделирование систем управления</w:t>
      </w:r>
      <w:r w:rsidRPr="00FD176C">
        <w:rPr>
          <w:color w:val="auto"/>
          <w:sz w:val="24"/>
          <w:szCs w:val="24"/>
        </w:rPr>
        <w:t xml:space="preserve">. </w:t>
      </w:r>
    </w:p>
    <w:p w14:paraId="6C67705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Математические основы информатики </w:t>
      </w:r>
    </w:p>
    <w:p w14:paraId="574CE89B"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Тексты и кодирование. Передача данных</w:t>
      </w:r>
      <w:r w:rsidRPr="00FD176C">
        <w:rPr>
          <w:color w:val="auto"/>
          <w:sz w:val="24"/>
          <w:szCs w:val="24"/>
        </w:rPr>
        <w:t xml:space="preserve"> Знаки, сигналы и символы. Знаковые системы.  </w:t>
      </w:r>
    </w:p>
    <w:p w14:paraId="3C84750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Равномерные и неравномерные коды. Префиксные коды. Условие Фано. </w:t>
      </w:r>
      <w:r w:rsidRPr="00FD176C">
        <w:rPr>
          <w:i/>
          <w:color w:val="auto"/>
          <w:sz w:val="24"/>
          <w:szCs w:val="24"/>
        </w:rPr>
        <w:t xml:space="preserve">Обратное условие Фано. </w:t>
      </w:r>
      <w:r w:rsidRPr="00FD176C">
        <w:rPr>
          <w:color w:val="auto"/>
          <w:sz w:val="24"/>
          <w:szCs w:val="24"/>
        </w:rPr>
        <w:t>Алгоритмы декодирования при использовании префиксных кодов.</w:t>
      </w:r>
      <w:r w:rsidRPr="00FD176C">
        <w:rPr>
          <w:i/>
          <w:color w:val="auto"/>
          <w:sz w:val="24"/>
          <w:szCs w:val="24"/>
        </w:rPr>
        <w:t xml:space="preserve"> </w:t>
      </w:r>
    </w:p>
    <w:p w14:paraId="408A448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Сжатие данных. Учет частотности символов при выборе неравномерного кода. </w:t>
      </w:r>
    </w:p>
    <w:p w14:paraId="1374486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Оптимальное кодирование Хаффмана</w:t>
      </w:r>
      <w:r w:rsidRPr="00FD176C">
        <w:rPr>
          <w:color w:val="auto"/>
          <w:sz w:val="24"/>
          <w:szCs w:val="24"/>
        </w:rPr>
        <w:t xml:space="preserve">. Использование программ-архиваторов. </w:t>
      </w:r>
      <w:r w:rsidRPr="00FD176C">
        <w:rPr>
          <w:i/>
          <w:color w:val="auto"/>
          <w:sz w:val="24"/>
          <w:szCs w:val="24"/>
        </w:rPr>
        <w:t xml:space="preserve">Алгоритм LZW. </w:t>
      </w:r>
    </w:p>
    <w:p w14:paraId="6F0ABBA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Передача данных. Источник, приемник, канал связи, сигнал, кодирующее и декодирующее устройства.  </w:t>
      </w:r>
    </w:p>
    <w:p w14:paraId="09CE223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Пропускная </w:t>
      </w:r>
      <w:r w:rsidRPr="00FD176C">
        <w:rPr>
          <w:i/>
          <w:color w:val="auto"/>
          <w:sz w:val="24"/>
          <w:szCs w:val="24"/>
        </w:rPr>
        <w:tab/>
        <w:t xml:space="preserve">способность </w:t>
      </w:r>
      <w:r w:rsidRPr="00FD176C">
        <w:rPr>
          <w:i/>
          <w:color w:val="auto"/>
          <w:sz w:val="24"/>
          <w:szCs w:val="24"/>
        </w:rPr>
        <w:tab/>
        <w:t xml:space="preserve">и </w:t>
      </w:r>
      <w:r w:rsidRPr="00FD176C">
        <w:rPr>
          <w:i/>
          <w:color w:val="auto"/>
          <w:sz w:val="24"/>
          <w:szCs w:val="24"/>
        </w:rPr>
        <w:tab/>
        <w:t xml:space="preserve">помехозащищенность </w:t>
      </w:r>
      <w:r w:rsidRPr="00FD176C">
        <w:rPr>
          <w:i/>
          <w:color w:val="auto"/>
          <w:sz w:val="24"/>
          <w:szCs w:val="24"/>
        </w:rPr>
        <w:tab/>
        <w:t xml:space="preserve">канала </w:t>
      </w:r>
      <w:r w:rsidRPr="00FD176C">
        <w:rPr>
          <w:i/>
          <w:color w:val="auto"/>
          <w:sz w:val="24"/>
          <w:szCs w:val="24"/>
        </w:rPr>
        <w:tab/>
        <w:t xml:space="preserve">связи. </w:t>
      </w:r>
      <w:r w:rsidRPr="00FD176C">
        <w:rPr>
          <w:i/>
          <w:color w:val="auto"/>
          <w:sz w:val="24"/>
          <w:szCs w:val="24"/>
        </w:rPr>
        <w:tab/>
        <w:t xml:space="preserve">Кодирование сообщений в современных средствах передачи данных.  </w:t>
      </w:r>
    </w:p>
    <w:p w14:paraId="4403F133" w14:textId="77777777" w:rsidR="00BB7AD2" w:rsidRPr="00FD176C" w:rsidRDefault="003060A5" w:rsidP="00820EE4">
      <w:pPr>
        <w:spacing w:line="240" w:lineRule="auto"/>
        <w:ind w:right="9" w:firstLine="0"/>
        <w:rPr>
          <w:color w:val="auto"/>
          <w:sz w:val="24"/>
          <w:szCs w:val="24"/>
        </w:rPr>
      </w:pPr>
      <w:r w:rsidRPr="00FD176C">
        <w:rPr>
          <w:color w:val="auto"/>
          <w:sz w:val="24"/>
          <w:szCs w:val="24"/>
        </w:rPr>
        <w:t>Искажение информации при передаче по каналам связи.</w:t>
      </w:r>
      <w:r w:rsidRPr="00FD176C">
        <w:rPr>
          <w:i/>
          <w:color w:val="auto"/>
          <w:sz w:val="24"/>
          <w:szCs w:val="24"/>
        </w:rPr>
        <w:t xml:space="preserve"> </w:t>
      </w:r>
      <w:r w:rsidRPr="00FD176C">
        <w:rPr>
          <w:color w:val="auto"/>
          <w:sz w:val="24"/>
          <w:szCs w:val="24"/>
        </w:rPr>
        <w:t xml:space="preserve">Коды с возможностью обнаружения и исправления ошибок.  </w:t>
      </w:r>
    </w:p>
    <w:p w14:paraId="6648FB1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Способы защиты информации, передаваемой по каналам связи. Криптография (алгоритмы шифрования). Стеганография. </w:t>
      </w:r>
    </w:p>
    <w:p w14:paraId="18D622E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Дискретизация</w:t>
      </w:r>
      <w:r w:rsidRPr="00FD176C">
        <w:rPr>
          <w:color w:val="auto"/>
          <w:sz w:val="24"/>
          <w:szCs w:val="24"/>
        </w:rPr>
        <w:t xml:space="preserve"> </w:t>
      </w:r>
    </w:p>
    <w:p w14:paraId="6A051D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Измерения и дискретизация. Частота и разрядность измерений. Универсальность дискретного представления информации. </w:t>
      </w:r>
    </w:p>
    <w:p w14:paraId="6145E86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Дискретное представление звуковых данных. Многоканальная запись. Размер файла, полученного в результате записи звука.  </w:t>
      </w:r>
    </w:p>
    <w:p w14:paraId="51F2D95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Дискретное представление статической и динамической графической информации.  </w:t>
      </w:r>
      <w:r w:rsidRPr="00FD176C">
        <w:rPr>
          <w:i/>
          <w:color w:val="auto"/>
          <w:sz w:val="24"/>
          <w:szCs w:val="24"/>
        </w:rPr>
        <w:t>Сжатие данных при хранении графической и звуковой информации</w:t>
      </w:r>
      <w:r w:rsidRPr="00FD176C">
        <w:rPr>
          <w:color w:val="auto"/>
          <w:sz w:val="24"/>
          <w:szCs w:val="24"/>
        </w:rPr>
        <w:t xml:space="preserve">. </w:t>
      </w:r>
    </w:p>
    <w:p w14:paraId="6C89CC5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Системы счисления</w:t>
      </w:r>
      <w:r w:rsidRPr="00FD176C">
        <w:rPr>
          <w:color w:val="auto"/>
          <w:sz w:val="24"/>
          <w:szCs w:val="24"/>
        </w:rPr>
        <w:t xml:space="preserve"> </w:t>
      </w:r>
    </w:p>
    <w:p w14:paraId="7D70A2E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Свойства позиционной записи числа: количество цифр в записи, признак делимости числа на основание системы счисления. </w:t>
      </w:r>
    </w:p>
    <w:p w14:paraId="652689C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 </w:t>
      </w:r>
    </w:p>
    <w:p w14:paraId="128170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Арифметические действия в позиционных системах счисления.  </w:t>
      </w:r>
    </w:p>
    <w:p w14:paraId="0AC53E4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 </w:t>
      </w:r>
    </w:p>
    <w:p w14:paraId="4BF325F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Представление целых и вещественных чисел в памяти компьютера.</w:t>
      </w:r>
      <w:r w:rsidRPr="00FD176C">
        <w:rPr>
          <w:color w:val="auto"/>
          <w:sz w:val="24"/>
          <w:szCs w:val="24"/>
        </w:rPr>
        <w:t xml:space="preserve"> </w:t>
      </w:r>
      <w:r w:rsidRPr="00FD176C">
        <w:rPr>
          <w:i/>
          <w:color w:val="auto"/>
          <w:sz w:val="24"/>
          <w:szCs w:val="24"/>
        </w:rPr>
        <w:t xml:space="preserve">Компьютерная арифметика. </w:t>
      </w:r>
    </w:p>
    <w:p w14:paraId="4A03B44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Элементы комбинаторики, теории множеств и математической логики</w:t>
      </w:r>
      <w:r w:rsidRPr="00FD176C">
        <w:rPr>
          <w:color w:val="auto"/>
          <w:sz w:val="24"/>
          <w:szCs w:val="24"/>
        </w:rPr>
        <w:t xml:space="preserve"> Операции «импликация», «эквиваленция». Логические функции.  </w:t>
      </w:r>
    </w:p>
    <w:p w14:paraId="0B2872F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Законы алгебры логики. Эквивалентные преобразования логических выражений. Логические уравнения. </w:t>
      </w:r>
    </w:p>
    <w:p w14:paraId="29D05AA2"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Построение логического выражения с данной таблицей истинности.</w:t>
      </w:r>
      <w:r w:rsidRPr="00FD176C">
        <w:rPr>
          <w:i/>
          <w:color w:val="auto"/>
          <w:sz w:val="24"/>
          <w:szCs w:val="24"/>
        </w:rPr>
        <w:t xml:space="preserve"> </w:t>
      </w:r>
      <w:r w:rsidRPr="00FD176C">
        <w:rPr>
          <w:color w:val="auto"/>
          <w:sz w:val="24"/>
          <w:szCs w:val="24"/>
        </w:rPr>
        <w:t xml:space="preserve">Дизъюнктивная нормальная форма. </w:t>
      </w:r>
      <w:r w:rsidRPr="00FD176C">
        <w:rPr>
          <w:i/>
          <w:color w:val="auto"/>
          <w:sz w:val="24"/>
          <w:szCs w:val="24"/>
        </w:rPr>
        <w:t xml:space="preserve">Конъюнктивная нормальная форма.  </w:t>
      </w:r>
    </w:p>
    <w:p w14:paraId="3931C2F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Логические элементы компьютеров. Построение схем из базовых логических элементов.  </w:t>
      </w:r>
    </w:p>
    <w:p w14:paraId="4510FD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Дискретные игры двух игроков с полной информацией. Выигрышные стратегии. </w:t>
      </w:r>
    </w:p>
    <w:p w14:paraId="37CBC9C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Дискретные объекты </w:t>
      </w:r>
    </w:p>
    <w:p w14:paraId="2009D67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14:paraId="3475DCB7"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Обход узлов дерева в глубину.</w:t>
      </w:r>
      <w:r w:rsidRPr="00FD176C">
        <w:rPr>
          <w:i/>
          <w:color w:val="auto"/>
          <w:sz w:val="24"/>
          <w:szCs w:val="24"/>
        </w:rPr>
        <w:t xml:space="preserve"> Упорядоченные деревья (деревья, в которых упорядочены ребра, выходящие из одного узла).  </w:t>
      </w:r>
    </w:p>
    <w:p w14:paraId="28A11C84"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lastRenderedPageBreak/>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sidRPr="00FD176C">
        <w:rPr>
          <w:i/>
          <w:color w:val="auto"/>
          <w:sz w:val="24"/>
          <w:szCs w:val="24"/>
        </w:rPr>
        <w:t xml:space="preserve">Использование деревьев при хранении данных. </w:t>
      </w:r>
    </w:p>
    <w:p w14:paraId="47CFCB1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Использование графов, деревьев, списков при описании объектов и процессов окружающего мира.  </w:t>
      </w:r>
    </w:p>
    <w:p w14:paraId="09AF3B1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Алгоритмы и элементы программирования </w:t>
      </w:r>
    </w:p>
    <w:p w14:paraId="227A1C3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Алгоритмы и структуры данных</w:t>
      </w:r>
      <w:r w:rsidRPr="00FD176C">
        <w:rPr>
          <w:color w:val="auto"/>
          <w:sz w:val="24"/>
          <w:szCs w:val="24"/>
        </w:rPr>
        <w:t xml:space="preserve"> </w:t>
      </w:r>
    </w:p>
    <w:p w14:paraId="419891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14:paraId="1509B5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анализа и преобразования записей чисел в позиционной системе счисления.  </w:t>
      </w:r>
    </w:p>
    <w:p w14:paraId="307725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связанные с делимостью целых чисел. Алгоритм Евклида для определения НОД двух натуральных чисел.  </w:t>
      </w:r>
    </w:p>
    <w:p w14:paraId="65DF0B8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14:paraId="38C962D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FD176C">
        <w:rPr>
          <w:i/>
          <w:color w:val="auto"/>
          <w:sz w:val="24"/>
          <w:szCs w:val="24"/>
        </w:rPr>
        <w:t>Вставка и удаление элементов в массиве.</w:t>
      </w:r>
      <w:r w:rsidRPr="00FD176C">
        <w:rPr>
          <w:color w:val="auto"/>
          <w:sz w:val="24"/>
          <w:szCs w:val="24"/>
        </w:rPr>
        <w:t xml:space="preserve">  </w:t>
      </w:r>
    </w:p>
    <w:p w14:paraId="20E1285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14:paraId="78D697AE" w14:textId="77777777" w:rsidR="00BB7AD2" w:rsidRPr="00FD176C" w:rsidRDefault="003060A5" w:rsidP="00820EE4">
      <w:pPr>
        <w:spacing w:after="0" w:line="240" w:lineRule="auto"/>
        <w:ind w:right="9" w:firstLine="0"/>
        <w:jc w:val="right"/>
        <w:rPr>
          <w:color w:val="auto"/>
          <w:sz w:val="24"/>
          <w:szCs w:val="24"/>
        </w:rPr>
      </w:pPr>
      <w:r w:rsidRPr="00FD176C">
        <w:rPr>
          <w:color w:val="auto"/>
          <w:sz w:val="24"/>
          <w:szCs w:val="24"/>
        </w:rPr>
        <w:t xml:space="preserve">Сортировка одномерных массивов. Квадратичные алгоритмы сортировки (пример: </w:t>
      </w:r>
    </w:p>
    <w:p w14:paraId="5B85DFE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сортировка пузырьком). Слияние двух отсортированных массивов в один без использования сортировки.  </w:t>
      </w:r>
    </w:p>
    <w:p w14:paraId="39EA835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анализа отсортированных массивов. Рекурсивная реализация сортировки массива на основе слияния двух его отсортированных фрагментов.  </w:t>
      </w:r>
    </w:p>
    <w:p w14:paraId="74BDA12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14:paraId="29DD563A"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Построение графика функции, заданной формулой, программой или таблицей значений</w:t>
      </w:r>
      <w:r w:rsidRPr="00FD176C">
        <w:rPr>
          <w:i/>
          <w:color w:val="auto"/>
          <w:sz w:val="24"/>
          <w:szCs w:val="24"/>
        </w:rPr>
        <w:t xml:space="preserve">.  </w:t>
      </w:r>
    </w:p>
    <w:p w14:paraId="2B41B3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sidRPr="00FD176C">
        <w:rPr>
          <w:i/>
          <w:color w:val="auto"/>
          <w:sz w:val="24"/>
          <w:szCs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FD176C">
        <w:rPr>
          <w:color w:val="auto"/>
          <w:sz w:val="24"/>
          <w:szCs w:val="24"/>
        </w:rPr>
        <w:t xml:space="preserve">. </w:t>
      </w:r>
      <w:r w:rsidRPr="00FD176C">
        <w:rPr>
          <w:i/>
          <w:color w:val="auto"/>
          <w:sz w:val="24"/>
          <w:szCs w:val="24"/>
        </w:rPr>
        <w:t xml:space="preserve">Алгоритмы вычислительной геометрии. Вероятностные алгоритмы.  </w:t>
      </w:r>
    </w:p>
    <w:p w14:paraId="12A08888"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Сохранение и использование промежуточных результатов. Метод динамического программирования.</w:t>
      </w:r>
      <w:r w:rsidRPr="00FD176C">
        <w:rPr>
          <w:i/>
          <w:color w:val="auto"/>
          <w:sz w:val="24"/>
          <w:szCs w:val="24"/>
        </w:rPr>
        <w:t xml:space="preserve"> </w:t>
      </w:r>
    </w:p>
    <w:p w14:paraId="33A27F6E" w14:textId="77777777" w:rsidR="00BB7AD2" w:rsidRPr="00FD176C" w:rsidRDefault="003060A5" w:rsidP="00820EE4">
      <w:pPr>
        <w:spacing w:line="240" w:lineRule="auto"/>
        <w:ind w:right="9" w:firstLine="0"/>
        <w:rPr>
          <w:color w:val="auto"/>
          <w:sz w:val="24"/>
          <w:szCs w:val="24"/>
        </w:rPr>
      </w:pPr>
      <w:r w:rsidRPr="00FD176C">
        <w:rPr>
          <w:color w:val="auto"/>
          <w:sz w:val="24"/>
          <w:szCs w:val="24"/>
        </w:rPr>
        <w:t>Представление о структурах данных.</w:t>
      </w:r>
      <w:r w:rsidRPr="00FD176C">
        <w:rPr>
          <w:i/>
          <w:color w:val="auto"/>
          <w:sz w:val="24"/>
          <w:szCs w:val="24"/>
        </w:rPr>
        <w:t xml:space="preserve"> </w:t>
      </w:r>
      <w:r w:rsidRPr="00FD176C">
        <w:rPr>
          <w:color w:val="auto"/>
          <w:sz w:val="24"/>
          <w:szCs w:val="24"/>
        </w:rPr>
        <w:t>Примеры: списки, словари, деревья, очереди.</w:t>
      </w:r>
      <w:r w:rsidRPr="00FD176C">
        <w:rPr>
          <w:i/>
          <w:color w:val="auto"/>
          <w:sz w:val="24"/>
          <w:szCs w:val="24"/>
        </w:rPr>
        <w:t xml:space="preserve"> Хэш-таблицы. </w:t>
      </w:r>
    </w:p>
    <w:p w14:paraId="7BFF775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Языки программирования </w:t>
      </w:r>
      <w:r w:rsidRPr="00FD176C">
        <w:rPr>
          <w:color w:val="auto"/>
          <w:sz w:val="24"/>
          <w:szCs w:val="24"/>
        </w:rPr>
        <w:t xml:space="preserve"> </w:t>
      </w:r>
    </w:p>
    <w:p w14:paraId="1293849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Подпрограммы (процедуры, функции). Параметры подпрограмм. Рекурсивные процедуры и функции. </w:t>
      </w:r>
    </w:p>
    <w:p w14:paraId="4052E2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Логические переменные. Символьные и строковые переменные. Операции над строками. </w:t>
      </w:r>
    </w:p>
    <w:p w14:paraId="46DAAB9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Двумерные массивы (матрицы). </w:t>
      </w:r>
      <w:r w:rsidRPr="00FD176C">
        <w:rPr>
          <w:i/>
          <w:color w:val="auto"/>
          <w:sz w:val="24"/>
          <w:szCs w:val="24"/>
        </w:rPr>
        <w:t xml:space="preserve">Многомерные массивы. </w:t>
      </w:r>
    </w:p>
    <w:p w14:paraId="4DF6D6F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Средства работы с данными во внешней памяти. Файлы. </w:t>
      </w:r>
    </w:p>
    <w:p w14:paraId="11A0AF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 </w:t>
      </w:r>
    </w:p>
    <w:p w14:paraId="5C83F8B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Представление о синтаксисе и семантике языка программирования. </w:t>
      </w:r>
    </w:p>
    <w:p w14:paraId="4DE8C69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lastRenderedPageBreak/>
        <w:t xml:space="preserve">Понятие о непроцедурных языках программирования и парадигмах программирования. Изучение второго языка программирования.  </w:t>
      </w:r>
    </w:p>
    <w:p w14:paraId="7617675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Разработка программ </w:t>
      </w:r>
      <w:r w:rsidRPr="00FD176C">
        <w:rPr>
          <w:color w:val="auto"/>
          <w:sz w:val="24"/>
          <w:szCs w:val="24"/>
        </w:rPr>
        <w:t xml:space="preserve"> </w:t>
      </w:r>
    </w:p>
    <w:p w14:paraId="7AE488A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Этапы решения задач на компьютере.  </w:t>
      </w:r>
    </w:p>
    <w:p w14:paraId="2C5BB89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 </w:t>
      </w:r>
    </w:p>
    <w:p w14:paraId="55C5B38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Методы проектирования программ «сверху вниз» и «снизу вверх». Разработка программ, использующих подпрограммы. </w:t>
      </w:r>
    </w:p>
    <w:p w14:paraId="1C84214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Библиотеки подпрограмм и их использование. </w:t>
      </w:r>
    </w:p>
    <w:p w14:paraId="13FC4F5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14:paraId="517DAF0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Понятие об объектно-ориентированном программировании. Объекты и классы. </w:t>
      </w:r>
      <w:r w:rsidRPr="00FD176C">
        <w:rPr>
          <w:i/>
          <w:color w:val="auto"/>
          <w:sz w:val="24"/>
          <w:szCs w:val="24"/>
        </w:rPr>
        <w:t>Инкапсуляция, наследование, полиморфизм</w:t>
      </w:r>
      <w:r w:rsidRPr="00FD176C">
        <w:rPr>
          <w:color w:val="auto"/>
          <w:sz w:val="24"/>
          <w:szCs w:val="24"/>
        </w:rPr>
        <w:t xml:space="preserve">.  </w:t>
      </w:r>
    </w:p>
    <w:p w14:paraId="5DB160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Среды быстрой разработки программ. Графическое проектирование интерфейса пользователя. Использование модулей (компонентов) при разработке программ. </w:t>
      </w:r>
    </w:p>
    <w:p w14:paraId="78D9E6E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Элементы теории алгоритмов</w:t>
      </w:r>
      <w:r w:rsidRPr="00FD176C">
        <w:rPr>
          <w:color w:val="auto"/>
          <w:sz w:val="24"/>
          <w:szCs w:val="24"/>
        </w:rPr>
        <w:t xml:space="preserve"> </w:t>
      </w:r>
    </w:p>
    <w:p w14:paraId="5A7C83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Формализация понятия алгоритма. Машина Тьюринга – пример абстрактной универсальной вычислительной модели. Тезис Чёрча–Тьюринга. </w:t>
      </w:r>
    </w:p>
    <w:p w14:paraId="75C19CB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Другие универсальные вычислительные модели </w:t>
      </w:r>
      <w:r w:rsidRPr="00FD176C">
        <w:rPr>
          <w:color w:val="auto"/>
          <w:sz w:val="24"/>
          <w:szCs w:val="24"/>
        </w:rPr>
        <w:t>(</w:t>
      </w:r>
      <w:r w:rsidRPr="00FD176C">
        <w:rPr>
          <w:i/>
          <w:color w:val="auto"/>
          <w:sz w:val="24"/>
          <w:szCs w:val="24"/>
        </w:rPr>
        <w:t>пример:</w:t>
      </w:r>
      <w:r w:rsidRPr="00FD176C">
        <w:rPr>
          <w:color w:val="auto"/>
          <w:sz w:val="24"/>
          <w:szCs w:val="24"/>
        </w:rPr>
        <w:t xml:space="preserve"> </w:t>
      </w:r>
      <w:r w:rsidRPr="00FD176C">
        <w:rPr>
          <w:i/>
          <w:color w:val="auto"/>
          <w:sz w:val="24"/>
          <w:szCs w:val="24"/>
        </w:rPr>
        <w:t xml:space="preserve">машина Поста). Универсальный алгоритм. Вычислимые и невычислимые функции. Проблема остановки и ее неразрешимость. </w:t>
      </w:r>
    </w:p>
    <w:p w14:paraId="1FA6990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Абстрактные универсальные порождающие модели (пример: грамматики).  </w:t>
      </w:r>
    </w:p>
    <w:p w14:paraId="5549C5B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14:paraId="0A32AF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 </w:t>
      </w:r>
    </w:p>
    <w:p w14:paraId="55961A5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Доказательство правильности программ. </w:t>
      </w:r>
      <w:r w:rsidRPr="00FD176C">
        <w:rPr>
          <w:b/>
          <w:color w:val="auto"/>
          <w:sz w:val="24"/>
          <w:szCs w:val="24"/>
        </w:rPr>
        <w:t>Математическое моделирование</w:t>
      </w:r>
      <w:r w:rsidRPr="00FD176C">
        <w:rPr>
          <w:color w:val="auto"/>
          <w:sz w:val="24"/>
          <w:szCs w:val="24"/>
        </w:rPr>
        <w:t xml:space="preserve"> </w:t>
      </w:r>
    </w:p>
    <w:p w14:paraId="7A7DFDA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14:paraId="4E7905C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Представление результатов моделирования в виде, удобном для восприятия человеком. </w:t>
      </w:r>
    </w:p>
    <w:p w14:paraId="13DE6A0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Графическое представление данных (схемы, таблицы, графики).  </w:t>
      </w:r>
    </w:p>
    <w:p w14:paraId="56952DE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Построение математических моделей для решения практических задач. </w:t>
      </w:r>
    </w:p>
    <w:p w14:paraId="340F080E"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Имитационное моделирование. </w:t>
      </w:r>
      <w:r w:rsidRPr="00FD176C">
        <w:rPr>
          <w:i/>
          <w:color w:val="auto"/>
          <w:sz w:val="24"/>
          <w:szCs w:val="24"/>
        </w:rPr>
        <w:t xml:space="preserve">Моделирование систем массового обслуживания. </w:t>
      </w:r>
      <w:r w:rsidRPr="00FD176C">
        <w:rPr>
          <w:color w:val="auto"/>
          <w:sz w:val="24"/>
          <w:szCs w:val="24"/>
        </w:rPr>
        <w:t xml:space="preserve"> </w:t>
      </w:r>
    </w:p>
    <w:p w14:paraId="3FB4D4B5"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Использование дискретизации и численных методов в математическом моделировании непрерывных процессов. </w:t>
      </w:r>
      <w:r w:rsidRPr="00FD176C">
        <w:rPr>
          <w:color w:val="auto"/>
          <w:sz w:val="24"/>
          <w:szCs w:val="24"/>
        </w:rPr>
        <w:t xml:space="preserve"> </w:t>
      </w:r>
    </w:p>
    <w:p w14:paraId="1750F282"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14:paraId="1774150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 Компьютерный (виртуальный) и материальный прототипы изделия. Использование учебных систем автоматизированного проектирования.</w:t>
      </w:r>
      <w:r w:rsidRPr="00FD176C">
        <w:rPr>
          <w:color w:val="auto"/>
          <w:sz w:val="24"/>
          <w:szCs w:val="24"/>
        </w:rPr>
        <w:t xml:space="preserve"> </w:t>
      </w:r>
    </w:p>
    <w:p w14:paraId="5B57A96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Информационно-коммуникационные технологии и их использование для анализа данных </w:t>
      </w:r>
    </w:p>
    <w:p w14:paraId="4D0A918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Аппаратное и программное обеспечение компьютера</w:t>
      </w:r>
      <w:r w:rsidRPr="00FD176C">
        <w:rPr>
          <w:color w:val="auto"/>
          <w:sz w:val="24"/>
          <w:szCs w:val="24"/>
        </w:rPr>
        <w:t xml:space="preserve"> </w:t>
      </w:r>
    </w:p>
    <w:p w14:paraId="297EFD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Аппаратное обеспечение компьютеров. Персональный компьютер.  </w:t>
      </w:r>
    </w:p>
    <w:p w14:paraId="07C3AC93"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Многопроцессорные системы. </w:t>
      </w:r>
      <w:r w:rsidRPr="00FD176C">
        <w:rPr>
          <w:i/>
          <w:color w:val="auto"/>
          <w:sz w:val="24"/>
          <w:szCs w:val="24"/>
        </w:rPr>
        <w:t>Суперкомпьютеры</w:t>
      </w:r>
      <w:r w:rsidRPr="00FD176C">
        <w:rPr>
          <w:color w:val="auto"/>
          <w:sz w:val="24"/>
          <w:szCs w:val="24"/>
        </w:rPr>
        <w:t xml:space="preserve">. </w:t>
      </w:r>
      <w:r w:rsidRPr="00FD176C">
        <w:rPr>
          <w:i/>
          <w:color w:val="auto"/>
          <w:sz w:val="24"/>
          <w:szCs w:val="24"/>
        </w:rPr>
        <w:t xml:space="preserve">Распределенные вычислительные системы и обработка больших данных. </w:t>
      </w:r>
      <w:r w:rsidRPr="00FD176C">
        <w:rPr>
          <w:color w:val="auto"/>
          <w:sz w:val="24"/>
          <w:szCs w:val="24"/>
        </w:rPr>
        <w:t xml:space="preserve">Мобильные цифровые устройства и их роль в коммуникациях. </w:t>
      </w:r>
      <w:r w:rsidRPr="00FD176C">
        <w:rPr>
          <w:i/>
          <w:color w:val="auto"/>
          <w:sz w:val="24"/>
          <w:szCs w:val="24"/>
        </w:rPr>
        <w:t xml:space="preserve">Встроенные компьютеры. Микроконтроллеры. Роботизированные производства. </w:t>
      </w:r>
      <w:r w:rsidRPr="00FD176C">
        <w:rPr>
          <w:color w:val="auto"/>
          <w:sz w:val="24"/>
          <w:szCs w:val="24"/>
        </w:rPr>
        <w:t xml:space="preserve"> </w:t>
      </w:r>
    </w:p>
    <w:p w14:paraId="78C0353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Соответствие конфигурации компьютера решаемым задачам. Тенденции развития аппаратного обеспечения компьютеров. </w:t>
      </w:r>
    </w:p>
    <w:p w14:paraId="00C6EA4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 </w:t>
      </w:r>
    </w:p>
    <w:p w14:paraId="6A15A6F0"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Pr="00FD176C">
        <w:rPr>
          <w:color w:val="auto"/>
          <w:sz w:val="24"/>
          <w:szCs w:val="24"/>
        </w:rPr>
        <w:t xml:space="preserve"> </w:t>
      </w:r>
    </w:p>
    <w:p w14:paraId="5BB23189"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Инсталляция и деинсталляция программного обеспечения. </w:t>
      </w:r>
      <w:r w:rsidRPr="00FD176C">
        <w:rPr>
          <w:i/>
          <w:color w:val="auto"/>
          <w:sz w:val="24"/>
          <w:szCs w:val="24"/>
        </w:rPr>
        <w:t xml:space="preserve">Системное администрирование. </w:t>
      </w:r>
    </w:p>
    <w:p w14:paraId="5E232CB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Тенденции развития компьютеров. </w:t>
      </w:r>
      <w:r w:rsidRPr="00FD176C">
        <w:rPr>
          <w:i/>
          <w:color w:val="auto"/>
          <w:sz w:val="24"/>
          <w:szCs w:val="24"/>
        </w:rPr>
        <w:t xml:space="preserve">Квантовые вычисления. </w:t>
      </w:r>
      <w:r w:rsidRPr="00FD176C">
        <w:rPr>
          <w:color w:val="auto"/>
          <w:sz w:val="24"/>
          <w:szCs w:val="24"/>
        </w:rPr>
        <w:t xml:space="preserve"> </w:t>
      </w:r>
    </w:p>
    <w:p w14:paraId="06780B9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FD176C">
        <w:rPr>
          <w:i/>
          <w:color w:val="auto"/>
          <w:sz w:val="24"/>
          <w:szCs w:val="24"/>
        </w:rPr>
        <w:t>Проектирование автоматизированного рабочего места в соответствии с целями его использования.</w:t>
      </w:r>
      <w:r w:rsidRPr="00FD176C">
        <w:rPr>
          <w:color w:val="auto"/>
          <w:sz w:val="24"/>
          <w:szCs w:val="24"/>
        </w:rPr>
        <w:t xml:space="preserve">  </w:t>
      </w:r>
    </w:p>
    <w:p w14:paraId="4660FA1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w:t>
      </w:r>
    </w:p>
    <w:p w14:paraId="11672F95"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диагностика неисправностей. </w:t>
      </w:r>
    </w:p>
    <w:p w14:paraId="3E9917D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Подготовка текстов и демонстрационных материалов</w:t>
      </w:r>
      <w:r w:rsidRPr="00FD176C">
        <w:rPr>
          <w:color w:val="auto"/>
          <w:sz w:val="24"/>
          <w:szCs w:val="24"/>
        </w:rPr>
        <w:t xml:space="preserve"> </w:t>
      </w:r>
    </w:p>
    <w:p w14:paraId="123422C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14:paraId="752691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 </w:t>
      </w:r>
    </w:p>
    <w:p w14:paraId="63AD41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Средства создания и редактирования математических текстов. </w:t>
      </w:r>
    </w:p>
    <w:p w14:paraId="08A843A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Технические средства ввода текста. Распознавание текста. </w:t>
      </w:r>
      <w:r w:rsidRPr="00FD176C">
        <w:rPr>
          <w:i/>
          <w:color w:val="auto"/>
          <w:sz w:val="24"/>
          <w:szCs w:val="24"/>
        </w:rPr>
        <w:t>Распознавание устной речи.</w:t>
      </w:r>
      <w:r w:rsidRPr="00FD176C">
        <w:rPr>
          <w:color w:val="auto"/>
          <w:sz w:val="24"/>
          <w:szCs w:val="24"/>
        </w:rPr>
        <w:t xml:space="preserve"> </w:t>
      </w:r>
    </w:p>
    <w:p w14:paraId="3A389ED5"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Компьютерная верстка текста. Настольно-издательские системы. </w:t>
      </w:r>
    </w:p>
    <w:p w14:paraId="2932358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Работа с аудиовизуальными данными</w:t>
      </w:r>
      <w:r w:rsidRPr="00FD176C">
        <w:rPr>
          <w:color w:val="auto"/>
          <w:sz w:val="24"/>
          <w:szCs w:val="24"/>
        </w:rPr>
        <w:t xml:space="preserve"> </w:t>
      </w:r>
    </w:p>
    <w:p w14:paraId="063D832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 </w:t>
      </w:r>
    </w:p>
    <w:p w14:paraId="00DDE8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Работа с векторными графическими объектами. Группировка и трансформация объектов. </w:t>
      </w:r>
    </w:p>
    <w:p w14:paraId="5C370FA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Технологии ввода и обработки звуковой и видеоинформации.  </w:t>
      </w:r>
    </w:p>
    <w:p w14:paraId="47613857"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 </w:t>
      </w:r>
    </w:p>
    <w:p w14:paraId="77BB346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Электронные (динамические) таблицы </w:t>
      </w:r>
    </w:p>
    <w:p w14:paraId="63D6223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p>
    <w:p w14:paraId="28EC81A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Фильтрация и сортировка данных в диапазоне или таблице. Коллективная работа с данными. </w:t>
      </w:r>
    </w:p>
    <w:p w14:paraId="143701C5"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Подключение к внешним данным и их импорт.</w:t>
      </w:r>
      <w:r w:rsidRPr="00FD176C">
        <w:rPr>
          <w:color w:val="auto"/>
          <w:sz w:val="24"/>
          <w:szCs w:val="24"/>
        </w:rPr>
        <w:t xml:space="preserve"> </w:t>
      </w:r>
    </w:p>
    <w:p w14:paraId="1D4BA01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вычислительных задач из различных предметных областей. </w:t>
      </w:r>
    </w:p>
    <w:p w14:paraId="7949245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Компьютерные средства представления и анализа данных. Визуализация данных. </w:t>
      </w:r>
    </w:p>
    <w:p w14:paraId="0603E7D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Базы данных</w:t>
      </w:r>
      <w:r w:rsidRPr="00FD176C">
        <w:rPr>
          <w:color w:val="auto"/>
          <w:sz w:val="24"/>
          <w:szCs w:val="24"/>
        </w:rPr>
        <w:t xml:space="preserve"> </w:t>
      </w:r>
    </w:p>
    <w:p w14:paraId="5EE2BD0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14:paraId="3B7BD5FF"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Формы. Отчеты.</w:t>
      </w:r>
      <w:r w:rsidRPr="00FD176C">
        <w:rPr>
          <w:color w:val="auto"/>
          <w:sz w:val="24"/>
          <w:szCs w:val="24"/>
        </w:rPr>
        <w:t xml:space="preserve"> </w:t>
      </w:r>
    </w:p>
    <w:p w14:paraId="18CD608B"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Многотабличные БД. Связи между таблицами. </w:t>
      </w:r>
      <w:r w:rsidRPr="00FD176C">
        <w:rPr>
          <w:i/>
          <w:color w:val="auto"/>
          <w:sz w:val="24"/>
          <w:szCs w:val="24"/>
        </w:rPr>
        <w:t>Нормализация</w:t>
      </w:r>
      <w:r w:rsidRPr="00FD176C">
        <w:rPr>
          <w:color w:val="auto"/>
          <w:sz w:val="24"/>
          <w:szCs w:val="24"/>
        </w:rPr>
        <w:t xml:space="preserve">. </w:t>
      </w:r>
      <w:r w:rsidRPr="00FD176C">
        <w:rPr>
          <w:b/>
          <w:color w:val="auto"/>
          <w:sz w:val="24"/>
          <w:szCs w:val="24"/>
        </w:rPr>
        <w:t>Подготовка и выполнение исследовательского проекта</w:t>
      </w:r>
      <w:r w:rsidRPr="00FD176C">
        <w:rPr>
          <w:color w:val="auto"/>
          <w:sz w:val="24"/>
          <w:szCs w:val="24"/>
        </w:rPr>
        <w:t xml:space="preserve"> </w:t>
      </w:r>
    </w:p>
    <w:p w14:paraId="19FD843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 </w:t>
      </w:r>
    </w:p>
    <w:p w14:paraId="2DC63C6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Статистическая обработка данных. Обработка результатов эксперимента. </w:t>
      </w:r>
    </w:p>
    <w:p w14:paraId="2906F529" w14:textId="77777777" w:rsidR="00BB7AD2" w:rsidRPr="00FD176C" w:rsidRDefault="003060A5" w:rsidP="00820EE4">
      <w:pPr>
        <w:pStyle w:val="2"/>
        <w:spacing w:after="18" w:line="240" w:lineRule="auto"/>
        <w:ind w:left="0" w:right="9" w:firstLine="0"/>
        <w:jc w:val="left"/>
        <w:rPr>
          <w:color w:val="auto"/>
          <w:sz w:val="24"/>
          <w:szCs w:val="24"/>
        </w:rPr>
      </w:pPr>
      <w:r w:rsidRPr="00FD176C">
        <w:rPr>
          <w:i/>
          <w:color w:val="auto"/>
          <w:sz w:val="24"/>
          <w:szCs w:val="24"/>
          <w:u w:val="none"/>
        </w:rPr>
        <w:t>Системы искусственного интеллекта и машинное обучение</w:t>
      </w:r>
      <w:r w:rsidRPr="00FD176C">
        <w:rPr>
          <w:b w:val="0"/>
          <w:i/>
          <w:color w:val="auto"/>
          <w:sz w:val="24"/>
          <w:szCs w:val="24"/>
          <w:u w:val="none"/>
        </w:rPr>
        <w:t xml:space="preserve"> </w:t>
      </w:r>
    </w:p>
    <w:p w14:paraId="0AF7E7E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 </w:t>
      </w:r>
    </w:p>
    <w:p w14:paraId="63888A18"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lastRenderedPageBreak/>
        <w:t>Большие данные в природе и технике</w:t>
      </w:r>
      <w:r w:rsidRPr="00FD176C">
        <w:rPr>
          <w:color w:val="auto"/>
          <w:sz w:val="24"/>
          <w:szCs w:val="24"/>
        </w:rPr>
        <w:t xml:space="preserve"> </w:t>
      </w:r>
      <w:r w:rsidRPr="00FD176C">
        <w:rPr>
          <w:i/>
          <w:color w:val="auto"/>
          <w:sz w:val="24"/>
          <w:szCs w:val="24"/>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14:paraId="08269A4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Работа в информационном пространстве </w:t>
      </w:r>
    </w:p>
    <w:p w14:paraId="4BF879C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Компьютерные сети </w:t>
      </w:r>
    </w:p>
    <w:p w14:paraId="166533D8"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Принципы построения компьютерных сетей. </w:t>
      </w:r>
      <w:r w:rsidRPr="00FD176C">
        <w:rPr>
          <w:i/>
          <w:color w:val="auto"/>
          <w:sz w:val="24"/>
          <w:szCs w:val="24"/>
        </w:rPr>
        <w:t xml:space="preserve">Аппаратные компоненты компьютерных сетей. Проводные и беспроводные телекоммуникационные каналы. </w:t>
      </w:r>
      <w:r w:rsidRPr="00FD176C">
        <w:rPr>
          <w:color w:val="auto"/>
          <w:sz w:val="24"/>
          <w:szCs w:val="24"/>
        </w:rPr>
        <w:t xml:space="preserve">Сетевые протоколы. Принципы межсетевого взаимодействия. Сетевые операционные системы. </w:t>
      </w:r>
      <w:r w:rsidRPr="00FD176C">
        <w:rPr>
          <w:i/>
          <w:color w:val="auto"/>
          <w:sz w:val="24"/>
          <w:szCs w:val="24"/>
        </w:rPr>
        <w:t xml:space="preserve">Задачи системного администрирования компьютеров и компьютерных сетей. </w:t>
      </w:r>
    </w:p>
    <w:p w14:paraId="4382A9C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Интернет. Адресация в сети Интернет (IP-адреса, маски подсети). Система доменных имен.  </w:t>
      </w:r>
    </w:p>
    <w:p w14:paraId="06B910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Технология WWW. Браузеры. </w:t>
      </w:r>
    </w:p>
    <w:p w14:paraId="04BA5E4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Веб-сайт. Страница. Взаимодействие веб-страницы с сервером. Язык HTML. Динамические страницы. </w:t>
      </w:r>
    </w:p>
    <w:p w14:paraId="7CBFC5F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Разработка веб-сайтов. Язык HTML, каскадные таблицы стилей (CSS). </w:t>
      </w:r>
      <w:r w:rsidRPr="00FD176C">
        <w:rPr>
          <w:i/>
          <w:color w:val="auto"/>
          <w:sz w:val="24"/>
          <w:szCs w:val="24"/>
        </w:rPr>
        <w:t>Динамический HTML. Размещение веб-сайтов.</w:t>
      </w:r>
      <w:r w:rsidRPr="00FD176C">
        <w:rPr>
          <w:color w:val="auto"/>
          <w:sz w:val="24"/>
          <w:szCs w:val="24"/>
        </w:rPr>
        <w:t xml:space="preserve"> </w:t>
      </w:r>
    </w:p>
    <w:p w14:paraId="6419D44A"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Использование сценариев на языке Javascript. Формы. Понятие о серверных языках программирования.  </w:t>
      </w:r>
    </w:p>
    <w:p w14:paraId="4DF212F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Сетевое хранение данных. Облачные сервисы. </w:t>
      </w:r>
    </w:p>
    <w:p w14:paraId="5ACF7AA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Деятельность в сети Интернет</w:t>
      </w:r>
      <w:r w:rsidRPr="00FD176C">
        <w:rPr>
          <w:color w:val="auto"/>
          <w:sz w:val="24"/>
          <w:szCs w:val="24"/>
        </w:rPr>
        <w:t xml:space="preserve"> </w:t>
      </w:r>
    </w:p>
    <w:p w14:paraId="64A062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Расширенный поиск информации в сети Интернет. Использование языков построения запросов. </w:t>
      </w:r>
    </w:p>
    <w:p w14:paraId="78011D2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 </w:t>
      </w:r>
    </w:p>
    <w:p w14:paraId="5DC769C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Новые возможности и перспективы развития Интернета: мобильность, облачные технологии, виртуализация, социальные сервисы, доступность. </w:t>
      </w:r>
      <w:r w:rsidRPr="00FD176C">
        <w:rPr>
          <w:i/>
          <w:color w:val="auto"/>
          <w:sz w:val="24"/>
          <w:szCs w:val="24"/>
        </w:rPr>
        <w:t xml:space="preserve">Технологии «Интернета вещей». Развитие технологий распределенных вычислений. </w:t>
      </w:r>
    </w:p>
    <w:p w14:paraId="4632F68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Социальная информатика</w:t>
      </w:r>
      <w:r w:rsidRPr="00FD176C">
        <w:rPr>
          <w:color w:val="auto"/>
          <w:sz w:val="24"/>
          <w:szCs w:val="24"/>
        </w:rPr>
        <w:t xml:space="preserve"> </w:t>
      </w:r>
    </w:p>
    <w:p w14:paraId="2C295C9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Социальные сети – организация коллективного взаимодействия и обмена данными. Проблема подлинности полученной информации. </w:t>
      </w:r>
      <w:r w:rsidRPr="00FD176C">
        <w:rPr>
          <w:i/>
          <w:color w:val="auto"/>
          <w:sz w:val="24"/>
          <w:szCs w:val="24"/>
        </w:rPr>
        <w:t>Государственные электронные сервисы и услуги.</w:t>
      </w:r>
      <w:r w:rsidRPr="00FD176C">
        <w:rPr>
          <w:color w:val="auto"/>
          <w:sz w:val="24"/>
          <w:szCs w:val="24"/>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14:paraId="49D1A668"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 </w:t>
      </w:r>
    </w:p>
    <w:p w14:paraId="0AE9BB4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Информационная безопасность</w:t>
      </w:r>
      <w:r w:rsidRPr="00FD176C">
        <w:rPr>
          <w:color w:val="auto"/>
          <w:sz w:val="24"/>
          <w:szCs w:val="24"/>
        </w:rPr>
        <w:t xml:space="preserve"> </w:t>
      </w:r>
    </w:p>
    <w:p w14:paraId="43C332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 </w:t>
      </w:r>
    </w:p>
    <w:p w14:paraId="3272FF1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 </w:t>
      </w:r>
    </w:p>
    <w:p w14:paraId="00B1716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14:paraId="32590212" w14:textId="77777777" w:rsidR="00BB7AD2" w:rsidRPr="00FD176C" w:rsidRDefault="003060A5" w:rsidP="00820EE4">
      <w:pPr>
        <w:spacing w:after="33" w:line="240" w:lineRule="auto"/>
        <w:ind w:right="9" w:firstLine="0"/>
        <w:jc w:val="left"/>
        <w:rPr>
          <w:color w:val="auto"/>
          <w:sz w:val="24"/>
          <w:szCs w:val="24"/>
        </w:rPr>
      </w:pPr>
      <w:r w:rsidRPr="00FD176C">
        <w:rPr>
          <w:color w:val="auto"/>
          <w:sz w:val="24"/>
          <w:szCs w:val="24"/>
        </w:rPr>
        <w:t xml:space="preserve"> </w:t>
      </w:r>
    </w:p>
    <w:p w14:paraId="1BB12B1C"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Физика</w:t>
      </w:r>
      <w:r w:rsidRPr="00FD176C">
        <w:rPr>
          <w:color w:val="auto"/>
          <w:sz w:val="24"/>
          <w:szCs w:val="24"/>
          <w:u w:val="none"/>
        </w:rPr>
        <w:t xml:space="preserve"> </w:t>
      </w:r>
    </w:p>
    <w:p w14:paraId="76CF837C" w14:textId="77777777" w:rsidR="00BB7AD2" w:rsidRPr="00FD176C" w:rsidRDefault="003060A5" w:rsidP="00820EE4">
      <w:pPr>
        <w:spacing w:after="165" w:line="240" w:lineRule="auto"/>
        <w:ind w:right="9" w:firstLine="0"/>
        <w:jc w:val="left"/>
        <w:rPr>
          <w:color w:val="auto"/>
          <w:sz w:val="24"/>
          <w:szCs w:val="24"/>
        </w:rPr>
      </w:pPr>
      <w:r w:rsidRPr="00FD176C">
        <w:rPr>
          <w:color w:val="auto"/>
          <w:sz w:val="24"/>
          <w:szCs w:val="24"/>
        </w:rPr>
        <w:t xml:space="preserve"> </w:t>
      </w:r>
    </w:p>
    <w:p w14:paraId="11F417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 </w:t>
      </w:r>
    </w:p>
    <w:p w14:paraId="5C48D80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w:t>
      </w:r>
      <w:r w:rsidRPr="00FD176C">
        <w:rPr>
          <w:color w:val="auto"/>
          <w:sz w:val="24"/>
          <w:szCs w:val="24"/>
        </w:rPr>
        <w:lastRenderedPageBreak/>
        <w:t xml:space="preserve">технического окружения человека; в формировании собственной позиции по отношению к физической информации, полученной из разных источников. </w:t>
      </w:r>
    </w:p>
    <w:p w14:paraId="7193F78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 </w:t>
      </w:r>
    </w:p>
    <w:p w14:paraId="548AF8D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ФГОС СОО образования физика может изучаться на базовом и углубленном уровнях. </w:t>
      </w:r>
    </w:p>
    <w:p w14:paraId="7279160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физики на базовом уровне ориентировано на обеспечение общеобразовательной и общекультурной подготовки выпускников. </w:t>
      </w:r>
    </w:p>
    <w:p w14:paraId="2A4E5CF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14:paraId="1B521EF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14:paraId="387AC7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 </w:t>
      </w:r>
    </w:p>
    <w:p w14:paraId="5940231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 </w:t>
      </w:r>
    </w:p>
    <w:p w14:paraId="0C8FFCE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14:paraId="0AE717C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 </w:t>
      </w:r>
    </w:p>
    <w:p w14:paraId="5E889EB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Базовый уровень</w:t>
      </w:r>
      <w:r w:rsidRPr="00FD176C">
        <w:rPr>
          <w:color w:val="auto"/>
          <w:sz w:val="24"/>
          <w:szCs w:val="24"/>
        </w:rPr>
        <w:t xml:space="preserve"> </w:t>
      </w:r>
    </w:p>
    <w:p w14:paraId="3A3D8F6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Физика и естественно-научный метод познания природы</w:t>
      </w:r>
      <w:r w:rsidRPr="00FD176C">
        <w:rPr>
          <w:color w:val="auto"/>
          <w:sz w:val="24"/>
          <w:szCs w:val="24"/>
        </w:rPr>
        <w:t xml:space="preserve"> </w:t>
      </w:r>
    </w:p>
    <w:p w14:paraId="66B30961" w14:textId="77777777" w:rsidR="00BB7AD2" w:rsidRPr="00FD176C" w:rsidRDefault="003060A5" w:rsidP="00820EE4">
      <w:pPr>
        <w:spacing w:line="240" w:lineRule="auto"/>
        <w:ind w:right="9" w:firstLine="0"/>
        <w:rPr>
          <w:color w:val="auto"/>
          <w:sz w:val="24"/>
          <w:szCs w:val="24"/>
        </w:rPr>
      </w:pPr>
      <w:r w:rsidRPr="00FD176C">
        <w:rPr>
          <w:color w:val="auto"/>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FD176C">
        <w:rPr>
          <w:b/>
          <w:color w:val="auto"/>
          <w:sz w:val="24"/>
          <w:szCs w:val="24"/>
        </w:rPr>
        <w:t>.</w:t>
      </w:r>
      <w:r w:rsidRPr="00FD176C">
        <w:rPr>
          <w:color w:val="auto"/>
          <w:sz w:val="24"/>
          <w:szCs w:val="24"/>
        </w:rPr>
        <w:t xml:space="preserve"> Роль и место физики в формировании современной научной картины мира, в практической деятельности людей. </w:t>
      </w:r>
      <w:r w:rsidRPr="00FD176C">
        <w:rPr>
          <w:i/>
          <w:color w:val="auto"/>
          <w:sz w:val="24"/>
          <w:szCs w:val="24"/>
        </w:rPr>
        <w:t xml:space="preserve">Физика и культура. </w:t>
      </w:r>
      <w:r w:rsidRPr="00FD176C">
        <w:rPr>
          <w:color w:val="auto"/>
          <w:sz w:val="24"/>
          <w:szCs w:val="24"/>
        </w:rPr>
        <w:t xml:space="preserve"> </w:t>
      </w:r>
    </w:p>
    <w:p w14:paraId="7D7BB97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Механика</w:t>
      </w:r>
      <w:r w:rsidRPr="00FD176C">
        <w:rPr>
          <w:color w:val="auto"/>
          <w:sz w:val="24"/>
          <w:szCs w:val="24"/>
        </w:rPr>
        <w:t xml:space="preserve"> </w:t>
      </w:r>
    </w:p>
    <w:p w14:paraId="0E86BA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Границы применимости классической механики. Важнейшие кинематические характеристики – перемещение, скорость, ускорение. Основные модели тел и движений. </w:t>
      </w:r>
    </w:p>
    <w:p w14:paraId="61BE3F5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Взаимодействие тел. Законы Всемирного тяготения, Гука, сухого трения. Инерциальная система отсчета. Законы механики Ньютона. </w:t>
      </w:r>
    </w:p>
    <w:p w14:paraId="5A9192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Импульс материальной точки и системы. Изменение и сохранение импульса. </w:t>
      </w:r>
      <w:r w:rsidRPr="00FD176C">
        <w:rPr>
          <w:i/>
          <w:color w:val="auto"/>
          <w:sz w:val="24"/>
          <w:szCs w:val="24"/>
        </w:rPr>
        <w:t xml:space="preserve">Использование законов механики для объяснения движения небесных тел и для развития космических исследований. </w:t>
      </w:r>
      <w:r w:rsidRPr="00FD176C">
        <w:rPr>
          <w:color w:val="auto"/>
          <w:sz w:val="24"/>
          <w:szCs w:val="24"/>
        </w:rPr>
        <w:t xml:space="preserve">Механическая энергия системы тел. Закон сохранения механической энергии. Работа силы. </w:t>
      </w:r>
    </w:p>
    <w:p w14:paraId="1DB8946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r w:rsidRPr="00FD176C">
        <w:rPr>
          <w:color w:val="auto"/>
          <w:sz w:val="24"/>
          <w:szCs w:val="24"/>
        </w:rPr>
        <w:t xml:space="preserve"> </w:t>
      </w:r>
    </w:p>
    <w:p w14:paraId="4D22823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Механические колебания и волны. Превращения энергии при колебаниях. Энергия волны.  </w:t>
      </w:r>
    </w:p>
    <w:p w14:paraId="3FEA84C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Молекулярная физика и термодинамика</w:t>
      </w:r>
      <w:r w:rsidRPr="00FD176C">
        <w:rPr>
          <w:color w:val="auto"/>
          <w:sz w:val="24"/>
          <w:szCs w:val="24"/>
        </w:rPr>
        <w:t xml:space="preserve"> </w:t>
      </w:r>
    </w:p>
    <w:p w14:paraId="22F45F0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 </w:t>
      </w:r>
    </w:p>
    <w:p w14:paraId="13EE1A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Агрегатные состояния вещества. </w:t>
      </w:r>
      <w:r w:rsidRPr="00FD176C">
        <w:rPr>
          <w:i/>
          <w:color w:val="auto"/>
          <w:sz w:val="24"/>
          <w:szCs w:val="24"/>
        </w:rPr>
        <w:t>Модель строения жидкостей.</w:t>
      </w:r>
      <w:r w:rsidRPr="00FD176C">
        <w:rPr>
          <w:color w:val="auto"/>
          <w:sz w:val="24"/>
          <w:szCs w:val="24"/>
        </w:rPr>
        <w:t xml:space="preserve"> </w:t>
      </w:r>
    </w:p>
    <w:p w14:paraId="3077EE9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14:paraId="0408AC1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Электродинамика</w:t>
      </w:r>
      <w:r w:rsidRPr="00FD176C">
        <w:rPr>
          <w:color w:val="auto"/>
          <w:sz w:val="24"/>
          <w:szCs w:val="24"/>
        </w:rPr>
        <w:t xml:space="preserve"> </w:t>
      </w:r>
    </w:p>
    <w:p w14:paraId="5BBDA4C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14:paraId="15680EC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FD176C">
        <w:rPr>
          <w:i/>
          <w:color w:val="auto"/>
          <w:sz w:val="24"/>
          <w:szCs w:val="24"/>
        </w:rPr>
        <w:t>Сверхпроводимость.</w:t>
      </w:r>
      <w:r w:rsidRPr="00FD176C">
        <w:rPr>
          <w:color w:val="auto"/>
          <w:sz w:val="24"/>
          <w:szCs w:val="24"/>
        </w:rPr>
        <w:t xml:space="preserve"> </w:t>
      </w:r>
    </w:p>
    <w:p w14:paraId="540C05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 </w:t>
      </w:r>
    </w:p>
    <w:p w14:paraId="6C35D00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Закон электромагнитной индукции. Электромагнитное поле. Переменный ток. Явление самоиндукции. Индуктивность. </w:t>
      </w:r>
      <w:r w:rsidRPr="00FD176C">
        <w:rPr>
          <w:i/>
          <w:color w:val="auto"/>
          <w:sz w:val="24"/>
          <w:szCs w:val="24"/>
        </w:rPr>
        <w:t>Энергия электромагнитного поля.</w:t>
      </w:r>
      <w:r w:rsidRPr="00FD176C">
        <w:rPr>
          <w:color w:val="auto"/>
          <w:sz w:val="24"/>
          <w:szCs w:val="24"/>
        </w:rPr>
        <w:t xml:space="preserve"> </w:t>
      </w:r>
    </w:p>
    <w:p w14:paraId="677A1B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Электромагнитные колебания. Колебательный контур.  </w:t>
      </w:r>
    </w:p>
    <w:p w14:paraId="527D9C4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Электромагнитные волны. Диапазоны электромагнитных излучений и их практическое применение.  </w:t>
      </w:r>
    </w:p>
    <w:p w14:paraId="37E1DC3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Геометрическая оптика. Волновые свойства света.  </w:t>
      </w:r>
      <w:r w:rsidRPr="00FD176C">
        <w:rPr>
          <w:b/>
          <w:color w:val="auto"/>
          <w:sz w:val="24"/>
          <w:szCs w:val="24"/>
        </w:rPr>
        <w:t>Основы специальной теории относительности</w:t>
      </w:r>
      <w:r w:rsidRPr="00FD176C">
        <w:rPr>
          <w:color w:val="auto"/>
          <w:sz w:val="24"/>
          <w:szCs w:val="24"/>
        </w:rPr>
        <w:t xml:space="preserve"> </w:t>
      </w:r>
    </w:p>
    <w:p w14:paraId="6EC8E95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Инвариантность модуля скорости света в вакууме. Принцип относительности Эйнштейна. Связь массы и энергии свободной частицы. Энергия покоя. </w:t>
      </w:r>
    </w:p>
    <w:p w14:paraId="2CAC888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Квантовая физика. Физика атома и атомного ядра</w:t>
      </w:r>
      <w:r w:rsidRPr="00FD176C">
        <w:rPr>
          <w:color w:val="auto"/>
          <w:sz w:val="24"/>
          <w:szCs w:val="24"/>
        </w:rPr>
        <w:t xml:space="preserve"> </w:t>
      </w:r>
    </w:p>
    <w:p w14:paraId="71FE2E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Гипотеза М. Планка. Фотоэлектрический эффект. Фотон. Корпускулярно-волновой дуализм. </w:t>
      </w:r>
      <w:r w:rsidRPr="00FD176C">
        <w:rPr>
          <w:i/>
          <w:color w:val="auto"/>
          <w:sz w:val="24"/>
          <w:szCs w:val="24"/>
        </w:rPr>
        <w:t>Соотношение неопределенностей Гейзенберга.</w:t>
      </w:r>
      <w:r w:rsidRPr="00FD176C">
        <w:rPr>
          <w:color w:val="auto"/>
          <w:sz w:val="24"/>
          <w:szCs w:val="24"/>
        </w:rPr>
        <w:t xml:space="preserve"> </w:t>
      </w:r>
    </w:p>
    <w:p w14:paraId="3F5C424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Планетарная модель атома. Объяснение линейчатого спектра водорода на основе квантовых постулатов Бора.  </w:t>
      </w:r>
    </w:p>
    <w:p w14:paraId="5167462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 и строение атомного ядра. Энергия связи атомных ядер. Виды радиоактивных превращений атомных ядер.  </w:t>
      </w:r>
    </w:p>
    <w:p w14:paraId="01FC28E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Закон радиоактивного распада. Ядерные реакции. Цепная реакция деления ядер.  Элементарные частицы. Фундаментальные взаимодействия. </w:t>
      </w:r>
    </w:p>
    <w:p w14:paraId="41B9153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Строение Вселенной</w:t>
      </w:r>
      <w:r w:rsidRPr="00FD176C">
        <w:rPr>
          <w:color w:val="auto"/>
          <w:sz w:val="24"/>
          <w:szCs w:val="24"/>
        </w:rPr>
        <w:t xml:space="preserve"> </w:t>
      </w:r>
    </w:p>
    <w:p w14:paraId="74705B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Современные представления о происхождении и эволюции Солнца и звезд. </w:t>
      </w:r>
    </w:p>
    <w:p w14:paraId="1583FF6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Классификация звезд. Звезды и источники их энергии. </w:t>
      </w:r>
    </w:p>
    <w:p w14:paraId="03EAA82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Галактика. Представление о строении и эволюции Вселенной. </w:t>
      </w:r>
    </w:p>
    <w:p w14:paraId="5C42AD4C"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Углубленный уровень</w:t>
      </w:r>
      <w:r w:rsidRPr="00FD176C">
        <w:rPr>
          <w:b w:val="0"/>
          <w:color w:val="auto"/>
          <w:sz w:val="24"/>
          <w:szCs w:val="24"/>
        </w:rPr>
        <w:t xml:space="preserve"> </w:t>
      </w:r>
    </w:p>
    <w:p w14:paraId="04FF2C7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Физика и естественно-научный метод познания природы </w:t>
      </w:r>
      <w:r w:rsidRPr="00FD176C">
        <w:rPr>
          <w:color w:val="auto"/>
          <w:sz w:val="24"/>
          <w:szCs w:val="24"/>
        </w:rPr>
        <w:t xml:space="preserve"> </w:t>
      </w:r>
    </w:p>
    <w:p w14:paraId="4C5A256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w:t>
      </w:r>
      <w:r w:rsidRPr="00FD176C">
        <w:rPr>
          <w:i/>
          <w:color w:val="auto"/>
          <w:sz w:val="24"/>
          <w:szCs w:val="24"/>
        </w:rPr>
        <w:t>Физика и культура.</w:t>
      </w:r>
      <w:r w:rsidRPr="00FD176C">
        <w:rPr>
          <w:color w:val="auto"/>
          <w:sz w:val="24"/>
          <w:szCs w:val="24"/>
        </w:rPr>
        <w:t xml:space="preserve"> </w:t>
      </w:r>
    </w:p>
    <w:p w14:paraId="395AB00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Механика</w:t>
      </w:r>
      <w:r w:rsidRPr="00FD176C">
        <w:rPr>
          <w:color w:val="auto"/>
          <w:sz w:val="24"/>
          <w:szCs w:val="24"/>
        </w:rPr>
        <w:t xml:space="preserve"> </w:t>
      </w:r>
    </w:p>
    <w:p w14:paraId="671F9F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FD176C">
        <w:rPr>
          <w:i/>
          <w:color w:val="auto"/>
          <w:sz w:val="24"/>
          <w:szCs w:val="24"/>
        </w:rPr>
        <w:t>Поступательное и вращательное движение твердого тела.</w:t>
      </w:r>
      <w:r w:rsidRPr="00FD176C">
        <w:rPr>
          <w:color w:val="auto"/>
          <w:sz w:val="24"/>
          <w:szCs w:val="24"/>
        </w:rPr>
        <w:t xml:space="preserve"> </w:t>
      </w:r>
    </w:p>
    <w:p w14:paraId="43353E1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sidRPr="00FD176C">
        <w:rPr>
          <w:i/>
          <w:color w:val="auto"/>
          <w:sz w:val="24"/>
          <w:szCs w:val="24"/>
        </w:rPr>
        <w:t>Явления, наблюдаемые в неинерциальных системах отсчета.</w:t>
      </w:r>
      <w:r w:rsidRPr="00FD176C">
        <w:rPr>
          <w:color w:val="auto"/>
          <w:sz w:val="24"/>
          <w:szCs w:val="24"/>
        </w:rPr>
        <w:t xml:space="preserve"> </w:t>
      </w:r>
    </w:p>
    <w:p w14:paraId="6C9B07F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Импульс силы. Закон изменения и сохранения импульса. Работа силы. Закон изменения и сохранения энергии. </w:t>
      </w:r>
    </w:p>
    <w:p w14:paraId="128D56E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sidRPr="00FD176C">
        <w:rPr>
          <w:i/>
          <w:color w:val="auto"/>
          <w:sz w:val="24"/>
          <w:szCs w:val="24"/>
        </w:rPr>
        <w:t>Закон сохранения энергии в динамике жидкости и газа.</w:t>
      </w:r>
      <w:r w:rsidRPr="00FD176C">
        <w:rPr>
          <w:color w:val="auto"/>
          <w:sz w:val="24"/>
          <w:szCs w:val="24"/>
        </w:rPr>
        <w:t xml:space="preserve"> </w:t>
      </w:r>
    </w:p>
    <w:p w14:paraId="534B194E" w14:textId="77777777" w:rsidR="00BB7AD2" w:rsidRPr="00FD176C" w:rsidRDefault="003060A5" w:rsidP="00820EE4">
      <w:pPr>
        <w:spacing w:line="240" w:lineRule="auto"/>
        <w:ind w:right="9" w:firstLine="0"/>
        <w:rPr>
          <w:color w:val="auto"/>
          <w:sz w:val="24"/>
          <w:szCs w:val="24"/>
        </w:rPr>
      </w:pPr>
      <w:r w:rsidRPr="00FD176C">
        <w:rPr>
          <w:color w:val="auto"/>
          <w:sz w:val="24"/>
          <w:szCs w:val="24"/>
        </w:rPr>
        <w:t>Механические колебания и волны. Амплитуда, период, частота, фаза</w:t>
      </w:r>
      <w:r w:rsidRPr="00FD176C">
        <w:rPr>
          <w:i/>
          <w:color w:val="auto"/>
          <w:sz w:val="24"/>
          <w:szCs w:val="24"/>
        </w:rPr>
        <w:t xml:space="preserve"> </w:t>
      </w:r>
      <w:r w:rsidRPr="00FD176C">
        <w:rPr>
          <w:color w:val="auto"/>
          <w:sz w:val="24"/>
          <w:szCs w:val="24"/>
        </w:rPr>
        <w:t xml:space="preserve">колебаний. Превращения энергии при колебаниях. </w:t>
      </w:r>
      <w:r w:rsidRPr="00FD176C">
        <w:rPr>
          <w:i/>
          <w:color w:val="auto"/>
          <w:sz w:val="24"/>
          <w:szCs w:val="24"/>
        </w:rPr>
        <w:t>Вынужденные колебания, резонанс.</w:t>
      </w:r>
      <w:r w:rsidRPr="00FD176C">
        <w:rPr>
          <w:color w:val="auto"/>
          <w:sz w:val="24"/>
          <w:szCs w:val="24"/>
        </w:rPr>
        <w:t xml:space="preserve"> </w:t>
      </w:r>
    </w:p>
    <w:p w14:paraId="0316B32F"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Поперечные и продольные волны. Энергия волны. Интерференция и дифракция волн. </w:t>
      </w:r>
    </w:p>
    <w:p w14:paraId="18E4D0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Звуковые волны. </w:t>
      </w:r>
    </w:p>
    <w:p w14:paraId="1D1F310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Молекулярная физика и термодинамика</w:t>
      </w:r>
      <w:r w:rsidRPr="00FD176C">
        <w:rPr>
          <w:color w:val="auto"/>
          <w:sz w:val="24"/>
          <w:szCs w:val="24"/>
        </w:rPr>
        <w:t xml:space="preserve"> </w:t>
      </w:r>
    </w:p>
    <w:p w14:paraId="50A83C9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 и задачи молекулярно-кинетической теории (МКТ) и термодинамики.  </w:t>
      </w:r>
    </w:p>
    <w:p w14:paraId="612A75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 </w:t>
      </w:r>
    </w:p>
    <w:p w14:paraId="34E1221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Модель идеального газа в термодинамике: уравнение Менделеева–Клапейрона, выражение для внутренней энергии. Закон Дальтона. Газовые законы. </w:t>
      </w:r>
    </w:p>
    <w:p w14:paraId="3BE6BB21" w14:textId="77777777" w:rsidR="00BB7AD2" w:rsidRPr="00FD176C" w:rsidRDefault="003060A5" w:rsidP="00820EE4">
      <w:pPr>
        <w:spacing w:line="240" w:lineRule="auto"/>
        <w:ind w:right="9" w:firstLine="0"/>
        <w:rPr>
          <w:color w:val="auto"/>
          <w:sz w:val="24"/>
          <w:szCs w:val="24"/>
        </w:rPr>
      </w:pPr>
      <w:r w:rsidRPr="00FD176C">
        <w:rPr>
          <w:color w:val="auto"/>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FD176C">
        <w:rPr>
          <w:i/>
          <w:color w:val="auto"/>
          <w:sz w:val="24"/>
          <w:szCs w:val="24"/>
        </w:rPr>
        <w:t xml:space="preserve"> Поверхностное натяжение. </w:t>
      </w:r>
      <w:r w:rsidRPr="00FD176C">
        <w:rPr>
          <w:color w:val="auto"/>
          <w:sz w:val="24"/>
          <w:szCs w:val="24"/>
        </w:rPr>
        <w:t>Модель строения твердых тел</w:t>
      </w:r>
      <w:r w:rsidRPr="00FD176C">
        <w:rPr>
          <w:i/>
          <w:color w:val="auto"/>
          <w:sz w:val="24"/>
          <w:szCs w:val="24"/>
        </w:rPr>
        <w:t>. Механические свойства твердых тел</w:t>
      </w:r>
      <w:r w:rsidRPr="00FD176C">
        <w:rPr>
          <w:color w:val="auto"/>
          <w:sz w:val="24"/>
          <w:szCs w:val="24"/>
        </w:rPr>
        <w:t xml:space="preserve">. </w:t>
      </w:r>
    </w:p>
    <w:p w14:paraId="1DA5BF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FD176C">
        <w:rPr>
          <w:i/>
          <w:color w:val="auto"/>
          <w:sz w:val="24"/>
          <w:szCs w:val="24"/>
        </w:rPr>
        <w:t>Второй закон термодинамики.</w:t>
      </w:r>
      <w:r w:rsidRPr="00FD176C">
        <w:rPr>
          <w:color w:val="auto"/>
          <w:sz w:val="24"/>
          <w:szCs w:val="24"/>
        </w:rPr>
        <w:t xml:space="preserve"> </w:t>
      </w:r>
    </w:p>
    <w:p w14:paraId="7ABDC00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Преобразования энергии в тепловых машинах. КПД тепловой машины. Цикл Карно. Экологические проблемы теплоэнергетики. </w:t>
      </w:r>
    </w:p>
    <w:p w14:paraId="5C7C780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Электродинамика</w:t>
      </w:r>
      <w:r w:rsidRPr="00FD176C">
        <w:rPr>
          <w:color w:val="auto"/>
          <w:sz w:val="24"/>
          <w:szCs w:val="24"/>
        </w:rPr>
        <w:t xml:space="preserve"> </w:t>
      </w:r>
    </w:p>
    <w:p w14:paraId="2E147F54" w14:textId="77777777" w:rsidR="00BB7AD2" w:rsidRPr="00FD176C" w:rsidRDefault="003060A5" w:rsidP="00820EE4">
      <w:pPr>
        <w:spacing w:line="240" w:lineRule="auto"/>
        <w:ind w:right="9" w:firstLine="0"/>
        <w:rPr>
          <w:color w:val="auto"/>
          <w:sz w:val="24"/>
          <w:szCs w:val="24"/>
        </w:rPr>
      </w:pPr>
      <w:r w:rsidRPr="00FD176C">
        <w:rPr>
          <w:color w:val="auto"/>
          <w:sz w:val="24"/>
          <w:szCs w:val="24"/>
        </w:rPr>
        <w:t>Предмет и задачи электродинамики. Электрическое взаимодействие. Закон сохранения электрического заряда</w:t>
      </w:r>
      <w:r w:rsidRPr="00FD176C">
        <w:rPr>
          <w:i/>
          <w:color w:val="auto"/>
          <w:sz w:val="24"/>
          <w:szCs w:val="24"/>
        </w:rPr>
        <w:t xml:space="preserve">. </w:t>
      </w:r>
      <w:r w:rsidRPr="00FD176C">
        <w:rPr>
          <w:color w:val="auto"/>
          <w:sz w:val="24"/>
          <w:szCs w:val="24"/>
        </w:rPr>
        <w:t xml:space="preserve">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 </w:t>
      </w:r>
    </w:p>
    <w:p w14:paraId="63657F7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FD176C">
        <w:rPr>
          <w:i/>
          <w:color w:val="auto"/>
          <w:sz w:val="24"/>
          <w:szCs w:val="24"/>
        </w:rPr>
        <w:t>Электролиз.</w:t>
      </w:r>
      <w:r w:rsidRPr="00FD176C">
        <w:rPr>
          <w:color w:val="auto"/>
          <w:sz w:val="24"/>
          <w:szCs w:val="24"/>
        </w:rPr>
        <w:t xml:space="preserve"> Полупроводниковые приборы. </w:t>
      </w:r>
      <w:r w:rsidRPr="00FD176C">
        <w:rPr>
          <w:i/>
          <w:color w:val="auto"/>
          <w:sz w:val="24"/>
          <w:szCs w:val="24"/>
        </w:rPr>
        <w:t>Сверхпроводимость.</w:t>
      </w:r>
      <w:r w:rsidRPr="00FD176C">
        <w:rPr>
          <w:color w:val="auto"/>
          <w:sz w:val="24"/>
          <w:szCs w:val="24"/>
        </w:rPr>
        <w:t xml:space="preserve"> </w:t>
      </w:r>
    </w:p>
    <w:p w14:paraId="47D91E0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 </w:t>
      </w:r>
    </w:p>
    <w:p w14:paraId="6F60D14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w:t>
      </w:r>
    </w:p>
    <w:p w14:paraId="704A2EA4" w14:textId="77777777" w:rsidR="00BB7AD2" w:rsidRPr="00FD176C" w:rsidRDefault="003060A5" w:rsidP="00820EE4">
      <w:pPr>
        <w:spacing w:line="240" w:lineRule="auto"/>
        <w:ind w:right="9" w:firstLine="0"/>
        <w:rPr>
          <w:color w:val="auto"/>
          <w:sz w:val="24"/>
          <w:szCs w:val="24"/>
        </w:rPr>
      </w:pPr>
      <w:r w:rsidRPr="00FD176C">
        <w:rPr>
          <w:color w:val="auto"/>
          <w:sz w:val="24"/>
          <w:szCs w:val="24"/>
        </w:rPr>
        <w:t>Явление самоиндукции. Индуктивность. Энергия электромагнитного поля</w:t>
      </w:r>
      <w:r w:rsidRPr="00FD176C">
        <w:rPr>
          <w:i/>
          <w:color w:val="auto"/>
          <w:sz w:val="24"/>
          <w:szCs w:val="24"/>
        </w:rPr>
        <w:t>.</w:t>
      </w:r>
      <w:r w:rsidRPr="00FD176C">
        <w:rPr>
          <w:color w:val="auto"/>
          <w:sz w:val="24"/>
          <w:szCs w:val="24"/>
        </w:rPr>
        <w:t xml:space="preserve"> Магнитные свойства вещества. </w:t>
      </w:r>
    </w:p>
    <w:p w14:paraId="68EC484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FD176C">
        <w:rPr>
          <w:i/>
          <w:color w:val="auto"/>
          <w:sz w:val="24"/>
          <w:szCs w:val="24"/>
        </w:rPr>
        <w:t>Элементарная теория трансформатора.</w:t>
      </w:r>
      <w:r w:rsidRPr="00FD176C">
        <w:rPr>
          <w:color w:val="auto"/>
          <w:sz w:val="24"/>
          <w:szCs w:val="24"/>
        </w:rPr>
        <w:t xml:space="preserve"> </w:t>
      </w:r>
    </w:p>
    <w:p w14:paraId="4B9DD1FD" w14:textId="77777777" w:rsidR="00BB7AD2" w:rsidRPr="00FD176C" w:rsidRDefault="003060A5" w:rsidP="00820EE4">
      <w:pPr>
        <w:spacing w:line="240" w:lineRule="auto"/>
        <w:ind w:right="9" w:firstLine="0"/>
        <w:rPr>
          <w:color w:val="auto"/>
          <w:sz w:val="24"/>
          <w:szCs w:val="24"/>
        </w:rPr>
      </w:pPr>
      <w:r w:rsidRPr="00FD176C">
        <w:rPr>
          <w:color w:val="auto"/>
          <w:sz w:val="24"/>
          <w:szCs w:val="24"/>
        </w:rPr>
        <w:t>Электромагнитное поле</w:t>
      </w:r>
      <w:r w:rsidRPr="00FD176C">
        <w:rPr>
          <w:i/>
          <w:color w:val="auto"/>
          <w:sz w:val="24"/>
          <w:szCs w:val="24"/>
        </w:rPr>
        <w:t xml:space="preserve">. </w:t>
      </w:r>
      <w:r w:rsidRPr="00FD176C">
        <w:rPr>
          <w:color w:val="auto"/>
          <w:sz w:val="24"/>
          <w:szCs w:val="24"/>
        </w:rPr>
        <w:t xml:space="preserve">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 </w:t>
      </w:r>
    </w:p>
    <w:p w14:paraId="008DBC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 </w:t>
      </w:r>
    </w:p>
    <w:p w14:paraId="589712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14:paraId="36A77FC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специальной теории относительности</w:t>
      </w:r>
      <w:r w:rsidRPr="00FD176C">
        <w:rPr>
          <w:color w:val="auto"/>
          <w:sz w:val="24"/>
          <w:szCs w:val="24"/>
        </w:rPr>
        <w:t xml:space="preserve"> </w:t>
      </w:r>
    </w:p>
    <w:p w14:paraId="52DECBD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Инвариантность модуля скорости света в вакууме. Принцип относительности Эйнштейна. </w:t>
      </w:r>
      <w:r w:rsidRPr="00FD176C">
        <w:rPr>
          <w:i/>
          <w:color w:val="auto"/>
          <w:sz w:val="24"/>
          <w:szCs w:val="24"/>
        </w:rPr>
        <w:t>Пространство и время в специальной теории относительности. Энергия и импульс свободной частицы.</w:t>
      </w:r>
      <w:r w:rsidRPr="00FD176C">
        <w:rPr>
          <w:color w:val="auto"/>
          <w:sz w:val="24"/>
          <w:szCs w:val="24"/>
        </w:rPr>
        <w:t xml:space="preserve"> Связь массы и энергии свободной частицы. Энергия покоя. </w:t>
      </w:r>
    </w:p>
    <w:p w14:paraId="483FC8C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Квантовая физика. Физика атома и атомного ядра</w:t>
      </w:r>
      <w:r w:rsidRPr="00FD176C">
        <w:rPr>
          <w:color w:val="auto"/>
          <w:sz w:val="24"/>
          <w:szCs w:val="24"/>
        </w:rPr>
        <w:t xml:space="preserve"> Предмет и задачи квантовой физики.  </w:t>
      </w:r>
    </w:p>
    <w:p w14:paraId="520779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Тепловое излучение. Распределение энергии в спектре абсолютно черного тела.  </w:t>
      </w:r>
    </w:p>
    <w:p w14:paraId="03D793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Гипотеза М. Планка о квантах. Фотоэффект. Опыты А.Г. Столетова, законы фотоэффекта. Уравнение А. Эйнштейна для фотоэффекта. </w:t>
      </w:r>
    </w:p>
    <w:p w14:paraId="0036BF15"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Фотон. </w:t>
      </w:r>
      <w:r w:rsidRPr="00FD176C">
        <w:rPr>
          <w:i/>
          <w:color w:val="auto"/>
          <w:sz w:val="24"/>
          <w:szCs w:val="24"/>
        </w:rPr>
        <w:t>Опыты П.Н. Лебедева и С.И. Вавилова.</w:t>
      </w:r>
      <w:r w:rsidRPr="00FD176C">
        <w:rPr>
          <w:color w:val="auto"/>
          <w:sz w:val="24"/>
          <w:szCs w:val="24"/>
        </w:rPr>
        <w:t xml:space="preserve"> Гипотеза Л. де Бройля о волновых свойствах частиц. Корпускулярно-волновой дуализм. </w:t>
      </w:r>
      <w:r w:rsidRPr="00FD176C">
        <w:rPr>
          <w:i/>
          <w:color w:val="auto"/>
          <w:sz w:val="24"/>
          <w:szCs w:val="24"/>
        </w:rPr>
        <w:t>Дифракция электронов.</w:t>
      </w:r>
      <w:r w:rsidRPr="00FD176C">
        <w:rPr>
          <w:color w:val="auto"/>
          <w:sz w:val="24"/>
          <w:szCs w:val="24"/>
        </w:rPr>
        <w:t xml:space="preserve"> Давление света. Соотношение неопределенностей Гейзенберга. </w:t>
      </w:r>
    </w:p>
    <w:p w14:paraId="4F4D3AE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Модели строения атома. Объяснение линейчатого спектра водорода на основе квантовых постулатов Н. Бора. Спонтанное и вынужденное излучение света. </w:t>
      </w:r>
    </w:p>
    <w:p w14:paraId="60D9AB8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 и строение атомного ядра. Изотопы. Ядерные силы. Дефект массы и энергия связи ядра. </w:t>
      </w:r>
    </w:p>
    <w:p w14:paraId="19971D3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14:paraId="5548640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Элементарные частицы. Фундаментальные взаимодействия. </w:t>
      </w:r>
      <w:r w:rsidRPr="00FD176C">
        <w:rPr>
          <w:i/>
          <w:color w:val="auto"/>
          <w:sz w:val="24"/>
          <w:szCs w:val="24"/>
        </w:rPr>
        <w:t xml:space="preserve">Ускорители элементарных частиц. </w:t>
      </w:r>
      <w:r w:rsidRPr="00FD176C">
        <w:rPr>
          <w:color w:val="auto"/>
          <w:sz w:val="24"/>
          <w:szCs w:val="24"/>
        </w:rPr>
        <w:t xml:space="preserve"> </w:t>
      </w:r>
    </w:p>
    <w:p w14:paraId="553332D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Строение Вселенной</w:t>
      </w:r>
      <w:r w:rsidRPr="00FD176C">
        <w:rPr>
          <w:color w:val="auto"/>
          <w:sz w:val="24"/>
          <w:szCs w:val="24"/>
        </w:rPr>
        <w:t xml:space="preserve"> </w:t>
      </w:r>
    </w:p>
    <w:p w14:paraId="2832666E"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Применимость законов физики для объяснения природы космических объектов</w:t>
      </w:r>
      <w:r w:rsidRPr="00FD176C">
        <w:rPr>
          <w:i/>
          <w:color w:val="auto"/>
          <w:sz w:val="24"/>
          <w:szCs w:val="24"/>
        </w:rPr>
        <w:t xml:space="preserve">. </w:t>
      </w:r>
      <w:r w:rsidRPr="00FD176C">
        <w:rPr>
          <w:color w:val="auto"/>
          <w:sz w:val="24"/>
          <w:szCs w:val="24"/>
        </w:rPr>
        <w:t xml:space="preserve">Солнечная система. Звезды и источники их энергии. Классификация звезд. Эволюция Солнца и звезд. </w:t>
      </w:r>
    </w:p>
    <w:p w14:paraId="30905B4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Галактика. Другие галактики. Пространственно-временные масштабы наблюдаемой Вселенной. Представление об эволюции Вселенной. </w:t>
      </w:r>
      <w:r w:rsidRPr="00FD176C">
        <w:rPr>
          <w:i/>
          <w:color w:val="auto"/>
          <w:sz w:val="24"/>
          <w:szCs w:val="24"/>
        </w:rPr>
        <w:t xml:space="preserve">Темная материя и темная энергия. </w:t>
      </w:r>
      <w:r w:rsidRPr="00FD176C">
        <w:rPr>
          <w:color w:val="auto"/>
          <w:sz w:val="24"/>
          <w:szCs w:val="24"/>
        </w:rPr>
        <w:t xml:space="preserve"> </w:t>
      </w:r>
    </w:p>
    <w:p w14:paraId="2D09CFE4" w14:textId="77777777" w:rsidR="00BB7AD2" w:rsidRPr="00FD176C" w:rsidRDefault="003060A5" w:rsidP="00820EE4">
      <w:pPr>
        <w:spacing w:after="31" w:line="240" w:lineRule="auto"/>
        <w:ind w:right="9" w:firstLine="0"/>
        <w:jc w:val="left"/>
        <w:rPr>
          <w:color w:val="auto"/>
          <w:sz w:val="24"/>
          <w:szCs w:val="24"/>
        </w:rPr>
      </w:pPr>
      <w:r w:rsidRPr="00FD176C">
        <w:rPr>
          <w:b/>
          <w:color w:val="auto"/>
          <w:sz w:val="24"/>
          <w:szCs w:val="24"/>
        </w:rPr>
        <w:t xml:space="preserve"> </w:t>
      </w:r>
    </w:p>
    <w:p w14:paraId="6C791A4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Примерный перечень практических и лабораторных работ (на выбор учителя) </w:t>
      </w:r>
      <w:r w:rsidRPr="00FD176C">
        <w:rPr>
          <w:color w:val="auto"/>
          <w:sz w:val="24"/>
          <w:szCs w:val="24"/>
        </w:rPr>
        <w:t xml:space="preserve"> </w:t>
      </w:r>
      <w:r w:rsidRPr="00FD176C">
        <w:rPr>
          <w:i/>
          <w:color w:val="auto"/>
          <w:sz w:val="24"/>
          <w:szCs w:val="24"/>
          <w:u w:val="single" w:color="000000"/>
        </w:rPr>
        <w:t>Прямые измерения:</w:t>
      </w:r>
      <w:r w:rsidRPr="00FD176C">
        <w:rPr>
          <w:i/>
          <w:color w:val="auto"/>
          <w:sz w:val="24"/>
          <w:szCs w:val="24"/>
        </w:rPr>
        <w:t xml:space="preserve"> </w:t>
      </w:r>
    </w:p>
    <w:p w14:paraId="7CF29F7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мгновенной скорости с использованием секундомера или компьютера с датчиками;  </w:t>
      </w:r>
    </w:p>
    <w:p w14:paraId="02DD5C26"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сравнение масс (по взаимодействию); </w:t>
      </w:r>
    </w:p>
    <w:p w14:paraId="0124DA47"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сил в механике; </w:t>
      </w:r>
    </w:p>
    <w:p w14:paraId="7DD6794F"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температуры жидкостными и цифровыми термометрами; </w:t>
      </w:r>
    </w:p>
    <w:p w14:paraId="27F8C049"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оценка сил взаимодействия молекул (методом отрыва капель); </w:t>
      </w:r>
    </w:p>
    <w:p w14:paraId="0CF5693E"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термодинамических параметров газа; </w:t>
      </w:r>
    </w:p>
    <w:p w14:paraId="3DD33642"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ЭДС источника тока; </w:t>
      </w:r>
    </w:p>
    <w:p w14:paraId="6AD5476F"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силы взаимодействия катушки с током и магнита помощью электронных весов; </w:t>
      </w:r>
    </w:p>
    <w:p w14:paraId="132255C7"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определение периода обращения двойных звезд (печатные материалы). </w:t>
      </w:r>
      <w:r w:rsidRPr="00FD176C">
        <w:rPr>
          <w:i/>
          <w:color w:val="auto"/>
          <w:sz w:val="24"/>
          <w:szCs w:val="24"/>
          <w:u w:val="single" w:color="000000"/>
        </w:rPr>
        <w:t>Косвенные измерения:</w:t>
      </w:r>
      <w:r w:rsidRPr="00FD176C">
        <w:rPr>
          <w:i/>
          <w:color w:val="auto"/>
          <w:sz w:val="24"/>
          <w:szCs w:val="24"/>
        </w:rPr>
        <w:t xml:space="preserve"> </w:t>
      </w:r>
    </w:p>
    <w:p w14:paraId="27416EDD"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ускорения; </w:t>
      </w:r>
    </w:p>
    <w:p w14:paraId="1446D746"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ускорения свободного падения; </w:t>
      </w:r>
    </w:p>
    <w:p w14:paraId="7CBD5ABD"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определение энергии и импульса по тормозному пути; </w:t>
      </w:r>
    </w:p>
    <w:p w14:paraId="074EFB5A"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удельной теплоты плавления льда; </w:t>
      </w:r>
    </w:p>
    <w:p w14:paraId="7C0D5461"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w:t>
      </w:r>
      <w:r w:rsidRPr="00FD176C">
        <w:rPr>
          <w:color w:val="auto"/>
          <w:sz w:val="24"/>
          <w:szCs w:val="24"/>
        </w:rPr>
        <w:tab/>
        <w:t xml:space="preserve">напряженности </w:t>
      </w:r>
      <w:r w:rsidRPr="00FD176C">
        <w:rPr>
          <w:color w:val="auto"/>
          <w:sz w:val="24"/>
          <w:szCs w:val="24"/>
        </w:rPr>
        <w:tab/>
        <w:t xml:space="preserve">вихревого </w:t>
      </w:r>
      <w:r w:rsidRPr="00FD176C">
        <w:rPr>
          <w:color w:val="auto"/>
          <w:sz w:val="24"/>
          <w:szCs w:val="24"/>
        </w:rPr>
        <w:tab/>
        <w:t xml:space="preserve">электрического </w:t>
      </w:r>
      <w:r w:rsidRPr="00FD176C">
        <w:rPr>
          <w:color w:val="auto"/>
          <w:sz w:val="24"/>
          <w:szCs w:val="24"/>
        </w:rPr>
        <w:tab/>
        <w:t xml:space="preserve">поля </w:t>
      </w:r>
      <w:r w:rsidRPr="00FD176C">
        <w:rPr>
          <w:color w:val="auto"/>
          <w:sz w:val="24"/>
          <w:szCs w:val="24"/>
        </w:rPr>
        <w:tab/>
        <w:t xml:space="preserve">(при </w:t>
      </w:r>
      <w:r w:rsidRPr="00FD176C">
        <w:rPr>
          <w:color w:val="auto"/>
          <w:sz w:val="24"/>
          <w:szCs w:val="24"/>
        </w:rPr>
        <w:tab/>
        <w:t xml:space="preserve">наблюдении электромагнитной индукции); </w:t>
      </w:r>
    </w:p>
    <w:p w14:paraId="266AFF48"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внутреннего сопротивления источника тока; </w:t>
      </w:r>
    </w:p>
    <w:p w14:paraId="71D03250"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определение показателя преломления среды; </w:t>
      </w:r>
    </w:p>
    <w:p w14:paraId="5B271A00"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измерение фокусного расстояния собирающей и рассеивающей линз; </w:t>
      </w:r>
    </w:p>
    <w:p w14:paraId="061D646B"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определение длины световой волны; </w:t>
      </w:r>
    </w:p>
    <w:p w14:paraId="30A21E5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определение импульса и энергии частицы при движении в магнитном поле (по фотографиям). </w:t>
      </w:r>
    </w:p>
    <w:p w14:paraId="56737FD2" w14:textId="77777777" w:rsidR="00BB7AD2" w:rsidRPr="00FD176C" w:rsidRDefault="003060A5" w:rsidP="00820EE4">
      <w:pPr>
        <w:spacing w:after="27" w:line="240" w:lineRule="auto"/>
        <w:ind w:right="9" w:firstLine="0"/>
        <w:jc w:val="center"/>
        <w:rPr>
          <w:color w:val="auto"/>
          <w:sz w:val="24"/>
          <w:szCs w:val="24"/>
        </w:rPr>
      </w:pPr>
      <w:r w:rsidRPr="00FD176C">
        <w:rPr>
          <w:i/>
          <w:color w:val="auto"/>
          <w:sz w:val="24"/>
          <w:szCs w:val="24"/>
          <w:u w:val="single" w:color="000000"/>
        </w:rPr>
        <w:t>Наблюдение явлений:</w:t>
      </w:r>
      <w:r w:rsidRPr="00FD176C">
        <w:rPr>
          <w:i/>
          <w:color w:val="auto"/>
          <w:sz w:val="24"/>
          <w:szCs w:val="24"/>
        </w:rPr>
        <w:t xml:space="preserve"> </w:t>
      </w:r>
    </w:p>
    <w:p w14:paraId="27FB714F"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наблюдение механических явлений в инерциальных и неинерциальных системах отсчета; </w:t>
      </w:r>
    </w:p>
    <w:p w14:paraId="7436AB41"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наблюдение вынужденных колебаний и резонанса; </w:t>
      </w:r>
    </w:p>
    <w:p w14:paraId="7054C85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наблюдение диффузии; </w:t>
      </w:r>
    </w:p>
    <w:p w14:paraId="7F97530D"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наблюдение явления электромагнитной индукции; </w:t>
      </w:r>
    </w:p>
    <w:p w14:paraId="6B5A0DA2"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наблюдение волновых свойств света: дифракция, интерференция, поляризация; </w:t>
      </w:r>
    </w:p>
    <w:p w14:paraId="78CA000D"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наблюдение спектров;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вечерние наблюдения звезд, Луны и планет в телескоп или бинокль. </w:t>
      </w:r>
    </w:p>
    <w:p w14:paraId="7870EAD4" w14:textId="77777777" w:rsidR="00BB7AD2" w:rsidRPr="00FD176C" w:rsidRDefault="003060A5" w:rsidP="00820EE4">
      <w:pPr>
        <w:spacing w:after="0" w:line="240" w:lineRule="auto"/>
        <w:ind w:right="9" w:firstLine="0"/>
        <w:jc w:val="center"/>
        <w:rPr>
          <w:color w:val="auto"/>
          <w:sz w:val="24"/>
          <w:szCs w:val="24"/>
        </w:rPr>
      </w:pPr>
      <w:r w:rsidRPr="00FD176C">
        <w:rPr>
          <w:i/>
          <w:color w:val="auto"/>
          <w:sz w:val="24"/>
          <w:szCs w:val="24"/>
        </w:rPr>
        <w:t xml:space="preserve"> </w:t>
      </w:r>
    </w:p>
    <w:p w14:paraId="1EEDCDD0" w14:textId="77777777" w:rsidR="00BB7AD2" w:rsidRPr="00FD176C" w:rsidRDefault="003060A5" w:rsidP="00820EE4">
      <w:pPr>
        <w:spacing w:after="27" w:line="240" w:lineRule="auto"/>
        <w:ind w:right="9" w:firstLine="0"/>
        <w:jc w:val="center"/>
        <w:rPr>
          <w:color w:val="auto"/>
          <w:sz w:val="24"/>
          <w:szCs w:val="24"/>
        </w:rPr>
      </w:pPr>
      <w:r w:rsidRPr="00FD176C">
        <w:rPr>
          <w:i/>
          <w:color w:val="auto"/>
          <w:sz w:val="24"/>
          <w:szCs w:val="24"/>
          <w:u w:val="single" w:color="000000"/>
        </w:rPr>
        <w:t>Исследования:</w:t>
      </w:r>
      <w:r w:rsidRPr="00FD176C">
        <w:rPr>
          <w:i/>
          <w:color w:val="auto"/>
          <w:sz w:val="24"/>
          <w:szCs w:val="24"/>
        </w:rPr>
        <w:t xml:space="preserve"> </w:t>
      </w:r>
    </w:p>
    <w:p w14:paraId="23FD75B6"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равноускоренного движения с использованием электронного секундомера или компьютера с датчиками; </w:t>
      </w:r>
    </w:p>
    <w:p w14:paraId="4D999617"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движения тела, брошенного горизонтально; </w:t>
      </w:r>
    </w:p>
    <w:p w14:paraId="181FDB6E"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lastRenderedPageBreak/>
        <w:t xml:space="preserve">исследование центрального удара; </w:t>
      </w:r>
    </w:p>
    <w:p w14:paraId="1931D418"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качения цилиндра по наклонной плоскости; </w:t>
      </w:r>
    </w:p>
    <w:p w14:paraId="27A25AF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движения броуновской частицы (по трекам Перрена); </w:t>
      </w:r>
    </w:p>
    <w:p w14:paraId="1A894D37"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изопроцессов; </w:t>
      </w:r>
    </w:p>
    <w:p w14:paraId="2063FE64"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изохорного процесса и оценка абсолютного нуля;  </w:t>
      </w:r>
    </w:p>
    <w:p w14:paraId="3722F9C7"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остывания воды; </w:t>
      </w:r>
    </w:p>
    <w:p w14:paraId="53D50AA7"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зависимости напряжения на полюсах источника тока от силы тока в цепи; </w:t>
      </w:r>
    </w:p>
    <w:p w14:paraId="2F068DD3"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зависимости силы тока через лампочку от напряжения на ней; </w:t>
      </w:r>
    </w:p>
    <w:p w14:paraId="297B935F"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нагревания воды нагревателем небольшой мощности; </w:t>
      </w:r>
    </w:p>
    <w:p w14:paraId="04D17470"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явления электромагнитной индукции; </w:t>
      </w:r>
    </w:p>
    <w:p w14:paraId="726CA6C1"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зависимости угла преломления от угла падения; </w:t>
      </w:r>
    </w:p>
    <w:p w14:paraId="4D46318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исследование зависимости расстояния от линзы до изображения от расстояния от линзы до предмета; </w:t>
      </w:r>
    </w:p>
    <w:p w14:paraId="18E7B662"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исследование спектра водорода;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исследование движения двойных звезд (по печатным материалам). </w:t>
      </w:r>
    </w:p>
    <w:p w14:paraId="0C4C7E02" w14:textId="77777777" w:rsidR="00BB7AD2" w:rsidRPr="00FD176C" w:rsidRDefault="003060A5" w:rsidP="00820EE4">
      <w:pPr>
        <w:spacing w:after="26" w:line="240" w:lineRule="auto"/>
        <w:ind w:right="9" w:firstLine="0"/>
        <w:jc w:val="center"/>
        <w:rPr>
          <w:color w:val="auto"/>
          <w:sz w:val="24"/>
          <w:szCs w:val="24"/>
        </w:rPr>
      </w:pPr>
      <w:r w:rsidRPr="00FD176C">
        <w:rPr>
          <w:i/>
          <w:color w:val="auto"/>
          <w:sz w:val="24"/>
          <w:szCs w:val="24"/>
        </w:rPr>
        <w:t xml:space="preserve"> </w:t>
      </w:r>
    </w:p>
    <w:p w14:paraId="6D8AD33D" w14:textId="77777777" w:rsidR="00BB7AD2" w:rsidRPr="00FD176C" w:rsidRDefault="003060A5" w:rsidP="00820EE4">
      <w:pPr>
        <w:spacing w:after="27" w:line="240" w:lineRule="auto"/>
        <w:ind w:right="9" w:firstLine="0"/>
        <w:jc w:val="left"/>
        <w:rPr>
          <w:color w:val="auto"/>
          <w:sz w:val="24"/>
          <w:szCs w:val="24"/>
        </w:rPr>
      </w:pPr>
      <w:r w:rsidRPr="00FD176C">
        <w:rPr>
          <w:i/>
          <w:color w:val="auto"/>
          <w:sz w:val="24"/>
          <w:szCs w:val="24"/>
          <w:u w:val="single" w:color="000000"/>
        </w:rPr>
        <w:t>Проверка гипотез (в том числе имеются неверные):</w:t>
      </w:r>
      <w:r w:rsidRPr="00FD176C">
        <w:rPr>
          <w:i/>
          <w:color w:val="auto"/>
          <w:sz w:val="24"/>
          <w:szCs w:val="24"/>
        </w:rPr>
        <w:t xml:space="preserve"> </w:t>
      </w:r>
    </w:p>
    <w:p w14:paraId="01D6B410"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при движении бруска по наклонной плоскости время перемещения на определенное расстояния тем больше, чем больше масса бруска; </w:t>
      </w:r>
    </w:p>
    <w:p w14:paraId="24C688AE"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при движении бруска по наклонной плоскости скорость прямо пропорциональна пути; </w:t>
      </w:r>
    </w:p>
    <w:p w14:paraId="6F763DE6"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при затухании колебаний амплитуда обратно пропорциональна времени; </w:t>
      </w:r>
    </w:p>
    <w:p w14:paraId="2631845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квадрат среднего перемещения броуновской частицы прямо пропорционален времени наблюдения (по трекам Перрена); </w:t>
      </w:r>
    </w:p>
    <w:p w14:paraId="54AF9529"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скорость остывания воды линейно зависит от времени остывания; </w:t>
      </w:r>
    </w:p>
    <w:p w14:paraId="6EFA3AA1"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напряжение при последовательном включении лампочки и резистора не равно сумме напряжений на лампочке и резисторе; </w:t>
      </w:r>
    </w:p>
    <w:p w14:paraId="10A8328B"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угол преломления прямо пропорционален углу падения; –</w:t>
      </w:r>
      <w:r w:rsidRPr="00FD176C">
        <w:rPr>
          <w:rFonts w:ascii="Arial" w:eastAsia="Arial" w:hAnsi="Arial" w:cs="Arial"/>
          <w:color w:val="auto"/>
          <w:sz w:val="24"/>
          <w:szCs w:val="24"/>
        </w:rPr>
        <w:t xml:space="preserve"> </w:t>
      </w:r>
      <w:r w:rsidRPr="00FD176C">
        <w:rPr>
          <w:rFonts w:ascii="Arial" w:eastAsia="Arial" w:hAnsi="Arial" w:cs="Arial"/>
          <w:color w:val="auto"/>
          <w:sz w:val="24"/>
          <w:szCs w:val="24"/>
        </w:rPr>
        <w:tab/>
      </w:r>
      <w:r w:rsidRPr="00FD176C">
        <w:rPr>
          <w:color w:val="auto"/>
          <w:sz w:val="24"/>
          <w:szCs w:val="24"/>
        </w:rPr>
        <w:t xml:space="preserve">при плотном сложении двух линз оптические силы складываются; </w:t>
      </w:r>
    </w:p>
    <w:p w14:paraId="1FA7C24F" w14:textId="77777777" w:rsidR="00BB7AD2" w:rsidRPr="00FD176C" w:rsidRDefault="003060A5" w:rsidP="00820EE4">
      <w:pPr>
        <w:spacing w:after="24" w:line="240" w:lineRule="auto"/>
        <w:ind w:right="9" w:firstLine="0"/>
        <w:jc w:val="center"/>
        <w:rPr>
          <w:color w:val="auto"/>
          <w:sz w:val="24"/>
          <w:szCs w:val="24"/>
        </w:rPr>
      </w:pPr>
      <w:r w:rsidRPr="00FD176C">
        <w:rPr>
          <w:i/>
          <w:color w:val="auto"/>
          <w:sz w:val="24"/>
          <w:szCs w:val="24"/>
        </w:rPr>
        <w:t xml:space="preserve"> </w:t>
      </w:r>
    </w:p>
    <w:p w14:paraId="01D612F1" w14:textId="77777777" w:rsidR="00BB7AD2" w:rsidRPr="00FD176C" w:rsidRDefault="003060A5" w:rsidP="00820EE4">
      <w:pPr>
        <w:spacing w:after="27" w:line="240" w:lineRule="auto"/>
        <w:ind w:right="9" w:firstLine="0"/>
        <w:jc w:val="center"/>
        <w:rPr>
          <w:color w:val="auto"/>
          <w:sz w:val="24"/>
          <w:szCs w:val="24"/>
        </w:rPr>
      </w:pPr>
      <w:r w:rsidRPr="00FD176C">
        <w:rPr>
          <w:i/>
          <w:color w:val="auto"/>
          <w:sz w:val="24"/>
          <w:szCs w:val="24"/>
          <w:u w:val="single" w:color="000000"/>
        </w:rPr>
        <w:t>Конструирование технических устройств:</w:t>
      </w:r>
      <w:r w:rsidRPr="00FD176C">
        <w:rPr>
          <w:i/>
          <w:color w:val="auto"/>
          <w:sz w:val="24"/>
          <w:szCs w:val="24"/>
        </w:rPr>
        <w:t xml:space="preserve"> </w:t>
      </w:r>
    </w:p>
    <w:p w14:paraId="0CA14A8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конструирование наклонной плоскости с заданным КПД; </w:t>
      </w:r>
    </w:p>
    <w:p w14:paraId="22B589AC"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конструирование рычажных весов; </w:t>
      </w:r>
    </w:p>
    <w:p w14:paraId="296F476B"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конструирование наклонной плоскости, по которой брусок движется с заданным ускорением; </w:t>
      </w:r>
    </w:p>
    <w:p w14:paraId="2D13AA74"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конструирование электродвигателя; </w:t>
      </w:r>
    </w:p>
    <w:p w14:paraId="667EE66A"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конструирование трансформатора; </w:t>
      </w:r>
    </w:p>
    <w:p w14:paraId="2D5A5088" w14:textId="77777777" w:rsidR="00BB7AD2" w:rsidRPr="00FD176C" w:rsidRDefault="003060A5" w:rsidP="00820EE4">
      <w:pPr>
        <w:numPr>
          <w:ilvl w:val="0"/>
          <w:numId w:val="73"/>
        </w:numPr>
        <w:spacing w:line="240" w:lineRule="auto"/>
        <w:ind w:left="0" w:right="9" w:firstLine="0"/>
        <w:rPr>
          <w:color w:val="auto"/>
          <w:sz w:val="24"/>
          <w:szCs w:val="24"/>
        </w:rPr>
      </w:pPr>
      <w:r w:rsidRPr="00FD176C">
        <w:rPr>
          <w:color w:val="auto"/>
          <w:sz w:val="24"/>
          <w:szCs w:val="24"/>
        </w:rPr>
        <w:t xml:space="preserve">конструирование модели телескопа или микроскопа.  </w:t>
      </w:r>
    </w:p>
    <w:p w14:paraId="7F4E1929" w14:textId="748A61BB"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2282C9B"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Химия</w:t>
      </w:r>
      <w:r w:rsidRPr="00FD176C">
        <w:rPr>
          <w:color w:val="auto"/>
          <w:sz w:val="24"/>
          <w:szCs w:val="24"/>
          <w:u w:val="none"/>
        </w:rPr>
        <w:t xml:space="preserve"> </w:t>
      </w:r>
    </w:p>
    <w:p w14:paraId="0A443A1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14:paraId="76760B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 </w:t>
      </w:r>
    </w:p>
    <w:p w14:paraId="2995CB5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соответствии с ФГОС СОО химия может изучаться на базовом и углубленном уровнях. </w:t>
      </w:r>
    </w:p>
    <w:p w14:paraId="72A717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химии на базовом уровне ориентировано на обеспечение общеобразовательной и общекультурной подготовки выпускников. </w:t>
      </w:r>
    </w:p>
    <w:p w14:paraId="0F4DF64E"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 </w:t>
      </w:r>
    </w:p>
    <w:p w14:paraId="3CEED71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 </w:t>
      </w:r>
    </w:p>
    <w:p w14:paraId="31BE758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14:paraId="72AEC2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 </w:t>
      </w:r>
    </w:p>
    <w:p w14:paraId="355A7E4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14:paraId="6BAA264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Базовый уровень</w:t>
      </w:r>
      <w:r w:rsidRPr="00FD176C">
        <w:rPr>
          <w:color w:val="auto"/>
          <w:sz w:val="24"/>
          <w:szCs w:val="24"/>
        </w:rPr>
        <w:t xml:space="preserve"> </w:t>
      </w:r>
    </w:p>
    <w:p w14:paraId="798C5BF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Основы органической химии </w:t>
      </w:r>
    </w:p>
    <w:p w14:paraId="18B2219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w:t>
      </w:r>
    </w:p>
    <w:p w14:paraId="04BED97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p>
    <w:p w14:paraId="28A8CA7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 </w:t>
      </w:r>
    </w:p>
    <w:p w14:paraId="6E6C58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Алканы. </w:t>
      </w:r>
      <w:r w:rsidRPr="00FD176C">
        <w:rPr>
          <w:i/>
          <w:color w:val="auto"/>
          <w:sz w:val="24"/>
          <w:szCs w:val="24"/>
        </w:rPr>
        <w:t>Строение молекулы метана</w:t>
      </w:r>
      <w:r w:rsidRPr="00FD176C">
        <w:rPr>
          <w:color w:val="auto"/>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FD176C">
        <w:rPr>
          <w:i/>
          <w:color w:val="auto"/>
          <w:sz w:val="24"/>
          <w:szCs w:val="24"/>
        </w:rPr>
        <w:t>Понятие о циклоалканах.</w:t>
      </w:r>
      <w:r w:rsidRPr="00FD176C">
        <w:rPr>
          <w:color w:val="auto"/>
          <w:sz w:val="24"/>
          <w:szCs w:val="24"/>
        </w:rPr>
        <w:t xml:space="preserve"> </w:t>
      </w:r>
    </w:p>
    <w:p w14:paraId="4D8DF5D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Алкены. </w:t>
      </w:r>
      <w:r w:rsidRPr="00FD176C">
        <w:rPr>
          <w:i/>
          <w:color w:val="auto"/>
          <w:sz w:val="24"/>
          <w:szCs w:val="24"/>
        </w:rPr>
        <w:t xml:space="preserve">Строение молекулы этилена. </w:t>
      </w:r>
      <w:r w:rsidRPr="00FD176C">
        <w:rPr>
          <w:color w:val="auto"/>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FD176C">
        <w:rPr>
          <w:i/>
          <w:color w:val="auto"/>
          <w:sz w:val="24"/>
          <w:szCs w:val="24"/>
        </w:rPr>
        <w:t>гидрирование</w:t>
      </w:r>
      <w:r w:rsidRPr="00FD176C">
        <w:rPr>
          <w:color w:val="auto"/>
          <w:sz w:val="24"/>
          <w:szCs w:val="24"/>
        </w:rPr>
        <w:t xml:space="preserve">, гидратация, </w:t>
      </w:r>
      <w:r w:rsidRPr="00FD176C">
        <w:rPr>
          <w:i/>
          <w:color w:val="auto"/>
          <w:sz w:val="24"/>
          <w:szCs w:val="24"/>
        </w:rPr>
        <w:t>гидрогалогенирование</w:t>
      </w:r>
      <w:r w:rsidRPr="00FD176C">
        <w:rPr>
          <w:color w:val="auto"/>
          <w:sz w:val="24"/>
          <w:szCs w:val="24"/>
        </w:rPr>
        <w:t xml:space="preserve">)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 </w:t>
      </w:r>
    </w:p>
    <w:p w14:paraId="5A1CD9B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 </w:t>
      </w:r>
    </w:p>
    <w:p w14:paraId="1FD88265"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Алкины. </w:t>
      </w:r>
      <w:r w:rsidRPr="00FD176C">
        <w:rPr>
          <w:i/>
          <w:color w:val="auto"/>
          <w:sz w:val="24"/>
          <w:szCs w:val="24"/>
        </w:rPr>
        <w:t xml:space="preserve">Строение молекулы ацетилена. </w:t>
      </w:r>
      <w:r w:rsidRPr="00FD176C">
        <w:rPr>
          <w:color w:val="auto"/>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FD176C">
        <w:rPr>
          <w:i/>
          <w:color w:val="auto"/>
          <w:sz w:val="24"/>
          <w:szCs w:val="24"/>
        </w:rPr>
        <w:t>гидрирование</w:t>
      </w:r>
      <w:r w:rsidRPr="00FD176C">
        <w:rPr>
          <w:color w:val="auto"/>
          <w:sz w:val="24"/>
          <w:szCs w:val="24"/>
        </w:rPr>
        <w:t xml:space="preserve">, гидратация, </w:t>
      </w:r>
      <w:r w:rsidRPr="00FD176C">
        <w:rPr>
          <w:i/>
          <w:color w:val="auto"/>
          <w:sz w:val="24"/>
          <w:szCs w:val="24"/>
        </w:rPr>
        <w:t>гидрогалогенирование</w:t>
      </w:r>
      <w:r w:rsidRPr="00FD176C">
        <w:rPr>
          <w:color w:val="auto"/>
          <w:sz w:val="24"/>
          <w:szCs w:val="24"/>
        </w:rPr>
        <w:t xml:space="preserve">)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 </w:t>
      </w:r>
    </w:p>
    <w:p w14:paraId="500F126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Арены. Бензол как представитель ароматических углеводородов. </w:t>
      </w:r>
      <w:r w:rsidRPr="00FD176C">
        <w:rPr>
          <w:i/>
          <w:color w:val="auto"/>
          <w:sz w:val="24"/>
          <w:szCs w:val="24"/>
        </w:rPr>
        <w:t>Строение молекулы бензола.</w:t>
      </w:r>
      <w:r w:rsidRPr="00FD176C">
        <w:rPr>
          <w:color w:val="auto"/>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 </w:t>
      </w:r>
    </w:p>
    <w:p w14:paraId="6D424F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 </w:t>
      </w:r>
    </w:p>
    <w:p w14:paraId="23ED665C"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Фенол. Строение молекулы фенола. </w:t>
      </w:r>
      <w:r w:rsidRPr="00FD176C">
        <w:rPr>
          <w:i/>
          <w:color w:val="auto"/>
          <w:sz w:val="24"/>
          <w:szCs w:val="24"/>
        </w:rPr>
        <w:t>Взаимное влияние атомов в молекуле фенола. Химические свойства: взаимодействие с натрием, гидроксидом натрия, бромом.</w:t>
      </w:r>
      <w:r w:rsidRPr="00FD176C">
        <w:rPr>
          <w:color w:val="auto"/>
          <w:sz w:val="24"/>
          <w:szCs w:val="24"/>
        </w:rPr>
        <w:t xml:space="preserve"> Применение фенола. </w:t>
      </w:r>
    </w:p>
    <w:p w14:paraId="657C8A9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 </w:t>
      </w:r>
    </w:p>
    <w:p w14:paraId="75DDEBB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 </w:t>
      </w:r>
    </w:p>
    <w:p w14:paraId="5DA9C1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 </w:t>
      </w:r>
    </w:p>
    <w:p w14:paraId="5480615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FD176C">
        <w:rPr>
          <w:i/>
          <w:color w:val="auto"/>
          <w:sz w:val="24"/>
          <w:szCs w:val="24"/>
        </w:rPr>
        <w:t>Гидролиз сахарозы.</w:t>
      </w:r>
      <w:r w:rsidRPr="00FD176C">
        <w:rPr>
          <w:color w:val="auto"/>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 </w:t>
      </w:r>
    </w:p>
    <w:p w14:paraId="5C23C0DD" w14:textId="77777777" w:rsidR="00BB7AD2" w:rsidRPr="00FD176C" w:rsidRDefault="003060A5" w:rsidP="00820EE4">
      <w:pPr>
        <w:spacing w:line="240" w:lineRule="auto"/>
        <w:ind w:right="9" w:firstLine="0"/>
        <w:rPr>
          <w:color w:val="auto"/>
          <w:sz w:val="24"/>
          <w:szCs w:val="24"/>
        </w:rPr>
      </w:pPr>
      <w:r w:rsidRPr="00FD176C">
        <w:rPr>
          <w:color w:val="auto"/>
          <w:sz w:val="24"/>
          <w:szCs w:val="24"/>
        </w:rPr>
        <w:t>Идентификация органических соединений.</w:t>
      </w:r>
      <w:r w:rsidRPr="00FD176C">
        <w:rPr>
          <w:i/>
          <w:color w:val="auto"/>
          <w:sz w:val="24"/>
          <w:szCs w:val="24"/>
        </w:rPr>
        <w:t xml:space="preserve"> Генетическая связь между классами органических соединений. </w:t>
      </w:r>
      <w:r w:rsidRPr="00FD176C">
        <w:rPr>
          <w:color w:val="auto"/>
          <w:sz w:val="24"/>
          <w:szCs w:val="24"/>
        </w:rPr>
        <w:t xml:space="preserve">Типы химических реакций в органической химии. </w:t>
      </w:r>
    </w:p>
    <w:p w14:paraId="62AAD2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 </w:t>
      </w:r>
    </w:p>
    <w:p w14:paraId="4E4EC84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Теоретические основы химии </w:t>
      </w:r>
    </w:p>
    <w:p w14:paraId="3F66AFF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Строение вещества. Современная модель строения атома. Электронная конфигурация атома. </w:t>
      </w:r>
      <w:r w:rsidRPr="00FD176C">
        <w:rPr>
          <w:i/>
          <w:color w:val="auto"/>
          <w:sz w:val="24"/>
          <w:szCs w:val="24"/>
        </w:rPr>
        <w:t>Основное и возбужденные состояния атомов.</w:t>
      </w:r>
      <w:r w:rsidRPr="00FD176C">
        <w:rPr>
          <w:color w:val="auto"/>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w:t>
      </w:r>
      <w:r w:rsidRPr="00FD176C">
        <w:rPr>
          <w:color w:val="auto"/>
          <w:sz w:val="24"/>
          <w:szCs w:val="24"/>
        </w:rPr>
        <w:lastRenderedPageBreak/>
        <w:t>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FD176C">
        <w:rPr>
          <w:i/>
          <w:color w:val="auto"/>
          <w:sz w:val="24"/>
          <w:szCs w:val="24"/>
        </w:rPr>
        <w:t xml:space="preserve"> </w:t>
      </w:r>
      <w:r w:rsidRPr="00FD176C">
        <w:rPr>
          <w:color w:val="auto"/>
          <w:sz w:val="24"/>
          <w:szCs w:val="24"/>
        </w:rPr>
        <w:t xml:space="preserve">Виды химической связи (ковалентная, ионная, металлическая, водородная) и механизмы ее образования. </w:t>
      </w:r>
      <w:r w:rsidRPr="00FD176C">
        <w:rPr>
          <w:i/>
          <w:color w:val="auto"/>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FD176C">
        <w:rPr>
          <w:color w:val="auto"/>
          <w:sz w:val="24"/>
          <w:szCs w:val="24"/>
        </w:rPr>
        <w:t xml:space="preserve">Причины многообразия веществ. </w:t>
      </w:r>
    </w:p>
    <w:p w14:paraId="6178DA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FD176C">
        <w:rPr>
          <w:i/>
          <w:color w:val="auto"/>
          <w:sz w:val="24"/>
          <w:szCs w:val="24"/>
        </w:rPr>
        <w:t xml:space="preserve">Дисперсные системы. Понятие о коллоидах (золи, гели). Истинные растворы. </w:t>
      </w:r>
      <w:r w:rsidRPr="00FD176C">
        <w:rPr>
          <w:color w:val="auto"/>
          <w:sz w:val="24"/>
          <w:szCs w:val="24"/>
        </w:rPr>
        <w:t xml:space="preserve">Реакции в растворах электролитов. </w:t>
      </w:r>
      <w:r w:rsidRPr="00FD176C">
        <w:rPr>
          <w:i/>
          <w:color w:val="auto"/>
          <w:sz w:val="24"/>
          <w:szCs w:val="24"/>
        </w:rPr>
        <w:t>рH</w:t>
      </w:r>
      <w:r w:rsidRPr="00FD176C">
        <w:rPr>
          <w:color w:val="auto"/>
          <w:sz w:val="24"/>
          <w:szCs w:val="24"/>
        </w:rPr>
        <w:t xml:space="preserve"> раствора как показатель кислотности среды. Гидролиз солей. Значение гидролиза в биологических обменных процессах.</w:t>
      </w:r>
      <w:r w:rsidRPr="00FD176C">
        <w:rPr>
          <w:i/>
          <w:color w:val="auto"/>
          <w:sz w:val="24"/>
          <w:szCs w:val="24"/>
        </w:rPr>
        <w:t xml:space="preserve"> </w:t>
      </w:r>
      <w:r w:rsidRPr="00FD176C">
        <w:rPr>
          <w:color w:val="auto"/>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p>
    <w:p w14:paraId="746E453B"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Электролиз растворов и расплавов. Применение электролиза в промышленности.</w:t>
      </w:r>
      <w:r w:rsidRPr="00FD176C">
        <w:rPr>
          <w:color w:val="auto"/>
          <w:sz w:val="24"/>
          <w:szCs w:val="24"/>
        </w:rPr>
        <w:t xml:space="preserve"> </w:t>
      </w:r>
    </w:p>
    <w:p w14:paraId="4562DE1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Химия и жизнь</w:t>
      </w:r>
      <w:r w:rsidRPr="00FD176C">
        <w:rPr>
          <w:color w:val="auto"/>
          <w:sz w:val="24"/>
          <w:szCs w:val="24"/>
        </w:rPr>
        <w:t xml:space="preserve"> </w:t>
      </w:r>
    </w:p>
    <w:p w14:paraId="7CEE394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FD176C">
        <w:rPr>
          <w:i/>
          <w:color w:val="auto"/>
          <w:sz w:val="24"/>
          <w:szCs w:val="24"/>
        </w:rPr>
        <w:t>химический анализ и синтез</w:t>
      </w:r>
      <w:r w:rsidRPr="00FD176C">
        <w:rPr>
          <w:color w:val="auto"/>
          <w:sz w:val="24"/>
          <w:szCs w:val="24"/>
        </w:rPr>
        <w:t xml:space="preserve"> как методы научного познания. </w:t>
      </w:r>
    </w:p>
    <w:p w14:paraId="5A17F90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FD176C">
        <w:rPr>
          <w:i/>
          <w:color w:val="auto"/>
          <w:sz w:val="24"/>
          <w:szCs w:val="24"/>
        </w:rPr>
        <w:t>Пищевые добавки. Основы пищевой химии.</w:t>
      </w:r>
      <w:r w:rsidRPr="00FD176C">
        <w:rPr>
          <w:color w:val="auto"/>
          <w:sz w:val="24"/>
          <w:szCs w:val="24"/>
        </w:rPr>
        <w:t xml:space="preserve"> </w:t>
      </w:r>
    </w:p>
    <w:p w14:paraId="64B8C61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в повседневной жизни. Моющие и чистящие средства. </w:t>
      </w:r>
      <w:r w:rsidRPr="00FD176C">
        <w:rPr>
          <w:i/>
          <w:color w:val="auto"/>
          <w:sz w:val="24"/>
          <w:szCs w:val="24"/>
        </w:rPr>
        <w:t xml:space="preserve">Средства борьбы с бытовыми насекомыми: репелленты, инсектициды. </w:t>
      </w:r>
      <w:r w:rsidRPr="00FD176C">
        <w:rPr>
          <w:color w:val="auto"/>
          <w:sz w:val="24"/>
          <w:szCs w:val="24"/>
        </w:rPr>
        <w:t xml:space="preserve">Средства личной гигиены и косметики. Правила безопасной работы с едкими, горючими и токсичными веществами, средствами бытовой химии. </w:t>
      </w:r>
    </w:p>
    <w:p w14:paraId="1F9591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и сельское хозяйство. Минеральные и органические удобрения. Средства защиты растений. </w:t>
      </w:r>
    </w:p>
    <w:p w14:paraId="480AB0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w:t>
      </w:r>
    </w:p>
    <w:p w14:paraId="5D26809A" w14:textId="77777777" w:rsidR="00BB7AD2" w:rsidRPr="00FD176C" w:rsidRDefault="003060A5" w:rsidP="00820EE4">
      <w:pPr>
        <w:spacing w:line="240" w:lineRule="auto"/>
        <w:ind w:right="9" w:firstLine="0"/>
        <w:rPr>
          <w:color w:val="auto"/>
          <w:sz w:val="24"/>
          <w:szCs w:val="24"/>
        </w:rPr>
      </w:pPr>
      <w:r w:rsidRPr="00FD176C">
        <w:rPr>
          <w:color w:val="auto"/>
          <w:sz w:val="24"/>
          <w:szCs w:val="24"/>
        </w:rPr>
        <w:t>Химия в строительстве. Цемент. Бетон.</w:t>
      </w:r>
      <w:r w:rsidRPr="00FD176C">
        <w:rPr>
          <w:i/>
          <w:color w:val="auto"/>
          <w:sz w:val="24"/>
          <w:szCs w:val="24"/>
        </w:rPr>
        <w:t xml:space="preserve"> </w:t>
      </w:r>
      <w:r w:rsidRPr="00FD176C">
        <w:rPr>
          <w:color w:val="auto"/>
          <w:sz w:val="24"/>
          <w:szCs w:val="24"/>
        </w:rPr>
        <w:t xml:space="preserve">Подбор оптимальных строительных материалов в практической деятельности человека. </w:t>
      </w:r>
    </w:p>
    <w:p w14:paraId="292080AB"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 xml:space="preserve">Химия и экология. Химическое загрязнение окружающей среды и его последствия. </w:t>
      </w:r>
    </w:p>
    <w:p w14:paraId="5EF4E91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Охрана гидросферы, почвы, атмосферы, флоры и фауны от химического загрязнения. </w:t>
      </w:r>
    </w:p>
    <w:p w14:paraId="749F6122" w14:textId="77777777" w:rsidR="00BB7AD2" w:rsidRPr="00FD176C" w:rsidRDefault="003060A5" w:rsidP="00820EE4">
      <w:pPr>
        <w:pStyle w:val="1"/>
        <w:spacing w:line="240" w:lineRule="auto"/>
        <w:ind w:left="0" w:right="9" w:firstLine="0"/>
        <w:rPr>
          <w:color w:val="auto"/>
          <w:sz w:val="24"/>
          <w:szCs w:val="24"/>
        </w:rPr>
      </w:pPr>
      <w:r w:rsidRPr="00FD176C">
        <w:rPr>
          <w:color w:val="auto"/>
          <w:sz w:val="24"/>
          <w:szCs w:val="24"/>
        </w:rPr>
        <w:t>Углубленный уровень</w:t>
      </w:r>
      <w:r w:rsidRPr="00FD176C">
        <w:rPr>
          <w:b w:val="0"/>
          <w:color w:val="auto"/>
          <w:sz w:val="24"/>
          <w:szCs w:val="24"/>
        </w:rPr>
        <w:t xml:space="preserve"> </w:t>
      </w:r>
    </w:p>
    <w:p w14:paraId="215E5BA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органической химии</w:t>
      </w:r>
      <w:r w:rsidRPr="00FD176C">
        <w:rPr>
          <w:color w:val="auto"/>
          <w:sz w:val="24"/>
          <w:szCs w:val="24"/>
        </w:rPr>
        <w:t xml:space="preserve"> </w:t>
      </w:r>
    </w:p>
    <w:p w14:paraId="3BEDCFC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 </w:t>
      </w:r>
    </w:p>
    <w:p w14:paraId="2D49108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 </w:t>
      </w:r>
    </w:p>
    <w:p w14:paraId="670B37CC"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 </w:t>
      </w:r>
    </w:p>
    <w:p w14:paraId="34686E8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Алканы. Электронное и пространственное строение молекулы метана. </w:t>
      </w:r>
      <w:r w:rsidRPr="00FD176C">
        <w:rPr>
          <w:i/>
          <w:color w:val="auto"/>
          <w:sz w:val="24"/>
          <w:szCs w:val="24"/>
        </w:rPr>
        <w:t>sp</w:t>
      </w:r>
      <w:r w:rsidRPr="00FD176C">
        <w:rPr>
          <w:i/>
          <w:color w:val="auto"/>
          <w:sz w:val="24"/>
          <w:szCs w:val="24"/>
          <w:vertAlign w:val="superscript"/>
        </w:rPr>
        <w:t>3</w:t>
      </w:r>
      <w:r w:rsidRPr="00FD176C">
        <w:rPr>
          <w:color w:val="auto"/>
          <w:sz w:val="24"/>
          <w:szCs w:val="24"/>
        </w:rPr>
        <w:t xml:space="preserve">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 </w:t>
      </w:r>
    </w:p>
    <w:p w14:paraId="25649CE4" w14:textId="77777777" w:rsidR="00BB7AD2" w:rsidRPr="00FD176C" w:rsidRDefault="003060A5" w:rsidP="00820EE4">
      <w:pPr>
        <w:spacing w:line="240" w:lineRule="auto"/>
        <w:ind w:right="9" w:firstLine="0"/>
        <w:rPr>
          <w:color w:val="auto"/>
          <w:sz w:val="24"/>
          <w:szCs w:val="24"/>
        </w:rPr>
      </w:pPr>
      <w:r w:rsidRPr="00FD176C">
        <w:rPr>
          <w:color w:val="auto"/>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FD176C">
        <w:rPr>
          <w:i/>
          <w:color w:val="auto"/>
          <w:sz w:val="24"/>
          <w:szCs w:val="24"/>
        </w:rPr>
        <w:t>цис-транс-</w:t>
      </w:r>
      <w:r w:rsidRPr="00FD176C">
        <w:rPr>
          <w:color w:val="auto"/>
          <w:sz w:val="24"/>
          <w:szCs w:val="24"/>
        </w:rPr>
        <w:t xml:space="preserve">изомерия). Специфика свойств циклоалканов с малым размером цикла. Реакции присоединения и радикального замещения. </w:t>
      </w:r>
    </w:p>
    <w:p w14:paraId="1FE38FA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Алкены. Электронное и пространственное строение молекулы этилена. </w:t>
      </w:r>
      <w:r w:rsidRPr="00FD176C">
        <w:rPr>
          <w:i/>
          <w:color w:val="auto"/>
          <w:sz w:val="24"/>
          <w:szCs w:val="24"/>
        </w:rPr>
        <w:t>sp</w:t>
      </w:r>
      <w:r w:rsidRPr="00FD176C">
        <w:rPr>
          <w:i/>
          <w:color w:val="auto"/>
          <w:sz w:val="24"/>
          <w:szCs w:val="24"/>
          <w:vertAlign w:val="superscript"/>
        </w:rPr>
        <w:t>2</w:t>
      </w:r>
      <w:r w:rsidRPr="00FD176C">
        <w:rPr>
          <w:color w:val="auto"/>
          <w:sz w:val="24"/>
          <w:szCs w:val="24"/>
        </w:rPr>
        <w:t xml:space="preserve">гибридизация орбиталей атомов углерода. </w:t>
      </w:r>
      <w:r w:rsidRPr="00FD176C">
        <w:rPr>
          <w:rFonts w:ascii="Segoe UI Symbol" w:eastAsia="Segoe UI Symbol" w:hAnsi="Segoe UI Symbol" w:cs="Segoe UI Symbol"/>
          <w:color w:val="auto"/>
          <w:sz w:val="24"/>
          <w:szCs w:val="24"/>
        </w:rPr>
        <w:t></w:t>
      </w:r>
      <w:r w:rsidRPr="00FD176C">
        <w:rPr>
          <w:color w:val="auto"/>
          <w:sz w:val="24"/>
          <w:szCs w:val="24"/>
        </w:rPr>
        <w:t xml:space="preserve">- и </w:t>
      </w:r>
      <w:r w:rsidRPr="00FD176C">
        <w:rPr>
          <w:rFonts w:ascii="Segoe UI Symbol" w:eastAsia="Segoe UI Symbol" w:hAnsi="Segoe UI Symbol" w:cs="Segoe UI Symbol"/>
          <w:color w:val="auto"/>
          <w:sz w:val="24"/>
          <w:szCs w:val="24"/>
        </w:rPr>
        <w:t></w:t>
      </w:r>
      <w:r w:rsidRPr="00FD176C">
        <w:rPr>
          <w:color w:val="auto"/>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FD176C">
        <w:rPr>
          <w:i/>
          <w:color w:val="auto"/>
          <w:sz w:val="24"/>
          <w:szCs w:val="24"/>
        </w:rPr>
        <w:t>цис-транс-</w:t>
      </w:r>
      <w:r w:rsidRPr="00FD176C">
        <w:rPr>
          <w:color w:val="auto"/>
          <w:sz w:val="24"/>
          <w:szCs w:val="24"/>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FD176C">
        <w:rPr>
          <w:i/>
          <w:color w:val="auto"/>
          <w:sz w:val="24"/>
          <w:szCs w:val="24"/>
        </w:rPr>
        <w:t xml:space="preserve"> </w:t>
      </w:r>
      <w:r w:rsidRPr="00FD176C">
        <w:rPr>
          <w:color w:val="auto"/>
          <w:sz w:val="24"/>
          <w:szCs w:val="24"/>
        </w:rPr>
        <w:t xml:space="preserve">Полиэтилен как крупнотоннажный продукт химического производства. Промышленные и лабораторные способы получения алкенов. </w:t>
      </w:r>
      <w:r w:rsidRPr="00FD176C">
        <w:rPr>
          <w:i/>
          <w:color w:val="auto"/>
          <w:sz w:val="24"/>
          <w:szCs w:val="24"/>
        </w:rPr>
        <w:t xml:space="preserve">Правило Зайцева. </w:t>
      </w:r>
      <w:r w:rsidRPr="00FD176C">
        <w:rPr>
          <w:color w:val="auto"/>
          <w:sz w:val="24"/>
          <w:szCs w:val="24"/>
        </w:rPr>
        <w:t xml:space="preserve">Применение алкенов. </w:t>
      </w:r>
    </w:p>
    <w:p w14:paraId="7809BAD3" w14:textId="77777777" w:rsidR="00BB7AD2" w:rsidRPr="00FD176C" w:rsidRDefault="003060A5" w:rsidP="00820EE4">
      <w:pPr>
        <w:spacing w:line="240" w:lineRule="auto"/>
        <w:ind w:right="9" w:firstLine="0"/>
        <w:rPr>
          <w:color w:val="auto"/>
          <w:sz w:val="24"/>
          <w:szCs w:val="24"/>
        </w:rPr>
      </w:pPr>
      <w:r w:rsidRPr="00FD176C">
        <w:rPr>
          <w:color w:val="auto"/>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FD176C">
        <w:rPr>
          <w:i/>
          <w:color w:val="auto"/>
          <w:sz w:val="24"/>
          <w:szCs w:val="24"/>
        </w:rPr>
        <w:t xml:space="preserve"> </w:t>
      </w:r>
      <w:r w:rsidRPr="00FD176C">
        <w:rPr>
          <w:color w:val="auto"/>
          <w:sz w:val="24"/>
          <w:szCs w:val="24"/>
        </w:rPr>
        <w:t xml:space="preserve">Многообразие видов синтетических каучуков, их свойства и применение. Получение алкадиенов. </w:t>
      </w:r>
    </w:p>
    <w:p w14:paraId="2851185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Алкины. Электронное и пространственное строение молекулы ацетилена. </w:t>
      </w:r>
      <w:r w:rsidRPr="00FD176C">
        <w:rPr>
          <w:i/>
          <w:color w:val="auto"/>
          <w:sz w:val="24"/>
          <w:szCs w:val="24"/>
        </w:rPr>
        <w:t>sp</w:t>
      </w:r>
      <w:r w:rsidRPr="00FD176C">
        <w:rPr>
          <w:color w:val="auto"/>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FD176C">
        <w:rPr>
          <w:i/>
          <w:color w:val="auto"/>
          <w:sz w:val="24"/>
          <w:szCs w:val="24"/>
        </w:rPr>
        <w:t>Реакции замещения</w:t>
      </w:r>
      <w:r w:rsidRPr="00FD176C">
        <w:rPr>
          <w:color w:val="auto"/>
          <w:sz w:val="24"/>
          <w:szCs w:val="24"/>
        </w:rPr>
        <w:t xml:space="preserve">.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 </w:t>
      </w:r>
    </w:p>
    <w:p w14:paraId="4A201D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Арены. </w:t>
      </w:r>
      <w:r w:rsidRPr="00FD176C">
        <w:rPr>
          <w:i/>
          <w:color w:val="auto"/>
          <w:sz w:val="24"/>
          <w:szCs w:val="24"/>
        </w:rPr>
        <w:t>История открытия бензола</w:t>
      </w:r>
      <w:r w:rsidRPr="00FD176C">
        <w:rPr>
          <w:color w:val="auto"/>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FD176C">
        <w:rPr>
          <w:i/>
          <w:color w:val="auto"/>
          <w:sz w:val="24"/>
          <w:szCs w:val="24"/>
        </w:rPr>
        <w:t xml:space="preserve">Особенности химических свойств толуола. </w:t>
      </w:r>
      <w:r w:rsidRPr="00FD176C">
        <w:rPr>
          <w:color w:val="auto"/>
          <w:sz w:val="24"/>
          <w:szCs w:val="24"/>
        </w:rPr>
        <w:t xml:space="preserve">Взаимное влияние атомов в молекуле толуола. </w:t>
      </w:r>
      <w:r w:rsidRPr="00FD176C">
        <w:rPr>
          <w:i/>
          <w:color w:val="auto"/>
          <w:sz w:val="24"/>
          <w:szCs w:val="24"/>
        </w:rPr>
        <w:t xml:space="preserve">Ориентационные эффекты заместителей. </w:t>
      </w:r>
      <w:r w:rsidRPr="00FD176C">
        <w:rPr>
          <w:color w:val="auto"/>
          <w:sz w:val="24"/>
          <w:szCs w:val="24"/>
        </w:rPr>
        <w:t xml:space="preserve">Применение гомологов бензола. </w:t>
      </w:r>
    </w:p>
    <w:p w14:paraId="4D19559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w:t>
      </w:r>
      <w:r w:rsidRPr="00FD176C">
        <w:rPr>
          <w:color w:val="auto"/>
          <w:sz w:val="24"/>
          <w:szCs w:val="24"/>
        </w:rPr>
        <w:lastRenderedPageBreak/>
        <w:t xml:space="preserve">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 </w:t>
      </w:r>
    </w:p>
    <w:p w14:paraId="5FF4D5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 </w:t>
      </w:r>
    </w:p>
    <w:p w14:paraId="4EB234D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 </w:t>
      </w:r>
    </w:p>
    <w:p w14:paraId="25A18D5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w:t>
      </w:r>
    </w:p>
    <w:p w14:paraId="41B84B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FD176C">
        <w:rPr>
          <w:i/>
          <w:color w:val="auto"/>
          <w:sz w:val="24"/>
          <w:szCs w:val="24"/>
        </w:rPr>
        <w:t>Оптическая изомерия. Асимметрический атом углерода.</w:t>
      </w:r>
      <w:r w:rsidRPr="00FD176C">
        <w:rPr>
          <w:color w:val="auto"/>
          <w:sz w:val="24"/>
          <w:szCs w:val="24"/>
        </w:rPr>
        <w:t xml:space="preserve"> Применение карбоновых кислот. </w:t>
      </w:r>
    </w:p>
    <w:p w14:paraId="5626E28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14:paraId="2CCCBE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FD176C">
        <w:rPr>
          <w:i/>
          <w:color w:val="auto"/>
          <w:sz w:val="24"/>
          <w:szCs w:val="24"/>
        </w:rPr>
        <w:t>ацилирование, алкилирование,</w:t>
      </w:r>
      <w:r w:rsidRPr="00FD176C">
        <w:rPr>
          <w:color w:val="auto"/>
          <w:sz w:val="24"/>
          <w:szCs w:val="24"/>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FD176C">
        <w:rPr>
          <w:i/>
          <w:color w:val="auto"/>
          <w:sz w:val="24"/>
          <w:szCs w:val="24"/>
        </w:rPr>
        <w:t>Фруктоза как изомер глюкозы.</w:t>
      </w:r>
      <w:r w:rsidRPr="00FD176C">
        <w:rPr>
          <w:color w:val="auto"/>
          <w:sz w:val="24"/>
          <w:szCs w:val="24"/>
        </w:rPr>
        <w:t xml:space="preserve"> </w:t>
      </w:r>
      <w:r w:rsidRPr="00FD176C">
        <w:rPr>
          <w:i/>
          <w:color w:val="auto"/>
          <w:sz w:val="24"/>
          <w:szCs w:val="24"/>
        </w:rPr>
        <w:t xml:space="preserve">Рибоза и дезоксирибоза. </w:t>
      </w:r>
      <w:r w:rsidRPr="00FD176C">
        <w:rPr>
          <w:color w:val="auto"/>
          <w:sz w:val="24"/>
          <w:szCs w:val="24"/>
        </w:rPr>
        <w:t xml:space="preserve">Важнейшие дисахариды (сахароза, </w:t>
      </w:r>
      <w:r w:rsidRPr="00FD176C">
        <w:rPr>
          <w:i/>
          <w:color w:val="auto"/>
          <w:sz w:val="24"/>
          <w:szCs w:val="24"/>
        </w:rPr>
        <w:t>лактоза, мальтоза</w:t>
      </w:r>
      <w:r w:rsidRPr="00FD176C">
        <w:rPr>
          <w:color w:val="auto"/>
          <w:sz w:val="24"/>
          <w:szCs w:val="24"/>
        </w:rPr>
        <w:t>), их строение и физические свойства. Гидролиз сахарозы,</w:t>
      </w:r>
      <w:r w:rsidRPr="00FD176C">
        <w:rPr>
          <w:i/>
          <w:color w:val="auto"/>
          <w:sz w:val="24"/>
          <w:szCs w:val="24"/>
        </w:rPr>
        <w:t xml:space="preserve"> лактозы, мальтозы.</w:t>
      </w:r>
      <w:r w:rsidRPr="00FD176C">
        <w:rPr>
          <w:color w:val="auto"/>
          <w:sz w:val="24"/>
          <w:szCs w:val="24"/>
        </w:rP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14:paraId="45AC08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Идентификация органических соединений. Генетическая связь между классами органических соединений. </w:t>
      </w:r>
    </w:p>
    <w:p w14:paraId="73C184A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w:t>
      </w:r>
      <w:r w:rsidRPr="00FD176C">
        <w:rPr>
          <w:color w:val="auto"/>
          <w:sz w:val="24"/>
          <w:szCs w:val="24"/>
        </w:rPr>
        <w:lastRenderedPageBreak/>
        <w:t xml:space="preserve">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FD176C">
        <w:rPr>
          <w:i/>
          <w:color w:val="auto"/>
          <w:sz w:val="24"/>
          <w:szCs w:val="24"/>
        </w:rPr>
        <w:t xml:space="preserve">Анилин как сырье для производства анилиновых красителей. Синтезы на основе анилина. </w:t>
      </w:r>
    </w:p>
    <w:p w14:paraId="620AD5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Аминокислоты и белки. Состав и номенклатура. Строение аминокислот. Гомологический ряд предельных аминокислот. </w:t>
      </w:r>
      <w:r w:rsidRPr="00FD176C">
        <w:rPr>
          <w:i/>
          <w:color w:val="auto"/>
          <w:sz w:val="24"/>
          <w:szCs w:val="24"/>
        </w:rPr>
        <w:t xml:space="preserve">Изомерия предельных аминокислот. </w:t>
      </w:r>
    </w:p>
    <w:p w14:paraId="54A40FA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FD176C">
        <w:rPr>
          <w:i/>
          <w:color w:val="auto"/>
          <w:sz w:val="24"/>
          <w:szCs w:val="24"/>
        </w:rPr>
        <w:t>α</w:t>
      </w:r>
      <w:r w:rsidRPr="00FD176C">
        <w:rPr>
          <w:color w:val="auto"/>
          <w:sz w:val="24"/>
          <w:szCs w:val="24"/>
        </w:rPr>
        <w:t>аминокислот. Области применения аминокислот. Белки</w:t>
      </w:r>
      <w:r w:rsidRPr="00FD176C">
        <w:rPr>
          <w:b/>
          <w:color w:val="auto"/>
          <w:sz w:val="24"/>
          <w:szCs w:val="24"/>
        </w:rPr>
        <w:t xml:space="preserve"> </w:t>
      </w:r>
      <w:r w:rsidRPr="00FD176C">
        <w:rPr>
          <w:color w:val="auto"/>
          <w:sz w:val="24"/>
          <w:szCs w:val="24"/>
        </w:rPr>
        <w:t xml:space="preserve">как природные биополимеры. Состав и строение белков. </w:t>
      </w:r>
      <w:r w:rsidRPr="00FD176C">
        <w:rPr>
          <w:i/>
          <w:color w:val="auto"/>
          <w:sz w:val="24"/>
          <w:szCs w:val="24"/>
        </w:rPr>
        <w:t>Основные аминокислоты, образующие белки.</w:t>
      </w:r>
      <w:r w:rsidRPr="00FD176C">
        <w:rPr>
          <w:color w:val="auto"/>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FD176C">
        <w:rPr>
          <w:i/>
          <w:color w:val="auto"/>
          <w:sz w:val="24"/>
          <w:szCs w:val="24"/>
        </w:rPr>
        <w:t xml:space="preserve"> Достижения в изучении строения и синтеза белков. </w:t>
      </w:r>
    </w:p>
    <w:p w14:paraId="34FA63B9"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 </w:t>
      </w:r>
    </w:p>
    <w:p w14:paraId="04D07E10" w14:textId="77777777" w:rsidR="00BB7AD2" w:rsidRPr="00FD176C" w:rsidRDefault="003060A5" w:rsidP="00820EE4">
      <w:pPr>
        <w:spacing w:line="240" w:lineRule="auto"/>
        <w:ind w:right="9" w:firstLine="0"/>
        <w:rPr>
          <w:color w:val="auto"/>
          <w:sz w:val="24"/>
          <w:szCs w:val="24"/>
        </w:rPr>
      </w:pPr>
      <w:r w:rsidRPr="00FD176C">
        <w:rPr>
          <w:color w:val="auto"/>
          <w:sz w:val="24"/>
          <w:szCs w:val="24"/>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FD176C">
        <w:rPr>
          <w:i/>
          <w:color w:val="auto"/>
          <w:sz w:val="24"/>
          <w:szCs w:val="24"/>
        </w:rPr>
        <w:t xml:space="preserve"> </w:t>
      </w:r>
      <w:r w:rsidRPr="00FD176C">
        <w:rPr>
          <w:color w:val="auto"/>
          <w:sz w:val="24"/>
          <w:szCs w:val="24"/>
        </w:rPr>
        <w:t>Строение и структура полимеров. Зависимость свойств полимеров от строения молекул.</w:t>
      </w:r>
      <w:r w:rsidRPr="00FD176C">
        <w:rPr>
          <w:i/>
          <w:color w:val="auto"/>
          <w:sz w:val="24"/>
          <w:szCs w:val="24"/>
        </w:rPr>
        <w:t xml:space="preserve"> </w:t>
      </w:r>
      <w:r w:rsidRPr="00FD176C">
        <w:rPr>
          <w:color w:val="auto"/>
          <w:sz w:val="24"/>
          <w:szCs w:val="24"/>
        </w:rPr>
        <w:t xml:space="preserve">Термопластичные и термореактивные полимеры. </w:t>
      </w:r>
      <w:r w:rsidRPr="00FD176C">
        <w:rPr>
          <w:i/>
          <w:color w:val="auto"/>
          <w:sz w:val="24"/>
          <w:szCs w:val="24"/>
        </w:rPr>
        <w:t>Проводящие органические полимеры.</w:t>
      </w:r>
      <w:r w:rsidRPr="00FD176C">
        <w:rPr>
          <w:color w:val="auto"/>
          <w:sz w:val="24"/>
          <w:szCs w:val="24"/>
        </w:rPr>
        <w:t xml:space="preserve"> </w:t>
      </w:r>
      <w:r w:rsidRPr="00FD176C">
        <w:rPr>
          <w:i/>
          <w:color w:val="auto"/>
          <w:sz w:val="24"/>
          <w:szCs w:val="24"/>
        </w:rPr>
        <w:t xml:space="preserve">Композитные материалы. Перспективы использования композитных материалов. </w:t>
      </w:r>
      <w:r w:rsidRPr="00FD176C">
        <w:rPr>
          <w:color w:val="auto"/>
          <w:sz w:val="24"/>
          <w:szCs w:val="24"/>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FD176C">
        <w:rPr>
          <w:i/>
          <w:color w:val="auto"/>
          <w:sz w:val="24"/>
          <w:szCs w:val="24"/>
        </w:rPr>
        <w:t xml:space="preserve">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 </w:t>
      </w:r>
    </w:p>
    <w:p w14:paraId="4D80D4B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Теоретические основы химии</w:t>
      </w:r>
      <w:r w:rsidRPr="00FD176C">
        <w:rPr>
          <w:color w:val="auto"/>
          <w:sz w:val="24"/>
          <w:szCs w:val="24"/>
        </w:rPr>
        <w:t xml:space="preserve"> </w:t>
      </w:r>
    </w:p>
    <w:p w14:paraId="626D9DC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Строение вещества. Современная модель строения атома. Дуализм электрона. </w:t>
      </w:r>
      <w:r w:rsidRPr="00FD176C">
        <w:rPr>
          <w:i/>
          <w:color w:val="auto"/>
          <w:sz w:val="24"/>
          <w:szCs w:val="24"/>
        </w:rPr>
        <w:t>Квантовые числа.</w:t>
      </w:r>
      <w:r w:rsidRPr="00FD176C">
        <w:rPr>
          <w:color w:val="auto"/>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sidRPr="00FD176C">
        <w:rPr>
          <w:i/>
          <w:color w:val="auto"/>
          <w:sz w:val="24"/>
          <w:szCs w:val="24"/>
        </w:rPr>
        <w:t xml:space="preserve">Прогнозы Д.И. Менделеева. Открытие новых химических элементов. </w:t>
      </w:r>
    </w:p>
    <w:p w14:paraId="224B2D6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sidRPr="00FD176C">
        <w:rPr>
          <w:i/>
          <w:color w:val="auto"/>
          <w:sz w:val="24"/>
          <w:szCs w:val="24"/>
        </w:rPr>
        <w:t xml:space="preserve">Межмолекулярные взаимодействия.  </w:t>
      </w:r>
    </w:p>
    <w:p w14:paraId="39193B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sidRPr="00FD176C">
        <w:rPr>
          <w:i/>
          <w:color w:val="auto"/>
          <w:sz w:val="24"/>
          <w:szCs w:val="24"/>
        </w:rPr>
        <w:t>Жидкие кристаллы</w:t>
      </w:r>
      <w:r w:rsidRPr="00FD176C">
        <w:rPr>
          <w:color w:val="auto"/>
          <w:sz w:val="24"/>
          <w:szCs w:val="24"/>
        </w:rPr>
        <w:t xml:space="preserve">. </w:t>
      </w:r>
    </w:p>
    <w:p w14:paraId="180AC116" w14:textId="77777777" w:rsidR="00BB7AD2" w:rsidRPr="00FD176C" w:rsidRDefault="003060A5" w:rsidP="00820EE4">
      <w:pPr>
        <w:spacing w:line="240" w:lineRule="auto"/>
        <w:ind w:right="9" w:firstLine="0"/>
        <w:rPr>
          <w:color w:val="auto"/>
          <w:sz w:val="24"/>
          <w:szCs w:val="24"/>
        </w:rPr>
      </w:pPr>
      <w:r w:rsidRPr="00FD176C">
        <w:rPr>
          <w:color w:val="auto"/>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w:t>
      </w:r>
      <w:r w:rsidRPr="00FD176C">
        <w:rPr>
          <w:i/>
          <w:color w:val="auto"/>
          <w:sz w:val="24"/>
          <w:szCs w:val="24"/>
        </w:rPr>
        <w:t xml:space="preserve"> </w:t>
      </w:r>
      <w:r w:rsidRPr="00FD176C">
        <w:rPr>
          <w:color w:val="auto"/>
          <w:sz w:val="24"/>
          <w:szCs w:val="24"/>
        </w:rPr>
        <w:t xml:space="preserve">(правило Вант-Гоффа), площади реакционной поверхности, наличия катализатора. Энергия активации. </w:t>
      </w:r>
      <w:r w:rsidRPr="00FD176C">
        <w:rPr>
          <w:i/>
          <w:color w:val="auto"/>
          <w:sz w:val="24"/>
          <w:szCs w:val="24"/>
        </w:rPr>
        <w:t>Активированный комплекс.</w:t>
      </w:r>
      <w:r w:rsidRPr="00FD176C">
        <w:rPr>
          <w:color w:val="auto"/>
          <w:sz w:val="24"/>
          <w:szCs w:val="24"/>
        </w:rPr>
        <w:t xml:space="preserve"> Катализаторы и катализ. Роль катализаторов в природе и промышленном производстве. </w:t>
      </w:r>
    </w:p>
    <w:p w14:paraId="6F9E2AB4"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Понятие об энтальпии и энтропии. Энергия Гиббса.</w:t>
      </w:r>
      <w:r w:rsidRPr="00FD176C">
        <w:rPr>
          <w:color w:val="auto"/>
          <w:sz w:val="24"/>
          <w:szCs w:val="24"/>
        </w:rPr>
        <w:t xml:space="preserve">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 </w:t>
      </w:r>
    </w:p>
    <w:p w14:paraId="21D920B2"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Дисперсные системы. </w:t>
      </w:r>
      <w:r w:rsidRPr="00FD176C">
        <w:rPr>
          <w:i/>
          <w:color w:val="auto"/>
          <w:sz w:val="24"/>
          <w:szCs w:val="24"/>
        </w:rPr>
        <w:t>Коллоидные системы.</w:t>
      </w:r>
      <w:r w:rsidRPr="00FD176C">
        <w:rPr>
          <w:color w:val="auto"/>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FD176C">
        <w:rPr>
          <w:i/>
          <w:color w:val="auto"/>
          <w:sz w:val="24"/>
          <w:szCs w:val="24"/>
        </w:rPr>
        <w:t>молярная и моляльная концентрации. Титр раствора и титрование.</w:t>
      </w:r>
      <w:r w:rsidRPr="00FD176C">
        <w:rPr>
          <w:color w:val="auto"/>
          <w:sz w:val="24"/>
          <w:szCs w:val="24"/>
        </w:rPr>
        <w:t xml:space="preserve"> </w:t>
      </w:r>
    </w:p>
    <w:p w14:paraId="21C8165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Реакции в растворах электролитов. Качественные реакции на ионы в растворе. Кислотно-основные взаимодействия в растворах. Амфотерность. </w:t>
      </w:r>
      <w:r w:rsidRPr="00FD176C">
        <w:rPr>
          <w:i/>
          <w:color w:val="auto"/>
          <w:sz w:val="24"/>
          <w:szCs w:val="24"/>
        </w:rPr>
        <w:t>Ионное произведение воды. Водородный показатель (pH) раствора.</w:t>
      </w:r>
      <w:r w:rsidRPr="00FD176C">
        <w:rPr>
          <w:color w:val="auto"/>
          <w:sz w:val="24"/>
          <w:szCs w:val="24"/>
        </w:rPr>
        <w:t xml:space="preserve"> Гидролиз солей. Значение гидролиза в биологических обменных процессах. Применение гидролиза в промышленности. </w:t>
      </w:r>
    </w:p>
    <w:p w14:paraId="140D107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Окислительно-восстановительные реакции в природе, производственных процессах и жизнедеятельности организмов. </w:t>
      </w:r>
      <w:r w:rsidRPr="00FD176C">
        <w:rPr>
          <w:i/>
          <w:color w:val="auto"/>
          <w:sz w:val="24"/>
          <w:szCs w:val="24"/>
        </w:rPr>
        <w:t xml:space="preserve">Окислительно-восстановительный потенциал среды. Диаграмма Пурбэ. </w:t>
      </w:r>
      <w:r w:rsidRPr="00FD176C">
        <w:rPr>
          <w:color w:val="auto"/>
          <w:sz w:val="24"/>
          <w:szCs w:val="24"/>
        </w:rPr>
        <w:t xml:space="preserve">Поведение веществ в средах с разным значением pH. Методы электронного и </w:t>
      </w:r>
      <w:r w:rsidRPr="00FD176C">
        <w:rPr>
          <w:i/>
          <w:color w:val="auto"/>
          <w:sz w:val="24"/>
          <w:szCs w:val="24"/>
        </w:rPr>
        <w:t>электронно-ионного</w:t>
      </w:r>
      <w:r w:rsidRPr="00FD176C">
        <w:rPr>
          <w:color w:val="auto"/>
          <w:sz w:val="24"/>
          <w:szCs w:val="24"/>
        </w:rPr>
        <w:t xml:space="preserve"> баланса. Гальванический элемент. Химические источники тока. </w:t>
      </w:r>
      <w:r w:rsidRPr="00FD176C">
        <w:rPr>
          <w:i/>
          <w:color w:val="auto"/>
          <w:sz w:val="24"/>
          <w:szCs w:val="24"/>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FD176C">
        <w:rPr>
          <w:color w:val="auto"/>
          <w:sz w:val="24"/>
          <w:szCs w:val="24"/>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14:paraId="543DACC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неорганической химии</w:t>
      </w:r>
      <w:r w:rsidRPr="00FD176C">
        <w:rPr>
          <w:color w:val="auto"/>
          <w:sz w:val="24"/>
          <w:szCs w:val="24"/>
        </w:rPr>
        <w:t xml:space="preserve"> </w:t>
      </w:r>
    </w:p>
    <w:p w14:paraId="5D1A185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FD176C">
        <w:rPr>
          <w:i/>
          <w:color w:val="auto"/>
          <w:sz w:val="24"/>
          <w:szCs w:val="24"/>
        </w:rPr>
        <w:t xml:space="preserve">Жесткость воды и способы ее устранения. Комплексные соединения алюминия. Алюмосиликаты. </w:t>
      </w:r>
    </w:p>
    <w:p w14:paraId="4D23ED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FD176C">
        <w:rPr>
          <w:i/>
          <w:color w:val="auto"/>
          <w:sz w:val="24"/>
          <w:szCs w:val="24"/>
        </w:rPr>
        <w:t>Комплексные соединения хрома</w:t>
      </w:r>
      <w:r w:rsidRPr="00FD176C">
        <w:rPr>
          <w:color w:val="auto"/>
          <w:sz w:val="24"/>
          <w:szCs w:val="24"/>
        </w:rPr>
        <w:t xml:space="preserve">. </w:t>
      </w:r>
    </w:p>
    <w:p w14:paraId="7653E2A3" w14:textId="77777777" w:rsidR="00BB7AD2" w:rsidRPr="00FD176C" w:rsidRDefault="003060A5" w:rsidP="00820EE4">
      <w:pPr>
        <w:spacing w:line="240" w:lineRule="auto"/>
        <w:ind w:right="9" w:firstLine="0"/>
        <w:rPr>
          <w:color w:val="auto"/>
          <w:sz w:val="24"/>
          <w:szCs w:val="24"/>
        </w:rPr>
      </w:pPr>
      <w:r w:rsidRPr="00FD176C">
        <w:rPr>
          <w:color w:val="auto"/>
          <w:sz w:val="24"/>
          <w:szCs w:val="24"/>
        </w:rPr>
        <w:t>Общая характеристика элементов IVА-группы. Свойства, получение и применение угля.</w:t>
      </w:r>
      <w:r w:rsidRPr="00FD176C">
        <w:rPr>
          <w:i/>
          <w:color w:val="auto"/>
          <w:sz w:val="24"/>
          <w:szCs w:val="24"/>
        </w:rPr>
        <w:t xml:space="preserve"> </w:t>
      </w:r>
      <w:r w:rsidRPr="00FD176C">
        <w:rPr>
          <w:color w:val="auto"/>
          <w:sz w:val="24"/>
          <w:szCs w:val="24"/>
        </w:rPr>
        <w:t xml:space="preserve">Синтез-газ как основа современной промышленности. Активированный уголь как адсорбент. </w:t>
      </w:r>
      <w:r w:rsidRPr="00FD176C">
        <w:rPr>
          <w:i/>
          <w:color w:val="auto"/>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FD176C">
        <w:rPr>
          <w:color w:val="auto"/>
          <w:sz w:val="24"/>
          <w:szCs w:val="24"/>
        </w:rPr>
        <w:t>Биологическое действие угарного газа.</w:t>
      </w:r>
      <w:r w:rsidRPr="00FD176C">
        <w:rPr>
          <w:i/>
          <w:color w:val="auto"/>
          <w:sz w:val="24"/>
          <w:szCs w:val="24"/>
        </w:rPr>
        <w:t xml:space="preserve"> </w:t>
      </w:r>
      <w:r w:rsidRPr="00FD176C">
        <w:rPr>
          <w:color w:val="auto"/>
          <w:sz w:val="24"/>
          <w:szCs w:val="24"/>
        </w:rPr>
        <w:t xml:space="preserve">Карбиды кальция, алюминия и железа. Карбонаты и гидрокарбонаты. </w:t>
      </w:r>
      <w:r w:rsidRPr="00FD176C">
        <w:rPr>
          <w:i/>
          <w:color w:val="auto"/>
          <w:sz w:val="24"/>
          <w:szCs w:val="24"/>
        </w:rPr>
        <w:t>Круговорот углерода в живой и неживой природе.</w:t>
      </w:r>
      <w:r w:rsidRPr="00FD176C">
        <w:rPr>
          <w:color w:val="auto"/>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 </w:t>
      </w:r>
    </w:p>
    <w:p w14:paraId="0B2A797C" w14:textId="77777777" w:rsidR="00BB7AD2" w:rsidRPr="00FD176C" w:rsidRDefault="003060A5" w:rsidP="00820EE4">
      <w:pPr>
        <w:spacing w:line="240" w:lineRule="auto"/>
        <w:ind w:right="9" w:firstLine="0"/>
        <w:rPr>
          <w:color w:val="auto"/>
          <w:sz w:val="24"/>
          <w:szCs w:val="24"/>
        </w:rPr>
      </w:pPr>
      <w:r w:rsidRPr="00FD176C">
        <w:rPr>
          <w:color w:val="auto"/>
          <w:sz w:val="24"/>
          <w:szCs w:val="24"/>
        </w:rPr>
        <w:t>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FD176C">
        <w:rPr>
          <w:i/>
          <w:color w:val="auto"/>
          <w:sz w:val="24"/>
          <w:szCs w:val="24"/>
        </w:rPr>
        <w:t xml:space="preserve">. </w:t>
      </w:r>
      <w:r w:rsidRPr="00FD176C">
        <w:rPr>
          <w:color w:val="auto"/>
          <w:sz w:val="24"/>
          <w:szCs w:val="24"/>
        </w:rPr>
        <w:t xml:space="preserve">Фосфорные и полифосфорные кислоты. Биологическая роль фосфатов. </w:t>
      </w:r>
    </w:p>
    <w:p w14:paraId="77833DA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Общая характеристика элементов VIА-группы. Особые свойства концентрированной серной кислоты. Качественные реакции на сульфид-, сульфит-, и сульфат-ионы. </w:t>
      </w:r>
    </w:p>
    <w:p w14:paraId="00E1CF1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 </w:t>
      </w:r>
    </w:p>
    <w:p w14:paraId="71D29CDD"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 xml:space="preserve">Благородные газы. Применение благородных газов. </w:t>
      </w:r>
    </w:p>
    <w:p w14:paraId="37D8BFA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Закономерности в изменении свойств простых веществ, водородных соединений, высших оксидов и гидроксидов. </w:t>
      </w:r>
    </w:p>
    <w:p w14:paraId="113C2D6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Идентификация неорганических веществ и ионов. </w:t>
      </w:r>
    </w:p>
    <w:p w14:paraId="04C41DCE" w14:textId="17713ADD" w:rsidR="00BB7AD2" w:rsidRPr="00FD176C" w:rsidRDefault="003060A5" w:rsidP="00045823">
      <w:pPr>
        <w:spacing w:after="0" w:line="240" w:lineRule="auto"/>
        <w:ind w:right="9" w:firstLine="0"/>
        <w:jc w:val="left"/>
        <w:rPr>
          <w:color w:val="auto"/>
          <w:sz w:val="24"/>
          <w:szCs w:val="24"/>
        </w:rPr>
      </w:pPr>
      <w:r w:rsidRPr="00FD176C">
        <w:rPr>
          <w:b/>
          <w:color w:val="auto"/>
          <w:sz w:val="24"/>
          <w:szCs w:val="24"/>
        </w:rPr>
        <w:t xml:space="preserve"> Химия и жизнь </w:t>
      </w:r>
    </w:p>
    <w:p w14:paraId="72B82C78" w14:textId="77777777" w:rsidR="00BB7AD2" w:rsidRPr="00FD176C" w:rsidRDefault="003060A5" w:rsidP="00820EE4">
      <w:pPr>
        <w:spacing w:line="240" w:lineRule="auto"/>
        <w:ind w:right="9" w:firstLine="0"/>
        <w:rPr>
          <w:color w:val="auto"/>
          <w:sz w:val="24"/>
          <w:szCs w:val="24"/>
        </w:rPr>
      </w:pPr>
      <w:r w:rsidRPr="00FD176C">
        <w:rPr>
          <w:color w:val="auto"/>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Pr="00FD176C">
        <w:rPr>
          <w:i/>
          <w:color w:val="auto"/>
          <w:sz w:val="24"/>
          <w:szCs w:val="24"/>
        </w:rPr>
        <w:t xml:space="preserve"> Математическое моделирование пространственного строения молекул органических веществ.</w:t>
      </w:r>
      <w:r w:rsidRPr="00FD176C">
        <w:rPr>
          <w:color w:val="auto"/>
          <w:sz w:val="24"/>
          <w:szCs w:val="24"/>
        </w:rPr>
        <w:t xml:space="preserve"> </w:t>
      </w:r>
      <w:r w:rsidRPr="00FD176C">
        <w:rPr>
          <w:i/>
          <w:color w:val="auto"/>
          <w:sz w:val="24"/>
          <w:szCs w:val="24"/>
        </w:rPr>
        <w:t xml:space="preserve">Современные физико-химические методы установления состава и структуры веществ. </w:t>
      </w:r>
    </w:p>
    <w:p w14:paraId="1E8EE01F"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w:t>
      </w:r>
    </w:p>
    <w:p w14:paraId="6A38C7B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Рациональное питание. Пищевые добавки. Основы пищевой химии.  </w:t>
      </w:r>
    </w:p>
    <w:p w14:paraId="1F52E27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в медицине. Разработка лекарств. Химические сенсоры. </w:t>
      </w:r>
    </w:p>
    <w:p w14:paraId="49C6DC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14:paraId="6D0227D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и сельское хозяйство. Минеральные и органические удобрения. Средства защиты растений. </w:t>
      </w:r>
    </w:p>
    <w:p w14:paraId="06BF6DC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 </w:t>
      </w:r>
    </w:p>
    <w:p w14:paraId="78E40D5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w:t>
      </w:r>
    </w:p>
    <w:p w14:paraId="5FE0A17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в строительстве. Цемент. Бетон. Подбор оптимальных строительных материалов в практической деятельности человека. </w:t>
      </w:r>
    </w:p>
    <w:p w14:paraId="479F2A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p>
    <w:p w14:paraId="403102C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Типы расчетных задач: </w:t>
      </w:r>
    </w:p>
    <w:p w14:paraId="33452B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Нахождение молекулярной формулы органического вещества по его плотности и массовым долям элементов, входящих в его состав, или по продуктам сгорания. </w:t>
      </w:r>
    </w:p>
    <w:p w14:paraId="7F96E3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Расчеты массовой доли (массы) химического соединения в смеси. </w:t>
      </w:r>
    </w:p>
    <w:p w14:paraId="5AB1B40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Расчеты массы (объема, количества вещества) продуктов реакции, если одно из веществ дано в избытке (имеет примеси). </w:t>
      </w:r>
    </w:p>
    <w:p w14:paraId="6E53BF9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Расчеты массовой или объемной доли выхода продукта реакции от теоретически возможного. </w:t>
      </w:r>
    </w:p>
    <w:p w14:paraId="1DEAD2C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Расчеты теплового эффекта реакции. </w:t>
      </w:r>
    </w:p>
    <w:p w14:paraId="54A5407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Расчеты объемных отношений газов при химических реакциях. </w:t>
      </w:r>
    </w:p>
    <w:p w14:paraId="62A6C7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14:paraId="33493B1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Примерные темы практических работ (на выбор учителя): </w:t>
      </w:r>
    </w:p>
    <w:p w14:paraId="1B6D63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Качественное определение углерода, водорода и хлора в органических веществах. </w:t>
      </w:r>
    </w:p>
    <w:p w14:paraId="4E8B7C8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Конструирование шаростержневых моделей молекул органических веществ. </w:t>
      </w:r>
    </w:p>
    <w:p w14:paraId="58340DA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Распознавание пластмасс и волокон. </w:t>
      </w:r>
    </w:p>
    <w:p w14:paraId="5FFD4A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Получение искусственного шелка. </w:t>
      </w:r>
    </w:p>
    <w:p w14:paraId="132AEFE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экспериментальных задач на получение органических веществ. </w:t>
      </w:r>
    </w:p>
    <w:p w14:paraId="7142B74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экспериментальных задач на распознавание органических веществ. </w:t>
      </w:r>
    </w:p>
    <w:p w14:paraId="277D0A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Идентификация неорганических соединений. </w:t>
      </w:r>
    </w:p>
    <w:p w14:paraId="03176B0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Получение, собирание и распознавание газов. </w:t>
      </w:r>
    </w:p>
    <w:p w14:paraId="3471A6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экспериментальных задач по теме «Металлы». </w:t>
      </w:r>
    </w:p>
    <w:p w14:paraId="0716672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экспериментальных задач по теме «Неметаллы». </w:t>
      </w:r>
    </w:p>
    <w:p w14:paraId="0180CA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экспериментальных задач по теме «Генетическая связь между классами неорганических соединений». </w:t>
      </w:r>
    </w:p>
    <w:p w14:paraId="44E6FBE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экспериментальных задач по теме «Генетическая связь между классами органических соединений». </w:t>
      </w:r>
    </w:p>
    <w:p w14:paraId="6C59C83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Получение этилена и изучение его свойств. </w:t>
      </w:r>
    </w:p>
    <w:p w14:paraId="4B62FDB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Получение уксусной кислоты и изучение ее свойств. </w:t>
      </w:r>
    </w:p>
    <w:p w14:paraId="2FAC023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Гидролиз жиров. </w:t>
      </w:r>
    </w:p>
    <w:p w14:paraId="74DDBC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Изготовление мыла ручной работы. </w:t>
      </w:r>
    </w:p>
    <w:p w14:paraId="798E3C13"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Химия косметических средств. </w:t>
      </w:r>
    </w:p>
    <w:p w14:paraId="60A39E3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свойств белков. </w:t>
      </w:r>
    </w:p>
    <w:p w14:paraId="7FF95A7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Основы пищевой химии. </w:t>
      </w:r>
    </w:p>
    <w:p w14:paraId="1C0FF0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пищевых добавок. </w:t>
      </w:r>
    </w:p>
    <w:p w14:paraId="2A77248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Свойства одноатомных и многоатомных спиртов. </w:t>
      </w:r>
    </w:p>
    <w:p w14:paraId="37C0A0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Химические свойства альдегидов. </w:t>
      </w:r>
    </w:p>
    <w:p w14:paraId="73E342C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Синтез сложного эфира. </w:t>
      </w:r>
    </w:p>
    <w:p w14:paraId="7084ECF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Гидролиз углеводов. </w:t>
      </w:r>
    </w:p>
    <w:p w14:paraId="3684579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Устранение временной жесткости воды. </w:t>
      </w:r>
    </w:p>
    <w:p w14:paraId="0E20FFD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Качественные реакции на неорганические вещества и ионы. </w:t>
      </w:r>
    </w:p>
    <w:p w14:paraId="2302C51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влияния различных факторов на скорость химической реакции. Определение концентрации раствора аскорбиновой кислоты методом титрования. </w:t>
      </w:r>
    </w:p>
    <w:p w14:paraId="6C703CDE" w14:textId="7BD437E5" w:rsidR="00BB7AD2" w:rsidRPr="00FD176C" w:rsidRDefault="003060A5" w:rsidP="00045823">
      <w:pPr>
        <w:spacing w:after="0" w:line="240" w:lineRule="auto"/>
        <w:ind w:right="9" w:firstLine="0"/>
        <w:jc w:val="left"/>
        <w:rPr>
          <w:color w:val="auto"/>
          <w:sz w:val="24"/>
          <w:szCs w:val="24"/>
        </w:rPr>
      </w:pPr>
      <w:r w:rsidRPr="00FD176C">
        <w:rPr>
          <w:color w:val="auto"/>
          <w:sz w:val="24"/>
          <w:szCs w:val="24"/>
        </w:rPr>
        <w:t xml:space="preserve">  </w:t>
      </w:r>
    </w:p>
    <w:p w14:paraId="28DBFB46"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Биология</w:t>
      </w:r>
      <w:r w:rsidRPr="00FD176C">
        <w:rPr>
          <w:color w:val="auto"/>
          <w:sz w:val="24"/>
          <w:szCs w:val="24"/>
          <w:u w:val="none"/>
        </w:rPr>
        <w:t xml:space="preserve"> </w:t>
      </w:r>
    </w:p>
    <w:p w14:paraId="1A437231" w14:textId="77777777" w:rsidR="00BB7AD2" w:rsidRPr="00FD176C" w:rsidRDefault="003060A5" w:rsidP="00820EE4">
      <w:pPr>
        <w:spacing w:after="165" w:line="240" w:lineRule="auto"/>
        <w:ind w:right="9" w:firstLine="0"/>
        <w:jc w:val="left"/>
        <w:rPr>
          <w:color w:val="auto"/>
          <w:sz w:val="24"/>
          <w:szCs w:val="24"/>
        </w:rPr>
      </w:pPr>
      <w:r w:rsidRPr="00FD176C">
        <w:rPr>
          <w:color w:val="auto"/>
          <w:sz w:val="24"/>
          <w:szCs w:val="24"/>
        </w:rPr>
        <w:t xml:space="preserve"> </w:t>
      </w:r>
    </w:p>
    <w:p w14:paraId="2880796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 </w:t>
      </w:r>
    </w:p>
    <w:p w14:paraId="63BE0F5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 </w:t>
      </w:r>
    </w:p>
    <w:p w14:paraId="0D5FCC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 </w:t>
      </w:r>
    </w:p>
    <w:p w14:paraId="2F39392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14:paraId="4151E3F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14:paraId="7DA30B9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14:paraId="730074A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Базовый уровень</w:t>
      </w:r>
      <w:r w:rsidRPr="00FD176C">
        <w:rPr>
          <w:color w:val="auto"/>
          <w:sz w:val="24"/>
          <w:szCs w:val="24"/>
        </w:rPr>
        <w:t xml:space="preserve"> </w:t>
      </w:r>
    </w:p>
    <w:p w14:paraId="7388DBF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Биология как комплекс наук о живой природе</w:t>
      </w:r>
      <w:r w:rsidRPr="00FD176C">
        <w:rPr>
          <w:color w:val="auto"/>
          <w:sz w:val="24"/>
          <w:szCs w:val="24"/>
        </w:rPr>
        <w:t xml:space="preserve"> </w:t>
      </w:r>
    </w:p>
    <w:p w14:paraId="646CCD08"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Биология как комплексная наука, методы научного познания, используемые в биологии. </w:t>
      </w:r>
      <w:r w:rsidRPr="00FD176C">
        <w:rPr>
          <w:i/>
          <w:color w:val="auto"/>
          <w:sz w:val="24"/>
          <w:szCs w:val="24"/>
        </w:rPr>
        <w:t xml:space="preserve">Современные направления в биологии. </w:t>
      </w:r>
      <w:r w:rsidRPr="00FD176C">
        <w:rPr>
          <w:color w:val="auto"/>
          <w:sz w:val="24"/>
          <w:szCs w:val="24"/>
        </w:rPr>
        <w:t xml:space="preserve">Роль биологии в формировании современной научной картины мира, практическое значение биологических знаний. </w:t>
      </w:r>
    </w:p>
    <w:p w14:paraId="3D028E7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Биологические системы как предмет изучения биологии.  </w:t>
      </w:r>
      <w:r w:rsidRPr="00FD176C">
        <w:rPr>
          <w:b/>
          <w:color w:val="auto"/>
          <w:sz w:val="24"/>
          <w:szCs w:val="24"/>
        </w:rPr>
        <w:t>Структурные и функциональные основы жизни</w:t>
      </w:r>
      <w:r w:rsidRPr="00FD176C">
        <w:rPr>
          <w:color w:val="auto"/>
          <w:sz w:val="24"/>
          <w:szCs w:val="24"/>
        </w:rPr>
        <w:t xml:space="preserve"> </w:t>
      </w:r>
    </w:p>
    <w:p w14:paraId="261F330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FD176C">
        <w:rPr>
          <w:i/>
          <w:color w:val="auto"/>
          <w:sz w:val="24"/>
          <w:szCs w:val="24"/>
        </w:rPr>
        <w:t>Другие органические вещества клетки. Нанотехнологии в биологии.</w:t>
      </w:r>
      <w:r w:rsidRPr="00FD176C">
        <w:rPr>
          <w:color w:val="auto"/>
          <w:sz w:val="24"/>
          <w:szCs w:val="24"/>
        </w:rPr>
        <w:t xml:space="preserve"> </w:t>
      </w:r>
    </w:p>
    <w:p w14:paraId="15F68E2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14:paraId="2EB867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Вирусы – неклеточная форма жизни, меры профилактики вирусных заболеваний. </w:t>
      </w:r>
    </w:p>
    <w:p w14:paraId="7374EF6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FD176C">
        <w:rPr>
          <w:i/>
          <w:color w:val="auto"/>
          <w:sz w:val="24"/>
          <w:szCs w:val="24"/>
        </w:rPr>
        <w:t>Геномика. Влияние наркогенных веществ на процессы в клетке.</w:t>
      </w:r>
      <w:r w:rsidRPr="00FD176C">
        <w:rPr>
          <w:color w:val="auto"/>
          <w:sz w:val="24"/>
          <w:szCs w:val="24"/>
        </w:rPr>
        <w:t xml:space="preserve"> </w:t>
      </w:r>
    </w:p>
    <w:p w14:paraId="68125BF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Клеточный цикл: интерфаза и деление. Митоз и мейоз, их значение. Соматические и половые клетки.   </w:t>
      </w:r>
    </w:p>
    <w:p w14:paraId="235F59F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Организм</w:t>
      </w:r>
      <w:r w:rsidRPr="00FD176C">
        <w:rPr>
          <w:color w:val="auto"/>
          <w:sz w:val="24"/>
          <w:szCs w:val="24"/>
        </w:rPr>
        <w:t xml:space="preserve"> </w:t>
      </w:r>
    </w:p>
    <w:p w14:paraId="1C0B31E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Организм — единое целое. </w:t>
      </w:r>
    </w:p>
    <w:p w14:paraId="7485FDD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Жизнедеятельность организма. Регуляция функций организма, гомеостаз.  </w:t>
      </w:r>
    </w:p>
    <w:p w14:paraId="536952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Размножение организмов (бесполое и половое). </w:t>
      </w:r>
      <w:r w:rsidRPr="00FD176C">
        <w:rPr>
          <w:i/>
          <w:color w:val="auto"/>
          <w:sz w:val="24"/>
          <w:szCs w:val="24"/>
        </w:rPr>
        <w:t xml:space="preserve">Способы размножения у растений и животных. </w:t>
      </w:r>
      <w:r w:rsidRPr="00FD176C">
        <w:rPr>
          <w:color w:val="auto"/>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FD176C">
        <w:rPr>
          <w:i/>
          <w:color w:val="auto"/>
          <w:sz w:val="24"/>
          <w:szCs w:val="24"/>
        </w:rPr>
        <w:t>Жизненные циклы разных групп организмов.</w:t>
      </w:r>
      <w:r w:rsidRPr="00FD176C">
        <w:rPr>
          <w:color w:val="auto"/>
          <w:sz w:val="24"/>
          <w:szCs w:val="24"/>
        </w:rPr>
        <w:t xml:space="preserve"> </w:t>
      </w:r>
    </w:p>
    <w:p w14:paraId="0A8E76A1" w14:textId="77777777" w:rsidR="00BB7AD2" w:rsidRPr="00FD176C" w:rsidRDefault="003060A5" w:rsidP="00820EE4">
      <w:pPr>
        <w:spacing w:line="240" w:lineRule="auto"/>
        <w:ind w:right="9" w:firstLine="0"/>
        <w:rPr>
          <w:color w:val="auto"/>
          <w:sz w:val="24"/>
          <w:szCs w:val="24"/>
        </w:rPr>
      </w:pPr>
      <w:r w:rsidRPr="00FD176C">
        <w:rPr>
          <w:color w:val="auto"/>
          <w:sz w:val="24"/>
          <w:szCs w:val="24"/>
        </w:rPr>
        <w:t>Генетика, методы генетики</w:t>
      </w:r>
      <w:r w:rsidRPr="00FD176C">
        <w:rPr>
          <w:i/>
          <w:color w:val="auto"/>
          <w:sz w:val="24"/>
          <w:szCs w:val="24"/>
        </w:rPr>
        <w:t>.</w:t>
      </w:r>
      <w:r w:rsidRPr="00FD176C">
        <w:rPr>
          <w:color w:val="auto"/>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14:paraId="1669C39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14:paraId="7280A40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Генотип и среда. Ненаследственная изменчивость. Наследственная изменчивость. Мутагены, их влияние на здоровье человека.  </w:t>
      </w:r>
    </w:p>
    <w:p w14:paraId="4C20D71D" w14:textId="77777777" w:rsidR="00BB7AD2" w:rsidRPr="00FD176C" w:rsidRDefault="003060A5" w:rsidP="00820EE4">
      <w:pPr>
        <w:spacing w:line="240" w:lineRule="auto"/>
        <w:ind w:right="9" w:firstLine="0"/>
        <w:rPr>
          <w:color w:val="auto"/>
          <w:sz w:val="24"/>
          <w:szCs w:val="24"/>
        </w:rPr>
      </w:pPr>
      <w:r w:rsidRPr="00FD176C">
        <w:rPr>
          <w:color w:val="auto"/>
          <w:sz w:val="24"/>
          <w:szCs w:val="24"/>
        </w:rPr>
        <w:t>Доместикация и селекция. Методы селекции. Биотехнология, ее направления и перспективы развития.</w:t>
      </w:r>
      <w:r w:rsidRPr="00FD176C">
        <w:rPr>
          <w:i/>
          <w:color w:val="auto"/>
          <w:sz w:val="24"/>
          <w:szCs w:val="24"/>
        </w:rPr>
        <w:t xml:space="preserve"> Биобезопасность.</w:t>
      </w:r>
      <w:r w:rsidRPr="00FD176C">
        <w:rPr>
          <w:color w:val="auto"/>
          <w:sz w:val="24"/>
          <w:szCs w:val="24"/>
        </w:rPr>
        <w:t xml:space="preserve"> </w:t>
      </w:r>
    </w:p>
    <w:p w14:paraId="22E94D1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Теория эволюции</w:t>
      </w:r>
      <w:r w:rsidRPr="00FD176C">
        <w:rPr>
          <w:color w:val="auto"/>
          <w:sz w:val="24"/>
          <w:szCs w:val="24"/>
        </w:rPr>
        <w:t xml:space="preserve"> </w:t>
      </w:r>
    </w:p>
    <w:p w14:paraId="6B3EAE1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14:paraId="5EA885A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Многообразие организмов как результат эволюции. Принципы классификации, систематика.  </w:t>
      </w:r>
    </w:p>
    <w:p w14:paraId="021D7DB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Развитие жизни на Земле</w:t>
      </w:r>
      <w:r w:rsidRPr="00FD176C">
        <w:rPr>
          <w:color w:val="auto"/>
          <w:sz w:val="24"/>
          <w:szCs w:val="24"/>
        </w:rPr>
        <w:t xml:space="preserve"> </w:t>
      </w:r>
    </w:p>
    <w:p w14:paraId="406D9C7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Гипотезы происхождения жизни на Земле. Основные этапы эволюции органического мира на Земле.  </w:t>
      </w:r>
    </w:p>
    <w:p w14:paraId="4818752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 </w:t>
      </w:r>
    </w:p>
    <w:p w14:paraId="6D52FD3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Организмы и окружающая среда</w:t>
      </w:r>
      <w:r w:rsidRPr="00FD176C">
        <w:rPr>
          <w:color w:val="auto"/>
          <w:sz w:val="24"/>
          <w:szCs w:val="24"/>
        </w:rPr>
        <w:t xml:space="preserve"> </w:t>
      </w:r>
    </w:p>
    <w:p w14:paraId="23C8C24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Приспособления организмов к действию экологических факторов.  </w:t>
      </w:r>
    </w:p>
    <w:p w14:paraId="67D115F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 </w:t>
      </w:r>
    </w:p>
    <w:p w14:paraId="5B43D90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Структура биосферы. Закономерности существования биосферы. </w:t>
      </w:r>
      <w:r w:rsidRPr="00FD176C">
        <w:rPr>
          <w:i/>
          <w:color w:val="auto"/>
          <w:sz w:val="24"/>
          <w:szCs w:val="24"/>
        </w:rPr>
        <w:t>Круговороты веществ в биосфере.</w:t>
      </w:r>
      <w:r w:rsidRPr="00FD176C">
        <w:rPr>
          <w:color w:val="auto"/>
          <w:sz w:val="24"/>
          <w:szCs w:val="24"/>
        </w:rPr>
        <w:t xml:space="preserve"> </w:t>
      </w:r>
    </w:p>
    <w:p w14:paraId="54EAB6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Глобальные антропогенные изменения в биосфере. Проблемы устойчивого развития. </w:t>
      </w:r>
    </w:p>
    <w:p w14:paraId="4B63FF08"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Перспективы развития биологических наук.</w:t>
      </w:r>
      <w:r w:rsidRPr="00FD176C">
        <w:rPr>
          <w:color w:val="auto"/>
          <w:sz w:val="24"/>
          <w:szCs w:val="24"/>
        </w:rPr>
        <w:t xml:space="preserve"> </w:t>
      </w:r>
    </w:p>
    <w:p w14:paraId="563BB48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Углубленный уровень</w:t>
      </w:r>
      <w:r w:rsidRPr="00FD176C">
        <w:rPr>
          <w:color w:val="auto"/>
          <w:sz w:val="24"/>
          <w:szCs w:val="24"/>
        </w:rPr>
        <w:t xml:space="preserve"> </w:t>
      </w:r>
      <w:r w:rsidRPr="00FD176C">
        <w:rPr>
          <w:b/>
          <w:color w:val="auto"/>
          <w:sz w:val="24"/>
          <w:szCs w:val="24"/>
        </w:rPr>
        <w:t>Биология как комплекс наук о живой природе</w:t>
      </w:r>
      <w:r w:rsidRPr="00FD176C">
        <w:rPr>
          <w:color w:val="auto"/>
          <w:sz w:val="24"/>
          <w:szCs w:val="24"/>
        </w:rPr>
        <w:t xml:space="preserve"> </w:t>
      </w:r>
    </w:p>
    <w:p w14:paraId="4B89FBC8"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FD176C">
        <w:rPr>
          <w:i/>
          <w:color w:val="auto"/>
          <w:sz w:val="24"/>
          <w:szCs w:val="24"/>
        </w:rPr>
        <w:t>Синтез естественно-научного и социогуманитарного знания на современном этапе развития цивилизации.</w:t>
      </w:r>
      <w:r w:rsidRPr="00FD176C">
        <w:rPr>
          <w:color w:val="auto"/>
          <w:sz w:val="24"/>
          <w:szCs w:val="24"/>
        </w:rPr>
        <w:t xml:space="preserve"> Практическое значение биологических знаний. </w:t>
      </w:r>
    </w:p>
    <w:p w14:paraId="078D05D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FD176C">
        <w:rPr>
          <w:i/>
          <w:color w:val="auto"/>
          <w:sz w:val="24"/>
          <w:szCs w:val="24"/>
        </w:rPr>
        <w:t>Биологические системы разных уровней организации.</w:t>
      </w:r>
      <w:r w:rsidRPr="00FD176C">
        <w:rPr>
          <w:color w:val="auto"/>
          <w:sz w:val="24"/>
          <w:szCs w:val="24"/>
        </w:rPr>
        <w:t xml:space="preserve"> </w:t>
      </w:r>
    </w:p>
    <w:p w14:paraId="4825EF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 </w:t>
      </w:r>
    </w:p>
    <w:p w14:paraId="725A7A3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Структурные и функциональные основы жизни</w:t>
      </w:r>
      <w:r w:rsidRPr="00FD176C">
        <w:rPr>
          <w:color w:val="auto"/>
          <w:sz w:val="24"/>
          <w:szCs w:val="24"/>
        </w:rPr>
        <w:t xml:space="preserve"> </w:t>
      </w:r>
    </w:p>
    <w:p w14:paraId="1410A6D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 </w:t>
      </w:r>
    </w:p>
    <w:p w14:paraId="5DDD6B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Клетка – структурная и функциональная единица организма. </w:t>
      </w:r>
      <w:r w:rsidRPr="00FD176C">
        <w:rPr>
          <w:i/>
          <w:color w:val="auto"/>
          <w:sz w:val="24"/>
          <w:szCs w:val="24"/>
        </w:rPr>
        <w:t>Развитие цитологии.</w:t>
      </w:r>
      <w:r w:rsidRPr="00FD176C">
        <w:rPr>
          <w:color w:val="auto"/>
          <w:sz w:val="24"/>
          <w:szCs w:val="24"/>
        </w:rPr>
        <w:t xml:space="preserve"> Современные методы изучения клетки. Клеточная теория в свете современных данных о строении и функциях клетки. </w:t>
      </w:r>
      <w:r w:rsidRPr="00FD176C">
        <w:rPr>
          <w:i/>
          <w:color w:val="auto"/>
          <w:sz w:val="24"/>
          <w:szCs w:val="24"/>
        </w:rPr>
        <w:t>Теория симбиогенеза.</w:t>
      </w:r>
      <w:r w:rsidRPr="00FD176C">
        <w:rPr>
          <w:color w:val="auto"/>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 </w:t>
      </w:r>
    </w:p>
    <w:p w14:paraId="128283E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Вирусы — неклеточная форма жизни. Способы передачи вирусных инфекций и меры профилактики вирусных заболеваний. </w:t>
      </w:r>
      <w:r w:rsidRPr="00FD176C">
        <w:rPr>
          <w:i/>
          <w:color w:val="auto"/>
          <w:sz w:val="24"/>
          <w:szCs w:val="24"/>
        </w:rPr>
        <w:t>Вирусология, ее практическое значение.</w:t>
      </w:r>
      <w:r w:rsidRPr="00FD176C">
        <w:rPr>
          <w:color w:val="auto"/>
          <w:sz w:val="24"/>
          <w:szCs w:val="24"/>
        </w:rPr>
        <w:t xml:space="preserve"> </w:t>
      </w:r>
    </w:p>
    <w:p w14:paraId="340ABA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 </w:t>
      </w:r>
    </w:p>
    <w:p w14:paraId="1A9D4B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FD176C">
        <w:rPr>
          <w:i/>
          <w:color w:val="auto"/>
          <w:sz w:val="24"/>
          <w:szCs w:val="24"/>
        </w:rPr>
        <w:t>протеомика</w:t>
      </w:r>
      <w:r w:rsidRPr="00FD176C">
        <w:rPr>
          <w:color w:val="auto"/>
          <w:sz w:val="24"/>
          <w:szCs w:val="24"/>
        </w:rPr>
        <w:t xml:space="preserve">. </w:t>
      </w:r>
      <w:r w:rsidRPr="00FD176C">
        <w:rPr>
          <w:i/>
          <w:color w:val="auto"/>
          <w:sz w:val="24"/>
          <w:szCs w:val="24"/>
        </w:rPr>
        <w:t>Нарушение биохимических процессов в клетке под влиянием мутагенов и наркогенных веществ.</w:t>
      </w:r>
      <w:r w:rsidRPr="00FD176C">
        <w:rPr>
          <w:color w:val="auto"/>
          <w:sz w:val="24"/>
          <w:szCs w:val="24"/>
        </w:rPr>
        <w:t xml:space="preserve"> </w:t>
      </w:r>
    </w:p>
    <w:p w14:paraId="1F709C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FD176C">
        <w:rPr>
          <w:i/>
          <w:color w:val="auto"/>
          <w:sz w:val="24"/>
          <w:szCs w:val="24"/>
        </w:rPr>
        <w:t>Регуляция деления клеток, нарушения регуляции как причина заболеваний. Стволовые клетки.</w:t>
      </w:r>
      <w:r w:rsidRPr="00FD176C">
        <w:rPr>
          <w:color w:val="auto"/>
          <w:sz w:val="24"/>
          <w:szCs w:val="24"/>
        </w:rPr>
        <w:t xml:space="preserve">  </w:t>
      </w:r>
      <w:r w:rsidRPr="00FD176C">
        <w:rPr>
          <w:b/>
          <w:color w:val="auto"/>
          <w:sz w:val="24"/>
          <w:szCs w:val="24"/>
        </w:rPr>
        <w:t>Организм</w:t>
      </w:r>
      <w:r w:rsidRPr="00FD176C">
        <w:rPr>
          <w:color w:val="auto"/>
          <w:sz w:val="24"/>
          <w:szCs w:val="24"/>
        </w:rPr>
        <w:t xml:space="preserve"> </w:t>
      </w:r>
    </w:p>
    <w:p w14:paraId="3E29511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одноклеточных, колониальных и многоклеточных организмов. Взаимосвязь тканей, органов, систем органов как основа целостности организма. </w:t>
      </w:r>
    </w:p>
    <w:p w14:paraId="52181F9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 </w:t>
      </w:r>
    </w:p>
    <w:p w14:paraId="0280CDF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 </w:t>
      </w:r>
    </w:p>
    <w:p w14:paraId="2269EB4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FD176C">
        <w:rPr>
          <w:i/>
          <w:color w:val="auto"/>
          <w:sz w:val="24"/>
          <w:szCs w:val="24"/>
        </w:rPr>
        <w:t>Генетическое картирование</w:t>
      </w:r>
      <w:r w:rsidRPr="00FD176C">
        <w:rPr>
          <w:color w:val="auto"/>
          <w:sz w:val="24"/>
          <w:szCs w:val="24"/>
        </w:rPr>
        <w:t xml:space="preserve">. </w:t>
      </w:r>
    </w:p>
    <w:p w14:paraId="5473A9E8"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14:paraId="744A1314" w14:textId="77777777" w:rsidR="00BB7AD2" w:rsidRPr="00FD176C" w:rsidRDefault="003060A5" w:rsidP="00820EE4">
      <w:pPr>
        <w:spacing w:line="240" w:lineRule="auto"/>
        <w:ind w:right="9" w:firstLine="0"/>
        <w:rPr>
          <w:color w:val="auto"/>
          <w:sz w:val="24"/>
          <w:szCs w:val="24"/>
        </w:rPr>
      </w:pPr>
      <w:r w:rsidRPr="00FD176C">
        <w:rPr>
          <w:color w:val="auto"/>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FD176C">
        <w:rPr>
          <w:i/>
          <w:color w:val="auto"/>
          <w:sz w:val="24"/>
          <w:szCs w:val="24"/>
        </w:rPr>
        <w:t xml:space="preserve"> Эпигенетика.</w:t>
      </w:r>
      <w:r w:rsidRPr="00FD176C">
        <w:rPr>
          <w:color w:val="auto"/>
          <w:sz w:val="24"/>
          <w:szCs w:val="24"/>
        </w:rPr>
        <w:t xml:space="preserve"> </w:t>
      </w:r>
    </w:p>
    <w:p w14:paraId="58CAD26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 </w:t>
      </w:r>
    </w:p>
    <w:p w14:paraId="77F5FDFF"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331E1E44"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257BEFA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Теория эволюции</w:t>
      </w:r>
      <w:r w:rsidRPr="00FD176C">
        <w:rPr>
          <w:color w:val="auto"/>
          <w:sz w:val="24"/>
          <w:szCs w:val="24"/>
        </w:rPr>
        <w:t xml:space="preserve"> </w:t>
      </w:r>
    </w:p>
    <w:p w14:paraId="1EA557B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 </w:t>
      </w:r>
    </w:p>
    <w:p w14:paraId="4823125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 </w:t>
      </w:r>
    </w:p>
    <w:p w14:paraId="0482C3E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Развитие жизни на Земле</w:t>
      </w:r>
      <w:r w:rsidRPr="00FD176C">
        <w:rPr>
          <w:color w:val="auto"/>
          <w:sz w:val="24"/>
          <w:szCs w:val="24"/>
        </w:rPr>
        <w:t xml:space="preserve"> </w:t>
      </w:r>
    </w:p>
    <w:p w14:paraId="27A184C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FD176C">
        <w:rPr>
          <w:i/>
          <w:color w:val="auto"/>
          <w:sz w:val="24"/>
          <w:szCs w:val="24"/>
        </w:rPr>
        <w:t>Вымирание видов и его причины.</w:t>
      </w:r>
      <w:r w:rsidRPr="00FD176C">
        <w:rPr>
          <w:color w:val="auto"/>
          <w:sz w:val="24"/>
          <w:szCs w:val="24"/>
        </w:rPr>
        <w:t xml:space="preserve"> </w:t>
      </w:r>
    </w:p>
    <w:p w14:paraId="7A6E96C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 </w:t>
      </w:r>
    </w:p>
    <w:p w14:paraId="7F9C73F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Организмы и окружающая среда</w:t>
      </w:r>
      <w:r w:rsidRPr="00FD176C">
        <w:rPr>
          <w:color w:val="auto"/>
          <w:sz w:val="24"/>
          <w:szCs w:val="24"/>
        </w:rPr>
        <w:t xml:space="preserve"> </w:t>
      </w:r>
    </w:p>
    <w:p w14:paraId="3019B2CF" w14:textId="77777777" w:rsidR="00BB7AD2" w:rsidRPr="00FD176C" w:rsidRDefault="003060A5" w:rsidP="00820EE4">
      <w:pPr>
        <w:spacing w:line="240" w:lineRule="auto"/>
        <w:ind w:right="9" w:firstLine="0"/>
        <w:rPr>
          <w:color w:val="auto"/>
          <w:sz w:val="24"/>
          <w:szCs w:val="24"/>
        </w:rPr>
      </w:pPr>
      <w:r w:rsidRPr="00FD176C">
        <w:rPr>
          <w:color w:val="auto"/>
          <w:sz w:val="24"/>
          <w:szCs w:val="24"/>
        </w:rPr>
        <w:t>Экологические факторы и закономерности их влияния на организмы (принцип толерантности, лимитирующие факторы).</w:t>
      </w:r>
      <w:r w:rsidRPr="00FD176C">
        <w:rPr>
          <w:i/>
          <w:color w:val="auto"/>
          <w:sz w:val="24"/>
          <w:szCs w:val="24"/>
        </w:rPr>
        <w:t xml:space="preserve"> </w:t>
      </w:r>
      <w:r w:rsidRPr="00FD176C">
        <w:rPr>
          <w:color w:val="auto"/>
          <w:sz w:val="24"/>
          <w:szCs w:val="24"/>
        </w:rPr>
        <w:t xml:space="preserve">Приспособления организмов к действию экологических факторов. Биологические ритмы. Взаимодействие экологических факторов. Экологическая ниша. </w:t>
      </w:r>
    </w:p>
    <w:p w14:paraId="64ED6E3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 </w:t>
      </w:r>
    </w:p>
    <w:p w14:paraId="03AA049B" w14:textId="77777777" w:rsidR="00BB7AD2" w:rsidRPr="00FD176C" w:rsidRDefault="003060A5" w:rsidP="00820EE4">
      <w:pPr>
        <w:spacing w:line="240" w:lineRule="auto"/>
        <w:ind w:right="9" w:firstLine="0"/>
        <w:rPr>
          <w:color w:val="auto"/>
          <w:sz w:val="24"/>
          <w:szCs w:val="24"/>
        </w:rPr>
      </w:pPr>
      <w:r w:rsidRPr="00FD176C">
        <w:rPr>
          <w:color w:val="auto"/>
          <w:sz w:val="24"/>
          <w:szCs w:val="24"/>
        </w:rPr>
        <w:t>Учение В.И. Вернадского о биосфере</w:t>
      </w:r>
      <w:r w:rsidRPr="00FD176C">
        <w:rPr>
          <w:i/>
          <w:color w:val="auto"/>
          <w:sz w:val="24"/>
          <w:szCs w:val="24"/>
        </w:rPr>
        <w:t>, ноосфера</w:t>
      </w:r>
      <w:r w:rsidRPr="00FD176C">
        <w:rPr>
          <w:color w:val="auto"/>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FD176C">
        <w:rPr>
          <w:i/>
          <w:color w:val="auto"/>
          <w:sz w:val="24"/>
          <w:szCs w:val="24"/>
        </w:rPr>
        <w:t>Основные биомы Земли.</w:t>
      </w:r>
      <w:r w:rsidRPr="00FD176C">
        <w:rPr>
          <w:color w:val="auto"/>
          <w:sz w:val="24"/>
          <w:szCs w:val="24"/>
        </w:rPr>
        <w:t xml:space="preserve"> </w:t>
      </w:r>
    </w:p>
    <w:p w14:paraId="2C7F72D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FD176C">
        <w:rPr>
          <w:i/>
          <w:color w:val="auto"/>
          <w:sz w:val="24"/>
          <w:szCs w:val="24"/>
        </w:rPr>
        <w:t xml:space="preserve">Восстановительная экология. </w:t>
      </w:r>
    </w:p>
    <w:p w14:paraId="3066903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Проблемы устойчивого развития. </w:t>
      </w:r>
    </w:p>
    <w:p w14:paraId="69B707C2"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Перспективы развития биологических наук, актуальные проблемы биологии. </w:t>
      </w:r>
    </w:p>
    <w:p w14:paraId="2DB19AC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Примерный перечень лабораторных и практических работ (на выбор учителя):</w:t>
      </w:r>
      <w:r w:rsidRPr="00FD176C">
        <w:rPr>
          <w:color w:val="auto"/>
          <w:sz w:val="24"/>
          <w:szCs w:val="24"/>
        </w:rPr>
        <w:t xml:space="preserve"> </w:t>
      </w:r>
    </w:p>
    <w:p w14:paraId="118AD2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Использование различных методов при изучении биологических объектов. </w:t>
      </w:r>
    </w:p>
    <w:p w14:paraId="15CAAE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Техника микроскопирования. </w:t>
      </w:r>
    </w:p>
    <w:p w14:paraId="1B9F081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клеток растений и животных под микроскопом на готовых микропрепаратах и их описание. </w:t>
      </w:r>
    </w:p>
    <w:p w14:paraId="3F063C5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Приготовление, рассматривание и описание микропрепаратов клеток растений. </w:t>
      </w:r>
    </w:p>
    <w:p w14:paraId="6D4685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строения клеток растений, животных, грибов и бактерий. </w:t>
      </w:r>
    </w:p>
    <w:p w14:paraId="4585883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движения цитоплазмы. </w:t>
      </w:r>
    </w:p>
    <w:p w14:paraId="2EC776D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плазмолиза и деплазмолиза в клетках кожицы лука. </w:t>
      </w:r>
    </w:p>
    <w:p w14:paraId="35267C7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ферментативного расщепления пероксида водорода в растительных и животных клетках. </w:t>
      </w:r>
    </w:p>
    <w:p w14:paraId="20824FE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Обнаружение белков, углеводов, липидов с помощью качественных реакций. </w:t>
      </w:r>
    </w:p>
    <w:p w14:paraId="423F325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Выделение ДНК. </w:t>
      </w:r>
    </w:p>
    <w:p w14:paraId="0D7C32D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каталитической активности ферментов (на примере амилазы или каталазы). </w:t>
      </w:r>
    </w:p>
    <w:p w14:paraId="70B825A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Наблюдение митоза в клетках кончика корешка лука на готовых микропрепаратах. </w:t>
      </w:r>
    </w:p>
    <w:p w14:paraId="6389113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хромосом на готовых микропрепаратах. </w:t>
      </w:r>
    </w:p>
    <w:p w14:paraId="1C6668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стадий мейоза на готовых микропрепаратах. </w:t>
      </w:r>
    </w:p>
    <w:p w14:paraId="1FD47FA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строения половых клеток на готовых микропрепаратах. </w:t>
      </w:r>
    </w:p>
    <w:p w14:paraId="3630FF0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элементарных задач по молекулярной биологии. </w:t>
      </w:r>
    </w:p>
    <w:p w14:paraId="10B5A57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Выявление признаков сходства зародышей человека и других позвоночных животных как доказательство их родства. </w:t>
      </w:r>
    </w:p>
    <w:p w14:paraId="23987C0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Составление элементарных схем скрещивания. </w:t>
      </w:r>
    </w:p>
    <w:p w14:paraId="2BD9DC5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Решение генетических задач. </w:t>
      </w:r>
    </w:p>
    <w:p w14:paraId="5FE62B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результатов моногибридного и дигибридного скрещивания у дрозофилы. </w:t>
      </w:r>
    </w:p>
    <w:p w14:paraId="1C1435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Составление и анализ родословных человека. </w:t>
      </w:r>
    </w:p>
    <w:p w14:paraId="4E57E7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изменчивости, построение вариационного ряда и вариационной кривой. </w:t>
      </w:r>
    </w:p>
    <w:p w14:paraId="1D479C5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Описание фенотипа. </w:t>
      </w:r>
    </w:p>
    <w:p w14:paraId="5F466FE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видов по морфологическому критерию. </w:t>
      </w:r>
    </w:p>
    <w:p w14:paraId="2C40D6A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Описание приспособленности организма и ее относительного характера. </w:t>
      </w:r>
    </w:p>
    <w:p w14:paraId="4E7697C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Выявление приспособлений организмов к влиянию различных экологических факторов. </w:t>
      </w:r>
    </w:p>
    <w:p w14:paraId="36AAB85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анатомического строения растений разных мест обитания. </w:t>
      </w:r>
    </w:p>
    <w:p w14:paraId="4E6DC64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Методы измерения факторов среды обитания. </w:t>
      </w:r>
    </w:p>
    <w:p w14:paraId="645C7D3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экологических адаптаций человека. </w:t>
      </w:r>
    </w:p>
    <w:p w14:paraId="4B3D79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Составление пищевых цепей. </w:t>
      </w:r>
    </w:p>
    <w:p w14:paraId="105CDD6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и описание экосистем своей местности. </w:t>
      </w:r>
    </w:p>
    <w:p w14:paraId="55A5856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Моделирование структур и процессов, происходящих в экосистемах. Оценка антропогенных изменений в природе. </w:t>
      </w:r>
    </w:p>
    <w:p w14:paraId="49FC0FAB" w14:textId="77777777" w:rsidR="00BB7AD2" w:rsidRPr="00FD176C" w:rsidRDefault="003060A5" w:rsidP="00820EE4">
      <w:pPr>
        <w:spacing w:after="34" w:line="240" w:lineRule="auto"/>
        <w:ind w:right="9" w:firstLine="0"/>
        <w:jc w:val="left"/>
        <w:rPr>
          <w:color w:val="auto"/>
          <w:sz w:val="24"/>
          <w:szCs w:val="24"/>
        </w:rPr>
      </w:pPr>
      <w:r w:rsidRPr="00FD176C">
        <w:rPr>
          <w:color w:val="auto"/>
          <w:sz w:val="24"/>
          <w:szCs w:val="24"/>
        </w:rPr>
        <w:t xml:space="preserve"> </w:t>
      </w:r>
    </w:p>
    <w:p w14:paraId="65F1FCFE"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Естествознание</w:t>
      </w:r>
      <w:r w:rsidRPr="00FD176C">
        <w:rPr>
          <w:color w:val="auto"/>
          <w:sz w:val="24"/>
          <w:szCs w:val="24"/>
          <w:u w:val="none"/>
        </w:rPr>
        <w:t xml:space="preserve"> </w:t>
      </w:r>
    </w:p>
    <w:p w14:paraId="0F838F5E"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451FBCA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определяет рекомендуемый объем и содержание учебного предмета «Естествознание», способствующие достижению предметных, личностных и метапредметных результатов. Содержание примерной программы организовано по модульному принципу. Авторы рабочих программ могут предложить свое содержание модулей с учетом региональных особенностей. </w:t>
      </w:r>
    </w:p>
    <w:p w14:paraId="6D9417C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 «Естественные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 </w:t>
      </w:r>
    </w:p>
    <w:p w14:paraId="6561C67F"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В соответствии с ФГОС СОО предмет «Естествознание» может изучаться только на базовом уровне. Данная примерная программа предусматривает возможность перехода на углубленное изучение предметов естественно-научного цикла в случае профессионального самоопределения обучающегося. </w:t>
      </w:r>
    </w:p>
    <w:p w14:paraId="7308EAC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 курса. </w:t>
      </w:r>
    </w:p>
    <w:p w14:paraId="38248D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примерной программе предмета «Естествознание» содержится примерный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 </w:t>
      </w:r>
    </w:p>
    <w:p w14:paraId="6D497F0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Техника</w:t>
      </w:r>
      <w:r w:rsidRPr="00FD176C">
        <w:rPr>
          <w:color w:val="auto"/>
          <w:sz w:val="24"/>
          <w:szCs w:val="24"/>
        </w:rPr>
        <w:t xml:space="preserve"> </w:t>
      </w:r>
    </w:p>
    <w:p w14:paraId="379AC41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Взаимосвязь между наукой и технологиями</w:t>
      </w:r>
      <w:r w:rsidRPr="00FD176C">
        <w:rPr>
          <w:color w:val="auto"/>
          <w:sz w:val="24"/>
          <w:szCs w:val="24"/>
        </w:rPr>
        <w:t xml:space="preserve"> </w:t>
      </w:r>
    </w:p>
    <w:p w14:paraId="4760DE0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sidRPr="00FD176C">
        <w:rPr>
          <w:i/>
          <w:color w:val="auto"/>
          <w:sz w:val="24"/>
          <w:szCs w:val="24"/>
        </w:rPr>
        <w:t>Эволюция технологий.</w:t>
      </w:r>
      <w:r w:rsidRPr="00FD176C">
        <w:rPr>
          <w:color w:val="auto"/>
          <w:sz w:val="24"/>
          <w:szCs w:val="24"/>
        </w:rPr>
        <w:t xml:space="preserve"> </w:t>
      </w:r>
    </w:p>
    <w:p w14:paraId="6A3367B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Энергетика и энергосбережение</w:t>
      </w:r>
      <w:r w:rsidRPr="00FD176C">
        <w:rPr>
          <w:color w:val="auto"/>
          <w:sz w:val="24"/>
          <w:szCs w:val="24"/>
        </w:rPr>
        <w:t xml:space="preserve"> </w:t>
      </w:r>
    </w:p>
    <w:p w14:paraId="511E02B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FD176C">
        <w:rPr>
          <w:i/>
          <w:color w:val="auto"/>
          <w:sz w:val="24"/>
          <w:szCs w:val="24"/>
        </w:rPr>
        <w:t>Энергетическая безопасность. Транснациональные проекты в области энергетики.</w:t>
      </w:r>
      <w:r w:rsidRPr="00FD176C">
        <w:rPr>
          <w:b/>
          <w:i/>
          <w:color w:val="auto"/>
          <w:sz w:val="24"/>
          <w:szCs w:val="24"/>
        </w:rPr>
        <w:t xml:space="preserve"> </w:t>
      </w:r>
    </w:p>
    <w:p w14:paraId="075BD5C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Нанотехнологии и их приложение</w:t>
      </w:r>
      <w:r w:rsidRPr="00FD176C">
        <w:rPr>
          <w:color w:val="auto"/>
          <w:sz w:val="24"/>
          <w:szCs w:val="24"/>
        </w:rPr>
        <w:t xml:space="preserve"> </w:t>
      </w:r>
    </w:p>
    <w:p w14:paraId="69258B0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sidRPr="00FD176C">
        <w:rPr>
          <w:i/>
          <w:color w:val="auto"/>
          <w:sz w:val="24"/>
          <w:szCs w:val="24"/>
        </w:rPr>
        <w:t>Методы получения наночастиц</w:t>
      </w:r>
      <w:r w:rsidRPr="00FD176C">
        <w:rPr>
          <w:color w:val="auto"/>
          <w:sz w:val="24"/>
          <w:szCs w:val="24"/>
        </w:rPr>
        <w:t xml:space="preserve">. Методы изучения наноматериалов. </w:t>
      </w:r>
      <w:r w:rsidRPr="00FD176C">
        <w:rPr>
          <w:i/>
          <w:color w:val="auto"/>
          <w:sz w:val="24"/>
          <w:szCs w:val="24"/>
        </w:rPr>
        <w:t>Конструирование наноматериалов.</w:t>
      </w:r>
      <w:r w:rsidRPr="00FD176C">
        <w:rPr>
          <w:color w:val="auto"/>
          <w:sz w:val="24"/>
          <w:szCs w:val="24"/>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 </w:t>
      </w:r>
    </w:p>
    <w:p w14:paraId="6052C9C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Освоение космоса и его роль в жизни человечества</w:t>
      </w:r>
      <w:r w:rsidRPr="00FD176C">
        <w:rPr>
          <w:color w:val="auto"/>
          <w:sz w:val="24"/>
          <w:szCs w:val="24"/>
        </w:rPr>
        <w:t xml:space="preserve"> </w:t>
      </w:r>
    </w:p>
    <w:p w14:paraId="6312DEE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sidRPr="00FD176C">
        <w:rPr>
          <w:i/>
          <w:color w:val="auto"/>
          <w:sz w:val="24"/>
          <w:szCs w:val="24"/>
        </w:rPr>
        <w:t xml:space="preserve">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 </w:t>
      </w:r>
    </w:p>
    <w:p w14:paraId="65FD61E9"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Наука об окружающей среде</w:t>
      </w:r>
      <w:r w:rsidRPr="00FD176C">
        <w:rPr>
          <w:color w:val="auto"/>
          <w:sz w:val="24"/>
          <w:szCs w:val="24"/>
        </w:rPr>
        <w:t xml:space="preserve"> </w:t>
      </w:r>
    </w:p>
    <w:p w14:paraId="44A2115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Экологические проблемы современности</w:t>
      </w:r>
      <w:r w:rsidRPr="00FD176C">
        <w:rPr>
          <w:color w:val="auto"/>
          <w:sz w:val="24"/>
          <w:szCs w:val="24"/>
        </w:rPr>
        <w:t xml:space="preserve"> </w:t>
      </w:r>
    </w:p>
    <w:p w14:paraId="188128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природосберегающие технологии. </w:t>
      </w:r>
      <w:r w:rsidRPr="00FD176C">
        <w:rPr>
          <w:i/>
          <w:color w:val="auto"/>
          <w:sz w:val="24"/>
          <w:szCs w:val="24"/>
        </w:rPr>
        <w:t xml:space="preserve">Международные и российские программы решения экологических проблем и их эффективность. </w:t>
      </w:r>
    </w:p>
    <w:p w14:paraId="2DF3F40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2E68E0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Взаимосвязь состояния окружающей среды и здоровья человека</w:t>
      </w:r>
      <w:r w:rsidRPr="00FD176C">
        <w:rPr>
          <w:color w:val="auto"/>
          <w:sz w:val="24"/>
          <w:szCs w:val="24"/>
        </w:rPr>
        <w:t xml:space="preserve"> </w:t>
      </w:r>
    </w:p>
    <w:p w14:paraId="61E2C328"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sidRPr="00FD176C">
        <w:rPr>
          <w:i/>
          <w:color w:val="auto"/>
          <w:sz w:val="24"/>
          <w:szCs w:val="24"/>
        </w:rPr>
        <w:t xml:space="preserve">Научные основы проектирования здоровой среды обитания. </w:t>
      </w:r>
    </w:p>
    <w:p w14:paraId="5365CCF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Современные методы поддержания устойчивости биогеоценозов и искусственных экосистем</w:t>
      </w:r>
      <w:r w:rsidRPr="00FD176C">
        <w:rPr>
          <w:color w:val="auto"/>
          <w:sz w:val="24"/>
          <w:szCs w:val="24"/>
        </w:rPr>
        <w:t xml:space="preserve"> </w:t>
      </w:r>
    </w:p>
    <w:p w14:paraId="0375251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Биогеоценоз, структура и основы функционирования. Биогеохимические потоки. Круговороты вещества. </w:t>
      </w:r>
      <w:r w:rsidRPr="00FD176C">
        <w:rPr>
          <w:i/>
          <w:color w:val="auto"/>
          <w:sz w:val="24"/>
          <w:szCs w:val="24"/>
        </w:rPr>
        <w:t>Принципы устойчивости биогеоценозов</w:t>
      </w:r>
      <w:r w:rsidRPr="00FD176C">
        <w:rPr>
          <w:color w:val="auto"/>
          <w:sz w:val="24"/>
          <w:szCs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FD176C">
        <w:rPr>
          <w:i/>
          <w:color w:val="auto"/>
          <w:sz w:val="24"/>
          <w:szCs w:val="24"/>
        </w:rPr>
        <w:t>Кластерный подход как способ восстановления биогеохимических потоков в искусственных экосистемах.</w:t>
      </w:r>
      <w:r w:rsidRPr="00FD176C">
        <w:rPr>
          <w:color w:val="auto"/>
          <w:sz w:val="24"/>
          <w:szCs w:val="24"/>
        </w:rPr>
        <w:t xml:space="preserve"> Антибиотики, пестициды, стимуляторы роста, удобрения и их природные аналоги. Проблема устойчивости городских экосистем. </w:t>
      </w:r>
    </w:p>
    <w:p w14:paraId="401D3C9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Проблемы отходов и загрязнения окружающей среды</w:t>
      </w:r>
      <w:r w:rsidRPr="00FD176C">
        <w:rPr>
          <w:color w:val="auto"/>
          <w:sz w:val="24"/>
          <w:szCs w:val="24"/>
        </w:rPr>
        <w:t xml:space="preserve"> </w:t>
      </w:r>
    </w:p>
    <w:p w14:paraId="3CA99C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sidRPr="00FD176C">
        <w:rPr>
          <w:i/>
          <w:color w:val="auto"/>
          <w:sz w:val="24"/>
          <w:szCs w:val="24"/>
        </w:rPr>
        <w:t>Международные программы по обращению с отходами и сокращению воздействия на окружающую среду, их эффективность.</w:t>
      </w:r>
      <w:r w:rsidRPr="00FD176C">
        <w:rPr>
          <w:color w:val="auto"/>
          <w:sz w:val="24"/>
          <w:szCs w:val="24"/>
        </w:rPr>
        <w:t xml:space="preserve"> </w:t>
      </w:r>
    </w:p>
    <w:p w14:paraId="51F8314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Здоровье</w:t>
      </w:r>
      <w:r w:rsidRPr="00FD176C">
        <w:rPr>
          <w:color w:val="auto"/>
          <w:sz w:val="24"/>
          <w:szCs w:val="24"/>
        </w:rPr>
        <w:t xml:space="preserve"> </w:t>
      </w:r>
    </w:p>
    <w:p w14:paraId="3986964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Современные медицинские технологии</w:t>
      </w:r>
      <w:r w:rsidRPr="00FD176C">
        <w:rPr>
          <w:color w:val="auto"/>
          <w:sz w:val="24"/>
          <w:szCs w:val="24"/>
        </w:rPr>
        <w:t xml:space="preserve"> </w:t>
      </w:r>
    </w:p>
    <w:p w14:paraId="7B4011C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Возможности и перспективы методов профилактики, терапии и восстановления организма. </w:t>
      </w:r>
      <w:r w:rsidRPr="00FD176C">
        <w:rPr>
          <w:i/>
          <w:color w:val="auto"/>
          <w:sz w:val="24"/>
          <w:szCs w:val="24"/>
        </w:rPr>
        <w:t>Подходы к повышению эффективности системы здравоохранения</w:t>
      </w:r>
      <w:r w:rsidRPr="00FD176C">
        <w:rPr>
          <w:color w:val="auto"/>
          <w:sz w:val="24"/>
          <w:szCs w:val="24"/>
        </w:rPr>
        <w:t xml:space="preserve">. </w:t>
      </w:r>
    </w:p>
    <w:p w14:paraId="63F8213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Инфекционные заболевания и их профилактика</w:t>
      </w:r>
      <w:r w:rsidRPr="00FD176C">
        <w:rPr>
          <w:color w:val="auto"/>
          <w:sz w:val="24"/>
          <w:szCs w:val="24"/>
        </w:rPr>
        <w:t xml:space="preserve"> </w:t>
      </w:r>
    </w:p>
    <w:p w14:paraId="412028D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sidRPr="00FD176C">
        <w:rPr>
          <w:i/>
          <w:color w:val="auto"/>
          <w:sz w:val="24"/>
          <w:szCs w:val="24"/>
        </w:rPr>
        <w:t>Международные программы по борьбе с инфекционными заболеваниями.</w:t>
      </w:r>
      <w:r w:rsidRPr="00FD176C">
        <w:rPr>
          <w:color w:val="auto"/>
          <w:sz w:val="24"/>
          <w:szCs w:val="24"/>
        </w:rPr>
        <w:t xml:space="preserve"> </w:t>
      </w:r>
    </w:p>
    <w:p w14:paraId="09CC318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Наука о правильном питании</w:t>
      </w:r>
      <w:r w:rsidRPr="00FD176C">
        <w:rPr>
          <w:color w:val="auto"/>
          <w:sz w:val="24"/>
          <w:szCs w:val="24"/>
        </w:rPr>
        <w:t xml:space="preserve"> </w:t>
      </w:r>
    </w:p>
    <w:p w14:paraId="7994C4F5" w14:textId="77777777" w:rsidR="00BB7AD2" w:rsidRPr="00FD176C" w:rsidRDefault="003060A5" w:rsidP="00820EE4">
      <w:pPr>
        <w:spacing w:line="240" w:lineRule="auto"/>
        <w:ind w:right="9" w:firstLine="0"/>
        <w:rPr>
          <w:color w:val="auto"/>
          <w:sz w:val="24"/>
          <w:szCs w:val="24"/>
        </w:rPr>
      </w:pPr>
      <w:r w:rsidRPr="00FD176C">
        <w:rPr>
          <w:i/>
          <w:color w:val="auto"/>
          <w:sz w:val="24"/>
          <w:szCs w:val="24"/>
        </w:rPr>
        <w:t>Метаболизм, как обмен веществом и энергией на уровне организма</w:t>
      </w:r>
      <w:r w:rsidRPr="00FD176C">
        <w:rPr>
          <w:color w:val="auto"/>
          <w:sz w:val="24"/>
          <w:szCs w:val="24"/>
        </w:rPr>
        <w:t xml:space="preserve">.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 </w:t>
      </w:r>
    </w:p>
    <w:p w14:paraId="5B54DEB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биотехнологии</w:t>
      </w:r>
      <w:r w:rsidRPr="00FD176C">
        <w:rPr>
          <w:color w:val="auto"/>
          <w:sz w:val="24"/>
          <w:szCs w:val="24"/>
        </w:rPr>
        <w:t xml:space="preserve"> </w:t>
      </w:r>
    </w:p>
    <w:p w14:paraId="61F017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Традиционная биотехнология: производство продуктов питания, переработка отходов. </w:t>
      </w:r>
    </w:p>
    <w:p w14:paraId="52C346B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Молекулярная биотехнология. Структура и функция нуклеиновых кислот. </w:t>
      </w:r>
      <w:r w:rsidRPr="00FD176C">
        <w:rPr>
          <w:i/>
          <w:color w:val="auto"/>
          <w:sz w:val="24"/>
          <w:szCs w:val="24"/>
        </w:rPr>
        <w:t>Синтез белка.</w:t>
      </w:r>
      <w:r w:rsidRPr="00FD176C">
        <w:rPr>
          <w:color w:val="auto"/>
          <w:sz w:val="24"/>
          <w:szCs w:val="24"/>
        </w:rPr>
        <w:t xml:space="preserve"> Клеточная инженерия. Генная терапия. Применение биотехнологии в здравоохранении, сельском хозяйстве и охране окружающей среды. </w:t>
      </w:r>
      <w:r w:rsidRPr="00FD176C">
        <w:rPr>
          <w:i/>
          <w:color w:val="auto"/>
          <w:sz w:val="24"/>
          <w:szCs w:val="24"/>
        </w:rPr>
        <w:t>Мировой рынок биотехнологий. Перспективы развития российского сегмента.</w:t>
      </w:r>
      <w:r w:rsidRPr="00FD176C">
        <w:rPr>
          <w:color w:val="auto"/>
          <w:sz w:val="24"/>
          <w:szCs w:val="24"/>
        </w:rPr>
        <w:t xml:space="preserve"> </w:t>
      </w:r>
    </w:p>
    <w:p w14:paraId="287DE9C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Примерный перечень учебных, практических, проектных и исследовательских работ</w:t>
      </w:r>
      <w:r w:rsidRPr="00FD176C">
        <w:rPr>
          <w:color w:val="auto"/>
          <w:sz w:val="24"/>
          <w:szCs w:val="24"/>
        </w:rPr>
        <w:t xml:space="preserve"> </w:t>
      </w:r>
    </w:p>
    <w:p w14:paraId="017E295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Техника</w:t>
      </w:r>
      <w:r w:rsidRPr="00FD176C">
        <w:rPr>
          <w:color w:val="auto"/>
          <w:sz w:val="24"/>
          <w:szCs w:val="24"/>
        </w:rPr>
        <w:t xml:space="preserve"> </w:t>
      </w:r>
    </w:p>
    <w:p w14:paraId="6004FBB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Взаимосвязь между наукой и технологиями</w:t>
      </w:r>
      <w:r w:rsidRPr="00FD176C">
        <w:rPr>
          <w:color w:val="auto"/>
          <w:sz w:val="24"/>
          <w:szCs w:val="24"/>
        </w:rPr>
        <w:t xml:space="preserve"> </w:t>
      </w:r>
    </w:p>
    <w:p w14:paraId="3A38B6A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Техника проведения измерений и представление результатов. </w:t>
      </w:r>
    </w:p>
    <w:p w14:paraId="2CC31110"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Построение пространственных моделей неорганических и органических соединений в сопоставлении с их свойствами. </w:t>
      </w:r>
    </w:p>
    <w:p w14:paraId="52724C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влияния химических препаратов или электромагнитного излучения на митоз в клетках проростков растений с помощью микропрепаратов. </w:t>
      </w:r>
    </w:p>
    <w:p w14:paraId="05F68B7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Извлечение и анализ информации из маркировок промышленных и продовольственных товаров. </w:t>
      </w:r>
    </w:p>
    <w:p w14:paraId="5E4FF1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правил техники безопасности при использовании различных средств бытовой химии. </w:t>
      </w:r>
    </w:p>
    <w:p w14:paraId="3BF35C7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Энергетика и энергосбережение</w:t>
      </w:r>
      <w:r w:rsidRPr="00FD176C">
        <w:rPr>
          <w:color w:val="auto"/>
          <w:sz w:val="24"/>
          <w:szCs w:val="24"/>
        </w:rPr>
        <w:t xml:space="preserve"> </w:t>
      </w:r>
    </w:p>
    <w:p w14:paraId="022FD0D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 энергопотребления семьи, школы. </w:t>
      </w:r>
    </w:p>
    <w:p w14:paraId="7F6BD97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Сборка гальванического элемента и испытание его действия. </w:t>
      </w:r>
    </w:p>
    <w:p w14:paraId="678292C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суточных колебаний напряжения в сетях электроснабжения. </w:t>
      </w:r>
    </w:p>
    <w:p w14:paraId="1744F5D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Получение электроэнергии из альтернативных источников. </w:t>
      </w:r>
    </w:p>
    <w:p w14:paraId="4B9913E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энергопотребления приборов разного поколения. </w:t>
      </w:r>
    </w:p>
    <w:p w14:paraId="4A9C442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Нанотехнологии и их приложения</w:t>
      </w:r>
      <w:r w:rsidRPr="00FD176C">
        <w:rPr>
          <w:color w:val="auto"/>
          <w:sz w:val="24"/>
          <w:szCs w:val="24"/>
        </w:rPr>
        <w:t xml:space="preserve"> </w:t>
      </w:r>
    </w:p>
    <w:p w14:paraId="67EE71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Моделирование спектроскопа на основе компакт-диска. </w:t>
      </w:r>
    </w:p>
    <w:p w14:paraId="4196F19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Измерение размера молекулы жирной кислоты по площади пятна ее мономолекулярного слоя на поверхности воды. </w:t>
      </w:r>
    </w:p>
    <w:p w14:paraId="56BFE88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Получение графена и изучение его физических свойств. </w:t>
      </w:r>
    </w:p>
    <w:p w14:paraId="1B49653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Получение наночастиц «зеленым» способом, детектирование наночастиц. </w:t>
      </w:r>
    </w:p>
    <w:p w14:paraId="69BD538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Влияние наночастиц на живые организмы (дыхание дрожжей, рост бактерий на чашке Петри, прорастание семян). </w:t>
      </w:r>
    </w:p>
    <w:p w14:paraId="1F39A29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Освоение космоса и его роль в жизни человечества</w:t>
      </w:r>
      <w:r w:rsidRPr="00FD176C">
        <w:rPr>
          <w:color w:val="auto"/>
          <w:sz w:val="24"/>
          <w:szCs w:val="24"/>
        </w:rPr>
        <w:t xml:space="preserve"> </w:t>
      </w:r>
    </w:p>
    <w:p w14:paraId="011EE76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звездного неба невооруженным глазом и с помощью телескопа. </w:t>
      </w:r>
    </w:p>
    <w:p w14:paraId="199F1F0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Использование спутниковых систем при проектировании экологических троп. </w:t>
      </w:r>
    </w:p>
    <w:p w14:paraId="0875F82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Интерпретация спутниковых снимков для мониторинга пожароопасности лесных массивов. </w:t>
      </w:r>
    </w:p>
    <w:p w14:paraId="30BDE6B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динамики процессов эрозии почв; изучение тенденций роста урбаносистем с помощью методов дистанционного зондирования. </w:t>
      </w:r>
    </w:p>
    <w:p w14:paraId="0049DEC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Проектирование биотрансформационных модулей для замкнутых систем (утилизация отходов, получение энергии, генерация кислорода). </w:t>
      </w:r>
    </w:p>
    <w:p w14:paraId="2CF54384"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Наука об окружающей среде</w:t>
      </w:r>
      <w:r w:rsidRPr="00FD176C">
        <w:rPr>
          <w:color w:val="auto"/>
          <w:sz w:val="24"/>
          <w:szCs w:val="24"/>
        </w:rPr>
        <w:t xml:space="preserve"> </w:t>
      </w:r>
    </w:p>
    <w:p w14:paraId="582BE36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Экологические проблемы современности</w:t>
      </w:r>
      <w:r w:rsidRPr="00FD176C">
        <w:rPr>
          <w:color w:val="auto"/>
          <w:sz w:val="24"/>
          <w:szCs w:val="24"/>
        </w:rPr>
        <w:t xml:space="preserve"> </w:t>
      </w:r>
    </w:p>
    <w:p w14:paraId="26BFB8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содержания хлорид-ионов в пробах снега. </w:t>
      </w:r>
    </w:p>
    <w:p w14:paraId="241E92A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Анализ проб питьевой и водопроводной воды, а также воды из природных источников. </w:t>
      </w:r>
    </w:p>
    <w:p w14:paraId="43EE18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Определение растворенного кислорода в воде по методу Винклера. </w:t>
      </w:r>
    </w:p>
    <w:p w14:paraId="203345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влияния противогололедных реагентов, кислотности среды на рост растений. </w:t>
      </w:r>
    </w:p>
    <w:p w14:paraId="69FC6E1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поведения простейших под микроскопом в зависимости от химического состава водной среды. </w:t>
      </w:r>
    </w:p>
    <w:p w14:paraId="141891B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Взаимосвязь состояния окружающей среды и здоровья человека</w:t>
      </w:r>
      <w:r w:rsidRPr="00FD176C">
        <w:rPr>
          <w:color w:val="auto"/>
          <w:sz w:val="24"/>
          <w:szCs w:val="24"/>
        </w:rPr>
        <w:t xml:space="preserve"> </w:t>
      </w:r>
    </w:p>
    <w:p w14:paraId="0D9A20A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Проектирование растительных сообществ для повышения качества территории. </w:t>
      </w:r>
    </w:p>
    <w:p w14:paraId="6CE24E1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Электромагнитное излучение при работе бытовых приборов, сравнение его с излучением вблизи ЛЭП. </w:t>
      </w:r>
    </w:p>
    <w:p w14:paraId="40DBFDB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Измерение естественного радиационного фона бытовым дозиметром. </w:t>
      </w:r>
    </w:p>
    <w:p w14:paraId="52A1121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опасности радиоактивных излучений (с использованием различных информационных ресурсов). </w:t>
      </w:r>
    </w:p>
    <w:p w14:paraId="084020E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Оценка эффективности средств для снижения воздействия негативного влияния факторов среды. </w:t>
      </w:r>
    </w:p>
    <w:p w14:paraId="1F3AECE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Современные методы поддержания устойчивости агроценозов и лесных массивов</w:t>
      </w:r>
      <w:r w:rsidRPr="00FD176C">
        <w:rPr>
          <w:color w:val="auto"/>
          <w:sz w:val="24"/>
          <w:szCs w:val="24"/>
        </w:rPr>
        <w:t xml:space="preserve"> Оценка эффективности препаратов, стимулирующих рост растений. </w:t>
      </w:r>
    </w:p>
    <w:p w14:paraId="329F092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влияния микробных препаратов на рост растений. </w:t>
      </w:r>
    </w:p>
    <w:p w14:paraId="1A2DD4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фильтрационных потенциалов разных типов почв. </w:t>
      </w:r>
    </w:p>
    <w:p w14:paraId="6B470E6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Разработка оптимальных гидропонных смесей для вертикального озеленения. </w:t>
      </w:r>
    </w:p>
    <w:p w14:paraId="20008B0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Проектирование парковых территорий, газонов, лесополос с точки зрения устойчивости. </w:t>
      </w:r>
    </w:p>
    <w:p w14:paraId="4FE1ED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взаимосвязей в искусственной экосистеме — аквариуме и составление цепей питания. </w:t>
      </w:r>
    </w:p>
    <w:p w14:paraId="295581B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Проблема переработки отходов</w:t>
      </w:r>
      <w:r w:rsidRPr="00FD176C">
        <w:rPr>
          <w:color w:val="auto"/>
          <w:sz w:val="24"/>
          <w:szCs w:val="24"/>
        </w:rPr>
        <w:t xml:space="preserve"> </w:t>
      </w:r>
    </w:p>
    <w:p w14:paraId="505E0832"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Исследование материалов с точки зрения биоразлагаемости. </w:t>
      </w:r>
    </w:p>
    <w:p w14:paraId="426D414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скорости переработки разных типов органических отходов в ходе вермикомпостирования. </w:t>
      </w:r>
    </w:p>
    <w:p w14:paraId="746E15D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Разработка проекта раздельного сбора мусора. </w:t>
      </w:r>
    </w:p>
    <w:p w14:paraId="3E4892C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Разработка информационного материала, обосновывающего природосообразное потребление. </w:t>
      </w:r>
    </w:p>
    <w:p w14:paraId="0134973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Здоровье</w:t>
      </w:r>
      <w:r w:rsidRPr="00FD176C">
        <w:rPr>
          <w:color w:val="auto"/>
          <w:sz w:val="24"/>
          <w:szCs w:val="24"/>
        </w:rPr>
        <w:t xml:space="preserve"> </w:t>
      </w:r>
    </w:p>
    <w:p w14:paraId="599A038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Современные медицинские технологии</w:t>
      </w:r>
      <w:r w:rsidRPr="00FD176C">
        <w:rPr>
          <w:color w:val="auto"/>
          <w:sz w:val="24"/>
          <w:szCs w:val="24"/>
        </w:rPr>
        <w:t xml:space="preserve"> </w:t>
      </w:r>
    </w:p>
    <w:p w14:paraId="04863720" w14:textId="77777777" w:rsidR="00BB7AD2" w:rsidRPr="00FD176C" w:rsidRDefault="003060A5" w:rsidP="00820EE4">
      <w:pPr>
        <w:spacing w:after="10" w:line="240" w:lineRule="auto"/>
        <w:ind w:right="9" w:firstLine="0"/>
        <w:jc w:val="left"/>
        <w:rPr>
          <w:color w:val="auto"/>
          <w:sz w:val="24"/>
          <w:szCs w:val="24"/>
        </w:rPr>
      </w:pPr>
      <w:r w:rsidRPr="00FD176C">
        <w:rPr>
          <w:color w:val="auto"/>
          <w:sz w:val="24"/>
          <w:szCs w:val="24"/>
        </w:rPr>
        <w:t xml:space="preserve">Влияние физической нагрузки на физиологические показатели состояния организма человека </w:t>
      </w:r>
      <w:r w:rsidRPr="00FD176C">
        <w:rPr>
          <w:color w:val="auto"/>
          <w:sz w:val="24"/>
          <w:szCs w:val="24"/>
        </w:rPr>
        <w:tab/>
        <w:t xml:space="preserve">(пульс, </w:t>
      </w:r>
      <w:r w:rsidRPr="00FD176C">
        <w:rPr>
          <w:color w:val="auto"/>
          <w:sz w:val="24"/>
          <w:szCs w:val="24"/>
        </w:rPr>
        <w:tab/>
        <w:t xml:space="preserve">систолическое </w:t>
      </w:r>
      <w:r w:rsidRPr="00FD176C">
        <w:rPr>
          <w:color w:val="auto"/>
          <w:sz w:val="24"/>
          <w:szCs w:val="24"/>
        </w:rPr>
        <w:tab/>
        <w:t xml:space="preserve">и </w:t>
      </w:r>
      <w:r w:rsidRPr="00FD176C">
        <w:rPr>
          <w:color w:val="auto"/>
          <w:sz w:val="24"/>
          <w:szCs w:val="24"/>
        </w:rPr>
        <w:tab/>
        <w:t xml:space="preserve">диастолическое </w:t>
      </w:r>
      <w:r w:rsidRPr="00FD176C">
        <w:rPr>
          <w:color w:val="auto"/>
          <w:sz w:val="24"/>
          <w:szCs w:val="24"/>
        </w:rPr>
        <w:tab/>
        <w:t xml:space="preserve">давление), </w:t>
      </w:r>
      <w:r w:rsidRPr="00FD176C">
        <w:rPr>
          <w:color w:val="auto"/>
          <w:sz w:val="24"/>
          <w:szCs w:val="24"/>
        </w:rPr>
        <w:tab/>
        <w:t xml:space="preserve">изучение </w:t>
      </w:r>
      <w:r w:rsidRPr="00FD176C">
        <w:rPr>
          <w:color w:val="auto"/>
          <w:sz w:val="24"/>
          <w:szCs w:val="24"/>
        </w:rPr>
        <w:tab/>
        <w:t xml:space="preserve">скорости восстановления физиологических показателей после физических нагрузок. </w:t>
      </w:r>
    </w:p>
    <w:p w14:paraId="2BFD86D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Изменение жизненной емкости легких в зависимости от возраста, от тренированности организма. </w:t>
      </w:r>
    </w:p>
    <w:p w14:paraId="382AB3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Сравнительный анализ проявления патологии на основе образцов рентгеновских снимков. </w:t>
      </w:r>
    </w:p>
    <w:p w14:paraId="5926EEB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эффективности действия антибиотиков на бактериальные культуры; поиск различий в выраженности действия оригинальных препаратов и дженериков. </w:t>
      </w:r>
    </w:p>
    <w:p w14:paraId="45A0309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Извлечение информации из инструкций по применению лекарств. </w:t>
      </w:r>
    </w:p>
    <w:p w14:paraId="2D7478A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Интерпретация результатов общего анализа крови и мочи. </w:t>
      </w:r>
      <w:r w:rsidRPr="00FD176C">
        <w:rPr>
          <w:b/>
          <w:color w:val="auto"/>
          <w:sz w:val="24"/>
          <w:szCs w:val="24"/>
        </w:rPr>
        <w:t>Инфекционные заболевания и их профилактика</w:t>
      </w:r>
      <w:r w:rsidRPr="00FD176C">
        <w:rPr>
          <w:color w:val="auto"/>
          <w:sz w:val="24"/>
          <w:szCs w:val="24"/>
        </w:rPr>
        <w:t xml:space="preserve"> </w:t>
      </w:r>
    </w:p>
    <w:p w14:paraId="6845852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состава микроорганизмов в воздухе помещений образовательной организации. </w:t>
      </w:r>
    </w:p>
    <w:p w14:paraId="4E12AF0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Влияние растительных экстрактов на рост микроорганизмов. </w:t>
      </w:r>
    </w:p>
    <w:p w14:paraId="3DD20C7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Влияние режимов СВЧ-обработки на сохранение жизнеспособности микроорганизмов. </w:t>
      </w:r>
    </w:p>
    <w:p w14:paraId="3E35186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Влияние различных концентраций поверхностно-активных веществ на жизнеспособность микроорганизмов. </w:t>
      </w:r>
    </w:p>
    <w:p w14:paraId="15F62C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Сравнение эффективности бактерицидных препаратов в различных концентрациях. </w:t>
      </w:r>
    </w:p>
    <w:p w14:paraId="200A288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Социологическое исследование использования населением мер профилактики инфекций. </w:t>
      </w:r>
    </w:p>
    <w:p w14:paraId="40C2470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Наука о правильном питании</w:t>
      </w:r>
      <w:r w:rsidRPr="00FD176C">
        <w:rPr>
          <w:color w:val="auto"/>
          <w:sz w:val="24"/>
          <w:szCs w:val="24"/>
        </w:rPr>
        <w:t xml:space="preserve"> </w:t>
      </w:r>
    </w:p>
    <w:p w14:paraId="782C561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пропорциональности собственного рациона питания, проверка соответствия массы тела возрастной норме. </w:t>
      </w:r>
    </w:p>
    <w:p w14:paraId="57EEF20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Социологическое исследование питательных привычек в зависимости от пола, возраста, социального окружения. </w:t>
      </w:r>
    </w:p>
    <w:p w14:paraId="04C7588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Разработка сбалансированного меню для разных групп населения. </w:t>
      </w:r>
    </w:p>
    <w:p w14:paraId="6E9AE03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энергетического потенциала разных продуктов, соотнесение информации с надписями на товаре. </w:t>
      </w:r>
    </w:p>
    <w:p w14:paraId="4697B2C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содержания витаминов в продуктах питания. </w:t>
      </w:r>
    </w:p>
    <w:p w14:paraId="44B1992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содержания нитратов в продуктах питания. </w:t>
      </w:r>
    </w:p>
    <w:p w14:paraId="6C4DAE2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биотехнологии</w:t>
      </w:r>
      <w:r w:rsidRPr="00FD176C">
        <w:rPr>
          <w:color w:val="auto"/>
          <w:sz w:val="24"/>
          <w:szCs w:val="24"/>
        </w:rPr>
        <w:t xml:space="preserve"> </w:t>
      </w:r>
    </w:p>
    <w:p w14:paraId="7B2017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кисломолочной продукции на предмет содержания молочнокислых бактерий, составление заквасок. </w:t>
      </w:r>
    </w:p>
    <w:p w14:paraId="192B5A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Влияние температуры на скорость заквашивания молока. </w:t>
      </w:r>
    </w:p>
    <w:p w14:paraId="2F4D75C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пероксидазной активности в различных образцах растительных тканей. </w:t>
      </w:r>
    </w:p>
    <w:p w14:paraId="49ACD23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Исследование влияния температуры на процесс сбраживания сахаров дрожжами. Влияние препаратов гуминовых кислот на рост растений. </w:t>
      </w:r>
    </w:p>
    <w:p w14:paraId="0608C61F" w14:textId="77777777" w:rsidR="00BB7AD2" w:rsidRPr="00FD176C" w:rsidRDefault="003060A5" w:rsidP="00820EE4">
      <w:pPr>
        <w:spacing w:after="37" w:line="240" w:lineRule="auto"/>
        <w:ind w:right="9" w:firstLine="0"/>
        <w:jc w:val="left"/>
        <w:rPr>
          <w:color w:val="auto"/>
          <w:sz w:val="24"/>
          <w:szCs w:val="24"/>
        </w:rPr>
      </w:pPr>
      <w:r w:rsidRPr="00FD176C">
        <w:rPr>
          <w:color w:val="auto"/>
          <w:sz w:val="24"/>
          <w:szCs w:val="24"/>
        </w:rPr>
        <w:t xml:space="preserve"> </w:t>
      </w:r>
    </w:p>
    <w:p w14:paraId="19A553B4"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Физическая культура</w:t>
      </w:r>
      <w:r w:rsidRPr="00FD176C">
        <w:rPr>
          <w:color w:val="auto"/>
          <w:sz w:val="24"/>
          <w:szCs w:val="24"/>
          <w:u w:val="none"/>
        </w:rPr>
        <w:t xml:space="preserve"> </w:t>
      </w:r>
    </w:p>
    <w:p w14:paraId="7688DBF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B6B2F5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14:paraId="5A0478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 </w:t>
      </w:r>
    </w:p>
    <w:p w14:paraId="789064A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14:paraId="567228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предмет «Физическая культура» должен изучаться на межпредметной основе практически со всеми предметными областями среднего общего образования. </w:t>
      </w:r>
      <w:r w:rsidRPr="00FD176C">
        <w:rPr>
          <w:b/>
          <w:color w:val="auto"/>
          <w:sz w:val="24"/>
          <w:szCs w:val="24"/>
        </w:rPr>
        <w:t xml:space="preserve">Базовый уровень </w:t>
      </w:r>
    </w:p>
    <w:p w14:paraId="748665D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Физическая культура и здоровый образ жизни</w:t>
      </w:r>
      <w:r w:rsidRPr="00FD176C">
        <w:rPr>
          <w:color w:val="auto"/>
          <w:sz w:val="24"/>
          <w:szCs w:val="24"/>
        </w:rPr>
        <w:t xml:space="preserve"> </w:t>
      </w:r>
    </w:p>
    <w:p w14:paraId="62FEE84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w:t>
      </w:r>
    </w:p>
    <w:p w14:paraId="6822356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14:paraId="0368689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 </w:t>
      </w:r>
    </w:p>
    <w:p w14:paraId="578077F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FD176C">
        <w:rPr>
          <w:i/>
          <w:color w:val="auto"/>
          <w:sz w:val="24"/>
          <w:szCs w:val="24"/>
        </w:rPr>
        <w:t>судейство.</w:t>
      </w:r>
      <w:r w:rsidRPr="00FD176C">
        <w:rPr>
          <w:color w:val="auto"/>
          <w:sz w:val="24"/>
          <w:szCs w:val="24"/>
        </w:rPr>
        <w:t xml:space="preserve"> </w:t>
      </w:r>
    </w:p>
    <w:p w14:paraId="7686164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Формы организации занятий физической культурой. </w:t>
      </w:r>
    </w:p>
    <w:p w14:paraId="1112088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w:t>
      </w:r>
    </w:p>
    <w:p w14:paraId="7BDCD47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Современное состояние физической культуры и спорта в России. </w:t>
      </w:r>
    </w:p>
    <w:p w14:paraId="61CFBB63" w14:textId="77777777" w:rsidR="00BB7AD2" w:rsidRPr="00FD176C" w:rsidRDefault="003060A5" w:rsidP="00820EE4">
      <w:pPr>
        <w:spacing w:after="11" w:line="240" w:lineRule="auto"/>
        <w:ind w:right="9" w:firstLine="0"/>
        <w:rPr>
          <w:color w:val="auto"/>
          <w:sz w:val="24"/>
          <w:szCs w:val="24"/>
        </w:rPr>
      </w:pPr>
      <w:r w:rsidRPr="00FD176C">
        <w:rPr>
          <w:i/>
          <w:color w:val="auto"/>
          <w:sz w:val="24"/>
          <w:szCs w:val="24"/>
        </w:rPr>
        <w:t>Основы законодательства Российской Федерации в области физической культуры, спорта, туризма, охраны здоровья.</w:t>
      </w:r>
      <w:r w:rsidRPr="00FD176C">
        <w:rPr>
          <w:color w:val="auto"/>
          <w:sz w:val="24"/>
          <w:szCs w:val="24"/>
        </w:rPr>
        <w:t xml:space="preserve"> </w:t>
      </w:r>
    </w:p>
    <w:p w14:paraId="79549D01"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Физкультурно-оздоровительная деятельность</w:t>
      </w:r>
      <w:r w:rsidRPr="00FD176C">
        <w:rPr>
          <w:color w:val="auto"/>
          <w:sz w:val="24"/>
          <w:szCs w:val="24"/>
        </w:rPr>
        <w:t xml:space="preserve"> Оздоровительные системы физического воспитания. </w:t>
      </w:r>
    </w:p>
    <w:p w14:paraId="3E18199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 </w:t>
      </w:r>
    </w:p>
    <w:p w14:paraId="3D9B65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 </w:t>
      </w:r>
    </w:p>
    <w:p w14:paraId="0D8D808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Физическое совершенствование</w:t>
      </w:r>
      <w:r w:rsidRPr="00FD176C">
        <w:rPr>
          <w:color w:val="auto"/>
          <w:sz w:val="24"/>
          <w:szCs w:val="24"/>
        </w:rPr>
        <w:t xml:space="preserve"> </w:t>
      </w:r>
    </w:p>
    <w:p w14:paraId="088779C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FD176C">
        <w:rPr>
          <w:i/>
          <w:color w:val="auto"/>
          <w:sz w:val="24"/>
          <w:szCs w:val="24"/>
        </w:rPr>
        <w:t>техническая и тактическая подготовка в национальных видах спорта.</w:t>
      </w:r>
      <w:r w:rsidRPr="00FD176C">
        <w:rPr>
          <w:color w:val="auto"/>
          <w:sz w:val="24"/>
          <w:szCs w:val="24"/>
        </w:rPr>
        <w:t xml:space="preserve"> </w:t>
      </w:r>
    </w:p>
    <w:p w14:paraId="50589C5E"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Спортивные единоборства: технико-тактические действия самообороны; приемы страховки и самостраховки</w:t>
      </w:r>
      <w:r w:rsidRPr="00FD176C">
        <w:rPr>
          <w:i/>
          <w:color w:val="auto"/>
          <w:sz w:val="24"/>
          <w:szCs w:val="24"/>
        </w:rPr>
        <w:t>.</w:t>
      </w:r>
      <w:r w:rsidRPr="00FD176C">
        <w:rPr>
          <w:color w:val="auto"/>
          <w:sz w:val="24"/>
          <w:szCs w:val="24"/>
        </w:rPr>
        <w:t xml:space="preserve"> </w:t>
      </w:r>
    </w:p>
    <w:p w14:paraId="72739564" w14:textId="77777777" w:rsidR="00BB7AD2" w:rsidRPr="00FD176C" w:rsidRDefault="003060A5" w:rsidP="00820EE4">
      <w:pPr>
        <w:spacing w:after="11" w:line="240" w:lineRule="auto"/>
        <w:ind w:right="9" w:firstLine="0"/>
        <w:rPr>
          <w:color w:val="auto"/>
          <w:sz w:val="24"/>
          <w:szCs w:val="24"/>
        </w:rPr>
      </w:pPr>
      <w:r w:rsidRPr="00FD176C">
        <w:rPr>
          <w:color w:val="auto"/>
          <w:sz w:val="24"/>
          <w:szCs w:val="24"/>
        </w:rPr>
        <w:t xml:space="preserve">Прикладная физическая подготовка: полосы препятствий; </w:t>
      </w:r>
      <w:r w:rsidRPr="00FD176C">
        <w:rPr>
          <w:i/>
          <w:color w:val="auto"/>
          <w:sz w:val="24"/>
          <w:szCs w:val="24"/>
        </w:rPr>
        <w:t xml:space="preserve">кросс по пересеченной местности с элементами спортивного ориентирования; прикладное плавание. </w:t>
      </w:r>
    </w:p>
    <w:p w14:paraId="573715F6" w14:textId="77777777" w:rsidR="00BB7AD2" w:rsidRPr="00FD176C" w:rsidRDefault="003060A5" w:rsidP="00820EE4">
      <w:pPr>
        <w:spacing w:after="35" w:line="240" w:lineRule="auto"/>
        <w:ind w:right="9" w:firstLine="0"/>
        <w:jc w:val="left"/>
        <w:rPr>
          <w:color w:val="auto"/>
          <w:sz w:val="24"/>
          <w:szCs w:val="24"/>
        </w:rPr>
      </w:pPr>
      <w:r w:rsidRPr="00FD176C">
        <w:rPr>
          <w:i/>
          <w:color w:val="auto"/>
          <w:sz w:val="24"/>
          <w:szCs w:val="24"/>
        </w:rPr>
        <w:t xml:space="preserve"> </w:t>
      </w:r>
    </w:p>
    <w:p w14:paraId="77526949"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Экология</w:t>
      </w:r>
      <w:r w:rsidRPr="00FD176C">
        <w:rPr>
          <w:color w:val="auto"/>
          <w:sz w:val="24"/>
          <w:szCs w:val="24"/>
          <w:u w:val="none"/>
        </w:rPr>
        <w:t xml:space="preserve"> </w:t>
      </w:r>
    </w:p>
    <w:p w14:paraId="2F9E1D71"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5FDC3EB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  </w:t>
      </w:r>
    </w:p>
    <w:p w14:paraId="1F5E8A9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14:paraId="08F848E2"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Примерная 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 </w:t>
      </w:r>
    </w:p>
    <w:p w14:paraId="3810C12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 </w:t>
      </w:r>
    </w:p>
    <w:p w14:paraId="75CE875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 </w:t>
      </w:r>
    </w:p>
    <w:p w14:paraId="0F2C4D0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 </w:t>
      </w:r>
    </w:p>
    <w:p w14:paraId="3194201F"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Базовый уровень Введение</w:t>
      </w:r>
      <w:r w:rsidRPr="00FD176C">
        <w:rPr>
          <w:color w:val="auto"/>
          <w:sz w:val="24"/>
          <w:szCs w:val="24"/>
        </w:rPr>
        <w:t xml:space="preserve"> </w:t>
      </w:r>
    </w:p>
    <w:p w14:paraId="1AA1148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Экология – комплекс наук о взаимоотношениях организмов с окружающей средой. Взаимодействие энергии и материи в экосистеме. </w:t>
      </w:r>
      <w:r w:rsidRPr="00FD176C">
        <w:rPr>
          <w:i/>
          <w:color w:val="auto"/>
          <w:sz w:val="24"/>
          <w:szCs w:val="24"/>
        </w:rPr>
        <w:t xml:space="preserve">Эволюция развития экосистем. </w:t>
      </w:r>
      <w:r w:rsidRPr="00FD176C">
        <w:rPr>
          <w:color w:val="auto"/>
          <w:sz w:val="24"/>
          <w:szCs w:val="24"/>
        </w:rPr>
        <w:t xml:space="preserve">Естественные и антропогенные экосистемы. Проблемы рационального использования экосистем. </w:t>
      </w:r>
      <w:r w:rsidRPr="00FD176C">
        <w:rPr>
          <w:i/>
          <w:color w:val="auto"/>
          <w:sz w:val="24"/>
          <w:szCs w:val="24"/>
        </w:rPr>
        <w:t xml:space="preserve">Промышленные техносистемы. </w:t>
      </w:r>
      <w:r w:rsidRPr="00FD176C">
        <w:rPr>
          <w:color w:val="auto"/>
          <w:sz w:val="24"/>
          <w:szCs w:val="24"/>
        </w:rPr>
        <w:t xml:space="preserve">Биосфера и ноосфера. </w:t>
      </w:r>
    </w:p>
    <w:p w14:paraId="309DAC5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Система «человек–общество–природа»</w:t>
      </w:r>
      <w:r w:rsidRPr="00FD176C">
        <w:rPr>
          <w:color w:val="auto"/>
          <w:sz w:val="24"/>
          <w:szCs w:val="24"/>
        </w:rPr>
        <w:t xml:space="preserve"> </w:t>
      </w:r>
    </w:p>
    <w:p w14:paraId="2BE9D7B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 </w:t>
      </w:r>
    </w:p>
    <w:p w14:paraId="4504FA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14:paraId="6B0B89E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 </w:t>
      </w:r>
    </w:p>
    <w:p w14:paraId="34B5FE45" w14:textId="77777777" w:rsidR="00BB7AD2" w:rsidRPr="00FD176C" w:rsidRDefault="003060A5" w:rsidP="00820EE4">
      <w:pPr>
        <w:spacing w:after="5" w:line="240" w:lineRule="auto"/>
        <w:ind w:right="9" w:firstLine="0"/>
        <w:rPr>
          <w:color w:val="auto"/>
          <w:sz w:val="24"/>
          <w:szCs w:val="24"/>
        </w:rPr>
      </w:pPr>
      <w:r w:rsidRPr="00FD176C">
        <w:rPr>
          <w:color w:val="auto"/>
          <w:sz w:val="24"/>
          <w:szCs w:val="24"/>
        </w:rPr>
        <w:t xml:space="preserve"> </w:t>
      </w:r>
      <w:r w:rsidRPr="00FD176C">
        <w:rPr>
          <w:b/>
          <w:color w:val="auto"/>
          <w:sz w:val="24"/>
          <w:szCs w:val="24"/>
        </w:rPr>
        <w:t>Экологические последствия хозяйственной деятельности человека</w:t>
      </w:r>
      <w:r w:rsidRPr="00FD176C">
        <w:rPr>
          <w:color w:val="auto"/>
          <w:sz w:val="24"/>
          <w:szCs w:val="24"/>
        </w:rPr>
        <w:t xml:space="preserve"> </w:t>
      </w:r>
    </w:p>
    <w:p w14:paraId="44E85C1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 </w:t>
      </w:r>
    </w:p>
    <w:p w14:paraId="212162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FD176C">
        <w:rPr>
          <w:i/>
          <w:color w:val="auto"/>
          <w:sz w:val="24"/>
          <w:szCs w:val="24"/>
        </w:rPr>
        <w:t xml:space="preserve">Экологические последствия в разных сферах деятельности. </w:t>
      </w:r>
    </w:p>
    <w:p w14:paraId="18C31C2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Загрязнение природной среды. Физическое, химическое и биологическое загрязнение окружающей среды. </w:t>
      </w:r>
      <w:r w:rsidRPr="00FD176C">
        <w:rPr>
          <w:i/>
          <w:color w:val="auto"/>
          <w:sz w:val="24"/>
          <w:szCs w:val="24"/>
        </w:rPr>
        <w:t>Экологические последствия в конкретной экологической ситуации.</w:t>
      </w:r>
      <w:r w:rsidRPr="00FD176C">
        <w:rPr>
          <w:color w:val="auto"/>
          <w:sz w:val="24"/>
          <w:szCs w:val="24"/>
        </w:rPr>
        <w:t xml:space="preserve"> </w:t>
      </w:r>
    </w:p>
    <w:p w14:paraId="101CA58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Опасность отходов для окружающей среды. Основные принципы утилизации отходов. Малоотходные и безотходные технологии и производственные системы. </w:t>
      </w:r>
    </w:p>
    <w:p w14:paraId="36078C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sidRPr="00FD176C">
        <w:rPr>
          <w:i/>
          <w:color w:val="auto"/>
          <w:sz w:val="24"/>
          <w:szCs w:val="24"/>
        </w:rPr>
        <w:t xml:space="preserve">Поля концентрации загрязняющих веществ производственных и бытовых объектов. </w:t>
      </w:r>
    </w:p>
    <w:p w14:paraId="5A92D94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Ресурсосбережение</w:t>
      </w:r>
      <w:r w:rsidRPr="00FD176C">
        <w:rPr>
          <w:color w:val="auto"/>
          <w:sz w:val="24"/>
          <w:szCs w:val="24"/>
        </w:rPr>
        <w:t xml:space="preserve"> </w:t>
      </w:r>
    </w:p>
    <w:p w14:paraId="4EA66D9B"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 </w:t>
      </w:r>
    </w:p>
    <w:p w14:paraId="61C7B3F7" w14:textId="77777777" w:rsidR="00BB7AD2" w:rsidRPr="00FD176C" w:rsidRDefault="003060A5" w:rsidP="00820EE4">
      <w:pPr>
        <w:spacing w:line="240" w:lineRule="auto"/>
        <w:ind w:right="9" w:firstLine="0"/>
        <w:rPr>
          <w:color w:val="auto"/>
          <w:sz w:val="24"/>
          <w:szCs w:val="24"/>
        </w:rPr>
      </w:pPr>
      <w:r w:rsidRPr="00FD176C">
        <w:rPr>
          <w:color w:val="auto"/>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FD176C">
        <w:rPr>
          <w:b/>
          <w:color w:val="auto"/>
          <w:sz w:val="24"/>
          <w:szCs w:val="24"/>
        </w:rPr>
        <w:t xml:space="preserve"> </w:t>
      </w:r>
      <w:r w:rsidRPr="00FD176C">
        <w:rPr>
          <w:color w:val="auto"/>
          <w:sz w:val="24"/>
          <w:szCs w:val="24"/>
        </w:rPr>
        <w:t xml:space="preserve">Тенденции и перспективы развития энергетики. </w:t>
      </w:r>
    </w:p>
    <w:p w14:paraId="454FF0B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Взаимоотношения человека с окружающей средой</w:t>
      </w:r>
      <w:r w:rsidRPr="00FD176C">
        <w:rPr>
          <w:color w:val="auto"/>
          <w:sz w:val="24"/>
          <w:szCs w:val="24"/>
        </w:rPr>
        <w:t xml:space="preserve"> </w:t>
      </w:r>
    </w:p>
    <w:p w14:paraId="26D231C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 </w:t>
      </w:r>
    </w:p>
    <w:p w14:paraId="68CBCFC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 </w:t>
      </w:r>
    </w:p>
    <w:p w14:paraId="6DEF834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Экологическое проектирование</w:t>
      </w:r>
      <w:r w:rsidRPr="00FD176C">
        <w:rPr>
          <w:color w:val="auto"/>
          <w:sz w:val="24"/>
          <w:szCs w:val="24"/>
        </w:rPr>
        <w:t xml:space="preserve"> </w:t>
      </w:r>
    </w:p>
    <w:p w14:paraId="188CF1A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 </w:t>
      </w:r>
    </w:p>
    <w:p w14:paraId="72201F16"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55557365" w14:textId="77777777" w:rsidR="00BB7AD2" w:rsidRPr="00FD176C" w:rsidRDefault="003060A5" w:rsidP="00820EE4">
      <w:pPr>
        <w:pStyle w:val="2"/>
        <w:spacing w:line="240" w:lineRule="auto"/>
        <w:ind w:left="0" w:right="9" w:firstLine="0"/>
        <w:rPr>
          <w:color w:val="auto"/>
          <w:sz w:val="24"/>
          <w:szCs w:val="24"/>
        </w:rPr>
      </w:pPr>
      <w:r w:rsidRPr="00FD176C">
        <w:rPr>
          <w:color w:val="auto"/>
          <w:sz w:val="24"/>
          <w:szCs w:val="24"/>
        </w:rPr>
        <w:t>Основы безопасности жизнедеятельности</w:t>
      </w:r>
      <w:r w:rsidRPr="00FD176C">
        <w:rPr>
          <w:color w:val="auto"/>
          <w:sz w:val="24"/>
          <w:szCs w:val="24"/>
          <w:u w:val="none"/>
        </w:rPr>
        <w:t xml:space="preserve"> </w:t>
      </w:r>
    </w:p>
    <w:p w14:paraId="4A38D2D1"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00FC6FB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 </w:t>
      </w:r>
    </w:p>
    <w:p w14:paraId="6F55DC5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 </w:t>
      </w:r>
    </w:p>
    <w:p w14:paraId="4BF3369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 </w:t>
      </w:r>
    </w:p>
    <w:p w14:paraId="4C83538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 </w:t>
      </w:r>
    </w:p>
    <w:p w14:paraId="6528D6E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 </w:t>
      </w:r>
    </w:p>
    <w:p w14:paraId="6AC9733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 </w:t>
      </w:r>
    </w:p>
    <w:p w14:paraId="4D553B1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 </w:t>
      </w:r>
    </w:p>
    <w:p w14:paraId="59C92AB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Модуль «Основы здорового образа жизни» раскрывает основы здорового образа жизни. </w:t>
      </w:r>
    </w:p>
    <w:p w14:paraId="15777E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 </w:t>
      </w:r>
    </w:p>
    <w:p w14:paraId="2438EE71"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Модуль «Основы обороны государства» раскрывает вопросы, связанные с</w:t>
      </w:r>
      <w:r w:rsidRPr="00FD176C">
        <w:rPr>
          <w:b/>
          <w:color w:val="auto"/>
          <w:sz w:val="24"/>
          <w:szCs w:val="24"/>
        </w:rPr>
        <w:t xml:space="preserve"> </w:t>
      </w:r>
      <w:r w:rsidRPr="00FD176C">
        <w:rPr>
          <w:color w:val="auto"/>
          <w:sz w:val="24"/>
          <w:szCs w:val="24"/>
        </w:rPr>
        <w:t xml:space="preserve">состоянием и тенденциями развития современного мира и России, а также факторы и источники угроз и основы обороны РФ. </w:t>
      </w:r>
    </w:p>
    <w:p w14:paraId="3720214B" w14:textId="77777777" w:rsidR="00BB7AD2" w:rsidRPr="00FD176C" w:rsidRDefault="003060A5" w:rsidP="00820EE4">
      <w:pPr>
        <w:spacing w:line="240" w:lineRule="auto"/>
        <w:ind w:right="9" w:firstLine="0"/>
        <w:rPr>
          <w:color w:val="auto"/>
          <w:sz w:val="24"/>
          <w:szCs w:val="24"/>
        </w:rPr>
      </w:pPr>
      <w:r w:rsidRPr="00FD176C">
        <w:rPr>
          <w:color w:val="auto"/>
          <w:sz w:val="24"/>
          <w:szCs w:val="24"/>
        </w:rPr>
        <w:t>Модуль «Правовые основы военной службы» включает вопросы</w:t>
      </w:r>
      <w:r w:rsidRPr="00FD176C">
        <w:rPr>
          <w:b/>
          <w:color w:val="auto"/>
          <w:sz w:val="24"/>
          <w:szCs w:val="24"/>
        </w:rPr>
        <w:t xml:space="preserve"> </w:t>
      </w:r>
      <w:r w:rsidRPr="00FD176C">
        <w:rPr>
          <w:color w:val="auto"/>
          <w:sz w:val="24"/>
          <w:szCs w:val="24"/>
        </w:rPr>
        <w:t xml:space="preserve">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 </w:t>
      </w:r>
    </w:p>
    <w:p w14:paraId="66AA159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Модуль «Элементы начальной военной подготовки» раскрывает вопросы строевой, огневой, тактической подготовки. </w:t>
      </w:r>
    </w:p>
    <w:p w14:paraId="260ADF1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Модуль «Военно-профессиональная деятельность» раскрывает вопросы военнопрофессиональной деятельности гражданина. </w:t>
      </w:r>
    </w:p>
    <w:p w14:paraId="0A1CD5F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составлении рабочих программ в модулях и темах возможны дополнения с учетом местных условий и особенностей образовательной организации. </w:t>
      </w:r>
    </w:p>
    <w:p w14:paraId="0F491417" w14:textId="77777777" w:rsidR="00BB7AD2" w:rsidRPr="00FD176C" w:rsidRDefault="003060A5" w:rsidP="00820EE4">
      <w:pPr>
        <w:spacing w:after="31" w:line="240" w:lineRule="auto"/>
        <w:ind w:right="9" w:firstLine="0"/>
        <w:jc w:val="center"/>
        <w:rPr>
          <w:color w:val="auto"/>
          <w:sz w:val="24"/>
          <w:szCs w:val="24"/>
        </w:rPr>
      </w:pPr>
      <w:r w:rsidRPr="00FD176C">
        <w:rPr>
          <w:color w:val="auto"/>
          <w:sz w:val="24"/>
          <w:szCs w:val="24"/>
        </w:rPr>
        <w:t xml:space="preserve">«Основы безопасности жизнедеятельности» как учебный предмет обеспечивает: </w:t>
      </w:r>
    </w:p>
    <w:p w14:paraId="0194620B"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 </w:t>
      </w:r>
    </w:p>
    <w:p w14:paraId="3481EF80"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знание правил и владение навыками поведения в опасных и чрезвычайных ситуациях природного, техногенного и социального характера; </w:t>
      </w:r>
    </w:p>
    <w:p w14:paraId="77CDE17B"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владение умением сохранять эмоциональную устойчивость в опасных и чрезвычайных ситуациях, а также навыками оказания первой помощи пострадавшим; </w:t>
      </w:r>
    </w:p>
    <w:p w14:paraId="30502B2D" w14:textId="77777777" w:rsidR="00BB7AD2" w:rsidRPr="00FD176C" w:rsidRDefault="003060A5" w:rsidP="00820EE4">
      <w:pPr>
        <w:numPr>
          <w:ilvl w:val="0"/>
          <w:numId w:val="74"/>
        </w:numPr>
        <w:spacing w:after="31" w:line="240" w:lineRule="auto"/>
        <w:ind w:left="0" w:right="9" w:firstLine="0"/>
        <w:rPr>
          <w:color w:val="auto"/>
          <w:sz w:val="24"/>
          <w:szCs w:val="24"/>
        </w:rPr>
      </w:pPr>
      <w:r w:rsidRPr="00FD176C">
        <w:rPr>
          <w:color w:val="auto"/>
          <w:sz w:val="24"/>
          <w:szCs w:val="24"/>
        </w:rPr>
        <w:t xml:space="preserve">умение действовать индивидуально и в группе в опасных и чрезвычайных ситуациях; </w:t>
      </w:r>
    </w:p>
    <w:p w14:paraId="0E952668"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формирование морально-психологических и физических качеств гражданина, необходимых для прохождения военной службы; </w:t>
      </w:r>
    </w:p>
    <w:p w14:paraId="0AEF1B15"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воспитание патриотизма, уважения к историческому и культурному прошлому России и ее Вооруженным Силам; </w:t>
      </w:r>
    </w:p>
    <w:p w14:paraId="11EEAA0E"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изучение гражданами основных положений законодательства Российской Федерации в области обороны государства, воинской обязанности и военной службы; </w:t>
      </w:r>
    </w:p>
    <w:p w14:paraId="0BFEA21F"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приобретение навыков в области гражданской обороны; </w:t>
      </w:r>
    </w:p>
    <w:p w14:paraId="429E3A3B" w14:textId="77777777" w:rsidR="00BB7AD2" w:rsidRPr="00FD176C" w:rsidRDefault="003060A5" w:rsidP="00820EE4">
      <w:pPr>
        <w:numPr>
          <w:ilvl w:val="0"/>
          <w:numId w:val="74"/>
        </w:numPr>
        <w:spacing w:line="240" w:lineRule="auto"/>
        <w:ind w:left="0" w:right="9" w:firstLine="0"/>
        <w:rPr>
          <w:color w:val="auto"/>
          <w:sz w:val="24"/>
          <w:szCs w:val="24"/>
        </w:rPr>
      </w:pPr>
      <w:r w:rsidRPr="00FD176C">
        <w:rPr>
          <w:color w:val="auto"/>
          <w:sz w:val="24"/>
          <w:szCs w:val="24"/>
        </w:rPr>
        <w:t xml:space="preserve">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 </w:t>
      </w:r>
    </w:p>
    <w:p w14:paraId="4B2CC16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 </w:t>
      </w:r>
    </w:p>
    <w:p w14:paraId="0F0449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 </w:t>
      </w:r>
    </w:p>
    <w:p w14:paraId="327E359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Базовый уровень</w:t>
      </w:r>
      <w:r w:rsidRPr="00FD176C">
        <w:rPr>
          <w:color w:val="auto"/>
          <w:sz w:val="24"/>
          <w:szCs w:val="24"/>
        </w:rPr>
        <w:t xml:space="preserve"> </w:t>
      </w:r>
    </w:p>
    <w:p w14:paraId="2ED9E6E6"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комплексной безопасности</w:t>
      </w:r>
      <w:r w:rsidRPr="00FD176C">
        <w:rPr>
          <w:color w:val="auto"/>
          <w:sz w:val="24"/>
          <w:szCs w:val="24"/>
        </w:rPr>
        <w:t xml:space="preserve"> </w:t>
      </w:r>
    </w:p>
    <w:p w14:paraId="787BDC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Экологическая безопасность и охрана окружающей среды. </w:t>
      </w:r>
      <w:r w:rsidRPr="00FD176C">
        <w:rPr>
          <w:i/>
          <w:color w:val="auto"/>
          <w:sz w:val="24"/>
          <w:szCs w:val="24"/>
        </w:rPr>
        <w:t xml:space="preserve">Влияние экологической безопасности на национальную безопасность РФ. </w:t>
      </w:r>
      <w:r w:rsidRPr="00FD176C">
        <w:rPr>
          <w:color w:val="auto"/>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 </w:t>
      </w:r>
    </w:p>
    <w:p w14:paraId="42CB9C2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 </w:t>
      </w:r>
    </w:p>
    <w:p w14:paraId="1832364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Явные и скрытые опасности современных молодежных хобби. Последствия и ответственность. </w:t>
      </w:r>
    </w:p>
    <w:p w14:paraId="5959C8F1"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Защита населения Российской Федерации от опасных и чрезвычайных ситуаций</w:t>
      </w:r>
      <w:r w:rsidRPr="00FD176C">
        <w:rPr>
          <w:color w:val="auto"/>
          <w:sz w:val="24"/>
          <w:szCs w:val="24"/>
        </w:rPr>
        <w:t xml:space="preserve"> </w:t>
      </w:r>
    </w:p>
    <w:p w14:paraId="647E9C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 </w:t>
      </w:r>
    </w:p>
    <w:p w14:paraId="6842962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противодействия экстремизму, терроризму и наркотизму в Российской Федерации</w:t>
      </w:r>
      <w:r w:rsidRPr="00FD176C">
        <w:rPr>
          <w:color w:val="auto"/>
          <w:sz w:val="24"/>
          <w:szCs w:val="24"/>
        </w:rPr>
        <w:t xml:space="preserve"> </w:t>
      </w:r>
    </w:p>
    <w:p w14:paraId="5D87FAC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 </w:t>
      </w:r>
    </w:p>
    <w:p w14:paraId="44ABF0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 </w:t>
      </w:r>
    </w:p>
    <w:p w14:paraId="1334049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здорового образа жизни</w:t>
      </w:r>
      <w:r w:rsidRPr="00FD176C">
        <w:rPr>
          <w:color w:val="auto"/>
          <w:sz w:val="24"/>
          <w:szCs w:val="24"/>
        </w:rPr>
        <w:t xml:space="preserve"> </w:t>
      </w:r>
    </w:p>
    <w:p w14:paraId="4DA0805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w:t>
      </w:r>
    </w:p>
    <w:p w14:paraId="2167D2D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Индивидуальная модель здорового образа жизни. </w:t>
      </w:r>
    </w:p>
    <w:p w14:paraId="271017B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медицинских знаний и оказание первой помощи</w:t>
      </w:r>
      <w:r w:rsidRPr="00FD176C">
        <w:rPr>
          <w:color w:val="auto"/>
          <w:sz w:val="24"/>
          <w:szCs w:val="24"/>
        </w:rPr>
        <w:t xml:space="preserve"> </w:t>
      </w:r>
    </w:p>
    <w:p w14:paraId="2F697A6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 </w:t>
      </w:r>
    </w:p>
    <w:p w14:paraId="7C89957C" w14:textId="77777777" w:rsidR="00BB7AD2" w:rsidRPr="00FD176C" w:rsidRDefault="003060A5" w:rsidP="00820EE4">
      <w:pPr>
        <w:spacing w:line="240" w:lineRule="auto"/>
        <w:ind w:right="9" w:firstLine="0"/>
        <w:rPr>
          <w:color w:val="auto"/>
          <w:sz w:val="24"/>
          <w:szCs w:val="24"/>
        </w:rPr>
      </w:pPr>
      <w:r w:rsidRPr="00FD176C">
        <w:rPr>
          <w:color w:val="auto"/>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FD176C">
        <w:rPr>
          <w:b/>
          <w:color w:val="auto"/>
          <w:sz w:val="24"/>
          <w:szCs w:val="24"/>
        </w:rPr>
        <w:t xml:space="preserve"> </w:t>
      </w:r>
      <w:r w:rsidRPr="00FD176C">
        <w:rPr>
          <w:color w:val="auto"/>
          <w:sz w:val="24"/>
          <w:szCs w:val="24"/>
        </w:rPr>
        <w:t xml:space="preserve">медицинского и санитарного назначения. </w:t>
      </w:r>
    </w:p>
    <w:p w14:paraId="2A8F5431" w14:textId="6DEBEEB3"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79D942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Основы обороны государства</w:t>
      </w:r>
      <w:r w:rsidRPr="00FD176C">
        <w:rPr>
          <w:color w:val="auto"/>
          <w:sz w:val="24"/>
          <w:szCs w:val="24"/>
        </w:rPr>
        <w:t xml:space="preserve"> </w:t>
      </w:r>
    </w:p>
    <w:p w14:paraId="5349400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w:t>
      </w:r>
      <w:r w:rsidRPr="00FD176C">
        <w:rPr>
          <w:color w:val="auto"/>
          <w:sz w:val="24"/>
          <w:szCs w:val="24"/>
        </w:rPr>
        <w:lastRenderedPageBreak/>
        <w:t xml:space="preserve">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FD176C">
        <w:rPr>
          <w:i/>
          <w:color w:val="auto"/>
          <w:sz w:val="24"/>
          <w:szCs w:val="24"/>
        </w:rPr>
        <w:t>Основные направления развития и строительства ВС РФ.</w:t>
      </w:r>
      <w:r w:rsidRPr="00FD176C">
        <w:rPr>
          <w:color w:val="auto"/>
          <w:sz w:val="24"/>
          <w:szCs w:val="24"/>
        </w:rPr>
        <w:t xml:space="preserve"> </w:t>
      </w:r>
      <w:r w:rsidRPr="00FD176C">
        <w:rPr>
          <w:i/>
          <w:color w:val="auto"/>
          <w:sz w:val="24"/>
          <w:szCs w:val="24"/>
        </w:rPr>
        <w:t>Модернизация вооружения, военной и специальной техники. Техническая оснащенность и ресурсное обеспечение ВС РФ.</w:t>
      </w:r>
      <w:r w:rsidRPr="00FD176C">
        <w:rPr>
          <w:color w:val="auto"/>
          <w:sz w:val="24"/>
          <w:szCs w:val="24"/>
        </w:rPr>
        <w:t xml:space="preserve"> </w:t>
      </w:r>
    </w:p>
    <w:p w14:paraId="3C2B598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Правовые основы военной службы</w:t>
      </w:r>
      <w:r w:rsidRPr="00FD176C">
        <w:rPr>
          <w:color w:val="auto"/>
          <w:sz w:val="24"/>
          <w:szCs w:val="24"/>
        </w:rPr>
        <w:t xml:space="preserve"> </w:t>
      </w:r>
    </w:p>
    <w:p w14:paraId="6615DD2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 </w:t>
      </w:r>
    </w:p>
    <w:p w14:paraId="6FD287A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Элементы начальной военной подготовки</w:t>
      </w:r>
      <w:r w:rsidRPr="00FD176C">
        <w:rPr>
          <w:color w:val="auto"/>
          <w:sz w:val="24"/>
          <w:szCs w:val="24"/>
        </w:rPr>
        <w:t xml:space="preserve"> </w:t>
      </w:r>
    </w:p>
    <w:p w14:paraId="7AAABAA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 </w:t>
      </w:r>
    </w:p>
    <w:p w14:paraId="02C7804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Назначение, боевые свойства и общее устройство автомата Калашникова. </w:t>
      </w:r>
      <w:r w:rsidRPr="00FD176C">
        <w:rPr>
          <w:i/>
          <w:color w:val="auto"/>
          <w:sz w:val="24"/>
          <w:szCs w:val="24"/>
        </w:rPr>
        <w:t xml:space="preserve">Работа частей и механизмов автомата Калашникова при стрельбе. </w:t>
      </w:r>
      <w:r w:rsidRPr="00FD176C">
        <w:rPr>
          <w:color w:val="auto"/>
          <w:sz w:val="24"/>
          <w:szCs w:val="24"/>
        </w:rPr>
        <w:t>Неполная разборка и сборка автомата Калашникова для чистки и смазки.</w:t>
      </w:r>
      <w:r w:rsidRPr="00FD176C">
        <w:rPr>
          <w:i/>
          <w:color w:val="auto"/>
          <w:sz w:val="24"/>
          <w:szCs w:val="24"/>
        </w:rPr>
        <w:t xml:space="preserve"> </w:t>
      </w:r>
      <w:r w:rsidRPr="00FD176C">
        <w:rPr>
          <w:color w:val="auto"/>
          <w:sz w:val="24"/>
          <w:szCs w:val="24"/>
        </w:rPr>
        <w:t>Хранение автомата Калашникова. Устройство патрона.</w:t>
      </w:r>
      <w:r w:rsidRPr="00FD176C">
        <w:rPr>
          <w:i/>
          <w:color w:val="auto"/>
          <w:sz w:val="24"/>
          <w:szCs w:val="24"/>
        </w:rPr>
        <w:t xml:space="preserve"> </w:t>
      </w:r>
      <w:r w:rsidRPr="00FD176C">
        <w:rPr>
          <w:color w:val="auto"/>
          <w:sz w:val="24"/>
          <w:szCs w:val="24"/>
        </w:rPr>
        <w:t xml:space="preserve">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 </w:t>
      </w:r>
    </w:p>
    <w:p w14:paraId="3A919F2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w:t>
      </w:r>
    </w:p>
    <w:p w14:paraId="7F946AB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Способы выноса раненого с поля боя. </w:t>
      </w:r>
    </w:p>
    <w:p w14:paraId="7BCE2E5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Военно-профессиональная деятельность</w:t>
      </w:r>
      <w:r w:rsidRPr="00FD176C">
        <w:rPr>
          <w:color w:val="auto"/>
          <w:sz w:val="24"/>
          <w:szCs w:val="24"/>
        </w:rPr>
        <w:t xml:space="preserve"> </w:t>
      </w:r>
    </w:p>
    <w:p w14:paraId="2FD4AD3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 </w:t>
      </w:r>
    </w:p>
    <w:p w14:paraId="0D065A0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7B84463" w14:textId="1D616BB7" w:rsidR="00BB7AD2" w:rsidRPr="00FD176C" w:rsidRDefault="003060A5" w:rsidP="00820EE4">
      <w:pPr>
        <w:pStyle w:val="1"/>
        <w:spacing w:after="32" w:line="240" w:lineRule="auto"/>
        <w:ind w:left="0" w:right="9" w:firstLine="0"/>
        <w:rPr>
          <w:color w:val="auto"/>
          <w:sz w:val="32"/>
          <w:szCs w:val="32"/>
        </w:rPr>
      </w:pPr>
      <w:r w:rsidRPr="00FD176C">
        <w:rPr>
          <w:color w:val="auto"/>
          <w:sz w:val="32"/>
          <w:szCs w:val="32"/>
          <w:u w:val="single" w:color="000000"/>
        </w:rPr>
        <w:t xml:space="preserve">II.3. </w:t>
      </w:r>
      <w:r w:rsidR="00970C1C" w:rsidRPr="00FD176C">
        <w:rPr>
          <w:color w:val="auto"/>
          <w:sz w:val="32"/>
          <w:szCs w:val="32"/>
          <w:u w:val="single" w:color="000000"/>
        </w:rPr>
        <w:t>Рабочая п</w:t>
      </w:r>
      <w:r w:rsidRPr="00FD176C">
        <w:rPr>
          <w:color w:val="auto"/>
          <w:sz w:val="32"/>
          <w:szCs w:val="32"/>
          <w:u w:val="single" w:color="000000"/>
        </w:rPr>
        <w:t>рограмма воспитания</w:t>
      </w:r>
    </w:p>
    <w:p w14:paraId="0C56CED5" w14:textId="77777777" w:rsidR="00970C1C" w:rsidRPr="00FD176C" w:rsidRDefault="00970C1C" w:rsidP="00820EE4">
      <w:pPr>
        <w:suppressAutoHyphens/>
        <w:spacing w:after="0" w:line="360" w:lineRule="auto"/>
        <w:ind w:right="9" w:firstLine="0"/>
        <w:contextualSpacing/>
        <w:jc w:val="center"/>
        <w:rPr>
          <w:rFonts w:eastAsia="Calibri"/>
          <w:b/>
          <w:color w:val="auto"/>
          <w:sz w:val="24"/>
          <w:szCs w:val="24"/>
          <w:lang w:eastAsia="en-US"/>
        </w:rPr>
      </w:pPr>
      <w:r w:rsidRPr="00FD176C">
        <w:rPr>
          <w:rFonts w:eastAsia="Calibri"/>
          <w:b/>
          <w:color w:val="auto"/>
          <w:sz w:val="24"/>
          <w:szCs w:val="24"/>
          <w:lang w:eastAsia="en-US"/>
        </w:rPr>
        <w:t>II.3.1 Особенности организуемого в школе воспитательного процесса.</w:t>
      </w:r>
    </w:p>
    <w:p w14:paraId="79497E5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 МАОУ Богандинской СОШ № 42 обучается 181 ученик. Школа расположена на территории военного городка Богандинского МО, в окружении соснового леса, где нет ни одного спортивного комплекса, центра дополнительного образования, ни одной библиотеки. </w:t>
      </w:r>
    </w:p>
    <w:p w14:paraId="1381D6C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Стоит отметить, что в военном городке произошло расформирование воинской части и многие семьи уезжают. Школа со структурным подразделением дошкольного образования является единственным учреждением социально-культурной сферы на территории 10-го военного городка и выполняет функции социально-культурного центра. Образовательная деятельность организована в 2-х зданиях. </w:t>
      </w:r>
    </w:p>
    <w:p w14:paraId="771A840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Социокультурная среда микрорайона, в которой находится школа, складывается из взаимоотношений жителей взрослого и молодого поколения. В городке в основном проживают многодетные и малообеспеченные семьи, где зачастую работает один из родителей. </w:t>
      </w:r>
    </w:p>
    <w:p w14:paraId="4F47458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 xml:space="preserve">    14% неполных семей, в которых дети воспитываются только мамой или папой. В результате чего, имея низкий социальный статус в какой-либо из сфер жизнедеятельности, родитель не справляется с возложенными на него функциями.</w:t>
      </w:r>
    </w:p>
    <w:p w14:paraId="7C42143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Воспитательная работа в школе строится, исходя из особенностей военного городка, так как в данном случае только школа на данный момент является единственным воспитательным центром. В связи с этим в школе организовано большое количество секций, внеурочных занятий и кружков разнообразной направленности.</w:t>
      </w:r>
    </w:p>
    <w:p w14:paraId="0E0F791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Процесс воспитания в школе строится на следующих принципах взаимодействия педагогов и школьников:</w:t>
      </w:r>
    </w:p>
    <w:p w14:paraId="02A48CC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7DB9244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42B09E6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Стержнем воспитательного процесса является реализация инновационного образовательного проекта «Реализация активных форм работы общеобразовательного учреждения с семьёй», который при помощи активных форм работы, помогает вовлечь родителей в участие в воспитательно-образовательный процесс.</w:t>
      </w:r>
    </w:p>
    <w:p w14:paraId="0CBA4052" w14:textId="77777777" w:rsidR="00970C1C" w:rsidRPr="00FD176C" w:rsidRDefault="00970C1C" w:rsidP="00820EE4">
      <w:pPr>
        <w:suppressAutoHyphens/>
        <w:spacing w:after="0" w:line="360" w:lineRule="auto"/>
        <w:ind w:right="9" w:firstLine="0"/>
        <w:contextualSpacing/>
        <w:rPr>
          <w:rFonts w:eastAsia="Calibri"/>
          <w:color w:val="auto"/>
          <w:sz w:val="24"/>
          <w:szCs w:val="24"/>
          <w:lang w:eastAsia="en-US"/>
        </w:rPr>
      </w:pPr>
    </w:p>
    <w:p w14:paraId="60424E46" w14:textId="77777777" w:rsidR="00970C1C" w:rsidRPr="00FD176C" w:rsidRDefault="00970C1C" w:rsidP="00820EE4">
      <w:pPr>
        <w:suppressAutoHyphens/>
        <w:spacing w:after="0" w:line="240" w:lineRule="auto"/>
        <w:ind w:right="9" w:firstLine="0"/>
        <w:contextualSpacing/>
        <w:jc w:val="center"/>
        <w:rPr>
          <w:rFonts w:eastAsia="Calibri"/>
          <w:b/>
          <w:color w:val="auto"/>
          <w:sz w:val="24"/>
          <w:szCs w:val="24"/>
          <w:lang w:eastAsia="en-US"/>
        </w:rPr>
      </w:pPr>
      <w:r w:rsidRPr="00FD176C">
        <w:rPr>
          <w:rFonts w:eastAsia="Calibri"/>
          <w:b/>
          <w:color w:val="auto"/>
          <w:sz w:val="24"/>
          <w:szCs w:val="24"/>
          <w:lang w:eastAsia="en-US"/>
        </w:rPr>
        <w:t>II.3.2 Цель и задачи воспитания</w:t>
      </w:r>
    </w:p>
    <w:p w14:paraId="233DC07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 соответствии с Концепцией духовно-нравственного воспитания российских школьников,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130CABF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общеобразовательной организации – личностное развитие школьников, проявляющееся:</w:t>
      </w:r>
    </w:p>
    <w:p w14:paraId="682DA7F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3A91F0B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2) в развитии их позитивных отношений к этим общественным ценностям (то есть в развитии их социально значимых отношений);</w:t>
      </w:r>
    </w:p>
    <w:p w14:paraId="0BCCA6F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452D858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7E68704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14:paraId="07A8EEC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14:paraId="76DDE43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w:t>
      </w:r>
      <w:r w:rsidRPr="00FD176C">
        <w:rPr>
          <w:rFonts w:eastAsia="Calibri"/>
          <w:color w:val="auto"/>
          <w:sz w:val="24"/>
          <w:szCs w:val="24"/>
          <w:lang w:eastAsia="en-US"/>
        </w:rPr>
        <w:lastRenderedPageBreak/>
        <w:t xml:space="preserve">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3988351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3968C46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быть трудолюбивым, следуя принципу «делу — время, потехе — час» как в учебных занятиях, так и в домашних делах, доводить начатое дело до конца;</w:t>
      </w:r>
    </w:p>
    <w:p w14:paraId="0342E36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знать и любить свою Родину – свой родной дом, двор, улицу, город, село, свою страну; </w:t>
      </w:r>
    </w:p>
    <w:p w14:paraId="381BC82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1CDA6E2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проявлять миролюбие — не затевать конфликтов и стремиться решать спорные вопросы, не прибегая к силе; </w:t>
      </w:r>
    </w:p>
    <w:p w14:paraId="02C1249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стремиться узнавать что-то новое, проявлять любознательность, ценить знания;</w:t>
      </w:r>
    </w:p>
    <w:p w14:paraId="46A66F5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быть вежливым и опрятным, скромным и приветливым;</w:t>
      </w:r>
    </w:p>
    <w:p w14:paraId="7A09D09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соблюдать правила личной гигиены, режим дня, вести здоровый образ жизни; </w:t>
      </w:r>
    </w:p>
    <w:p w14:paraId="65952BD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6BFCD6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14:paraId="2738547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370C535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6EE5CD6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к семье как главной опоре в жизни человека и источнику его счастья;</w:t>
      </w:r>
    </w:p>
    <w:p w14:paraId="0104D27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310BCD9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2CDA0A7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14:paraId="43CF836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0AF1E42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14:paraId="7CCA450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6C79C8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к здоровью как залогу долгой и активной жизни человека, его хорошего настроения и оптимистичного взгляда на мир;</w:t>
      </w:r>
    </w:p>
    <w:p w14:paraId="62CC9F5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F08A9C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 самим себе как хозяевам своей судьбы, самоопределяющимся и самореализующимся личностям, отвечающим за свое собственное будущее. </w:t>
      </w:r>
    </w:p>
    <w:p w14:paraId="6A66692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75DD9F1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14:paraId="522C201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14:paraId="01D83F8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опыт дел, направленных на заботу о своей семье, родных и близких; </w:t>
      </w:r>
    </w:p>
    <w:p w14:paraId="60097C0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трудовой опыт, опыт участия в производственной практике;</w:t>
      </w:r>
    </w:p>
    <w:p w14:paraId="66E7E08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14:paraId="689E610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опыт природоохранных дел;</w:t>
      </w:r>
    </w:p>
    <w:p w14:paraId="1EFE3C2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опыт разрешения возникающих конфликтных ситуаций в школе, дома или на улице;</w:t>
      </w:r>
    </w:p>
    <w:p w14:paraId="1A55F3B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опыт самостоятельного приобретения новых знаний, проведения научных исследований, опыт проектной деятельности;</w:t>
      </w:r>
    </w:p>
    <w:p w14:paraId="6E72932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3C83644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опыт ведения здорового образа жизни и заботы о здоровье других людей; </w:t>
      </w:r>
    </w:p>
    <w:p w14:paraId="17AAEB6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опыт оказания помощи окружающим, заботы о малышах или пожилых людях, волонтерский опыт;</w:t>
      </w:r>
    </w:p>
    <w:p w14:paraId="1315D90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опыт самопознания и самоанализа, опыт социально приемлемого самовыражения и самореализации.</w:t>
      </w:r>
    </w:p>
    <w:p w14:paraId="4834097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14:paraId="0F5BA98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4A8308E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Достижению поставленной цели воспитания школьников будет способствовать решение следующих основных задач:</w:t>
      </w:r>
    </w:p>
    <w:p w14:paraId="1FF8E7C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1)</w:t>
      </w:r>
      <w:r w:rsidRPr="00FD176C">
        <w:rPr>
          <w:rFonts w:eastAsia="Calibri"/>
          <w:color w:val="auto"/>
          <w:sz w:val="24"/>
          <w:szCs w:val="24"/>
          <w:lang w:eastAsia="en-US"/>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2AE1563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2)</w:t>
      </w:r>
      <w:r w:rsidRPr="00FD176C">
        <w:rPr>
          <w:rFonts w:eastAsia="Calibri"/>
          <w:color w:val="auto"/>
          <w:sz w:val="24"/>
          <w:szCs w:val="24"/>
          <w:lang w:eastAsia="en-US"/>
        </w:rPr>
        <w:tab/>
        <w:t>реализовывать потенциал классного руководства в воспитании школьников, поддерживать активное участие классных сообществ в жизни школы;</w:t>
      </w:r>
    </w:p>
    <w:p w14:paraId="21B4BB3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3)</w:t>
      </w:r>
      <w:r w:rsidRPr="00FD176C">
        <w:rPr>
          <w:rFonts w:eastAsia="Calibri"/>
          <w:color w:val="auto"/>
          <w:sz w:val="24"/>
          <w:szCs w:val="24"/>
          <w:lang w:eastAsia="en-US"/>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D8015C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4)</w:t>
      </w:r>
      <w:r w:rsidRPr="00FD176C">
        <w:rPr>
          <w:rFonts w:eastAsia="Calibri"/>
          <w:color w:val="auto"/>
          <w:sz w:val="24"/>
          <w:szCs w:val="24"/>
          <w:lang w:eastAsia="en-US"/>
        </w:rPr>
        <w:tab/>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25CFA45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5)</w:t>
      </w:r>
      <w:r w:rsidRPr="00FD176C">
        <w:rPr>
          <w:rFonts w:eastAsia="Calibri"/>
          <w:color w:val="auto"/>
          <w:sz w:val="24"/>
          <w:szCs w:val="24"/>
          <w:lang w:eastAsia="en-US"/>
        </w:rPr>
        <w:tab/>
        <w:t xml:space="preserve">инициировать и поддерживать ученическое самоуправление – как на уровне школы, так и на уровне классных сообществ; </w:t>
      </w:r>
    </w:p>
    <w:p w14:paraId="29DFA66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6)</w:t>
      </w:r>
      <w:r w:rsidRPr="00FD176C">
        <w:rPr>
          <w:rFonts w:eastAsia="Calibri"/>
          <w:color w:val="auto"/>
          <w:sz w:val="24"/>
          <w:szCs w:val="24"/>
          <w:lang w:eastAsia="en-US"/>
        </w:rPr>
        <w:tab/>
        <w:t>поддерживать деятельность функционирующих на базе школы детских общественных объединений и организаций;</w:t>
      </w:r>
    </w:p>
    <w:p w14:paraId="03FF4AE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7)</w:t>
      </w:r>
      <w:r w:rsidRPr="00FD176C">
        <w:rPr>
          <w:rFonts w:eastAsia="Calibri"/>
          <w:color w:val="auto"/>
          <w:sz w:val="24"/>
          <w:szCs w:val="24"/>
          <w:lang w:eastAsia="en-US"/>
        </w:rPr>
        <w:tab/>
        <w:t>организовывать для школьников экскурсии, экспедиции, походы и реализовывать их воспитательный потенциал;</w:t>
      </w:r>
    </w:p>
    <w:p w14:paraId="73E9746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8)</w:t>
      </w:r>
      <w:r w:rsidRPr="00FD176C">
        <w:rPr>
          <w:rFonts w:eastAsia="Calibri"/>
          <w:color w:val="auto"/>
          <w:sz w:val="24"/>
          <w:szCs w:val="24"/>
          <w:lang w:eastAsia="en-US"/>
        </w:rPr>
        <w:tab/>
        <w:t>организовывать профориентационную работу со школьниками;</w:t>
      </w:r>
    </w:p>
    <w:p w14:paraId="5E248B1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9)</w:t>
      </w:r>
      <w:r w:rsidRPr="00FD176C">
        <w:rPr>
          <w:rFonts w:eastAsia="Calibri"/>
          <w:color w:val="auto"/>
          <w:sz w:val="24"/>
          <w:szCs w:val="24"/>
          <w:lang w:eastAsia="en-US"/>
        </w:rPr>
        <w:tab/>
        <w:t xml:space="preserve">организовать работу школьных медиа, реализовывать их воспитательный потенциал; </w:t>
      </w:r>
    </w:p>
    <w:p w14:paraId="3AF9816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10)</w:t>
      </w:r>
      <w:r w:rsidRPr="00FD176C">
        <w:rPr>
          <w:rFonts w:eastAsia="Calibri"/>
          <w:color w:val="auto"/>
          <w:sz w:val="24"/>
          <w:szCs w:val="24"/>
          <w:lang w:eastAsia="en-US"/>
        </w:rPr>
        <w:tab/>
        <w:t>развивать предметно-эстетическую среду школы и реализовывать ее воспитательные возможности;</w:t>
      </w:r>
    </w:p>
    <w:p w14:paraId="10E6D45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11)</w:t>
      </w:r>
      <w:r w:rsidRPr="00FD176C">
        <w:rPr>
          <w:rFonts w:eastAsia="Calibri"/>
          <w:color w:val="auto"/>
          <w:sz w:val="24"/>
          <w:szCs w:val="24"/>
          <w:lang w:eastAsia="en-US"/>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026BF73A" w14:textId="77777777" w:rsidR="00970C1C" w:rsidRPr="00FD176C" w:rsidRDefault="00970C1C" w:rsidP="00820EE4">
      <w:pPr>
        <w:suppressAutoHyphens/>
        <w:spacing w:after="0" w:line="360" w:lineRule="auto"/>
        <w:ind w:right="9" w:firstLine="0"/>
        <w:contextualSpacing/>
        <w:rPr>
          <w:rFonts w:eastAsia="Calibri"/>
          <w:color w:val="auto"/>
          <w:sz w:val="24"/>
          <w:szCs w:val="24"/>
          <w:lang w:eastAsia="en-US"/>
        </w:rPr>
      </w:pPr>
    </w:p>
    <w:p w14:paraId="02F830B5" w14:textId="77777777" w:rsidR="00970C1C" w:rsidRPr="00FD176C" w:rsidRDefault="00970C1C" w:rsidP="00820EE4">
      <w:pPr>
        <w:suppressAutoHyphens/>
        <w:spacing w:after="0" w:line="240" w:lineRule="auto"/>
        <w:ind w:right="9" w:firstLine="0"/>
        <w:contextualSpacing/>
        <w:jc w:val="center"/>
        <w:rPr>
          <w:rFonts w:eastAsia="Calibri"/>
          <w:b/>
          <w:color w:val="auto"/>
          <w:sz w:val="24"/>
          <w:szCs w:val="24"/>
          <w:lang w:eastAsia="en-US"/>
        </w:rPr>
      </w:pPr>
      <w:r w:rsidRPr="00FD176C">
        <w:rPr>
          <w:rFonts w:eastAsia="Calibri"/>
          <w:b/>
          <w:color w:val="auto"/>
          <w:sz w:val="24"/>
          <w:szCs w:val="24"/>
          <w:lang w:eastAsia="en-US"/>
        </w:rPr>
        <w:t>II.3.3 Виды, формы и содержание деятельности</w:t>
      </w:r>
    </w:p>
    <w:p w14:paraId="067151EC" w14:textId="77777777" w:rsidR="00970C1C" w:rsidRPr="00FD176C" w:rsidRDefault="00970C1C" w:rsidP="00820EE4">
      <w:pPr>
        <w:suppressAutoHyphens/>
        <w:spacing w:after="0" w:line="240" w:lineRule="auto"/>
        <w:ind w:right="9" w:firstLine="0"/>
        <w:contextualSpacing/>
        <w:jc w:val="center"/>
        <w:rPr>
          <w:rFonts w:eastAsia="Calibri"/>
          <w:b/>
          <w:i/>
          <w:color w:val="auto"/>
          <w:sz w:val="24"/>
          <w:szCs w:val="24"/>
          <w:lang w:eastAsia="en-US"/>
        </w:rPr>
      </w:pPr>
      <w:r w:rsidRPr="00FD176C">
        <w:rPr>
          <w:rFonts w:eastAsia="Calibri"/>
          <w:b/>
          <w:i/>
          <w:color w:val="auto"/>
          <w:sz w:val="24"/>
          <w:szCs w:val="24"/>
          <w:lang w:eastAsia="en-US"/>
        </w:rPr>
        <w:t>ИНВАРИАНТНЫЕ МОДУЛИ</w:t>
      </w:r>
    </w:p>
    <w:p w14:paraId="44607DC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4C54213"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color w:val="auto"/>
          <w:sz w:val="24"/>
          <w:szCs w:val="24"/>
          <w:lang w:eastAsia="en-US"/>
        </w:rPr>
        <w:t xml:space="preserve">   </w:t>
      </w:r>
      <w:r w:rsidRPr="00FD176C">
        <w:rPr>
          <w:rFonts w:eastAsia="Calibri"/>
          <w:b/>
          <w:i/>
          <w:color w:val="auto"/>
          <w:sz w:val="24"/>
          <w:szCs w:val="24"/>
          <w:lang w:eastAsia="en-US"/>
        </w:rPr>
        <w:t>1.Модуль «Классное руководство»</w:t>
      </w:r>
    </w:p>
    <w:p w14:paraId="5E84A14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Задача: реализовывать потенциал классного руководства в воспитании школьников, поддерживать активное участие классных сообществ в жизни школы;</w:t>
      </w:r>
    </w:p>
    <w:p w14:paraId="212BFA7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Работа с классом:</w:t>
      </w:r>
    </w:p>
    <w:p w14:paraId="2F352AC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5B71C4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2.организация интересных и полезных для личностного развития ребенка совместных дел с учащимися вверенного ему класса (позновательной,трудовой,спортивно-оздоровительной,уховно-нравственной,творческой,профориентационной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7CC5105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2F116C3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4.сплочение коллектива класса через: игры и тренинги на сплочение и командообразование; образовательные экскурсии и поездки, организуемые классными руководителями и родителями; внутриклассные вечера, дающие каждому школьнику возможность рефлексии собственного участия в жизни класса. </w:t>
      </w:r>
    </w:p>
    <w:p w14:paraId="4A716F3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5.выработка совместно со школьниками законов класса, помогающих детям освоить нормы и правила общения, которым они должны следовать в школе. </w:t>
      </w:r>
    </w:p>
    <w:p w14:paraId="7CC581A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Индивидуальная работа с учащимися:</w:t>
      </w:r>
    </w:p>
    <w:p w14:paraId="400ACAB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791098F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0CCA041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w:t>
      </w:r>
      <w:r w:rsidRPr="00FD176C">
        <w:rPr>
          <w:rFonts w:eastAsia="Calibri"/>
          <w:color w:val="auto"/>
          <w:sz w:val="24"/>
          <w:szCs w:val="24"/>
          <w:lang w:eastAsia="en-US"/>
        </w:rPr>
        <w:lastRenderedPageBreak/>
        <w:t xml:space="preserve">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3D0AD83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4.коррекция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6415A03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Работа с учителями, преподающими в классе:</w:t>
      </w:r>
    </w:p>
    <w:p w14:paraId="2CB0C0A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13DB18D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2.проведение мини-педсоветов, направленных на решение конкретных проблем класса и интеграцию воспитательных влияний на школьников;</w:t>
      </w:r>
    </w:p>
    <w:p w14:paraId="5753B71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3.привлечение учителей к участию во внутриклассных делах, дающих педагогам возможность лучше узнавать своих учеников и понимать их, увидев их в иной, отличной от учебной, обстановке;</w:t>
      </w:r>
    </w:p>
    <w:p w14:paraId="41A474F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4.привлечение учителей к участию в родительских собраниях класса для объединения усилий в деле обучения и воспитания детей.</w:t>
      </w:r>
    </w:p>
    <w:p w14:paraId="5D278EE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p>
    <w:p w14:paraId="51A3159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Работа с родителями учащихся или их законными представителями:</w:t>
      </w:r>
    </w:p>
    <w:p w14:paraId="787FB5C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1.регулярное информирование родителей о школьных успехах и проблемах их детей, о жизни класса в целом;</w:t>
      </w:r>
    </w:p>
    <w:p w14:paraId="566DFD3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54982A7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3.организация родительских собраний, происходящих в режиме обсуждения наиболее острых проблем обучения и воспитания школьников;</w:t>
      </w:r>
    </w:p>
    <w:p w14:paraId="6CA2820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4.создание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316436F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5.привлечение членов семей школьников к организации и проведению дел класса;</w:t>
      </w:r>
    </w:p>
    <w:p w14:paraId="6C9D808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6.организация на базе класса семейных праздников, конкурсов, соревнований, направленных на сплочение семьи и школы.</w:t>
      </w:r>
    </w:p>
    <w:p w14:paraId="7158192C"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 xml:space="preserve">    2. Модуль « Школьный урок»</w:t>
      </w:r>
    </w:p>
    <w:p w14:paraId="5BCAA94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Воспитательные требования к уроку: </w:t>
      </w:r>
    </w:p>
    <w:p w14:paraId="08CD62E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определение воспитательных возможностей учебного материала, деятельности на уроке, формирование и постановка реально достижимых воспитательных целей; </w:t>
      </w:r>
    </w:p>
    <w:p w14:paraId="4A58551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воспитание учащихся на общечеловеческих ценностях, формирование жизненно необходимых качеств: усидчивости, ответственности, исполнительности, самостоятельности, работоспособности, внимательности др.; </w:t>
      </w:r>
    </w:p>
    <w:p w14:paraId="39C63CE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внимательное и чуткое отношение к учащимся, соблюдение требований педагогического такта, сотрудничества с учащимися и заинтересованность в их успехах. </w:t>
      </w:r>
    </w:p>
    <w:p w14:paraId="051A93E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Воспитательный потенциал   урока предполагает развитие УУД:</w:t>
      </w:r>
    </w:p>
    <w:p w14:paraId="67A8CAA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-личностных</w:t>
      </w:r>
    </w:p>
    <w:p w14:paraId="51742CC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-самоопределение — личностное, профессиональное, жизненное самоопределение;</w:t>
      </w:r>
    </w:p>
    <w:p w14:paraId="70E7D27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-смыслообразование —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14:paraId="08832F0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-нравственно-этическая ориентация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w:t>
      </w:r>
    </w:p>
    <w:p w14:paraId="2BB0C23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-коммуникативных</w:t>
      </w:r>
    </w:p>
    <w:p w14:paraId="37169BA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-планирование учебного сотрудничества с учителем и сверстниками – определение целей, функций участников, способов взаимодействия;</w:t>
      </w:r>
    </w:p>
    <w:p w14:paraId="795F3FC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-постановка вопросов — инициативное сотрудничество в поиске и сборе информации;</w:t>
      </w:r>
    </w:p>
    <w:p w14:paraId="561F49E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14:paraId="0963FA9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-управление поведением партнера — контроль, коррекция, оценка действий партнера;</w:t>
      </w:r>
    </w:p>
    <w:p w14:paraId="5B9239F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14:paraId="13C7A0C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Реализация школьными педагогами воспитательного потенциала урока следующее (Примечание: приведенный ниже перечень видов и форм деятельности носит примерный характер): </w:t>
      </w:r>
    </w:p>
    <w:p w14:paraId="6C6F2A5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14:paraId="7FB8FD3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76D7E3B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5347427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14:paraId="6FCC98A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17083F7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2769BB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14:paraId="0B40377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99B7E82" w14:textId="77777777" w:rsidR="00970C1C" w:rsidRPr="00FD176C" w:rsidRDefault="00970C1C" w:rsidP="00820EE4">
      <w:pPr>
        <w:suppressAutoHyphens/>
        <w:spacing w:after="0" w:line="36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3 модуль «Курсы внеурочной деятельности»</w:t>
      </w:r>
    </w:p>
    <w:p w14:paraId="1D510B4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w:t>
      </w:r>
      <w:r w:rsidRPr="00FD176C">
        <w:rPr>
          <w:rFonts w:eastAsia="Calibri"/>
          <w:b/>
          <w:i/>
          <w:color w:val="auto"/>
          <w:sz w:val="24"/>
          <w:szCs w:val="24"/>
          <w:lang w:eastAsia="en-US"/>
        </w:rPr>
        <w:t>Цель:</w:t>
      </w:r>
      <w:r w:rsidRPr="00FD176C">
        <w:rPr>
          <w:rFonts w:eastAsia="Calibri"/>
          <w:color w:val="auto"/>
          <w:sz w:val="24"/>
          <w:szCs w:val="24"/>
          <w:lang w:eastAsia="en-US"/>
        </w:rPr>
        <w:t xml:space="preserve"> совершенствовать модель организации деятельности через привлечение родителей к участию в создании культурно-образовательной среды школы, использование новых форм физкультурно-оздоровительной работы.</w:t>
      </w:r>
    </w:p>
    <w:p w14:paraId="4929A82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Содержание воспитательного процесса направлено на интеграцию воспитательного и образовательного пространства через:  </w:t>
      </w:r>
    </w:p>
    <w:p w14:paraId="5E24134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деятельность системы дополнительного образования (кружков, спортивных секций); </w:t>
      </w:r>
    </w:p>
    <w:p w14:paraId="2904F02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деятельность органов ученического самоуправления; </w:t>
      </w:r>
    </w:p>
    <w:p w14:paraId="3D7DBBB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создание условий для развития творческой, интеллектуальной, нравственной личности, патриота и гражданина; </w:t>
      </w:r>
    </w:p>
    <w:p w14:paraId="1B975A7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активизацию взаимодействия педагогического коллектива и родительской общественности; </w:t>
      </w:r>
    </w:p>
    <w:p w14:paraId="18771C5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повышение методического и профессионального уровня классных руководителей. </w:t>
      </w:r>
    </w:p>
    <w:p w14:paraId="2C861E0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 xml:space="preserve">     Занятия в кружках и секциях дают возможность обучающимся организовать досуг, выбрать для себя интересный круг общения и обогатить свой социальный опыт. Система дополнительного образования в школе строится с учетом интересов и склонностей обучающихся, их потребностей.  Внеурочная деятельность направлена на достижение планируемых результатов освоения основных образовательных программ (личностных, метапредметных и предметных). Организованный таким образом образовательный процесс подготавливает обучающихся к жизни в современном мире, обеспечивая формирование таких качеств личности, как мобильность, способность к самостоятельному освоению знаний и развитию требуемых умений. Также образовательный процесс помогает обучающимся овладеть поисковым, проблемным, исследовательским и продуктивным типами деятельности.  </w:t>
      </w:r>
    </w:p>
    <w:p w14:paraId="303ABAC6" w14:textId="77777777" w:rsidR="00970C1C" w:rsidRPr="00FD176C" w:rsidRDefault="00970C1C" w:rsidP="00820EE4">
      <w:pPr>
        <w:suppressAutoHyphens/>
        <w:spacing w:after="0" w:line="360" w:lineRule="auto"/>
        <w:ind w:right="9" w:firstLine="0"/>
        <w:contextualSpacing/>
        <w:rPr>
          <w:rFonts w:eastAsia="Calibri"/>
          <w:color w:val="auto"/>
          <w:sz w:val="24"/>
          <w:szCs w:val="24"/>
          <w:lang w:eastAsia="en-US"/>
        </w:rPr>
      </w:pPr>
    </w:p>
    <w:tbl>
      <w:tblPr>
        <w:tblW w:w="103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5289"/>
        <w:gridCol w:w="2373"/>
      </w:tblGrid>
      <w:tr w:rsidR="00970C1C" w:rsidRPr="00FD176C" w14:paraId="002AE4FF" w14:textId="77777777" w:rsidTr="00045823">
        <w:tc>
          <w:tcPr>
            <w:tcW w:w="2649" w:type="dxa"/>
          </w:tcPr>
          <w:p w14:paraId="581C1BAA" w14:textId="77777777" w:rsidR="00970C1C" w:rsidRPr="00FD176C" w:rsidRDefault="00970C1C" w:rsidP="00820EE4">
            <w:pPr>
              <w:suppressAutoHyphens/>
              <w:spacing w:after="0" w:line="240" w:lineRule="auto"/>
              <w:ind w:right="9" w:firstLine="0"/>
              <w:contextualSpacing/>
              <w:jc w:val="center"/>
              <w:rPr>
                <w:rFonts w:eastAsia="Calibri"/>
                <w:color w:val="auto"/>
                <w:sz w:val="24"/>
                <w:szCs w:val="24"/>
                <w:lang w:eastAsia="en-US"/>
              </w:rPr>
            </w:pPr>
            <w:r w:rsidRPr="00FD176C">
              <w:rPr>
                <w:rFonts w:eastAsia="Calibri"/>
                <w:b/>
                <w:bCs/>
                <w:color w:val="auto"/>
                <w:sz w:val="24"/>
                <w:szCs w:val="24"/>
                <w:lang w:eastAsia="en-US"/>
              </w:rPr>
              <w:t>Направление деятельности</w:t>
            </w:r>
          </w:p>
        </w:tc>
        <w:tc>
          <w:tcPr>
            <w:tcW w:w="5289" w:type="dxa"/>
          </w:tcPr>
          <w:p w14:paraId="495E2B83" w14:textId="77777777" w:rsidR="00970C1C" w:rsidRPr="00FD176C" w:rsidRDefault="00970C1C" w:rsidP="00820EE4">
            <w:pPr>
              <w:suppressAutoHyphens/>
              <w:spacing w:after="0" w:line="240" w:lineRule="auto"/>
              <w:ind w:right="9" w:firstLine="0"/>
              <w:contextualSpacing/>
              <w:jc w:val="center"/>
              <w:rPr>
                <w:rFonts w:eastAsia="Calibri"/>
                <w:b/>
                <w:color w:val="auto"/>
                <w:sz w:val="24"/>
                <w:szCs w:val="24"/>
                <w:lang w:eastAsia="en-US"/>
              </w:rPr>
            </w:pPr>
            <w:r w:rsidRPr="00FD176C">
              <w:rPr>
                <w:rFonts w:eastAsia="Calibri"/>
                <w:b/>
                <w:color w:val="auto"/>
                <w:sz w:val="24"/>
                <w:szCs w:val="24"/>
                <w:lang w:eastAsia="en-US"/>
              </w:rPr>
              <w:t>Краткая характеристика (направленность)</w:t>
            </w:r>
          </w:p>
        </w:tc>
        <w:tc>
          <w:tcPr>
            <w:tcW w:w="2373" w:type="dxa"/>
          </w:tcPr>
          <w:p w14:paraId="3CB829DD" w14:textId="77777777" w:rsidR="00970C1C" w:rsidRPr="00FD176C" w:rsidRDefault="00970C1C" w:rsidP="00820EE4">
            <w:pPr>
              <w:suppressAutoHyphens/>
              <w:spacing w:after="0" w:line="240" w:lineRule="auto"/>
              <w:ind w:right="9" w:firstLine="0"/>
              <w:contextualSpacing/>
              <w:jc w:val="center"/>
              <w:rPr>
                <w:rFonts w:eastAsia="Calibri"/>
                <w:b/>
                <w:color w:val="auto"/>
                <w:sz w:val="24"/>
                <w:szCs w:val="24"/>
                <w:lang w:eastAsia="en-US"/>
              </w:rPr>
            </w:pPr>
            <w:r w:rsidRPr="00FD176C">
              <w:rPr>
                <w:rFonts w:eastAsia="Calibri"/>
                <w:b/>
                <w:color w:val="auto"/>
                <w:sz w:val="24"/>
                <w:szCs w:val="24"/>
                <w:lang w:eastAsia="en-US"/>
              </w:rPr>
              <w:t>Из Программы (формы)</w:t>
            </w:r>
          </w:p>
        </w:tc>
      </w:tr>
      <w:tr w:rsidR="00970C1C" w:rsidRPr="00FD176C" w14:paraId="706A96CC" w14:textId="77777777" w:rsidTr="00045823">
        <w:tc>
          <w:tcPr>
            <w:tcW w:w="2649" w:type="dxa"/>
          </w:tcPr>
          <w:p w14:paraId="089FB8B9" w14:textId="77777777" w:rsidR="00970C1C" w:rsidRPr="00FD176C" w:rsidRDefault="00970C1C" w:rsidP="00820EE4">
            <w:pPr>
              <w:suppressAutoHyphens/>
              <w:spacing w:after="0" w:line="240" w:lineRule="auto"/>
              <w:ind w:right="9" w:firstLine="0"/>
              <w:contextualSpacing/>
              <w:jc w:val="center"/>
              <w:rPr>
                <w:rFonts w:eastAsia="Calibri"/>
                <w:color w:val="auto"/>
                <w:sz w:val="24"/>
                <w:szCs w:val="24"/>
                <w:lang w:eastAsia="en-US"/>
              </w:rPr>
            </w:pPr>
            <w:r w:rsidRPr="00FD176C">
              <w:rPr>
                <w:rFonts w:eastAsia="Calibri"/>
                <w:color w:val="auto"/>
                <w:sz w:val="24"/>
                <w:szCs w:val="24"/>
                <w:lang w:eastAsia="en-US"/>
              </w:rPr>
              <w:t>Социальная деятельность</w:t>
            </w:r>
          </w:p>
        </w:tc>
        <w:tc>
          <w:tcPr>
            <w:tcW w:w="5289" w:type="dxa"/>
          </w:tcPr>
          <w:p w14:paraId="727E3984" w14:textId="77777777" w:rsidR="00970C1C" w:rsidRPr="00FD176C" w:rsidRDefault="00970C1C" w:rsidP="00820EE4">
            <w:pPr>
              <w:suppressAutoHyphens/>
              <w:spacing w:after="0" w:line="240" w:lineRule="auto"/>
              <w:ind w:right="9" w:firstLine="0"/>
              <w:jc w:val="left"/>
              <w:rPr>
                <w:rFonts w:eastAsia="Calibri"/>
                <w:color w:val="auto"/>
                <w:sz w:val="24"/>
                <w:szCs w:val="24"/>
                <w:lang w:eastAsia="en-US"/>
              </w:rPr>
            </w:pPr>
            <w:r w:rsidRPr="00FD176C">
              <w:rPr>
                <w:rFonts w:eastAsia="Calibri"/>
                <w:color w:val="auto"/>
                <w:sz w:val="24"/>
                <w:szCs w:val="24"/>
                <w:lang w:eastAsia="en-US"/>
              </w:rPr>
              <w:t>создание основы для самостоятельного успешного усвоения обучающимися новых знаний, умений компетенций, видов и способов деятельности. повышает ценностно-смысловые установки обучающихся, отражающие их индивидуально-личностные позиции, формирование целостного, социально-ориентированного взгляда на мир в его органичном единстве и разнообразии природы.</w:t>
            </w:r>
          </w:p>
        </w:tc>
        <w:tc>
          <w:tcPr>
            <w:tcW w:w="2373" w:type="dxa"/>
          </w:tcPr>
          <w:p w14:paraId="6F7180E4"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Данное направление представлено классными часами, праздниками, конкурсами, соревнования…</w:t>
            </w:r>
          </w:p>
        </w:tc>
      </w:tr>
      <w:tr w:rsidR="00970C1C" w:rsidRPr="00FD176C" w14:paraId="7FEDF7E6" w14:textId="77777777" w:rsidTr="00045823">
        <w:tc>
          <w:tcPr>
            <w:tcW w:w="2649" w:type="dxa"/>
          </w:tcPr>
          <w:p w14:paraId="44280692" w14:textId="77777777" w:rsidR="00970C1C" w:rsidRPr="00FD176C" w:rsidRDefault="00970C1C" w:rsidP="00820EE4">
            <w:pPr>
              <w:suppressAutoHyphens/>
              <w:spacing w:after="0" w:line="240" w:lineRule="auto"/>
              <w:ind w:right="9" w:firstLine="0"/>
              <w:contextualSpacing/>
              <w:jc w:val="center"/>
              <w:rPr>
                <w:rFonts w:eastAsia="Calibri"/>
                <w:color w:val="auto"/>
                <w:sz w:val="24"/>
                <w:szCs w:val="24"/>
                <w:lang w:eastAsia="en-US"/>
              </w:rPr>
            </w:pPr>
            <w:r w:rsidRPr="00FD176C">
              <w:rPr>
                <w:rFonts w:eastAsia="Calibri"/>
                <w:color w:val="auto"/>
                <w:sz w:val="24"/>
                <w:szCs w:val="24"/>
                <w:lang w:eastAsia="en-US"/>
              </w:rPr>
              <w:t>Духовно-нравственная деятельность</w:t>
            </w:r>
          </w:p>
        </w:tc>
        <w:tc>
          <w:tcPr>
            <w:tcW w:w="5289" w:type="dxa"/>
          </w:tcPr>
          <w:p w14:paraId="4E90EF9F"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tc>
        <w:tc>
          <w:tcPr>
            <w:tcW w:w="2373" w:type="dxa"/>
          </w:tcPr>
          <w:p w14:paraId="294585C6"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проектная деятельность,</w:t>
            </w:r>
          </w:p>
          <w:p w14:paraId="6B29BCB1"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тренинги,</w:t>
            </w:r>
          </w:p>
          <w:p w14:paraId="3B38C23F"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научно-исследовательская лаборатория,</w:t>
            </w:r>
          </w:p>
          <w:p w14:paraId="0B80ACC1"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кружок,</w:t>
            </w:r>
          </w:p>
          <w:p w14:paraId="62700EA0"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клуб…</w:t>
            </w:r>
          </w:p>
        </w:tc>
      </w:tr>
      <w:tr w:rsidR="00970C1C" w:rsidRPr="00FD176C" w14:paraId="7D3FC9AD" w14:textId="77777777" w:rsidTr="00045823">
        <w:tc>
          <w:tcPr>
            <w:tcW w:w="2649" w:type="dxa"/>
          </w:tcPr>
          <w:p w14:paraId="674C2258"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Общеинтеллектуальная деятельность</w:t>
            </w:r>
          </w:p>
        </w:tc>
        <w:tc>
          <w:tcPr>
            <w:tcW w:w="5289" w:type="dxa"/>
          </w:tcPr>
          <w:p w14:paraId="6ECE8A78" w14:textId="77777777" w:rsidR="00970C1C" w:rsidRPr="00FD176C" w:rsidRDefault="00970C1C" w:rsidP="00820EE4">
            <w:pPr>
              <w:suppressAutoHyphens/>
              <w:spacing w:after="0" w:line="240" w:lineRule="auto"/>
              <w:ind w:right="9" w:firstLine="0"/>
              <w:jc w:val="left"/>
              <w:rPr>
                <w:rFonts w:eastAsia="Calibri"/>
                <w:color w:val="auto"/>
                <w:sz w:val="24"/>
                <w:szCs w:val="24"/>
                <w:lang w:eastAsia="en-US"/>
              </w:rPr>
            </w:pPr>
            <w:r w:rsidRPr="00FD176C">
              <w:rPr>
                <w:rFonts w:eastAsia="Calibri"/>
                <w:color w:val="auto"/>
                <w:sz w:val="24"/>
                <w:szCs w:val="24"/>
                <w:lang w:eastAsia="en-US"/>
              </w:rPr>
              <w:t xml:space="preserve">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  </w:t>
            </w:r>
          </w:p>
        </w:tc>
        <w:tc>
          <w:tcPr>
            <w:tcW w:w="2373" w:type="dxa"/>
          </w:tcPr>
          <w:p w14:paraId="04A30B25"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проектная деятельность,</w:t>
            </w:r>
          </w:p>
          <w:p w14:paraId="7DEF2D21"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тренинги,</w:t>
            </w:r>
          </w:p>
          <w:p w14:paraId="5BA34F03"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научно-исследовательс-кая лаборатория,</w:t>
            </w:r>
          </w:p>
          <w:p w14:paraId="231B0207"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кружок,</w:t>
            </w:r>
          </w:p>
          <w:p w14:paraId="5E299B83"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клуб…</w:t>
            </w:r>
          </w:p>
        </w:tc>
      </w:tr>
      <w:tr w:rsidR="00970C1C" w:rsidRPr="00FD176C" w14:paraId="1E526AD1" w14:textId="77777777" w:rsidTr="00045823">
        <w:tc>
          <w:tcPr>
            <w:tcW w:w="2649" w:type="dxa"/>
          </w:tcPr>
          <w:p w14:paraId="1328F0EE"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Спортивно-оздоровительная деятельность</w:t>
            </w:r>
          </w:p>
        </w:tc>
        <w:tc>
          <w:tcPr>
            <w:tcW w:w="5289" w:type="dxa"/>
          </w:tcPr>
          <w:p w14:paraId="24AF9056"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w:t>
            </w:r>
          </w:p>
        </w:tc>
        <w:tc>
          <w:tcPr>
            <w:tcW w:w="2373" w:type="dxa"/>
          </w:tcPr>
          <w:p w14:paraId="7E40FDB8"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клуб, подвижные игры, секция,</w:t>
            </w:r>
          </w:p>
        </w:tc>
      </w:tr>
      <w:tr w:rsidR="00970C1C" w:rsidRPr="00FD176C" w14:paraId="47DF39D4" w14:textId="77777777" w:rsidTr="00045823">
        <w:tc>
          <w:tcPr>
            <w:tcW w:w="2649" w:type="dxa"/>
          </w:tcPr>
          <w:p w14:paraId="5AD887DA"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Общекультурная деятельность</w:t>
            </w:r>
          </w:p>
        </w:tc>
        <w:tc>
          <w:tcPr>
            <w:tcW w:w="5289" w:type="dxa"/>
          </w:tcPr>
          <w:p w14:paraId="3FE08B50"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w:t>
            </w:r>
          </w:p>
        </w:tc>
        <w:tc>
          <w:tcPr>
            <w:tcW w:w="2373" w:type="dxa"/>
          </w:tcPr>
          <w:p w14:paraId="244D6317"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изостудия, клуб, кружок.</w:t>
            </w:r>
          </w:p>
        </w:tc>
      </w:tr>
    </w:tbl>
    <w:p w14:paraId="59BA5700" w14:textId="77777777" w:rsidR="00970C1C" w:rsidRPr="00FD176C" w:rsidRDefault="00970C1C" w:rsidP="00820EE4">
      <w:pPr>
        <w:suppressAutoHyphens/>
        <w:spacing w:after="0" w:line="360" w:lineRule="auto"/>
        <w:ind w:right="9" w:firstLine="0"/>
        <w:contextualSpacing/>
        <w:rPr>
          <w:rFonts w:eastAsia="Calibri"/>
          <w:b/>
          <w:i/>
          <w:color w:val="auto"/>
          <w:sz w:val="24"/>
          <w:szCs w:val="24"/>
          <w:lang w:eastAsia="en-US"/>
        </w:rPr>
      </w:pPr>
    </w:p>
    <w:p w14:paraId="5CA884CC"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lastRenderedPageBreak/>
        <w:t>4 модуль «Работа с родителями»</w:t>
      </w:r>
    </w:p>
    <w:p w14:paraId="47FB723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w:t>
      </w:r>
      <w:r w:rsidRPr="00FD176C">
        <w:rPr>
          <w:rFonts w:eastAsia="Calibri"/>
          <w:b/>
          <w:i/>
          <w:color w:val="auto"/>
          <w:sz w:val="24"/>
          <w:szCs w:val="24"/>
          <w:lang w:eastAsia="en-US"/>
        </w:rPr>
        <w:t>Цель:</w:t>
      </w:r>
      <w:r w:rsidRPr="00FD176C">
        <w:rPr>
          <w:rFonts w:eastAsia="Calibri"/>
          <w:color w:val="auto"/>
          <w:sz w:val="24"/>
          <w:szCs w:val="24"/>
          <w:lang w:eastAsia="en-US"/>
        </w:rPr>
        <w:t xml:space="preserve"> создание системы личностно – ориентированного взаимодействия детей и взрослых через организацию единого образовательного пространства ОУ и семьи с помощью инновационных форм.</w:t>
      </w:r>
    </w:p>
    <w:p w14:paraId="145A1F6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b/>
          <w:i/>
          <w:color w:val="auto"/>
          <w:sz w:val="24"/>
          <w:szCs w:val="24"/>
          <w:lang w:eastAsia="en-US"/>
        </w:rPr>
        <w:t>Задача:</w:t>
      </w:r>
      <w:r w:rsidRPr="00FD176C">
        <w:rPr>
          <w:rFonts w:eastAsia="Calibri"/>
          <w:color w:val="auto"/>
          <w:sz w:val="24"/>
          <w:szCs w:val="24"/>
          <w:lang w:eastAsia="en-US"/>
        </w:rPr>
        <w:t xml:space="preserve"> Способствовать развитию самостоятельности, активности в учебной и творческой деятельности</w:t>
      </w:r>
    </w:p>
    <w:p w14:paraId="607336FD"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color w:val="auto"/>
          <w:sz w:val="24"/>
          <w:szCs w:val="24"/>
          <w:lang w:eastAsia="en-US"/>
        </w:rPr>
        <w:t xml:space="preserve">     В соответствии с Федеральным законом от 29.12.2012 №273 ФЗ «Об образовании в Российской Федерации»  ст.20 п.1-5, Приказом Министерства образования и науки РФ от 23.07.2013 №611 «Об утверждении порядка формирования и функционирования инновационной инфраструктуры в системе образования», на основании решения совещания с руководителями образовательных организаций, решений районной августовской конференции 28 – 29.08.2018г., на основе анализа воспитательно-образовательной работы на педагогическом совете МАОУ Богандинская СОШ №42, было предложено открыть инновационную площадку </w:t>
      </w:r>
      <w:r w:rsidRPr="00FD176C">
        <w:rPr>
          <w:rFonts w:eastAsia="Calibri"/>
          <w:b/>
          <w:color w:val="auto"/>
          <w:sz w:val="24"/>
          <w:szCs w:val="24"/>
          <w:lang w:eastAsia="en-US"/>
        </w:rPr>
        <w:t>«Реализация активных форм работы образовательного учреждения с семьёй».</w:t>
      </w:r>
    </w:p>
    <w:p w14:paraId="3F1164D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Формы работы:</w:t>
      </w:r>
    </w:p>
    <w:p w14:paraId="1955AF1F"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 xml:space="preserve">    1.Создание «Родительской почты» -индивидуальная</w:t>
      </w:r>
    </w:p>
    <w:p w14:paraId="072C022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Это почтовый ящик, куда родители кладут записки со своими проблемами, идеями, предложениями, вопросами на любую тему воспитания, образования ребенка. Эти вопросы обсуждаются на родительских собраниях или заседаниях родительского клуба, либо в виде консультаций как в письменной, так и в устной индивидуальной формах.</w:t>
      </w:r>
    </w:p>
    <w:p w14:paraId="3E5AFCAA"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color w:val="auto"/>
          <w:sz w:val="24"/>
          <w:szCs w:val="24"/>
          <w:lang w:eastAsia="en-US"/>
        </w:rPr>
        <w:t xml:space="preserve">     </w:t>
      </w:r>
      <w:r w:rsidRPr="00FD176C">
        <w:rPr>
          <w:rFonts w:eastAsia="Calibri"/>
          <w:i/>
          <w:color w:val="auto"/>
          <w:sz w:val="24"/>
          <w:szCs w:val="24"/>
          <w:lang w:eastAsia="en-US"/>
        </w:rPr>
        <w:t>2.Консультационный пункт - онлайн «Скорая педагогическая, психологическая и логопедическая помощь» -индивидуальная, групповая</w:t>
      </w:r>
    </w:p>
    <w:p w14:paraId="439BDA9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Родители могут получить квалифицированную помощь и совет педагогов разного профиля и психологов в индивидуальном порядке.</w:t>
      </w:r>
    </w:p>
    <w:p w14:paraId="4D1D2AEB"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 xml:space="preserve">      3.Интернет-форум «Клуб успешных родителей»-групповая.</w:t>
      </w:r>
    </w:p>
    <w:p w14:paraId="73045A5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Задачей учителя является информирование родителей о времени и тематики форумов. </w:t>
      </w:r>
    </w:p>
    <w:p w14:paraId="090A240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Родители, имеющие выход на школьный сайт, принимают участие в этой деятельности.</w:t>
      </w:r>
    </w:p>
    <w:p w14:paraId="65140BF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Идея форума – обсудить пути взаимодействия семьи и школы, обменяться опытом, предоставить родителям ресурсы, используя которые, они смогут способствовать успешности собственного ребенка. </w:t>
      </w:r>
    </w:p>
    <w:p w14:paraId="4D1BAEC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Таким образом, возможно 2 варианта участия родителей в форуме: </w:t>
      </w:r>
    </w:p>
    <w:p w14:paraId="3A0D4DB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 качестве организатора и автора активности </w:t>
      </w:r>
    </w:p>
    <w:p w14:paraId="2B6BCA5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 качестве участника </w:t>
      </w:r>
    </w:p>
    <w:p w14:paraId="613D2E8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 качестве организатора и автора активности родители могут: </w:t>
      </w:r>
    </w:p>
    <w:p w14:paraId="0330197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•заявить собственное мероприятие и провести </w:t>
      </w:r>
    </w:p>
    <w:p w14:paraId="674CB05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•описать собственный опыт </w:t>
      </w:r>
    </w:p>
    <w:p w14:paraId="0415942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•помогать с информированием других родителей класса </w:t>
      </w:r>
    </w:p>
    <w:p w14:paraId="4AE0B25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•помогать с оформлением главной страницы ФОРУМА</w:t>
      </w:r>
    </w:p>
    <w:p w14:paraId="2927AE12"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color w:val="auto"/>
          <w:sz w:val="24"/>
          <w:szCs w:val="24"/>
          <w:lang w:eastAsia="en-US"/>
        </w:rPr>
        <w:t xml:space="preserve">     </w:t>
      </w:r>
      <w:r w:rsidRPr="00FD176C">
        <w:rPr>
          <w:rFonts w:eastAsia="Calibri"/>
          <w:b/>
          <w:i/>
          <w:color w:val="auto"/>
          <w:sz w:val="24"/>
          <w:szCs w:val="24"/>
          <w:lang w:eastAsia="en-US"/>
        </w:rPr>
        <w:t>Микрогрупповая и индивидуальная работа с родителями «Пятиминутка».</w:t>
      </w:r>
    </w:p>
    <w:p w14:paraId="724DADE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 этом случае на встречу приглашаются только тех родителей, чьи дети имеют сходные личностные или учебные проблемы. Также разумно пригласить на эту встречу специалиста-профессионала в данной сфере.</w:t>
      </w:r>
    </w:p>
    <w:p w14:paraId="29161838"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b/>
          <w:color w:val="auto"/>
          <w:sz w:val="24"/>
          <w:szCs w:val="24"/>
          <w:lang w:eastAsia="en-US"/>
        </w:rPr>
        <w:t xml:space="preserve">     «Педагогическая библиотека и читальня»- групповая.</w:t>
      </w:r>
    </w:p>
    <w:p w14:paraId="4FABDBF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Обеспечение родителей художественной и популярной литературой, тематическими подборками из журналов и газет по проблемам общения с детьми.</w:t>
      </w:r>
    </w:p>
    <w:p w14:paraId="0F222803"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b/>
          <w:color w:val="auto"/>
          <w:sz w:val="24"/>
          <w:szCs w:val="24"/>
          <w:lang w:eastAsia="en-US"/>
        </w:rPr>
        <w:t xml:space="preserve">     Конкурс семейных проектов-индивидуальная.</w:t>
      </w:r>
    </w:p>
    <w:p w14:paraId="2C65C50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Эта форма работы подводит родителей к пониманию того, что совместные усилия необходимы, прежде всего, детям для их полноценного, гармоничного развития. </w:t>
      </w:r>
    </w:p>
    <w:p w14:paraId="57451B8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Темы: «Наш школьный двор», «Лагерь будущего» (+ реализация).</w:t>
      </w:r>
    </w:p>
    <w:p w14:paraId="113EC0EC"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color w:val="auto"/>
          <w:sz w:val="24"/>
          <w:szCs w:val="24"/>
          <w:lang w:eastAsia="en-US"/>
        </w:rPr>
        <w:t xml:space="preserve">    </w:t>
      </w:r>
      <w:r w:rsidRPr="00FD176C">
        <w:rPr>
          <w:rFonts w:eastAsia="Calibri"/>
          <w:b/>
          <w:color w:val="auto"/>
          <w:sz w:val="24"/>
          <w:szCs w:val="24"/>
          <w:lang w:eastAsia="en-US"/>
        </w:rPr>
        <w:t>Создание журнала «Семейный вестник».</w:t>
      </w:r>
    </w:p>
    <w:p w14:paraId="2F7BE94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Примерные темы журналов:</w:t>
      </w:r>
    </w:p>
    <w:p w14:paraId="3FB08CC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Праздники нашей семьи.</w:t>
      </w:r>
    </w:p>
    <w:p w14:paraId="7315752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«Можно» и «нельзя» в нашей семье.</w:t>
      </w:r>
    </w:p>
    <w:p w14:paraId="193D12B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День рождения нашей семьи. Как мы его празднуем?</w:t>
      </w:r>
    </w:p>
    <w:p w14:paraId="5704E34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История моей семьи</w:t>
      </w:r>
    </w:p>
    <w:p w14:paraId="719110D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w:t>
      </w:r>
      <w:r w:rsidRPr="00FD176C">
        <w:rPr>
          <w:rFonts w:eastAsia="Calibri"/>
          <w:color w:val="auto"/>
          <w:sz w:val="24"/>
          <w:szCs w:val="24"/>
          <w:lang w:eastAsia="en-US"/>
        </w:rPr>
        <w:tab/>
        <w:t>Семейная книга рекордов</w:t>
      </w:r>
    </w:p>
    <w:p w14:paraId="653FB1F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Семейные увлечения</w:t>
      </w:r>
    </w:p>
    <w:p w14:paraId="579C256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Известные люди семьи</w:t>
      </w:r>
    </w:p>
    <w:p w14:paraId="1C54C3B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Папа может всё, что угодно</w:t>
      </w:r>
    </w:p>
    <w:p w14:paraId="7AE59D7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Наши семейные увлечения</w:t>
      </w:r>
    </w:p>
    <w:p w14:paraId="55D6075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Долгожители нашей семьи</w:t>
      </w:r>
    </w:p>
    <w:p w14:paraId="0EE36D4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Способы обрадовать родителей</w:t>
      </w:r>
    </w:p>
    <w:p w14:paraId="45E498E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Самые интересные мамины нотации и нравоучения</w:t>
      </w:r>
    </w:p>
    <w:p w14:paraId="6DCBD5A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Бабушкины игры (страшилки и т.д.)</w:t>
      </w:r>
    </w:p>
    <w:p w14:paraId="3FCF3BE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Можно взять нечто полезное для себя в рассуждениях других родителей, взять на вооружение в свой воспитательный арсенал что-то новое, интересное. </w:t>
      </w:r>
    </w:p>
    <w:p w14:paraId="0C3B0D6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w:t>
      </w:r>
      <w:r w:rsidRPr="00FD176C">
        <w:rPr>
          <w:rFonts w:eastAsia="Calibri"/>
          <w:b/>
          <w:color w:val="auto"/>
          <w:sz w:val="24"/>
          <w:szCs w:val="24"/>
          <w:lang w:eastAsia="en-US"/>
        </w:rPr>
        <w:t>Практический курс по ИКТ для родителей и учащихся «Путешествие в компьютерную долину» -групповая</w:t>
      </w:r>
    </w:p>
    <w:p w14:paraId="507CF5A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Вместе со своими детьми они овладеют навыками использования компьютера как современного средства обучения, необходимого в организации самостоятельной познавательной деятельности, в проектной деятельности, в использовании информационных ресурсов сети Internet, научатся пользоваться ресурсами школьного сайта, web-страницами отдельных школьных проектов. Включившись в единое информационное пространство школы, родители будут иметь возможность систематически повышать свою компьютерную компетентность, что будет способствовать интеграции усилий школы и семьи в решении задач обучения и воспитания детей, повышению качества школьного образования.</w:t>
      </w:r>
    </w:p>
    <w:p w14:paraId="64E85F48"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color w:val="auto"/>
          <w:sz w:val="24"/>
          <w:szCs w:val="24"/>
          <w:lang w:eastAsia="en-US"/>
        </w:rPr>
        <w:t xml:space="preserve">     </w:t>
      </w:r>
      <w:r w:rsidRPr="00FD176C">
        <w:rPr>
          <w:rFonts w:eastAsia="Calibri"/>
          <w:b/>
          <w:color w:val="auto"/>
          <w:sz w:val="24"/>
          <w:szCs w:val="24"/>
          <w:lang w:eastAsia="en-US"/>
        </w:rPr>
        <w:t>«Родительский ринг»-групповая.</w:t>
      </w:r>
    </w:p>
    <w:p w14:paraId="419C2AA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Одна из дискуссионных форм общения родителей. Родительский ринг готовится в виде ответов на вопросы по педагогическим проблемам. Вопросы выбирают сами родители (см. ПОЧТА).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 </w:t>
      </w:r>
    </w:p>
    <w:p w14:paraId="1F1DAFF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Последнее слово должно быть предоставлено специалисту, которого необходимо пригласить для участия во встрече (ПСИХОЛОГ), или классному руководителю.</w:t>
      </w:r>
    </w:p>
    <w:p w14:paraId="50F4B2B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Темы для рингов:</w:t>
      </w:r>
    </w:p>
    <w:p w14:paraId="5679908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Плохие привычки - наследственность или влияние социума? </w:t>
      </w:r>
    </w:p>
    <w:p w14:paraId="10A9F6F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 Что вы делаете, если чувствуете проблемы с дисциплиной у своего ребенка?</w:t>
      </w:r>
    </w:p>
    <w:p w14:paraId="6374217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 Что делать, если папа не интересуется воспитанием собственного ребенка? </w:t>
      </w:r>
    </w:p>
    <w:p w14:paraId="7935CEB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 Можно ли наказывать ребенка собственным домом?</w:t>
      </w:r>
    </w:p>
    <w:p w14:paraId="20482A8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 «За и против» школьной формы.</w:t>
      </w:r>
    </w:p>
    <w:p w14:paraId="0B956EF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 xml:space="preserve"> Трудности школьного урока. В чем они состоят?</w:t>
      </w:r>
    </w:p>
    <w:p w14:paraId="7ECECA5A"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color w:val="auto"/>
          <w:sz w:val="24"/>
          <w:szCs w:val="24"/>
          <w:lang w:eastAsia="en-US"/>
        </w:rPr>
        <w:t xml:space="preserve">     </w:t>
      </w:r>
      <w:r w:rsidRPr="00FD176C">
        <w:rPr>
          <w:rFonts w:eastAsia="Calibri"/>
          <w:b/>
          <w:color w:val="auto"/>
          <w:sz w:val="24"/>
          <w:szCs w:val="24"/>
          <w:lang w:eastAsia="en-US"/>
        </w:rPr>
        <w:t>Собрания-прецеденты-групповая</w:t>
      </w:r>
    </w:p>
    <w:p w14:paraId="5E35C99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Родителям демонстрируется сценка или видеозапись какой-либо проблемной ситуации. </w:t>
      </w:r>
    </w:p>
    <w:p w14:paraId="5084940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Это может быть конфликт из серии «отцы и дети» или же между учеником и учителем. И после этого классный руководитель провоцирует родителей на обсуждение увиденного, обмен мнениями, опытом, советами. Следующий этап: просмотр «развития событий» продолжается, родители могут воочию убедиться, к чему может привести следование их советам.</w:t>
      </w:r>
    </w:p>
    <w:p w14:paraId="092FC463"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b/>
          <w:color w:val="auto"/>
          <w:sz w:val="24"/>
          <w:szCs w:val="24"/>
          <w:lang w:eastAsia="en-US"/>
        </w:rPr>
        <w:t xml:space="preserve">      Диагностика родителей, детей, учителей-индивидуальная.</w:t>
      </w:r>
    </w:p>
    <w:p w14:paraId="088DB66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«Кинетический рисунок семьи», «Моя галактика», «Опросник Варга – Столина»,</w:t>
      </w:r>
    </w:p>
    <w:p w14:paraId="3F9B35E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анкеты: для педагогов – «Взаимодействие семьи и школы», для родителей – «Характер отношений между педагогами и родителями», «Общественная оценка и поддержка школы родителями», для родителей и детей – «Незаконченные предложения».</w:t>
      </w:r>
    </w:p>
    <w:p w14:paraId="406ED5E0"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color w:val="auto"/>
          <w:sz w:val="24"/>
          <w:szCs w:val="24"/>
          <w:lang w:eastAsia="en-US"/>
        </w:rPr>
        <w:t xml:space="preserve">     </w:t>
      </w:r>
      <w:r w:rsidRPr="00FD176C">
        <w:rPr>
          <w:rFonts w:eastAsia="Calibri"/>
          <w:b/>
          <w:color w:val="auto"/>
          <w:sz w:val="24"/>
          <w:szCs w:val="24"/>
          <w:lang w:eastAsia="en-US"/>
        </w:rPr>
        <w:t>Клуб - отцов «Папа может!»  -групповая.</w:t>
      </w:r>
    </w:p>
    <w:p w14:paraId="770FC3B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Занятия по внеурочной занятости в нескольких направлениях (военно-спортивное, техническое, музыкальное и т.д.) планируются после анкетирования родителей.</w:t>
      </w:r>
    </w:p>
    <w:p w14:paraId="32D55A44"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color w:val="auto"/>
          <w:sz w:val="24"/>
          <w:szCs w:val="24"/>
          <w:lang w:eastAsia="en-US"/>
        </w:rPr>
        <w:t xml:space="preserve">    </w:t>
      </w:r>
      <w:r w:rsidRPr="00FD176C">
        <w:rPr>
          <w:rFonts w:eastAsia="Calibri"/>
          <w:b/>
          <w:color w:val="auto"/>
          <w:sz w:val="24"/>
          <w:szCs w:val="24"/>
          <w:lang w:eastAsia="en-US"/>
        </w:rPr>
        <w:t xml:space="preserve">Семейная творческая мастерская «Умелица»: -групповая. </w:t>
      </w:r>
    </w:p>
    <w:p w14:paraId="3DF4C17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 xml:space="preserve">    Проведение серии мастер-классов для детей и родителей по декоративно - прикладному искусству, хореографии, фольклорному творчеству, вокальному искусству планируется после анкетирования родителей.</w:t>
      </w:r>
    </w:p>
    <w:p w14:paraId="71AFA9A1" w14:textId="77777777" w:rsidR="00970C1C" w:rsidRPr="00FD176C" w:rsidRDefault="00970C1C" w:rsidP="00820EE4">
      <w:pPr>
        <w:suppressAutoHyphens/>
        <w:spacing w:after="0" w:line="240" w:lineRule="auto"/>
        <w:ind w:right="9" w:firstLine="0"/>
        <w:contextualSpacing/>
        <w:rPr>
          <w:rFonts w:eastAsia="Calibri"/>
          <w:b/>
          <w:color w:val="auto"/>
          <w:sz w:val="24"/>
          <w:szCs w:val="24"/>
          <w:lang w:eastAsia="en-US"/>
        </w:rPr>
      </w:pPr>
      <w:r w:rsidRPr="00FD176C">
        <w:rPr>
          <w:rFonts w:eastAsia="Calibri"/>
          <w:b/>
          <w:color w:val="auto"/>
          <w:sz w:val="24"/>
          <w:szCs w:val="24"/>
          <w:lang w:eastAsia="en-US"/>
        </w:rPr>
        <w:t xml:space="preserve">    Имиджевый проект «Сохранив историю, воспитаем будущее».</w:t>
      </w:r>
    </w:p>
    <w:p w14:paraId="7B0B81C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Создание летописи семейных династий, фото – альбома «Мой папа – солдат», фильма «Листая истории страницы», комплекса «Армеец».</w:t>
      </w:r>
    </w:p>
    <w:p w14:paraId="037F2FC7"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5 модуль «Самоуправление».</w:t>
      </w:r>
    </w:p>
    <w:p w14:paraId="41588F7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w:t>
      </w:r>
      <w:r w:rsidRPr="00FD176C">
        <w:rPr>
          <w:rFonts w:eastAsia="Calibri"/>
          <w:b/>
          <w:i/>
          <w:color w:val="auto"/>
          <w:sz w:val="24"/>
          <w:szCs w:val="24"/>
          <w:lang w:eastAsia="en-US"/>
        </w:rPr>
        <w:t>Задача:</w:t>
      </w:r>
      <w:r w:rsidRPr="00FD176C">
        <w:rPr>
          <w:rFonts w:eastAsia="Calibri"/>
          <w:color w:val="auto"/>
          <w:sz w:val="24"/>
          <w:szCs w:val="24"/>
          <w:lang w:eastAsia="en-US"/>
        </w:rPr>
        <w:t xml:space="preserve"> Поддерживать творческую активность учащихся во всех сферах деятельности, активизировать работу ученического самоуправления.</w:t>
      </w:r>
    </w:p>
    <w:p w14:paraId="7D851F4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На уровне школы:</w:t>
      </w:r>
    </w:p>
    <w:p w14:paraId="770DA61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Совет Актива- представитель (лидер) от каждого класса</w:t>
      </w:r>
    </w:p>
    <w:p w14:paraId="61AA466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Президент- учащийся, выбранный общим голосованием из учащихся 10-11 классов.</w:t>
      </w:r>
    </w:p>
    <w:p w14:paraId="5C5AD8B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Министерства-микрогруппы, которые выполняют работу по одному из направлений:</w:t>
      </w:r>
    </w:p>
    <w:p w14:paraId="2438F0C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Министерство культуры</w:t>
      </w:r>
    </w:p>
    <w:p w14:paraId="3778AA6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Министерство печати</w:t>
      </w:r>
    </w:p>
    <w:p w14:paraId="2B2EE5A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Министерство образования</w:t>
      </w:r>
    </w:p>
    <w:p w14:paraId="412DDBA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Министерство спорта и здравоохранения</w:t>
      </w:r>
    </w:p>
    <w:p w14:paraId="1750DCF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Министерство труда и порядка</w:t>
      </w:r>
    </w:p>
    <w:p w14:paraId="143A42F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На уровне класса:</w:t>
      </w:r>
    </w:p>
    <w:p w14:paraId="1A27663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Классное самоуправление- управление делами своими собственными силами в своем классе, коллективе.</w:t>
      </w:r>
    </w:p>
    <w:p w14:paraId="7488B16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Высший орган самоуправления класса – классное собрание. Форма правления в классе – актив класса.</w:t>
      </w:r>
    </w:p>
    <w:p w14:paraId="3B09C3EF"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color w:val="auto"/>
          <w:sz w:val="24"/>
          <w:szCs w:val="24"/>
          <w:lang w:eastAsia="en-US"/>
        </w:rPr>
        <w:t xml:space="preserve">     </w:t>
      </w:r>
      <w:r w:rsidRPr="00FD176C">
        <w:rPr>
          <w:rFonts w:eastAsia="Calibri"/>
          <w:i/>
          <w:color w:val="auto"/>
          <w:sz w:val="24"/>
          <w:szCs w:val="24"/>
          <w:lang w:eastAsia="en-US"/>
        </w:rPr>
        <w:t>Организация деятельности</w:t>
      </w:r>
    </w:p>
    <w:p w14:paraId="00AE7EAC"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 xml:space="preserve">     Классное собрание:</w:t>
      </w:r>
    </w:p>
    <w:p w14:paraId="413E2D9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1.Определяет перспективы развития и основные направления классной жизни.</w:t>
      </w:r>
    </w:p>
    <w:p w14:paraId="096851B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2.Осуждает любые вопросы жизнедеятельности класса, принимает по ним необходимые решения.</w:t>
      </w:r>
    </w:p>
    <w:p w14:paraId="0214174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3.Совместно с классным руководителем рассматривает и утверждает план внеурочной работы.</w:t>
      </w:r>
    </w:p>
    <w:p w14:paraId="57CDB5F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4.Избирает актив класса, заслушивает и оценивает работу актива, обсуждает поведение и успеваемость учащихся.</w:t>
      </w:r>
    </w:p>
    <w:p w14:paraId="09C9AC6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5.Собрание проводится не реже 1 раза в месяц.</w:t>
      </w:r>
    </w:p>
    <w:p w14:paraId="18E7D1B3"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color w:val="auto"/>
          <w:sz w:val="24"/>
          <w:szCs w:val="24"/>
          <w:lang w:eastAsia="en-US"/>
        </w:rPr>
        <w:t xml:space="preserve">     </w:t>
      </w:r>
      <w:r w:rsidRPr="00FD176C">
        <w:rPr>
          <w:rFonts w:eastAsia="Calibri"/>
          <w:i/>
          <w:color w:val="auto"/>
          <w:sz w:val="24"/>
          <w:szCs w:val="24"/>
          <w:lang w:eastAsia="en-US"/>
        </w:rPr>
        <w:t>Актив класса:</w:t>
      </w:r>
    </w:p>
    <w:p w14:paraId="1064712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1.Организует выполнение решений классного собрания и классных ученических служб.</w:t>
      </w:r>
    </w:p>
    <w:p w14:paraId="7856D18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2.Организует помощь в учебе учащимся.</w:t>
      </w:r>
    </w:p>
    <w:p w14:paraId="35B1A78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3.Готовит и проводит классные собрания.</w:t>
      </w:r>
    </w:p>
    <w:p w14:paraId="7B758EF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4.Отражает всю важную информацию в классном уголке.</w:t>
      </w:r>
    </w:p>
    <w:p w14:paraId="67FB2D5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На индивидуальном уровне:</w:t>
      </w:r>
    </w:p>
    <w:p w14:paraId="2A06594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-через вовлечение школьников в планирование, организацию, проведение и анализ различного рода деятельности.</w:t>
      </w:r>
    </w:p>
    <w:p w14:paraId="509B3B34"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6 модуль «Профориентация»</w:t>
      </w:r>
    </w:p>
    <w:p w14:paraId="6E3B07E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w:t>
      </w:r>
      <w:r w:rsidRPr="00FD176C">
        <w:rPr>
          <w:rFonts w:eastAsia="Calibri"/>
          <w:b/>
          <w:i/>
          <w:color w:val="auto"/>
          <w:sz w:val="24"/>
          <w:szCs w:val="24"/>
          <w:lang w:eastAsia="en-US"/>
        </w:rPr>
        <w:t>Цель:</w:t>
      </w:r>
      <w:r w:rsidRPr="00FD176C">
        <w:rPr>
          <w:rFonts w:eastAsia="Calibri"/>
          <w:color w:val="auto"/>
          <w:sz w:val="24"/>
          <w:szCs w:val="24"/>
          <w:lang w:eastAsia="en-US"/>
        </w:rPr>
        <w:t xml:space="preserve"> подготовить учащихся к обоснованному выбору профессии, удовлетворяющему как личные интересы, так и общественные потребности. В работу профориентации входят следующие компоненты: цели и задачи, основные направления, формы и методы профориентационной работы.</w:t>
      </w:r>
    </w:p>
    <w:p w14:paraId="69AA930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b/>
          <w:i/>
          <w:color w:val="auto"/>
          <w:sz w:val="24"/>
          <w:szCs w:val="24"/>
          <w:lang w:eastAsia="en-US"/>
        </w:rPr>
        <w:t xml:space="preserve">     Задача:</w:t>
      </w:r>
      <w:r w:rsidRPr="00FD176C">
        <w:rPr>
          <w:rFonts w:eastAsia="Calibri"/>
          <w:color w:val="auto"/>
          <w:sz w:val="24"/>
          <w:szCs w:val="24"/>
          <w:lang w:eastAsia="en-US"/>
        </w:rPr>
        <w:t xml:space="preserve"> создавать необходимые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14:paraId="4FD7BEF9"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 xml:space="preserve">     1 этап. «Профессии моей семьи». </w:t>
      </w:r>
    </w:p>
    <w:p w14:paraId="22C6363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Уровень начальной школы 1-4классы</w:t>
      </w:r>
    </w:p>
    <w:p w14:paraId="291ABB11"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Диагностика интересов, мотивации детей к игровой и учебной деятельностям.</w:t>
      </w:r>
    </w:p>
    <w:p w14:paraId="018741EA"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 xml:space="preserve">Профориентационные уроки по учебным предметам </w:t>
      </w:r>
    </w:p>
    <w:p w14:paraId="3CF84D1B"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Профориентационные минутки на уроках.</w:t>
      </w:r>
    </w:p>
    <w:p w14:paraId="1CB2C6E6"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Экскурсии на предприятия, где работают родители.</w:t>
      </w:r>
    </w:p>
    <w:p w14:paraId="11852C71"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Встречи с родителями – представителями различных профессий.</w:t>
      </w:r>
    </w:p>
    <w:p w14:paraId="3D069815"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Конкурсы творческих работ: «Мой папа –…», «Моя мама –…», «Мой дедушка –…» и т.д.</w:t>
      </w:r>
    </w:p>
    <w:p w14:paraId="41053DD6"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Интеллектуально-практический марафон в рамках недели начальных классов.</w:t>
      </w:r>
    </w:p>
    <w:p w14:paraId="01221D47" w14:textId="77777777" w:rsidR="00970C1C" w:rsidRPr="00FD176C" w:rsidRDefault="00970C1C" w:rsidP="00B33E6A">
      <w:pPr>
        <w:numPr>
          <w:ilvl w:val="0"/>
          <w:numId w:val="158"/>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Мониторинг профориентационной работы.</w:t>
      </w:r>
    </w:p>
    <w:p w14:paraId="14C9DACD"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 xml:space="preserve">      2 этап. «Я и профессии вокруг меня».</w:t>
      </w:r>
    </w:p>
    <w:p w14:paraId="1EDBB22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Уровень средней школы 5-8классы.</w:t>
      </w:r>
    </w:p>
    <w:p w14:paraId="6D4F6D88"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Диагностика индивидуальных особенностей, интересов, склонностей, мотивации к учебной деятельности и социальной сфере, мотивов саморазвития.</w:t>
      </w:r>
    </w:p>
    <w:p w14:paraId="1B29E24C"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Профориентационный курс «Кем быть в селе»».</w:t>
      </w:r>
    </w:p>
    <w:p w14:paraId="30DB3E6C"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Профориентационные минутки на уроках.</w:t>
      </w:r>
    </w:p>
    <w:p w14:paraId="65F693A4"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Профориентационные уроки по учебным предметам.</w:t>
      </w:r>
    </w:p>
    <w:p w14:paraId="3F8AF5B0"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Интеллектуально-практический марафон в рамках предметных недель.</w:t>
      </w:r>
    </w:p>
    <w:p w14:paraId="5100251F"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Конкурсы (школьный, районный, областной уровни).</w:t>
      </w:r>
    </w:p>
    <w:p w14:paraId="0D9CFB58"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Экскурсии на предприятия и организации города.</w:t>
      </w:r>
    </w:p>
    <w:p w14:paraId="5A6313B8"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Встречи с представителями различных профессий –работниками предприятий и организаций района.</w:t>
      </w:r>
    </w:p>
    <w:p w14:paraId="25F84EE4"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Знакомство с рынком труда.</w:t>
      </w:r>
    </w:p>
    <w:p w14:paraId="41F73A86"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НОУ «Интеллект». Научно-практическая конференция, секция «Я и профессия» (школьный, районный уровни).</w:t>
      </w:r>
    </w:p>
    <w:p w14:paraId="448CFB46"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Неделя профориентации.</w:t>
      </w:r>
    </w:p>
    <w:p w14:paraId="6F90890A" w14:textId="77777777" w:rsidR="00970C1C" w:rsidRPr="00FD176C" w:rsidRDefault="00970C1C" w:rsidP="00B33E6A">
      <w:pPr>
        <w:numPr>
          <w:ilvl w:val="0"/>
          <w:numId w:val="159"/>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Мониторинг профориентационной работы.</w:t>
      </w:r>
    </w:p>
    <w:p w14:paraId="16E631F5"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3 этап. «Мир профессий» - 9 класс.</w:t>
      </w:r>
    </w:p>
    <w:p w14:paraId="18173815"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Диагностика интересов, склонностей и способностей, мотивации к учебной, трудовой деятельностям, социальной сфере, мотивов саморазвития.</w:t>
      </w:r>
    </w:p>
    <w:p w14:paraId="4DCF3A52"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Профориентационные минутки на уроках.</w:t>
      </w:r>
    </w:p>
    <w:p w14:paraId="21FD3A93"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Профориентационные уроки по учебным предметам.</w:t>
      </w:r>
    </w:p>
    <w:p w14:paraId="0ABCEAA1"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 xml:space="preserve">Интеллектуально-практический марафон в рамках предметных недель. </w:t>
      </w:r>
    </w:p>
    <w:p w14:paraId="0C81D212"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Конкурсы (школьный, районный, областной, республиканский уровни).</w:t>
      </w:r>
    </w:p>
    <w:p w14:paraId="6B64BD20"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Экскурсии на предприятия и организации поселка, района, области.</w:t>
      </w:r>
    </w:p>
    <w:p w14:paraId="12B8647F"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Встречи с представителями различных профессий – работниками предприятий и организаций поселка, района, области.</w:t>
      </w:r>
    </w:p>
    <w:p w14:paraId="46F416F5"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Знакомство с рынком труда в регионе.</w:t>
      </w:r>
    </w:p>
    <w:p w14:paraId="1D217F09"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НОУ «Интеллект». Научно-практическая конференция (школьный, районный, областной уровни).</w:t>
      </w:r>
    </w:p>
    <w:p w14:paraId="2913416E"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Предпрофильная подготовка (информационная работа, профильная ориентация, курсы по выбору).</w:t>
      </w:r>
    </w:p>
    <w:p w14:paraId="62C1E589"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Трудоустройство подростков.</w:t>
      </w:r>
    </w:p>
    <w:p w14:paraId="438FAB09"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Дополнительные образовательные курсы («Основы финансовой грамотности»).</w:t>
      </w:r>
    </w:p>
    <w:p w14:paraId="79A1522E"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Открытые дни в средних специальных учебных заведениях.</w:t>
      </w:r>
    </w:p>
    <w:p w14:paraId="3CDAADB7"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Мониторинг поступления учащихся в Сузы, ПУ, профильные классы ОУ.</w:t>
      </w:r>
    </w:p>
    <w:p w14:paraId="2C471AD3" w14:textId="77777777" w:rsidR="00970C1C" w:rsidRPr="00FD176C" w:rsidRDefault="00970C1C" w:rsidP="00B33E6A">
      <w:pPr>
        <w:numPr>
          <w:ilvl w:val="0"/>
          <w:numId w:val="160"/>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Мониторинг профориентационной работы.</w:t>
      </w:r>
    </w:p>
    <w:p w14:paraId="3EDCE639"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4 этап. «Я в мире профессий». Уровень старшей школы 10-11 классы</w:t>
      </w:r>
    </w:p>
    <w:p w14:paraId="3B78DCD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p>
    <w:p w14:paraId="26BC1C0A"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Диагностика интересов, склонностей и способностей, мотивации к учебной, трудовой деятельностям, социальной сфере, мотивов саморазвития, профессиональной направленности.</w:t>
      </w:r>
    </w:p>
    <w:p w14:paraId="198C6482"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Профориентационные минутки на уроках.</w:t>
      </w:r>
    </w:p>
    <w:p w14:paraId="39F87D88"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 xml:space="preserve">Профориентационные уроки по учебным предметам. </w:t>
      </w:r>
    </w:p>
    <w:p w14:paraId="0CF4ADFD"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Интеллектуально-практический марафон.</w:t>
      </w:r>
    </w:p>
    <w:p w14:paraId="21C385C0"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Конкурсы (школьный, районный, областной, республиканский уровни).</w:t>
      </w:r>
    </w:p>
    <w:p w14:paraId="64EECB1F"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 xml:space="preserve">Экскурсии на предприятия и организации поселка, района, области. </w:t>
      </w:r>
    </w:p>
    <w:p w14:paraId="37F36331"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Встречи с представителями различных профессий – работниками предприятий и организаций поселка, района, области.</w:t>
      </w:r>
    </w:p>
    <w:p w14:paraId="0F311D1B"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Знакомство с рынком труда в стране.</w:t>
      </w:r>
    </w:p>
    <w:p w14:paraId="6A36412A"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НОУ «Интеллект». Научно-практическая конференция (школьный, районный, областной, российский уровни).</w:t>
      </w:r>
    </w:p>
    <w:p w14:paraId="3E6ED67A"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Трудоустройство подростков.</w:t>
      </w:r>
    </w:p>
    <w:p w14:paraId="3D26E794"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Дополнительные образовательные курсы (Основы финансовой грамотности).</w:t>
      </w:r>
    </w:p>
    <w:p w14:paraId="188EE9C4"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Дистанционное и профессиональное обучение.</w:t>
      </w:r>
    </w:p>
    <w:p w14:paraId="3DAAC53E"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Открытые дни, встречи с представителями, экскурсии в ВУЗы и Сузы.</w:t>
      </w:r>
    </w:p>
    <w:p w14:paraId="5B5DA879"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День профориентации.</w:t>
      </w:r>
    </w:p>
    <w:p w14:paraId="331518B4"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Встречи с выпускниками школы, успешными в своих профессиях.</w:t>
      </w:r>
    </w:p>
    <w:p w14:paraId="4B6176B3" w14:textId="77777777" w:rsidR="00970C1C" w:rsidRPr="00FD176C" w:rsidRDefault="00970C1C" w:rsidP="00B33E6A">
      <w:pPr>
        <w:numPr>
          <w:ilvl w:val="0"/>
          <w:numId w:val="161"/>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Мониторинг профориентационной работы.</w:t>
      </w:r>
    </w:p>
    <w:p w14:paraId="75138B8A"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5 этап. «Моя профессия»</w:t>
      </w:r>
    </w:p>
    <w:p w14:paraId="09DD1729" w14:textId="77777777" w:rsidR="00970C1C" w:rsidRPr="00FD176C" w:rsidRDefault="00970C1C" w:rsidP="00B33E6A">
      <w:pPr>
        <w:numPr>
          <w:ilvl w:val="0"/>
          <w:numId w:val="162"/>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Мониторинг поступления учащихся в ВУЗы, Сузы, ПУ, колледжи, на работу, в армию и т.п.</w:t>
      </w:r>
    </w:p>
    <w:p w14:paraId="01CE3446" w14:textId="77777777" w:rsidR="00970C1C" w:rsidRPr="00FD176C" w:rsidRDefault="00970C1C" w:rsidP="00B33E6A">
      <w:pPr>
        <w:numPr>
          <w:ilvl w:val="0"/>
          <w:numId w:val="162"/>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Мониторинг трудоустройства выпускников после получения профессионального образования.</w:t>
      </w:r>
    </w:p>
    <w:p w14:paraId="5EB813A1" w14:textId="77777777" w:rsidR="00970C1C" w:rsidRPr="00FD176C" w:rsidRDefault="00970C1C" w:rsidP="00820EE4">
      <w:pPr>
        <w:suppressAutoHyphens/>
        <w:spacing w:after="0" w:line="360" w:lineRule="auto"/>
        <w:ind w:right="9" w:firstLine="0"/>
        <w:contextualSpacing/>
        <w:jc w:val="center"/>
        <w:rPr>
          <w:rFonts w:eastAsia="Calibri"/>
          <w:b/>
          <w:color w:val="auto"/>
          <w:sz w:val="24"/>
          <w:szCs w:val="24"/>
          <w:lang w:eastAsia="en-US"/>
        </w:rPr>
      </w:pPr>
      <w:r w:rsidRPr="00FD176C">
        <w:rPr>
          <w:rFonts w:eastAsia="Calibri"/>
          <w:b/>
          <w:color w:val="auto"/>
          <w:sz w:val="24"/>
          <w:szCs w:val="24"/>
          <w:lang w:eastAsia="en-US"/>
        </w:rPr>
        <w:t>ВАРИАТИВНЫЕ МОДУЛИ</w:t>
      </w:r>
    </w:p>
    <w:p w14:paraId="56D5FC27" w14:textId="77777777" w:rsidR="00970C1C" w:rsidRPr="00FD176C" w:rsidRDefault="00970C1C" w:rsidP="00820EE4">
      <w:pPr>
        <w:suppressAutoHyphens/>
        <w:spacing w:after="0" w:line="240" w:lineRule="auto"/>
        <w:ind w:right="9" w:firstLine="0"/>
        <w:contextualSpacing/>
        <w:jc w:val="center"/>
        <w:rPr>
          <w:rFonts w:eastAsia="Calibri"/>
          <w:b/>
          <w:color w:val="auto"/>
          <w:sz w:val="24"/>
          <w:szCs w:val="24"/>
          <w:lang w:eastAsia="en-US"/>
        </w:rPr>
      </w:pPr>
    </w:p>
    <w:p w14:paraId="6A374DE4"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1 модуль «Основные школьные дела»</w:t>
      </w:r>
    </w:p>
    <w:p w14:paraId="66B408F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w:t>
      </w:r>
    </w:p>
    <w:p w14:paraId="23C9674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Для этого в школе используются следующие формы работы</w:t>
      </w:r>
    </w:p>
    <w:p w14:paraId="008B6CA1"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 xml:space="preserve">     На внешкольном уровне:</w:t>
      </w:r>
    </w:p>
    <w:p w14:paraId="7FD3168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•социальные проекты на внешкольном уровне совместно разрабатываемые и реализуемые школьниками и педагогами (благотворительные, экологические, патриотические, трудовой направленности), направленные на преобразование окружающего школу социума: «Зеленые лаборатории под открытым небом», муниципальный «День дублера», «День здоровья», акция «Пусть осень жизни будет золотой…», районный конкурс «Безопасное колесо»,  «Шаг в будущее», литературно-музыкальная композиция «Память сердца»,  «Большая перемена», акция «Бессмертный полк»</w:t>
      </w:r>
    </w:p>
    <w:p w14:paraId="60153D05"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color w:val="auto"/>
          <w:sz w:val="24"/>
          <w:szCs w:val="24"/>
          <w:lang w:eastAsia="en-US"/>
        </w:rPr>
        <w:t xml:space="preserve">     </w:t>
      </w:r>
      <w:r w:rsidRPr="00FD176C">
        <w:rPr>
          <w:rFonts w:eastAsia="Calibri"/>
          <w:i/>
          <w:color w:val="auto"/>
          <w:sz w:val="24"/>
          <w:szCs w:val="24"/>
          <w:lang w:eastAsia="en-US"/>
        </w:rPr>
        <w:t>На школьном уровне:</w:t>
      </w:r>
    </w:p>
    <w:p w14:paraId="29D2E2B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•Субботники «Зеленая планета»- уборка на территории военного городка совместно с родительской общественностью.</w:t>
      </w:r>
    </w:p>
    <w:p w14:paraId="1A50C15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 начальных классах «Праздник осени»- выставки поделок, блюд;</w:t>
      </w:r>
    </w:p>
    <w:p w14:paraId="271673F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•«Новогодний переполох»- новогодние мероприятия в период зимних каникул;</w:t>
      </w:r>
    </w:p>
    <w:p w14:paraId="236C5FA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•имиджевый проект «Сохранив историю, воспитаем будущее», </w:t>
      </w:r>
    </w:p>
    <w:p w14:paraId="0F9EE3C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•инновационный проект «Реализация активных форм работы общеобразовательного учреждения с семьёй»-проведение совместно с родителями мероприятий;</w:t>
      </w:r>
    </w:p>
    <w:p w14:paraId="5D95667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Торжественные ритуалы</w:t>
      </w:r>
    </w:p>
    <w:p w14:paraId="4789CCC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-«Посвящение в пешеходы», 1 класс;</w:t>
      </w:r>
    </w:p>
    <w:p w14:paraId="0C81184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-«Посвящение в первоклассники», 1 класс;</w:t>
      </w:r>
    </w:p>
    <w:p w14:paraId="4F8D218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«Прощание с азбукой», 1 класс;</w:t>
      </w:r>
    </w:p>
    <w:p w14:paraId="744CFC2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«Прощание с начальной школой», 4 класс;</w:t>
      </w:r>
    </w:p>
    <w:p w14:paraId="4873685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«Последний звонок», 9, 11 классы;</w:t>
      </w:r>
    </w:p>
    <w:p w14:paraId="0E77E18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«Вручение волонтерских книжек», «Посвящение в РДШ».</w:t>
      </w:r>
    </w:p>
    <w:p w14:paraId="2812AEF0"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t xml:space="preserve">     На уровне классов:</w:t>
      </w:r>
    </w:p>
    <w:p w14:paraId="6FCDF2F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4AEE0BE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-участие школьных классов в реализации общешкольных дел;</w:t>
      </w:r>
    </w:p>
    <w:p w14:paraId="294A61D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-проведение в рамках класса итогового анализа детьми общешкольных дел, участие представителей классов в итоговом анализе проведенных дел на уровне общешкольных советов дела.</w:t>
      </w:r>
    </w:p>
    <w:p w14:paraId="2597A024" w14:textId="77777777" w:rsidR="00970C1C" w:rsidRPr="00FD176C" w:rsidRDefault="00970C1C" w:rsidP="00820EE4">
      <w:pPr>
        <w:suppressAutoHyphens/>
        <w:spacing w:after="0" w:line="240" w:lineRule="auto"/>
        <w:ind w:right="9" w:firstLine="0"/>
        <w:contextualSpacing/>
        <w:rPr>
          <w:rFonts w:eastAsia="Calibri"/>
          <w:i/>
          <w:color w:val="auto"/>
          <w:sz w:val="24"/>
          <w:szCs w:val="24"/>
          <w:lang w:eastAsia="en-US"/>
        </w:rPr>
      </w:pPr>
      <w:r w:rsidRPr="00FD176C">
        <w:rPr>
          <w:rFonts w:eastAsia="Calibri"/>
          <w:i/>
          <w:color w:val="auto"/>
          <w:sz w:val="24"/>
          <w:szCs w:val="24"/>
          <w:lang w:eastAsia="en-US"/>
        </w:rPr>
        <w:lastRenderedPageBreak/>
        <w:t xml:space="preserve">     На индивидуальном уровне:</w:t>
      </w:r>
    </w:p>
    <w:p w14:paraId="44E7394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-вовлечение по возможности каждого ребенка в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758E2FF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-индивидуальная помощь ребенку (при необходимости) в освоении навыков подготовки, проведения и анализа дел;</w:t>
      </w:r>
    </w:p>
    <w:p w14:paraId="6AD2ED4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-наблюдение за поведением ребенка в ситуациях подготовки, проведения и анализа дел, за его отношениями со сверстниками, старшими и младшими школьниками, с педагогами и другими взрослыми;</w:t>
      </w:r>
    </w:p>
    <w:p w14:paraId="38E5687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53E5E64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p>
    <w:p w14:paraId="35BF7F4B"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2 модуль «Школьная медиа»</w:t>
      </w:r>
    </w:p>
    <w:p w14:paraId="0E8329C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b/>
          <w:i/>
          <w:color w:val="auto"/>
          <w:sz w:val="24"/>
          <w:szCs w:val="24"/>
          <w:lang w:eastAsia="en-US"/>
        </w:rPr>
        <w:t xml:space="preserve">     Цель</w:t>
      </w:r>
      <w:r w:rsidRPr="00FD176C">
        <w:rPr>
          <w:rFonts w:eastAsia="Calibri"/>
          <w:color w:val="auto"/>
          <w:sz w:val="24"/>
          <w:szCs w:val="24"/>
          <w:lang w:eastAsia="en-US"/>
        </w:rPr>
        <w:t xml:space="preserve">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58E58BD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Воспитательный потенциал школьных медиа реализуется в рамках следующих видов и форм деятельности: </w:t>
      </w:r>
    </w:p>
    <w:p w14:paraId="793339F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школьный журнал «Семейный вестник» (2 раза в год) в рамках реализации инновационного проекта;</w:t>
      </w:r>
    </w:p>
    <w:p w14:paraId="3D4441D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-школьная интернет-группа - разновозрастное сообщество школьников и педагогов, поддерживающее сайт школы и соответствующую группу в социальных сетях (ВК, вайбер)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14:paraId="7E9E2E5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интернет-форум « Клуб успешных родителей»;</w:t>
      </w:r>
    </w:p>
    <w:p w14:paraId="1565A983"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3 модуль «Детские общественные объединения»</w:t>
      </w:r>
    </w:p>
    <w:p w14:paraId="7824C6A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w:t>
      </w:r>
    </w:p>
    <w:p w14:paraId="35E5DA1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НОУ «Интеллект»;</w:t>
      </w:r>
    </w:p>
    <w:p w14:paraId="4DEDAF0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-деятельность РДШ, в форме игр, квестов, спортивных мероприятий, конкурсов и акций РДШ;</w:t>
      </w:r>
    </w:p>
    <w:p w14:paraId="325F87B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-деятельность детской общественной организации «Юные инспектора движения», пропагандирующие выполнение правил дорожного движения, участие в конкурсе «Безопасное колесо», в месячниках безопасности, акциях.</w:t>
      </w:r>
    </w:p>
    <w:p w14:paraId="15E7375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деятельность школьного спортивного клуба «Энергичная 10-ка»;</w:t>
      </w:r>
    </w:p>
    <w:p w14:paraId="62433B6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-волонтерство – это участие школьников в общественно-полезных делах, деятельности на благо конкретных людей и социального окружения в целом.</w:t>
      </w:r>
    </w:p>
    <w:p w14:paraId="484BCC9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Воспитание в детском общественном объединении осуществляется через:</w:t>
      </w:r>
    </w:p>
    <w:p w14:paraId="1EF4B0B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1.реализация в детском общественном объединении демократических процедур (коллективное планирование, личная и коллективная ответственность, выборность, взаимозаменяемость), дающих ребенку возможность получить социально значимый опыт гражданского поведения;</w:t>
      </w:r>
    </w:p>
    <w:p w14:paraId="2C2B6F7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2.организацию общественно полезных дел, дающих детям возможность получить важный для их личностного развития оыт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195FD0B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3.самоподготовка и взаимное обучение при подготовке к соревнованиям;</w:t>
      </w:r>
    </w:p>
    <w:p w14:paraId="0BD5F37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 xml:space="preserve">     4.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14:paraId="29E8E11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p>
    <w:p w14:paraId="660EE05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5.рекрутинговые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63C0D53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6.поддержку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77C0DC5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7.участие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3CD13637"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4 модуль «Школьный спортивный клуб»</w:t>
      </w:r>
    </w:p>
    <w:p w14:paraId="4119C2B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Школьный спортивный клуб «Энергичная 10-ка» осуществляет свою деятельность согласно с планом работы школы, а также с календарным планом спортивных мероприятий. </w:t>
      </w:r>
    </w:p>
    <w:p w14:paraId="144F74B8"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     </w:t>
      </w:r>
      <w:r w:rsidRPr="00FD176C">
        <w:rPr>
          <w:rFonts w:eastAsia="Calibri"/>
          <w:b/>
          <w:i/>
          <w:color w:val="auto"/>
          <w:sz w:val="24"/>
          <w:szCs w:val="24"/>
          <w:lang w:eastAsia="en-US"/>
        </w:rPr>
        <w:t>Цель :</w:t>
      </w:r>
      <w:r w:rsidRPr="00FD176C">
        <w:rPr>
          <w:rFonts w:eastAsia="Calibri"/>
          <w:color w:val="auto"/>
          <w:sz w:val="24"/>
          <w:szCs w:val="24"/>
          <w:lang w:eastAsia="en-US"/>
        </w:rPr>
        <w:t xml:space="preserve"> Популяризация   и   широкое   внедрение    физической   культуры  и  спорта  среди   учащихся .</w:t>
      </w:r>
    </w:p>
    <w:p w14:paraId="473D7DF3"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color w:val="auto"/>
          <w:sz w:val="24"/>
          <w:szCs w:val="24"/>
          <w:lang w:eastAsia="en-US"/>
        </w:rPr>
        <w:t xml:space="preserve">  </w:t>
      </w:r>
      <w:r w:rsidRPr="00FD176C">
        <w:rPr>
          <w:rFonts w:eastAsia="Calibri"/>
          <w:b/>
          <w:i/>
          <w:color w:val="auto"/>
          <w:sz w:val="24"/>
          <w:szCs w:val="24"/>
          <w:lang w:eastAsia="en-US"/>
        </w:rPr>
        <w:t xml:space="preserve">  Задачи :</w:t>
      </w:r>
    </w:p>
    <w:p w14:paraId="1D15BB94" w14:textId="77777777" w:rsidR="00970C1C" w:rsidRPr="00FD176C" w:rsidRDefault="00970C1C" w:rsidP="00B33E6A">
      <w:pPr>
        <w:numPr>
          <w:ilvl w:val="0"/>
          <w:numId w:val="163"/>
        </w:numPr>
        <w:suppressAutoHyphens/>
        <w:spacing w:after="200" w:line="240" w:lineRule="auto"/>
        <w:ind w:left="0" w:right="9" w:firstLine="0"/>
        <w:contextualSpacing/>
        <w:rPr>
          <w:rFonts w:eastAsia="Calibri"/>
          <w:b/>
          <w:i/>
          <w:color w:val="auto"/>
          <w:sz w:val="24"/>
          <w:szCs w:val="24"/>
          <w:u w:val="single"/>
          <w:lang w:eastAsia="en-US"/>
        </w:rPr>
      </w:pPr>
      <w:r w:rsidRPr="00FD176C">
        <w:rPr>
          <w:rFonts w:eastAsia="Calibri"/>
          <w:color w:val="auto"/>
          <w:sz w:val="24"/>
          <w:szCs w:val="24"/>
          <w:lang w:eastAsia="en-US"/>
        </w:rPr>
        <w:t>Пропаганда  здорового  образа  жизни .</w:t>
      </w:r>
    </w:p>
    <w:p w14:paraId="65C9F09C" w14:textId="77777777" w:rsidR="00970C1C" w:rsidRPr="00FD176C" w:rsidRDefault="00970C1C" w:rsidP="00B33E6A">
      <w:pPr>
        <w:numPr>
          <w:ilvl w:val="0"/>
          <w:numId w:val="163"/>
        </w:numPr>
        <w:suppressAutoHyphens/>
        <w:spacing w:after="200" w:line="240" w:lineRule="auto"/>
        <w:ind w:left="0" w:right="9" w:firstLine="0"/>
        <w:contextualSpacing/>
        <w:rPr>
          <w:rFonts w:eastAsia="Calibri"/>
          <w:b/>
          <w:i/>
          <w:color w:val="auto"/>
          <w:sz w:val="24"/>
          <w:szCs w:val="24"/>
          <w:u w:val="single"/>
          <w:lang w:eastAsia="en-US"/>
        </w:rPr>
      </w:pPr>
      <w:r w:rsidRPr="00FD176C">
        <w:rPr>
          <w:rFonts w:eastAsia="Calibri"/>
          <w:color w:val="auto"/>
          <w:sz w:val="24"/>
          <w:szCs w:val="24"/>
          <w:lang w:eastAsia="en-US"/>
        </w:rPr>
        <w:t>Воспитание  стремления  к  систематическим  занятиям  физической</w:t>
      </w:r>
    </w:p>
    <w:p w14:paraId="0F20745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культурой  и  спортом .</w:t>
      </w:r>
    </w:p>
    <w:p w14:paraId="6B1B845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Выявление   сильнейших  спортсменов  для  комплектованиясборных   команд  школы для  участия  в  Спартакиаде   учащихся   Тюменского   района  по  видам  спорта .</w:t>
      </w:r>
    </w:p>
    <w:p w14:paraId="19B01469" w14:textId="77777777" w:rsidR="00970C1C" w:rsidRPr="00FD176C" w:rsidRDefault="00970C1C" w:rsidP="00B33E6A">
      <w:pPr>
        <w:numPr>
          <w:ilvl w:val="0"/>
          <w:numId w:val="164"/>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Повысить  двигательный  режим  школьника.</w:t>
      </w:r>
    </w:p>
    <w:p w14:paraId="130BB2B9" w14:textId="77777777" w:rsidR="00970C1C" w:rsidRPr="00FD176C" w:rsidRDefault="00970C1C" w:rsidP="00B33E6A">
      <w:pPr>
        <w:numPr>
          <w:ilvl w:val="0"/>
          <w:numId w:val="164"/>
        </w:numPr>
        <w:suppressAutoHyphens/>
        <w:spacing w:after="200" w:line="240" w:lineRule="auto"/>
        <w:ind w:left="0" w:right="9" w:firstLine="0"/>
        <w:contextualSpacing/>
        <w:rPr>
          <w:rFonts w:eastAsia="Calibri"/>
          <w:color w:val="auto"/>
          <w:sz w:val="24"/>
          <w:szCs w:val="24"/>
          <w:lang w:eastAsia="en-US"/>
        </w:rPr>
      </w:pPr>
      <w:r w:rsidRPr="00FD176C">
        <w:rPr>
          <w:rFonts w:eastAsia="Calibri"/>
          <w:color w:val="auto"/>
          <w:sz w:val="24"/>
          <w:szCs w:val="24"/>
          <w:lang w:eastAsia="en-US"/>
        </w:rPr>
        <w:t>Привлечение  родителей  к  мероприятиям  по  сохранению  здоровья учащихся  школы .</w:t>
      </w:r>
    </w:p>
    <w:p w14:paraId="42D42DFC" w14:textId="77777777" w:rsidR="00970C1C" w:rsidRPr="00FD176C" w:rsidRDefault="00970C1C" w:rsidP="00820EE4">
      <w:pPr>
        <w:suppressAutoHyphens/>
        <w:spacing w:after="0" w:line="240" w:lineRule="auto"/>
        <w:ind w:right="9" w:firstLine="0"/>
        <w:contextualSpacing/>
        <w:jc w:val="left"/>
        <w:rPr>
          <w:rFonts w:eastAsia="Calibri"/>
          <w:b/>
          <w:i/>
          <w:color w:val="auto"/>
          <w:sz w:val="24"/>
          <w:szCs w:val="24"/>
          <w:lang w:eastAsia="en-US"/>
        </w:rPr>
      </w:pPr>
      <w:r w:rsidRPr="00FD176C">
        <w:rPr>
          <w:rFonts w:eastAsia="Calibri"/>
          <w:b/>
          <w:i/>
          <w:color w:val="auto"/>
          <w:sz w:val="24"/>
          <w:szCs w:val="24"/>
          <w:lang w:eastAsia="en-US"/>
        </w:rPr>
        <w:t>Ожидаемый  результат :</w:t>
      </w:r>
    </w:p>
    <w:p w14:paraId="60F50106"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       -  Повышение  интереса  к  истории   физической  культуры  и  спорта ;</w:t>
      </w:r>
    </w:p>
    <w:p w14:paraId="32353346"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       -   Потребность   к  здоровому  образу   жизни  и  укреплению  здоровья;</w:t>
      </w:r>
    </w:p>
    <w:p w14:paraId="3DFCD414"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       -  Повышение   двигательного  режима  школьников ;</w:t>
      </w:r>
    </w:p>
    <w:p w14:paraId="2760E054" w14:textId="77777777" w:rsidR="00970C1C" w:rsidRPr="00FD176C" w:rsidRDefault="00970C1C" w:rsidP="00820EE4">
      <w:pPr>
        <w:suppressAutoHyphens/>
        <w:spacing w:after="0" w:line="240" w:lineRule="auto"/>
        <w:ind w:right="9" w:firstLine="0"/>
        <w:contextualSpacing/>
        <w:jc w:val="left"/>
        <w:rPr>
          <w:rFonts w:eastAsia="Calibri"/>
          <w:color w:val="auto"/>
          <w:sz w:val="24"/>
          <w:szCs w:val="24"/>
          <w:lang w:eastAsia="en-US"/>
        </w:rPr>
      </w:pPr>
      <w:r w:rsidRPr="00FD176C">
        <w:rPr>
          <w:rFonts w:eastAsia="Calibri"/>
          <w:color w:val="auto"/>
          <w:sz w:val="24"/>
          <w:szCs w:val="24"/>
          <w:lang w:eastAsia="en-US"/>
        </w:rPr>
        <w:t xml:space="preserve">       -  Рост   численности    учащихся    на  занятиях   в  спортивных  кружках   и  спортивных  секциях .</w:t>
      </w:r>
    </w:p>
    <w:p w14:paraId="4A8AC0EB" w14:textId="77777777" w:rsidR="00970C1C" w:rsidRPr="00FD176C" w:rsidRDefault="00970C1C" w:rsidP="00820EE4">
      <w:pPr>
        <w:suppressAutoHyphens/>
        <w:spacing w:after="0" w:line="240" w:lineRule="auto"/>
        <w:ind w:right="9" w:firstLine="0"/>
        <w:contextualSpacing/>
        <w:rPr>
          <w:rFonts w:eastAsia="Calibri"/>
          <w:b/>
          <w:i/>
          <w:color w:val="auto"/>
          <w:sz w:val="24"/>
          <w:szCs w:val="24"/>
          <w:lang w:eastAsia="en-US"/>
        </w:rPr>
      </w:pPr>
      <w:r w:rsidRPr="00FD176C">
        <w:rPr>
          <w:rFonts w:eastAsia="Calibri"/>
          <w:b/>
          <w:i/>
          <w:color w:val="auto"/>
          <w:sz w:val="24"/>
          <w:szCs w:val="24"/>
          <w:lang w:eastAsia="en-US"/>
        </w:rPr>
        <w:t>5 модуль «Профилактика»</w:t>
      </w:r>
    </w:p>
    <w:p w14:paraId="4817DF5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Направления профилактической работы</w:t>
      </w:r>
    </w:p>
    <w:p w14:paraId="56E11DD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Детский дорожно-транспортный травматизм</w:t>
      </w:r>
    </w:p>
    <w:p w14:paraId="1542DB9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Профилактика употребления ПАВ, алкоголя, табакокурения</w:t>
      </w:r>
    </w:p>
    <w:p w14:paraId="40EFB7F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Ранняя профилактика семейного неблагополучия</w:t>
      </w:r>
    </w:p>
    <w:p w14:paraId="4771D68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Профилактическая работа по предупреждению жестокого обращения с детьми</w:t>
      </w:r>
    </w:p>
    <w:p w14:paraId="753FB15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Профилактика самовольного ухода детей из школы, дома</w:t>
      </w:r>
    </w:p>
    <w:p w14:paraId="278233B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Профилактика безнадзорности и правонарушений</w:t>
      </w:r>
    </w:p>
    <w:p w14:paraId="4906AB74"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Профилактика суицидального поведения</w:t>
      </w:r>
    </w:p>
    <w:p w14:paraId="1FEC4EE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Интернет-безопасность</w:t>
      </w:r>
    </w:p>
    <w:p w14:paraId="479C55A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w:t>
      </w:r>
      <w:r w:rsidRPr="00FD176C">
        <w:rPr>
          <w:rFonts w:eastAsia="Calibri"/>
          <w:color w:val="auto"/>
          <w:sz w:val="24"/>
          <w:szCs w:val="24"/>
          <w:lang w:eastAsia="en-US"/>
        </w:rPr>
        <w:tab/>
        <w:t>Профилактика экстремизма</w:t>
      </w:r>
    </w:p>
    <w:p w14:paraId="538FB28D"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w:t>
      </w:r>
    </w:p>
    <w:p w14:paraId="4AC1A9D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 работу кабинета ПАВ;</w:t>
      </w:r>
    </w:p>
    <w:p w14:paraId="029E203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обеспечение психологической безопасности для благополучного и безопасного детства, формирование жизнестойкости несовершеннолетних;</w:t>
      </w:r>
    </w:p>
    <w:p w14:paraId="07466F71"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первичную профилактику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14:paraId="342E01E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проведение акции «Внимание – дети!», направленную на повышение сознательности водителей, повышение безопасности дорожного движения и недопущения дорожно-транспортных происшествий с участием детей, противопожарная безопасность, безопасность на льду, на воде, в экстремальных ситуациях и т.д.</w:t>
      </w:r>
    </w:p>
    <w:p w14:paraId="640B6F5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межведомственную профилактическую акцию «Подросток», направленную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14:paraId="25BC5B27"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классные часы, беседы, диспуты, круглые столы, акции, выпуск информационных листовок; </w:t>
      </w:r>
    </w:p>
    <w:p w14:paraId="4601BBD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привлечение школьников к проблеме межэтнических отношений, через организацию классных часов, круглых столов, мастер-классов; </w:t>
      </w:r>
    </w:p>
    <w:p w14:paraId="4B8FE45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мониторинг занятости учащихся, состоящих на всех видах профилактического учета, мониторинг социальных сетей; </w:t>
      </w:r>
    </w:p>
    <w:p w14:paraId="6A3706F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заседание Совета профилактики; </w:t>
      </w:r>
    </w:p>
    <w:p w14:paraId="5C13F2A6"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коллективные и индивидуальные профилактические беседы с учащимися инспектором ОПДН, инспектором по охране детства, социальным педагогом, медицинским работником, педагогом-психологом;</w:t>
      </w:r>
    </w:p>
    <w:p w14:paraId="0450A2E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спортивно-массовые мероприятия, направленные на пропаганду занятий спортом и здорового образа жизни; </w:t>
      </w:r>
    </w:p>
    <w:p w14:paraId="2485135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ежегодный подворовый обход педагогическими работниками, целью которого является раннее выявление беспризорных и безнадзорных несовершеннолетних.</w:t>
      </w:r>
    </w:p>
    <w:p w14:paraId="2042B6C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p>
    <w:p w14:paraId="3A6B04E0" w14:textId="77777777" w:rsidR="00970C1C" w:rsidRPr="00FD176C" w:rsidRDefault="00970C1C" w:rsidP="00820EE4">
      <w:pPr>
        <w:suppressAutoHyphens/>
        <w:spacing w:after="0" w:line="240" w:lineRule="auto"/>
        <w:ind w:right="9" w:firstLine="0"/>
        <w:contextualSpacing/>
        <w:jc w:val="center"/>
        <w:rPr>
          <w:rFonts w:eastAsia="Calibri"/>
          <w:b/>
          <w:color w:val="auto"/>
          <w:sz w:val="24"/>
          <w:szCs w:val="24"/>
          <w:lang w:eastAsia="en-US"/>
        </w:rPr>
      </w:pPr>
    </w:p>
    <w:p w14:paraId="36A6E6A2" w14:textId="77777777" w:rsidR="00970C1C" w:rsidRPr="00FD176C" w:rsidRDefault="00970C1C" w:rsidP="00820EE4">
      <w:pPr>
        <w:suppressAutoHyphens/>
        <w:spacing w:after="0" w:line="240" w:lineRule="auto"/>
        <w:ind w:right="9" w:firstLine="0"/>
        <w:contextualSpacing/>
        <w:jc w:val="center"/>
        <w:rPr>
          <w:rFonts w:eastAsia="Calibri"/>
          <w:b/>
          <w:color w:val="auto"/>
          <w:sz w:val="24"/>
          <w:szCs w:val="24"/>
          <w:lang w:eastAsia="en-US"/>
        </w:rPr>
      </w:pPr>
      <w:r w:rsidRPr="00FD176C">
        <w:rPr>
          <w:rFonts w:eastAsia="Calibri"/>
          <w:b/>
          <w:color w:val="auto"/>
          <w:sz w:val="24"/>
          <w:szCs w:val="24"/>
          <w:lang w:eastAsia="en-US"/>
        </w:rPr>
        <w:t>II.3.4 Основные направления самоанализа воспитательной работы</w:t>
      </w:r>
    </w:p>
    <w:p w14:paraId="3BEAA5DA"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Самоанализ воспитательной работы осуществляется с целью выявления основных проблем школьного воспитания и последующих их решения.</w:t>
      </w:r>
    </w:p>
    <w:p w14:paraId="33E95D3C"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Самоанализ осуществляется ежегодно силами самой школы.</w:t>
      </w:r>
    </w:p>
    <w:p w14:paraId="1AAA93C0"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Основными принципами, на основе которых осуществляется самоанализ воспитательной работы в школе, является:</w:t>
      </w:r>
    </w:p>
    <w:p w14:paraId="1CF2F522"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-принцип гуманистической направленности осуществляемого анализа, ориентирующих экспертов на уважительное отношение как к воспитанникам, так и к педагогам, реализующим воспитательный процесс;</w:t>
      </w:r>
    </w:p>
    <w:p w14:paraId="2FB2DEA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-принцип приоритета анализа сущности сторон воспитания, ориентирующих экспертов на изучение не количественных его показателей, а качественных- таких как содержание и разнообразие деятельности, характер общения и отношений между школьниками и педагогами;</w:t>
      </w:r>
    </w:p>
    <w:p w14:paraId="7C14D3E8"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-принцип развивающего характера осуществляемого анализа, ориентирующих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содержание их совместной с детьми деятельности;</w:t>
      </w:r>
    </w:p>
    <w:p w14:paraId="4612554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-принцип разделенной ответственности за результаты личностного развития школьников, ориентирующих экспертов на понимание того, что личностное развитие — школьников </w:t>
      </w:r>
    </w:p>
    <w:p w14:paraId="485F6C13"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0FC1ED7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Основными направлениями анализа организуемого в школе воспитательного процесса, следующего:</w:t>
      </w:r>
    </w:p>
    <w:p w14:paraId="1DBFE2E5"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lastRenderedPageBreak/>
        <w:t xml:space="preserve">      1.</w:t>
      </w:r>
      <w:r w:rsidRPr="00FD176C">
        <w:rPr>
          <w:rFonts w:eastAsia="Calibri"/>
          <w:color w:val="auto"/>
          <w:sz w:val="24"/>
          <w:szCs w:val="24"/>
          <w:lang w:eastAsia="en-US"/>
        </w:rPr>
        <w:tab/>
        <w:t>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не удалось решить и почему; какие новые проблемы появились, над чем далее предстоит работать?).</w:t>
      </w:r>
    </w:p>
    <w:p w14:paraId="65703DE9"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2.</w:t>
      </w:r>
      <w:r w:rsidRPr="00FD176C">
        <w:rPr>
          <w:rFonts w:eastAsia="Calibri"/>
          <w:color w:val="auto"/>
          <w:sz w:val="24"/>
          <w:szCs w:val="24"/>
          <w:lang w:eastAsia="en-US"/>
        </w:rPr>
        <w:tab/>
        <w:t>Воспитательная деятельность  педагогов (испытывают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складывается ли у них доверительные отношения со школьниками; являются ли они для своих воспитанников значимыми взрослыми людьми?).</w:t>
      </w:r>
    </w:p>
    <w:p w14:paraId="1E0401DE"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3.</w:t>
      </w:r>
      <w:r w:rsidRPr="00FD176C">
        <w:rPr>
          <w:rFonts w:eastAsia="Calibri"/>
          <w:color w:val="auto"/>
          <w:sz w:val="24"/>
          <w:szCs w:val="24"/>
          <w:lang w:eastAsia="en-US"/>
        </w:rPr>
        <w:tab/>
        <w:t>Управление воспитательным процессом в школе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педагоги за хорошую воспитательную работу со школьниками?).</w:t>
      </w:r>
    </w:p>
    <w:p w14:paraId="1AC85C8B"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4.</w:t>
      </w:r>
      <w:r w:rsidRPr="00FD176C">
        <w:rPr>
          <w:rFonts w:eastAsia="Calibri"/>
          <w:color w:val="auto"/>
          <w:sz w:val="24"/>
          <w:szCs w:val="24"/>
          <w:lang w:eastAsia="en-US"/>
        </w:rPr>
        <w:tab/>
        <w:t>Ресурсное обеспечение воспитательного процесса в школе (в каких материальных, кадровых, информационных ресурсах, необходимых для организации воспитательного процесса, особенно нуждается школа- с учетом ее реальных возможностей; какие имеющиеся у школы ресурсы используются недостаточно; какие нуждаются в обновлении?).</w:t>
      </w:r>
    </w:p>
    <w:p w14:paraId="1393117F" w14:textId="77777777" w:rsidR="00970C1C" w:rsidRPr="00FD176C" w:rsidRDefault="00970C1C" w:rsidP="00820EE4">
      <w:pPr>
        <w:suppressAutoHyphens/>
        <w:spacing w:after="0" w:line="240" w:lineRule="auto"/>
        <w:ind w:right="9" w:firstLine="0"/>
        <w:contextualSpacing/>
        <w:rPr>
          <w:rFonts w:eastAsia="Calibri"/>
          <w:color w:val="auto"/>
          <w:sz w:val="24"/>
          <w:szCs w:val="24"/>
          <w:lang w:eastAsia="en-US"/>
        </w:rPr>
      </w:pPr>
      <w:r w:rsidRPr="00FD176C">
        <w:rPr>
          <w:rFonts w:eastAsia="Calibri"/>
          <w:color w:val="auto"/>
          <w:sz w:val="24"/>
          <w:szCs w:val="24"/>
          <w:lang w:eastAsia="en-US"/>
        </w:rPr>
        <w:t xml:space="preserve">   Итогом самоанализа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w:t>
      </w:r>
    </w:p>
    <w:p w14:paraId="0E93DFAE"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59F8D4C6" w14:textId="3D6E101E" w:rsidR="00BB7AD2" w:rsidRPr="00FD176C" w:rsidRDefault="003060A5" w:rsidP="00820EE4">
      <w:pPr>
        <w:pStyle w:val="1"/>
        <w:spacing w:after="0" w:line="240" w:lineRule="auto"/>
        <w:ind w:left="0" w:right="9" w:firstLine="0"/>
        <w:rPr>
          <w:color w:val="auto"/>
          <w:sz w:val="32"/>
          <w:szCs w:val="32"/>
        </w:rPr>
      </w:pPr>
      <w:r w:rsidRPr="00FD176C">
        <w:rPr>
          <w:color w:val="auto"/>
          <w:sz w:val="32"/>
          <w:szCs w:val="32"/>
          <w:u w:val="single" w:color="000000"/>
        </w:rPr>
        <w:t>II.4. Программа коррекционной работы</w:t>
      </w:r>
    </w:p>
    <w:p w14:paraId="3A07A37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2170FE1" w14:textId="77777777" w:rsidR="00BB7AD2" w:rsidRPr="00FD176C" w:rsidRDefault="003060A5" w:rsidP="00820EE4">
      <w:pPr>
        <w:spacing w:line="240" w:lineRule="auto"/>
        <w:ind w:right="9" w:firstLine="0"/>
        <w:rPr>
          <w:color w:val="auto"/>
          <w:sz w:val="24"/>
          <w:szCs w:val="24"/>
        </w:rPr>
      </w:pPr>
      <w:r w:rsidRPr="00FD176C">
        <w:rPr>
          <w:color w:val="auto"/>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r w:rsidRPr="00FD176C">
        <w:rPr>
          <w:b/>
          <w:color w:val="auto"/>
          <w:sz w:val="24"/>
          <w:szCs w:val="24"/>
        </w:rPr>
        <w:t xml:space="preserve"> </w:t>
      </w:r>
    </w:p>
    <w:p w14:paraId="59C90A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10934A00"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r w:rsidRPr="00FD176C">
        <w:rPr>
          <w:b/>
          <w:color w:val="auto"/>
          <w:sz w:val="24"/>
          <w:szCs w:val="24"/>
        </w:rPr>
        <w:t xml:space="preserve"> </w:t>
      </w:r>
    </w:p>
    <w:p w14:paraId="7D8A9B1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Примерная 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14:paraId="496CD14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14:paraId="6EA60189" w14:textId="77777777" w:rsidR="00BB7AD2" w:rsidRPr="00FD176C" w:rsidRDefault="003060A5" w:rsidP="00820EE4">
      <w:pPr>
        <w:spacing w:line="240" w:lineRule="auto"/>
        <w:ind w:right="9" w:firstLine="0"/>
        <w:rPr>
          <w:color w:val="auto"/>
          <w:sz w:val="24"/>
          <w:szCs w:val="24"/>
        </w:rPr>
      </w:pPr>
      <w:r w:rsidRPr="00FD176C">
        <w:rPr>
          <w:color w:val="auto"/>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FD176C">
        <w:rPr>
          <w:color w:val="auto"/>
          <w:sz w:val="24"/>
          <w:szCs w:val="24"/>
          <w:vertAlign w:val="superscript"/>
        </w:rPr>
        <w:footnoteReference w:id="15"/>
      </w:r>
      <w:r w:rsidRPr="00FD176C">
        <w:rPr>
          <w:color w:val="auto"/>
          <w:sz w:val="24"/>
          <w:szCs w:val="24"/>
        </w:rPr>
        <w:t xml:space="preserve">. </w:t>
      </w:r>
    </w:p>
    <w:p w14:paraId="7195D60F" w14:textId="77777777" w:rsidR="00BB7AD2" w:rsidRPr="00FD176C" w:rsidRDefault="003060A5" w:rsidP="00820EE4">
      <w:pPr>
        <w:spacing w:after="34" w:line="240" w:lineRule="auto"/>
        <w:ind w:right="9" w:firstLine="0"/>
        <w:jc w:val="left"/>
        <w:rPr>
          <w:color w:val="auto"/>
          <w:sz w:val="24"/>
          <w:szCs w:val="24"/>
        </w:rPr>
      </w:pPr>
      <w:r w:rsidRPr="00FD176C">
        <w:rPr>
          <w:color w:val="auto"/>
          <w:sz w:val="24"/>
          <w:szCs w:val="24"/>
        </w:rPr>
        <w:t xml:space="preserve"> </w:t>
      </w:r>
    </w:p>
    <w:p w14:paraId="1C41EFDE"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II.4.1. Цели и задачи программы коррекционной работы с обучающимися с</w:t>
      </w:r>
      <w:r w:rsidRPr="00FD176C">
        <w:rPr>
          <w:b/>
          <w:color w:val="auto"/>
          <w:sz w:val="24"/>
          <w:szCs w:val="24"/>
        </w:rPr>
        <w:t xml:space="preserve"> </w:t>
      </w:r>
      <w:r w:rsidRPr="00FD176C">
        <w:rPr>
          <w:b/>
          <w:color w:val="auto"/>
          <w:sz w:val="24"/>
          <w:szCs w:val="24"/>
          <w:u w:val="single" w:color="000000"/>
        </w:rPr>
        <w:t>особыми образовательными потребностями, в том числе с ограниченными</w:t>
      </w:r>
      <w:r w:rsidRPr="00FD176C">
        <w:rPr>
          <w:b/>
          <w:color w:val="auto"/>
          <w:sz w:val="24"/>
          <w:szCs w:val="24"/>
        </w:rPr>
        <w:t xml:space="preserve"> </w:t>
      </w:r>
      <w:r w:rsidRPr="00FD176C">
        <w:rPr>
          <w:b/>
          <w:color w:val="auto"/>
          <w:sz w:val="24"/>
          <w:szCs w:val="24"/>
          <w:u w:val="single" w:color="000000"/>
        </w:rPr>
        <w:t>возможностями здоровья и инвалидами, на уровне среднего общего образования</w:t>
      </w:r>
      <w:r w:rsidRPr="00FD176C">
        <w:rPr>
          <w:b/>
          <w:color w:val="auto"/>
          <w:sz w:val="24"/>
          <w:szCs w:val="24"/>
        </w:rPr>
        <w:t xml:space="preserve">  </w:t>
      </w:r>
    </w:p>
    <w:p w14:paraId="7DE8C3FB" w14:textId="0BC6EE6A" w:rsidR="00BB7AD2" w:rsidRPr="00FD176C" w:rsidRDefault="003060A5" w:rsidP="00045823">
      <w:pPr>
        <w:spacing w:after="114" w:line="240" w:lineRule="auto"/>
        <w:ind w:right="9" w:firstLine="0"/>
        <w:jc w:val="left"/>
        <w:rPr>
          <w:color w:val="auto"/>
          <w:sz w:val="24"/>
          <w:szCs w:val="24"/>
        </w:rPr>
      </w:pPr>
      <w:r w:rsidRPr="00FD176C">
        <w:rPr>
          <w:color w:val="auto"/>
          <w:sz w:val="24"/>
          <w:szCs w:val="24"/>
        </w:rPr>
        <w:lastRenderedPageBreak/>
        <w:t xml:space="preserve"> 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 </w:t>
      </w:r>
    </w:p>
    <w:p w14:paraId="65B36C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 </w:t>
      </w:r>
    </w:p>
    <w:p w14:paraId="2F54196C" w14:textId="77777777" w:rsidR="00BB7AD2" w:rsidRPr="00FD176C" w:rsidRDefault="003060A5" w:rsidP="00820EE4">
      <w:pPr>
        <w:spacing w:after="39" w:line="240" w:lineRule="auto"/>
        <w:ind w:right="9" w:firstLine="0"/>
        <w:rPr>
          <w:color w:val="auto"/>
          <w:sz w:val="24"/>
          <w:szCs w:val="24"/>
        </w:rPr>
      </w:pPr>
      <w:r w:rsidRPr="00FD176C">
        <w:rPr>
          <w:b/>
          <w:color w:val="auto"/>
          <w:sz w:val="24"/>
          <w:szCs w:val="24"/>
        </w:rPr>
        <w:t xml:space="preserve">Цель программы коррекционной работы </w:t>
      </w:r>
      <w:r w:rsidRPr="00FD176C">
        <w:rPr>
          <w:color w:val="auto"/>
          <w:sz w:val="24"/>
          <w:szCs w:val="24"/>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Цель определяет </w:t>
      </w:r>
      <w:r w:rsidRPr="00FD176C">
        <w:rPr>
          <w:b/>
          <w:color w:val="auto"/>
          <w:sz w:val="24"/>
          <w:szCs w:val="24"/>
        </w:rPr>
        <w:t>задачи</w:t>
      </w:r>
      <w:r w:rsidRPr="00FD176C">
        <w:rPr>
          <w:color w:val="auto"/>
          <w:sz w:val="24"/>
          <w:szCs w:val="24"/>
        </w:rPr>
        <w:t xml:space="preserve">:  </w:t>
      </w:r>
    </w:p>
    <w:p w14:paraId="48600D11" w14:textId="77777777" w:rsidR="00BB7AD2" w:rsidRPr="00FD176C" w:rsidRDefault="003060A5" w:rsidP="00B33E6A">
      <w:pPr>
        <w:numPr>
          <w:ilvl w:val="0"/>
          <w:numId w:val="75"/>
        </w:numPr>
        <w:spacing w:line="240" w:lineRule="auto"/>
        <w:ind w:left="0" w:right="9" w:firstLine="0"/>
        <w:rPr>
          <w:color w:val="auto"/>
          <w:sz w:val="24"/>
          <w:szCs w:val="24"/>
        </w:rPr>
      </w:pPr>
      <w:r w:rsidRPr="00FD176C">
        <w:rPr>
          <w:color w:val="auto"/>
          <w:sz w:val="24"/>
          <w:szCs w:val="24"/>
        </w:rPr>
        <w:t xml:space="preserve">выявление особых образовательных потребностей обучающихся с ОВЗ, инвалидов, а также подростков, попавших в трудную жизненную ситуацию; </w:t>
      </w:r>
    </w:p>
    <w:p w14:paraId="27E20DEF" w14:textId="77777777" w:rsidR="00BB7AD2" w:rsidRPr="00FD176C" w:rsidRDefault="003060A5" w:rsidP="00B33E6A">
      <w:pPr>
        <w:numPr>
          <w:ilvl w:val="0"/>
          <w:numId w:val="75"/>
        </w:numPr>
        <w:spacing w:line="240" w:lineRule="auto"/>
        <w:ind w:left="0" w:right="9" w:firstLine="0"/>
        <w:rPr>
          <w:color w:val="auto"/>
          <w:sz w:val="24"/>
          <w:szCs w:val="24"/>
        </w:rPr>
      </w:pPr>
      <w:r w:rsidRPr="00FD176C">
        <w:rPr>
          <w:color w:val="auto"/>
          <w:sz w:val="24"/>
          <w:szCs w:val="24"/>
        </w:rPr>
        <w:t xml:space="preserve">создание условий для успешного освоения программы (ее элементов) и прохождения итоговой аттестации;  </w:t>
      </w:r>
    </w:p>
    <w:p w14:paraId="263D4B9D" w14:textId="77777777" w:rsidR="00BB7AD2" w:rsidRPr="00FD176C" w:rsidRDefault="003060A5" w:rsidP="00B33E6A">
      <w:pPr>
        <w:numPr>
          <w:ilvl w:val="0"/>
          <w:numId w:val="75"/>
        </w:numPr>
        <w:spacing w:line="240" w:lineRule="auto"/>
        <w:ind w:left="0" w:right="9" w:firstLine="0"/>
        <w:rPr>
          <w:color w:val="auto"/>
          <w:sz w:val="24"/>
          <w:szCs w:val="24"/>
        </w:rPr>
      </w:pPr>
      <w:r w:rsidRPr="00FD176C">
        <w:rPr>
          <w:color w:val="auto"/>
          <w:sz w:val="24"/>
          <w:szCs w:val="24"/>
        </w:rPr>
        <w:t xml:space="preserve">коррекция (минимизация) имеющихся нарушений (личностных, регулятивных, когнитивных, коммуникативных); </w:t>
      </w:r>
    </w:p>
    <w:p w14:paraId="188A8BF2" w14:textId="77777777" w:rsidR="00BB7AD2" w:rsidRPr="00FD176C" w:rsidRDefault="003060A5" w:rsidP="00B33E6A">
      <w:pPr>
        <w:numPr>
          <w:ilvl w:val="0"/>
          <w:numId w:val="75"/>
        </w:numPr>
        <w:spacing w:line="240" w:lineRule="auto"/>
        <w:ind w:left="0" w:right="9" w:firstLine="0"/>
        <w:rPr>
          <w:color w:val="auto"/>
          <w:sz w:val="24"/>
          <w:szCs w:val="24"/>
        </w:rPr>
      </w:pPr>
      <w:r w:rsidRPr="00FD176C">
        <w:rPr>
          <w:color w:val="auto"/>
          <w:sz w:val="24"/>
          <w:szCs w:val="24"/>
        </w:rPr>
        <w:t xml:space="preserve">обеспечение непрерывной коррекционно-развивающей работы в единстве урочной и внеурочной деятельности; </w:t>
      </w:r>
    </w:p>
    <w:p w14:paraId="16278873" w14:textId="77777777" w:rsidR="00BB7AD2" w:rsidRPr="00FD176C" w:rsidRDefault="003060A5" w:rsidP="00B33E6A">
      <w:pPr>
        <w:numPr>
          <w:ilvl w:val="0"/>
          <w:numId w:val="75"/>
        </w:numPr>
        <w:spacing w:line="240" w:lineRule="auto"/>
        <w:ind w:left="0" w:right="9" w:firstLine="0"/>
        <w:rPr>
          <w:color w:val="auto"/>
          <w:sz w:val="24"/>
          <w:szCs w:val="24"/>
        </w:rPr>
      </w:pPr>
      <w:r w:rsidRPr="00FD176C">
        <w:rPr>
          <w:color w:val="auto"/>
          <w:sz w:val="24"/>
          <w:szCs w:val="24"/>
        </w:rP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 </w:t>
      </w:r>
    </w:p>
    <w:p w14:paraId="05AA6CD6" w14:textId="77777777" w:rsidR="00BB7AD2" w:rsidRPr="00FD176C" w:rsidRDefault="003060A5" w:rsidP="00B33E6A">
      <w:pPr>
        <w:numPr>
          <w:ilvl w:val="0"/>
          <w:numId w:val="75"/>
        </w:numPr>
        <w:spacing w:line="240" w:lineRule="auto"/>
        <w:ind w:left="0" w:right="9" w:firstLine="0"/>
        <w:rPr>
          <w:color w:val="auto"/>
          <w:sz w:val="24"/>
          <w:szCs w:val="24"/>
        </w:rPr>
      </w:pPr>
      <w:r w:rsidRPr="00FD176C">
        <w:rPr>
          <w:color w:val="auto"/>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14:paraId="761E0509" w14:textId="77777777" w:rsidR="00BB7AD2" w:rsidRPr="00FD176C" w:rsidRDefault="003060A5" w:rsidP="00B33E6A">
      <w:pPr>
        <w:numPr>
          <w:ilvl w:val="0"/>
          <w:numId w:val="75"/>
        </w:numPr>
        <w:spacing w:line="240" w:lineRule="auto"/>
        <w:ind w:left="0" w:right="9" w:firstLine="0"/>
        <w:rPr>
          <w:color w:val="auto"/>
          <w:sz w:val="24"/>
          <w:szCs w:val="24"/>
        </w:rPr>
      </w:pPr>
      <w:r w:rsidRPr="00FD176C">
        <w:rPr>
          <w:color w:val="auto"/>
          <w:sz w:val="24"/>
          <w:szCs w:val="24"/>
        </w:rPr>
        <w:t xml:space="preserve">проведение информационно-просветительских мероприятий. </w:t>
      </w:r>
    </w:p>
    <w:p w14:paraId="78B42C6B" w14:textId="77777777" w:rsidR="00BB7AD2" w:rsidRPr="00FD176C" w:rsidRDefault="003060A5" w:rsidP="00820EE4">
      <w:pPr>
        <w:spacing w:after="32" w:line="240" w:lineRule="auto"/>
        <w:ind w:right="9" w:firstLine="0"/>
        <w:jc w:val="left"/>
        <w:rPr>
          <w:color w:val="auto"/>
          <w:sz w:val="24"/>
          <w:szCs w:val="24"/>
        </w:rPr>
      </w:pPr>
      <w:r w:rsidRPr="00FD176C">
        <w:rPr>
          <w:color w:val="auto"/>
          <w:sz w:val="24"/>
          <w:szCs w:val="24"/>
        </w:rPr>
        <w:t xml:space="preserve"> </w:t>
      </w:r>
    </w:p>
    <w:p w14:paraId="3318F258"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II.4.2. Перечень и содержание комплексных, индивидуально ориентированных</w:t>
      </w:r>
      <w:r w:rsidRPr="00FD176C">
        <w:rPr>
          <w:b/>
          <w:color w:val="auto"/>
          <w:sz w:val="24"/>
          <w:szCs w:val="24"/>
        </w:rPr>
        <w:t xml:space="preserve"> </w:t>
      </w:r>
      <w:r w:rsidRPr="00FD176C">
        <w:rPr>
          <w:b/>
          <w:color w:val="auto"/>
          <w:sz w:val="24"/>
          <w:szCs w:val="24"/>
          <w:u w:val="single" w:color="000000"/>
        </w:rPr>
        <w:t>коррекционных мероприятий, включающих использование индивидуальных методов</w:t>
      </w:r>
      <w:r w:rsidRPr="00FD176C">
        <w:rPr>
          <w:b/>
          <w:color w:val="auto"/>
          <w:sz w:val="24"/>
          <w:szCs w:val="24"/>
        </w:rPr>
        <w:t xml:space="preserve"> </w:t>
      </w:r>
      <w:r w:rsidRPr="00FD176C">
        <w:rPr>
          <w:b/>
          <w:color w:val="auto"/>
          <w:sz w:val="24"/>
          <w:szCs w:val="24"/>
          <w:u w:val="single" w:color="000000"/>
        </w:rPr>
        <w:t>обучения и воспитания, проведение индивидуальных и групповых занятий под</w:t>
      </w:r>
      <w:r w:rsidRPr="00FD176C">
        <w:rPr>
          <w:b/>
          <w:color w:val="auto"/>
          <w:sz w:val="24"/>
          <w:szCs w:val="24"/>
        </w:rPr>
        <w:t xml:space="preserve"> </w:t>
      </w:r>
      <w:r w:rsidRPr="00FD176C">
        <w:rPr>
          <w:b/>
          <w:color w:val="auto"/>
          <w:sz w:val="24"/>
          <w:szCs w:val="24"/>
          <w:u w:val="single" w:color="000000"/>
        </w:rPr>
        <w:t>руководством специалистов</w:t>
      </w:r>
      <w:r w:rsidRPr="00FD176C">
        <w:rPr>
          <w:b/>
          <w:color w:val="auto"/>
          <w:sz w:val="24"/>
          <w:szCs w:val="24"/>
        </w:rPr>
        <w:t xml:space="preserve"> </w:t>
      </w:r>
    </w:p>
    <w:p w14:paraId="5F15DBFB" w14:textId="77777777" w:rsidR="00BB7AD2" w:rsidRPr="00FD176C" w:rsidRDefault="003060A5" w:rsidP="00820EE4">
      <w:pPr>
        <w:spacing w:after="165" w:line="240" w:lineRule="auto"/>
        <w:ind w:right="9" w:firstLine="0"/>
        <w:jc w:val="left"/>
        <w:rPr>
          <w:color w:val="auto"/>
          <w:sz w:val="24"/>
          <w:szCs w:val="24"/>
        </w:rPr>
      </w:pPr>
      <w:r w:rsidRPr="00FD176C">
        <w:rPr>
          <w:color w:val="auto"/>
          <w:sz w:val="24"/>
          <w:szCs w:val="24"/>
        </w:rPr>
        <w:t xml:space="preserve"> </w:t>
      </w:r>
    </w:p>
    <w:p w14:paraId="64A506F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14:paraId="2A0A442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Характеристика содержания  </w:t>
      </w:r>
    </w:p>
    <w:p w14:paraId="66E61629"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Диагностическое направление работы</w:t>
      </w:r>
      <w:r w:rsidRPr="00FD176C">
        <w:rPr>
          <w:color w:val="auto"/>
          <w:sz w:val="24"/>
          <w:szCs w:val="24"/>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14:paraId="23ED1C5B" w14:textId="77777777" w:rsidR="00BB7AD2" w:rsidRPr="00FD176C" w:rsidRDefault="003060A5" w:rsidP="00820EE4">
      <w:pPr>
        <w:spacing w:line="240" w:lineRule="auto"/>
        <w:ind w:right="9" w:firstLine="0"/>
        <w:rPr>
          <w:color w:val="auto"/>
          <w:sz w:val="24"/>
          <w:szCs w:val="24"/>
        </w:rPr>
      </w:pPr>
      <w:r w:rsidRPr="00FD176C">
        <w:rPr>
          <w:color w:val="auto"/>
          <w:sz w:val="24"/>
          <w:szCs w:val="24"/>
        </w:rPr>
        <w:t>Диагностическое</w:t>
      </w:r>
      <w:r w:rsidRPr="00FD176C">
        <w:rPr>
          <w:b/>
          <w:color w:val="auto"/>
          <w:sz w:val="24"/>
          <w:szCs w:val="24"/>
        </w:rPr>
        <w:t xml:space="preserve"> </w:t>
      </w:r>
      <w:r w:rsidRPr="00FD176C">
        <w:rPr>
          <w:color w:val="auto"/>
          <w:sz w:val="24"/>
          <w:szCs w:val="24"/>
        </w:rPr>
        <w:t xml:space="preserve">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 </w:t>
      </w:r>
    </w:p>
    <w:p w14:paraId="5A659364"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 </w:t>
      </w:r>
    </w:p>
    <w:p w14:paraId="05D4565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 </w:t>
      </w:r>
    </w:p>
    <w:p w14:paraId="3E0140D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своей работе специалисты ориентируются на заключение ПМПК о статусе обучающихся с ОВЗ и на индивидуальную программу реабилитации инвалидов (ИПР). </w:t>
      </w:r>
    </w:p>
    <w:p w14:paraId="51214DE6" w14:textId="77777777" w:rsidR="00BB7AD2" w:rsidRPr="00FD176C" w:rsidRDefault="003060A5" w:rsidP="00820EE4">
      <w:pPr>
        <w:tabs>
          <w:tab w:val="center" w:pos="2411"/>
          <w:tab w:val="center" w:pos="5280"/>
          <w:tab w:val="center" w:pos="6880"/>
          <w:tab w:val="center" w:pos="8275"/>
          <w:tab w:val="right" w:pos="10512"/>
        </w:tabs>
        <w:spacing w:after="0" w:line="240" w:lineRule="auto"/>
        <w:ind w:right="9" w:firstLine="0"/>
        <w:jc w:val="left"/>
        <w:rPr>
          <w:color w:val="auto"/>
          <w:sz w:val="24"/>
          <w:szCs w:val="24"/>
        </w:rPr>
      </w:pPr>
      <w:r w:rsidRPr="00FD176C">
        <w:rPr>
          <w:rFonts w:ascii="Calibri" w:eastAsia="Calibri" w:hAnsi="Calibri" w:cs="Calibri"/>
          <w:color w:val="auto"/>
          <w:sz w:val="24"/>
          <w:szCs w:val="24"/>
        </w:rPr>
        <w:tab/>
      </w:r>
      <w:r w:rsidRPr="00FD176C">
        <w:rPr>
          <w:b/>
          <w:color w:val="auto"/>
          <w:sz w:val="24"/>
          <w:szCs w:val="24"/>
        </w:rPr>
        <w:t xml:space="preserve">Коррекционно-развивающее </w:t>
      </w:r>
      <w:r w:rsidRPr="00FD176C">
        <w:rPr>
          <w:b/>
          <w:color w:val="auto"/>
          <w:sz w:val="24"/>
          <w:szCs w:val="24"/>
        </w:rPr>
        <w:tab/>
        <w:t xml:space="preserve">направление </w:t>
      </w:r>
      <w:r w:rsidRPr="00FD176C">
        <w:rPr>
          <w:b/>
          <w:color w:val="auto"/>
          <w:sz w:val="24"/>
          <w:szCs w:val="24"/>
        </w:rPr>
        <w:tab/>
        <w:t>работы</w:t>
      </w:r>
      <w:r w:rsidRPr="00FD176C">
        <w:rPr>
          <w:color w:val="auto"/>
          <w:sz w:val="24"/>
          <w:szCs w:val="24"/>
        </w:rPr>
        <w:t xml:space="preserve"> </w:t>
      </w:r>
      <w:r w:rsidRPr="00FD176C">
        <w:rPr>
          <w:color w:val="auto"/>
          <w:sz w:val="24"/>
          <w:szCs w:val="24"/>
        </w:rPr>
        <w:tab/>
        <w:t xml:space="preserve">позволяет </w:t>
      </w:r>
      <w:r w:rsidRPr="00FD176C">
        <w:rPr>
          <w:color w:val="auto"/>
          <w:sz w:val="24"/>
          <w:szCs w:val="24"/>
        </w:rPr>
        <w:tab/>
        <w:t xml:space="preserve">преодолеть </w:t>
      </w:r>
    </w:p>
    <w:p w14:paraId="05B6499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 </w:t>
      </w:r>
    </w:p>
    <w:p w14:paraId="3D3137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Коррекционное направление ПКР осуществляется в единстве урочной и внеурочной деятельности. </w:t>
      </w:r>
    </w:p>
    <w:p w14:paraId="2435FA61" w14:textId="77777777" w:rsidR="00BB7AD2" w:rsidRPr="00FD176C" w:rsidRDefault="003060A5" w:rsidP="00820EE4">
      <w:pPr>
        <w:spacing w:line="240" w:lineRule="auto"/>
        <w:ind w:right="9" w:firstLine="0"/>
        <w:rPr>
          <w:color w:val="auto"/>
          <w:sz w:val="24"/>
          <w:szCs w:val="24"/>
        </w:rPr>
      </w:pPr>
      <w:r w:rsidRPr="00FD176C">
        <w:rPr>
          <w:color w:val="auto"/>
          <w:sz w:val="24"/>
          <w:szCs w:val="24"/>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FD176C">
        <w:rPr>
          <w:b/>
          <w:color w:val="auto"/>
          <w:sz w:val="24"/>
          <w:szCs w:val="24"/>
        </w:rPr>
        <w:t xml:space="preserve"> </w:t>
      </w:r>
      <w:r w:rsidRPr="00FD176C">
        <w:rPr>
          <w:color w:val="auto"/>
          <w:sz w:val="24"/>
          <w:szCs w:val="24"/>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14:paraId="45D3255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 </w:t>
      </w:r>
    </w:p>
    <w:p w14:paraId="504C6D1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слабослышащих подростков, кроме перечисленных занятий, обязательны индивидуальные занятия по развитию слуха и формированию произношения. </w:t>
      </w:r>
    </w:p>
    <w:p w14:paraId="1F02208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 </w:t>
      </w:r>
    </w:p>
    <w:p w14:paraId="2FA71A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 </w:t>
      </w:r>
    </w:p>
    <w:p w14:paraId="38AD048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 </w:t>
      </w:r>
    </w:p>
    <w:p w14:paraId="6093E62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14:paraId="24F1D6C4"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Консультативное направление работы</w:t>
      </w:r>
      <w:r w:rsidRPr="00FD176C">
        <w:rPr>
          <w:color w:val="auto"/>
          <w:sz w:val="24"/>
          <w:szCs w:val="24"/>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w:t>
      </w:r>
      <w:r w:rsidRPr="00FD176C">
        <w:rPr>
          <w:color w:val="auto"/>
          <w:sz w:val="24"/>
          <w:szCs w:val="24"/>
        </w:rPr>
        <w:lastRenderedPageBreak/>
        <w:t xml:space="preserve">работы; непрерывного сопровождения семей обучающихся с ОВЗ, включения их в активное сотрудничество с педагогами и специалистами: </w:t>
      </w:r>
    </w:p>
    <w:p w14:paraId="6CC8DA31"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Консультативное направление программы коррекционной работы</w:t>
      </w:r>
      <w:r w:rsidRPr="00FD176C">
        <w:rPr>
          <w:b/>
          <w:color w:val="auto"/>
          <w:sz w:val="24"/>
          <w:szCs w:val="24"/>
        </w:rPr>
        <w:t xml:space="preserve"> </w:t>
      </w:r>
      <w:r w:rsidRPr="00FD176C">
        <w:rPr>
          <w:color w:val="auto"/>
          <w:sz w:val="24"/>
          <w:szCs w:val="24"/>
        </w:rPr>
        <w:t xml:space="preserve">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 </w:t>
      </w:r>
    </w:p>
    <w:p w14:paraId="70678475"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Педагог</w:t>
      </w:r>
      <w:r w:rsidRPr="00FD176C">
        <w:rPr>
          <w:b/>
          <w:color w:val="auto"/>
          <w:sz w:val="24"/>
          <w:szCs w:val="24"/>
        </w:rPr>
        <w:t xml:space="preserve"> </w:t>
      </w:r>
      <w:r w:rsidRPr="00FD176C">
        <w:rPr>
          <w:color w:val="auto"/>
          <w:sz w:val="24"/>
          <w:szCs w:val="24"/>
        </w:rPr>
        <w:t xml:space="preserve">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 </w:t>
      </w:r>
    </w:p>
    <w:p w14:paraId="4E5163AE"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14:paraId="2369E8B3"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14:paraId="3110D061"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Логопед</w:t>
      </w:r>
      <w:r w:rsidRPr="00FD176C">
        <w:rPr>
          <w:b/>
          <w:color w:val="auto"/>
          <w:sz w:val="24"/>
          <w:szCs w:val="24"/>
        </w:rPr>
        <w:t xml:space="preserve"> </w:t>
      </w:r>
      <w:r w:rsidRPr="00FD176C">
        <w:rPr>
          <w:color w:val="auto"/>
          <w:sz w:val="24"/>
          <w:szCs w:val="24"/>
        </w:rPr>
        <w:t xml:space="preserve">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14:paraId="6D16D94D"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 xml:space="preserve">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 </w:t>
      </w:r>
    </w:p>
    <w:p w14:paraId="209B446E"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14:paraId="7F9CE156"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14:paraId="407D94FB"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Дефектолог</w:t>
      </w:r>
      <w:r w:rsidRPr="00FD176C">
        <w:rPr>
          <w:b/>
          <w:color w:val="auto"/>
          <w:sz w:val="24"/>
          <w:szCs w:val="24"/>
        </w:rPr>
        <w:t xml:space="preserve"> </w:t>
      </w:r>
      <w:r w:rsidRPr="00FD176C">
        <w:rPr>
          <w:color w:val="auto"/>
          <w:sz w:val="24"/>
          <w:szCs w:val="24"/>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14:paraId="2CC93B06" w14:textId="77777777" w:rsidR="00BB7AD2" w:rsidRPr="00FD176C" w:rsidRDefault="003060A5" w:rsidP="00B33E6A">
      <w:pPr>
        <w:numPr>
          <w:ilvl w:val="0"/>
          <w:numId w:val="76"/>
        </w:numPr>
        <w:spacing w:line="240" w:lineRule="auto"/>
        <w:ind w:left="0" w:right="9" w:firstLine="0"/>
        <w:rPr>
          <w:color w:val="auto"/>
          <w:sz w:val="24"/>
          <w:szCs w:val="24"/>
        </w:rPr>
      </w:pPr>
      <w:r w:rsidRPr="00FD176C">
        <w:rPr>
          <w:color w:val="auto"/>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14:paraId="3EEA26DA"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Информационно-просветительское направление работы</w:t>
      </w:r>
      <w:r w:rsidRPr="00FD176C">
        <w:rPr>
          <w:color w:val="auto"/>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 </w:t>
      </w:r>
    </w:p>
    <w:p w14:paraId="37E1529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 </w:t>
      </w:r>
    </w:p>
    <w:p w14:paraId="642616DC" w14:textId="77777777" w:rsidR="00045823" w:rsidRPr="00FD176C" w:rsidRDefault="003060A5" w:rsidP="00820EE4">
      <w:pPr>
        <w:spacing w:line="240" w:lineRule="auto"/>
        <w:ind w:right="9" w:firstLine="0"/>
        <w:rPr>
          <w:color w:val="auto"/>
          <w:sz w:val="24"/>
          <w:szCs w:val="24"/>
        </w:rPr>
      </w:pPr>
      <w:r w:rsidRPr="00FD176C">
        <w:rPr>
          <w:color w:val="auto"/>
          <w:sz w:val="24"/>
          <w:szCs w:val="24"/>
        </w:rPr>
        <w:t xml:space="preserve">Направления </w:t>
      </w:r>
      <w:r w:rsidRPr="00FD176C">
        <w:rPr>
          <w:color w:val="auto"/>
          <w:sz w:val="24"/>
          <w:szCs w:val="24"/>
        </w:rPr>
        <w:tab/>
        <w:t xml:space="preserve">коррекционной </w:t>
      </w:r>
      <w:r w:rsidRPr="00FD176C">
        <w:rPr>
          <w:color w:val="auto"/>
          <w:sz w:val="24"/>
          <w:szCs w:val="24"/>
        </w:rPr>
        <w:tab/>
        <w:t xml:space="preserve">работы </w:t>
      </w:r>
      <w:r w:rsidRPr="00FD176C">
        <w:rPr>
          <w:color w:val="auto"/>
          <w:sz w:val="24"/>
          <w:szCs w:val="24"/>
        </w:rPr>
        <w:tab/>
        <w:t xml:space="preserve">реализуются </w:t>
      </w:r>
      <w:r w:rsidRPr="00FD176C">
        <w:rPr>
          <w:color w:val="auto"/>
          <w:sz w:val="24"/>
          <w:szCs w:val="24"/>
        </w:rPr>
        <w:tab/>
        <w:t xml:space="preserve">в </w:t>
      </w:r>
      <w:r w:rsidRPr="00FD176C">
        <w:rPr>
          <w:color w:val="auto"/>
          <w:sz w:val="24"/>
          <w:szCs w:val="24"/>
        </w:rPr>
        <w:tab/>
        <w:t xml:space="preserve">урочной </w:t>
      </w:r>
      <w:r w:rsidRPr="00FD176C">
        <w:rPr>
          <w:color w:val="auto"/>
          <w:sz w:val="24"/>
          <w:szCs w:val="24"/>
        </w:rPr>
        <w:tab/>
        <w:t xml:space="preserve">и </w:t>
      </w:r>
      <w:r w:rsidRPr="00FD176C">
        <w:rPr>
          <w:color w:val="auto"/>
          <w:sz w:val="24"/>
          <w:szCs w:val="24"/>
        </w:rPr>
        <w:tab/>
        <w:t xml:space="preserve">внеурочной деятельности. </w:t>
      </w:r>
    </w:p>
    <w:p w14:paraId="7572758C" w14:textId="77777777" w:rsidR="00045823" w:rsidRPr="00FD176C" w:rsidRDefault="00045823" w:rsidP="00820EE4">
      <w:pPr>
        <w:spacing w:line="240" w:lineRule="auto"/>
        <w:ind w:right="9" w:firstLine="0"/>
        <w:rPr>
          <w:color w:val="auto"/>
          <w:sz w:val="24"/>
          <w:szCs w:val="24"/>
        </w:rPr>
      </w:pPr>
    </w:p>
    <w:p w14:paraId="5A2A12B7" w14:textId="2447E6EA" w:rsidR="00BB7AD2" w:rsidRPr="00FD176C" w:rsidRDefault="003060A5" w:rsidP="00820EE4">
      <w:pPr>
        <w:spacing w:line="240" w:lineRule="auto"/>
        <w:ind w:right="9" w:firstLine="0"/>
        <w:rPr>
          <w:color w:val="auto"/>
          <w:sz w:val="24"/>
          <w:szCs w:val="24"/>
        </w:rPr>
      </w:pPr>
      <w:r w:rsidRPr="00FD176C">
        <w:rPr>
          <w:color w:val="auto"/>
          <w:sz w:val="24"/>
          <w:szCs w:val="24"/>
        </w:rPr>
        <w:t xml:space="preserve"> </w:t>
      </w:r>
    </w:p>
    <w:p w14:paraId="1B1CE899"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lastRenderedPageBreak/>
        <w:t>II.4.3. Система комплексного психолого-медико-социального сопровождения и</w:t>
      </w:r>
      <w:r w:rsidRPr="00FD176C">
        <w:rPr>
          <w:b/>
          <w:color w:val="auto"/>
          <w:sz w:val="24"/>
          <w:szCs w:val="24"/>
        </w:rPr>
        <w:t xml:space="preserve"> </w:t>
      </w:r>
      <w:r w:rsidRPr="00FD176C">
        <w:rPr>
          <w:b/>
          <w:color w:val="auto"/>
          <w:sz w:val="24"/>
          <w:szCs w:val="24"/>
          <w:u w:val="single" w:color="000000"/>
        </w:rPr>
        <w:t>поддержки обучающихся с особыми образовательными потребностями, в том числе с</w:t>
      </w:r>
      <w:r w:rsidRPr="00FD176C">
        <w:rPr>
          <w:b/>
          <w:color w:val="auto"/>
          <w:sz w:val="24"/>
          <w:szCs w:val="24"/>
        </w:rPr>
        <w:t xml:space="preserve"> </w:t>
      </w:r>
      <w:r w:rsidRPr="00FD176C">
        <w:rPr>
          <w:b/>
          <w:color w:val="auto"/>
          <w:sz w:val="24"/>
          <w:szCs w:val="24"/>
          <w:u w:val="single" w:color="000000"/>
        </w:rPr>
        <w:t>ограниченными возможностями здоровья и инвалидов</w:t>
      </w:r>
      <w:r w:rsidRPr="00FD176C">
        <w:rPr>
          <w:b/>
          <w:color w:val="auto"/>
          <w:sz w:val="24"/>
          <w:szCs w:val="24"/>
        </w:rPr>
        <w:t xml:space="preserve"> </w:t>
      </w:r>
    </w:p>
    <w:p w14:paraId="3F14018F" w14:textId="77777777" w:rsidR="00BB7AD2" w:rsidRPr="00FD176C" w:rsidRDefault="003060A5" w:rsidP="00820EE4">
      <w:pPr>
        <w:spacing w:line="240" w:lineRule="auto"/>
        <w:ind w:right="9" w:firstLine="0"/>
        <w:rPr>
          <w:color w:val="auto"/>
          <w:sz w:val="24"/>
          <w:szCs w:val="24"/>
        </w:rPr>
      </w:pPr>
      <w:r w:rsidRPr="00FD176C">
        <w:rPr>
          <w:color w:val="auto"/>
          <w:sz w:val="24"/>
          <w:szCs w:val="24"/>
          <w:shd w:val="clear" w:color="auto" w:fill="FFFFFF"/>
        </w:rPr>
        <w:t>Для реализации требований к ПКР, обозначенных в ФГОС, может быть создана</w:t>
      </w:r>
      <w:r w:rsidRPr="00FD176C">
        <w:rPr>
          <w:color w:val="auto"/>
          <w:sz w:val="24"/>
          <w:szCs w:val="24"/>
        </w:rPr>
        <w:t xml:space="preserve">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14:paraId="7D8CABD4"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 xml:space="preserve">ПКР может быть разработана рабочей группой образовательной организации поэтапно: </w:t>
      </w:r>
    </w:p>
    <w:p w14:paraId="18A8DEE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 </w:t>
      </w:r>
    </w:p>
    <w:p w14:paraId="217BF333" w14:textId="77777777" w:rsidR="00BB7AD2" w:rsidRPr="00FD176C" w:rsidRDefault="003060A5" w:rsidP="00820EE4">
      <w:pPr>
        <w:spacing w:line="240" w:lineRule="auto"/>
        <w:ind w:right="9" w:firstLine="0"/>
        <w:rPr>
          <w:color w:val="auto"/>
          <w:sz w:val="24"/>
          <w:szCs w:val="24"/>
        </w:rPr>
      </w:pPr>
      <w:r w:rsidRPr="00FD176C">
        <w:rPr>
          <w:color w:val="auto"/>
          <w:sz w:val="24"/>
          <w:szCs w:val="24"/>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r w:rsidRPr="00FD176C">
        <w:rPr>
          <w:b/>
          <w:color w:val="auto"/>
          <w:sz w:val="24"/>
          <w:szCs w:val="24"/>
        </w:rPr>
        <w:t xml:space="preserve"> </w:t>
      </w:r>
    </w:p>
    <w:p w14:paraId="2B2DB69B" w14:textId="77777777" w:rsidR="00BB7AD2" w:rsidRPr="00FD176C" w:rsidRDefault="003060A5" w:rsidP="00820EE4">
      <w:pPr>
        <w:spacing w:line="240" w:lineRule="auto"/>
        <w:ind w:right="9" w:firstLine="0"/>
        <w:rPr>
          <w:color w:val="auto"/>
          <w:sz w:val="24"/>
          <w:szCs w:val="24"/>
        </w:rPr>
      </w:pPr>
      <w:r w:rsidRPr="00FD176C">
        <w:rPr>
          <w:color w:val="auto"/>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r w:rsidRPr="00FD176C">
        <w:rPr>
          <w:b/>
          <w:color w:val="auto"/>
          <w:sz w:val="24"/>
          <w:szCs w:val="24"/>
        </w:rPr>
        <w:t xml:space="preserve"> </w:t>
      </w:r>
    </w:p>
    <w:p w14:paraId="13C3324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 </w:t>
      </w:r>
    </w:p>
    <w:p w14:paraId="426D6D3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14:paraId="7B03CE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 </w:t>
      </w:r>
    </w:p>
    <w:p w14:paraId="5C1586BF" w14:textId="77777777" w:rsidR="00BB7AD2" w:rsidRPr="00FD176C" w:rsidRDefault="003060A5" w:rsidP="00820EE4">
      <w:pPr>
        <w:spacing w:line="240" w:lineRule="auto"/>
        <w:ind w:right="9" w:firstLine="0"/>
        <w:rPr>
          <w:color w:val="auto"/>
          <w:sz w:val="24"/>
          <w:szCs w:val="24"/>
        </w:rPr>
      </w:pPr>
      <w:r w:rsidRPr="00FD176C">
        <w:rPr>
          <w:color w:val="auto"/>
          <w:sz w:val="24"/>
          <w:szCs w:val="24"/>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r w:rsidRPr="00FD176C">
        <w:rPr>
          <w:b/>
          <w:color w:val="auto"/>
          <w:sz w:val="24"/>
          <w:szCs w:val="24"/>
        </w:rPr>
        <w:t xml:space="preserve"> </w:t>
      </w:r>
    </w:p>
    <w:p w14:paraId="40DF389C" w14:textId="77777777" w:rsidR="00BB7AD2" w:rsidRPr="00FD176C" w:rsidRDefault="003060A5" w:rsidP="00820EE4">
      <w:pPr>
        <w:spacing w:line="240" w:lineRule="auto"/>
        <w:ind w:right="9" w:firstLine="0"/>
        <w:rPr>
          <w:color w:val="auto"/>
          <w:sz w:val="24"/>
          <w:szCs w:val="24"/>
        </w:rPr>
      </w:pPr>
      <w:r w:rsidRPr="00FD176C">
        <w:rPr>
          <w:color w:val="auto"/>
          <w:sz w:val="24"/>
          <w:szCs w:val="24"/>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r w:rsidRPr="00FD176C">
        <w:rPr>
          <w:b/>
          <w:color w:val="auto"/>
          <w:sz w:val="24"/>
          <w:szCs w:val="24"/>
        </w:rPr>
        <w:t xml:space="preserve"> </w:t>
      </w:r>
    </w:p>
    <w:p w14:paraId="4E8B8FBD" w14:textId="77777777" w:rsidR="00BB7AD2" w:rsidRPr="00FD176C" w:rsidRDefault="003060A5" w:rsidP="00820EE4">
      <w:pPr>
        <w:spacing w:line="240" w:lineRule="auto"/>
        <w:ind w:right="9" w:firstLine="0"/>
        <w:rPr>
          <w:color w:val="auto"/>
          <w:sz w:val="24"/>
          <w:szCs w:val="24"/>
        </w:rPr>
      </w:pPr>
      <w:r w:rsidRPr="00FD176C">
        <w:rPr>
          <w:color w:val="auto"/>
          <w:sz w:val="24"/>
          <w:szCs w:val="24"/>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FD176C">
        <w:rPr>
          <w:b/>
          <w:color w:val="auto"/>
          <w:sz w:val="24"/>
          <w:szCs w:val="24"/>
        </w:rPr>
        <w:t xml:space="preserve"> </w:t>
      </w:r>
      <w:r w:rsidRPr="00FD176C">
        <w:rPr>
          <w:color w:val="auto"/>
          <w:sz w:val="24"/>
          <w:szCs w:val="24"/>
        </w:rPr>
        <w:t xml:space="preserve">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w:t>
      </w:r>
      <w:r w:rsidRPr="00FD176C">
        <w:rPr>
          <w:color w:val="auto"/>
          <w:sz w:val="24"/>
          <w:szCs w:val="24"/>
        </w:rPr>
        <w:lastRenderedPageBreak/>
        <w:t xml:space="preserve">родителями (законными представителями), специалистами социальных служб, органами исполнительной власти по защите прав детей. </w:t>
      </w:r>
    </w:p>
    <w:p w14:paraId="5B16220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14:paraId="7B24FEC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14:paraId="554ED8A8" w14:textId="77777777" w:rsidR="00BB7AD2" w:rsidRPr="00FD176C" w:rsidRDefault="003060A5" w:rsidP="00820EE4">
      <w:pPr>
        <w:spacing w:line="240" w:lineRule="auto"/>
        <w:ind w:right="9" w:firstLine="0"/>
        <w:rPr>
          <w:color w:val="auto"/>
          <w:sz w:val="24"/>
          <w:szCs w:val="24"/>
        </w:rPr>
      </w:pPr>
      <w:r w:rsidRPr="00FD176C">
        <w:rPr>
          <w:color w:val="auto"/>
          <w:sz w:val="24"/>
          <w:szCs w:val="24"/>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r w:rsidRPr="00FD176C">
        <w:rPr>
          <w:b/>
          <w:color w:val="auto"/>
          <w:sz w:val="24"/>
          <w:szCs w:val="24"/>
        </w:rPr>
        <w:t xml:space="preserve"> </w:t>
      </w:r>
    </w:p>
    <w:p w14:paraId="4CDA8012"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r w:rsidRPr="00FD176C">
        <w:rPr>
          <w:b/>
          <w:color w:val="auto"/>
          <w:sz w:val="24"/>
          <w:szCs w:val="24"/>
        </w:rPr>
        <w:t xml:space="preserve"> </w:t>
      </w:r>
    </w:p>
    <w:p w14:paraId="7570009D" w14:textId="77777777" w:rsidR="00BB7AD2" w:rsidRPr="00FD176C" w:rsidRDefault="003060A5" w:rsidP="00820EE4">
      <w:pPr>
        <w:spacing w:line="240" w:lineRule="auto"/>
        <w:ind w:right="9" w:firstLine="0"/>
        <w:rPr>
          <w:color w:val="auto"/>
          <w:sz w:val="24"/>
          <w:szCs w:val="24"/>
        </w:rPr>
      </w:pPr>
      <w:r w:rsidRPr="00FD176C">
        <w:rPr>
          <w:color w:val="auto"/>
          <w:sz w:val="24"/>
          <w:szCs w:val="24"/>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FD176C">
        <w:rPr>
          <w:b/>
          <w:color w:val="auto"/>
          <w:sz w:val="24"/>
          <w:szCs w:val="24"/>
        </w:rPr>
        <w:t xml:space="preserve"> </w:t>
      </w:r>
      <w:r w:rsidRPr="00FD176C">
        <w:rPr>
          <w:color w:val="auto"/>
          <w:sz w:val="24"/>
          <w:szCs w:val="24"/>
        </w:rPr>
        <w:t xml:space="preserve">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 </w:t>
      </w:r>
    </w:p>
    <w:p w14:paraId="64D46B3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состав ППк входят: психолог, дефектолог, логопед, педагоги и представитель администрации. Родители уведомляются о проведении ППк. </w:t>
      </w:r>
    </w:p>
    <w:p w14:paraId="4421F14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14:paraId="6531F187" w14:textId="77777777" w:rsidR="00BB7AD2" w:rsidRPr="00FD176C" w:rsidRDefault="003060A5" w:rsidP="00B33E6A">
      <w:pPr>
        <w:numPr>
          <w:ilvl w:val="0"/>
          <w:numId w:val="77"/>
        </w:numPr>
        <w:spacing w:line="240" w:lineRule="auto"/>
        <w:ind w:left="0" w:right="9" w:firstLine="0"/>
        <w:rPr>
          <w:color w:val="auto"/>
          <w:sz w:val="24"/>
          <w:szCs w:val="24"/>
        </w:rPr>
      </w:pPr>
      <w:r w:rsidRPr="00FD176C">
        <w:rPr>
          <w:color w:val="auto"/>
          <w:sz w:val="24"/>
          <w:szCs w:val="24"/>
        </w:rPr>
        <w:t xml:space="preserve">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 </w:t>
      </w:r>
    </w:p>
    <w:p w14:paraId="480BC5D9" w14:textId="77777777" w:rsidR="00BB7AD2" w:rsidRPr="00FD176C" w:rsidRDefault="003060A5" w:rsidP="00B33E6A">
      <w:pPr>
        <w:numPr>
          <w:ilvl w:val="0"/>
          <w:numId w:val="77"/>
        </w:numPr>
        <w:spacing w:line="240" w:lineRule="auto"/>
        <w:ind w:left="0" w:right="9" w:firstLine="0"/>
        <w:rPr>
          <w:color w:val="auto"/>
          <w:sz w:val="24"/>
          <w:szCs w:val="24"/>
        </w:rPr>
      </w:pPr>
      <w:r w:rsidRPr="00FD176C">
        <w:rPr>
          <w:color w:val="auto"/>
          <w:sz w:val="24"/>
          <w:szCs w:val="24"/>
        </w:rPr>
        <w:t xml:space="preserve">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 </w:t>
      </w:r>
    </w:p>
    <w:p w14:paraId="06B1EEB3" w14:textId="77777777" w:rsidR="00BB7AD2" w:rsidRPr="00FD176C" w:rsidRDefault="003060A5" w:rsidP="00B33E6A">
      <w:pPr>
        <w:numPr>
          <w:ilvl w:val="0"/>
          <w:numId w:val="77"/>
        </w:numPr>
        <w:spacing w:line="240" w:lineRule="auto"/>
        <w:ind w:left="0" w:right="9" w:firstLine="0"/>
        <w:rPr>
          <w:color w:val="auto"/>
          <w:sz w:val="24"/>
          <w:szCs w:val="24"/>
        </w:rPr>
      </w:pPr>
      <w:r w:rsidRPr="00FD176C">
        <w:rPr>
          <w:color w:val="auto"/>
          <w:sz w:val="24"/>
          <w:szCs w:val="24"/>
        </w:rPr>
        <w:t>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r w:rsidRPr="00FD176C">
        <w:rPr>
          <w:rFonts w:ascii="Arial" w:eastAsia="Arial" w:hAnsi="Arial" w:cs="Arial"/>
          <w:color w:val="auto"/>
          <w:sz w:val="24"/>
          <w:szCs w:val="24"/>
        </w:rPr>
        <w:t xml:space="preserve"> </w:t>
      </w:r>
      <w:r w:rsidRPr="00FD176C">
        <w:rPr>
          <w:color w:val="auto"/>
          <w:sz w:val="24"/>
          <w:szCs w:val="24"/>
        </w:rPr>
        <w:t xml:space="preserve">диагностики в нештатных (конфликтных) случаях. </w:t>
      </w:r>
    </w:p>
    <w:p w14:paraId="731F0CD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Формы обследования учеников могут варьироваться: групповая, подгрупповая, индивидуальная. </w:t>
      </w:r>
    </w:p>
    <w:p w14:paraId="093C565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 </w:t>
      </w:r>
    </w:p>
    <w:p w14:paraId="6AC9375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w:t>
      </w:r>
      <w:r w:rsidRPr="00FD176C">
        <w:rPr>
          <w:color w:val="auto"/>
          <w:sz w:val="24"/>
          <w:szCs w:val="24"/>
        </w:rPr>
        <w:lastRenderedPageBreak/>
        <w:t xml:space="preserve">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 </w:t>
      </w:r>
    </w:p>
    <w:p w14:paraId="445C3E53" w14:textId="77777777" w:rsidR="00BB7AD2" w:rsidRPr="00FD176C" w:rsidRDefault="003060A5" w:rsidP="00820EE4">
      <w:pPr>
        <w:spacing w:line="240" w:lineRule="auto"/>
        <w:ind w:right="9" w:firstLine="0"/>
        <w:rPr>
          <w:color w:val="auto"/>
          <w:sz w:val="24"/>
          <w:szCs w:val="24"/>
        </w:rPr>
      </w:pPr>
      <w:r w:rsidRPr="00FD176C">
        <w:rPr>
          <w:color w:val="auto"/>
          <w:sz w:val="24"/>
          <w:szCs w:val="24"/>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Pr="00FD176C">
        <w:rPr>
          <w:b/>
          <w:color w:val="auto"/>
          <w:sz w:val="24"/>
          <w:szCs w:val="24"/>
        </w:rPr>
        <w:t xml:space="preserve"> </w:t>
      </w:r>
    </w:p>
    <w:p w14:paraId="21CFC19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3A432DC7" w14:textId="77777777" w:rsidR="00BB7AD2" w:rsidRPr="00FD176C" w:rsidRDefault="003060A5" w:rsidP="00820EE4">
      <w:pPr>
        <w:spacing w:after="34" w:line="240" w:lineRule="auto"/>
        <w:ind w:right="9" w:firstLine="0"/>
        <w:jc w:val="left"/>
        <w:rPr>
          <w:color w:val="auto"/>
          <w:sz w:val="24"/>
          <w:szCs w:val="24"/>
        </w:rPr>
      </w:pPr>
      <w:r w:rsidRPr="00FD176C">
        <w:rPr>
          <w:color w:val="auto"/>
          <w:sz w:val="24"/>
          <w:szCs w:val="24"/>
        </w:rPr>
        <w:t xml:space="preserve"> </w:t>
      </w:r>
    </w:p>
    <w:p w14:paraId="3E3FF64C"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II.4.4. Механизм взаимодействия, предусматривающий общую целевую и</w:t>
      </w:r>
      <w:r w:rsidRPr="00FD176C">
        <w:rPr>
          <w:b/>
          <w:color w:val="auto"/>
          <w:sz w:val="24"/>
          <w:szCs w:val="24"/>
        </w:rPr>
        <w:t xml:space="preserve"> </w:t>
      </w:r>
      <w:r w:rsidRPr="00FD176C">
        <w:rPr>
          <w:b/>
          <w:color w:val="auto"/>
          <w:sz w:val="24"/>
          <w:szCs w:val="24"/>
          <w:u w:val="single" w:color="000000"/>
        </w:rPr>
        <w:t>стратегическую направленность работы учителей, специалистов в области</w:t>
      </w:r>
      <w:r w:rsidRPr="00FD176C">
        <w:rPr>
          <w:b/>
          <w:color w:val="auto"/>
          <w:sz w:val="24"/>
          <w:szCs w:val="24"/>
        </w:rPr>
        <w:t xml:space="preserve"> </w:t>
      </w:r>
      <w:r w:rsidRPr="00FD176C">
        <w:rPr>
          <w:b/>
          <w:color w:val="auto"/>
          <w:sz w:val="24"/>
          <w:szCs w:val="24"/>
          <w:u w:val="single" w:color="000000"/>
        </w:rPr>
        <w:t>коррекционной и специальной педагогики, специальной психологии, медицинских</w:t>
      </w:r>
      <w:r w:rsidRPr="00FD176C">
        <w:rPr>
          <w:b/>
          <w:color w:val="auto"/>
          <w:sz w:val="24"/>
          <w:szCs w:val="24"/>
        </w:rPr>
        <w:t xml:space="preserve"> </w:t>
      </w:r>
      <w:r w:rsidRPr="00FD176C">
        <w:rPr>
          <w:b/>
          <w:color w:val="auto"/>
          <w:sz w:val="24"/>
          <w:szCs w:val="24"/>
          <w:u w:val="single" w:color="000000"/>
        </w:rPr>
        <w:t>работников</w:t>
      </w:r>
      <w:r w:rsidRPr="00FD176C">
        <w:rPr>
          <w:b/>
          <w:color w:val="auto"/>
          <w:sz w:val="24"/>
          <w:szCs w:val="24"/>
        </w:rPr>
        <w:t xml:space="preserve">  </w:t>
      </w:r>
    </w:p>
    <w:p w14:paraId="36D894A1"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2DCAC83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w:t>
      </w:r>
    </w:p>
    <w:p w14:paraId="576FDD1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 </w:t>
      </w:r>
    </w:p>
    <w:p w14:paraId="79829A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14:paraId="2269EE0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 </w:t>
      </w:r>
    </w:p>
    <w:p w14:paraId="54DC89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 </w:t>
      </w:r>
    </w:p>
    <w:p w14:paraId="2BA6586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 </w:t>
      </w:r>
    </w:p>
    <w:p w14:paraId="279AF2D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 </w:t>
      </w:r>
    </w:p>
    <w:p w14:paraId="7E62E02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14:paraId="323DD491" w14:textId="77777777" w:rsidR="00BB7AD2" w:rsidRPr="00FD176C" w:rsidRDefault="003060A5" w:rsidP="00B33E6A">
      <w:pPr>
        <w:numPr>
          <w:ilvl w:val="0"/>
          <w:numId w:val="78"/>
        </w:numPr>
        <w:spacing w:line="240" w:lineRule="auto"/>
        <w:ind w:left="0" w:right="9" w:firstLine="0"/>
        <w:rPr>
          <w:color w:val="auto"/>
          <w:sz w:val="24"/>
          <w:szCs w:val="24"/>
        </w:rPr>
      </w:pPr>
      <w:r w:rsidRPr="00FD176C">
        <w:rPr>
          <w:color w:val="auto"/>
          <w:sz w:val="24"/>
          <w:szCs w:val="24"/>
        </w:rPr>
        <w:t xml:space="preserve">для слабовидящих подростков – по специальным предметам: «Социальнобытовая ориентировка», «Развитие мимики и пантомимики»;  </w:t>
      </w:r>
    </w:p>
    <w:p w14:paraId="09109286" w14:textId="77777777" w:rsidR="00BB7AD2" w:rsidRPr="00FD176C" w:rsidRDefault="003060A5" w:rsidP="00B33E6A">
      <w:pPr>
        <w:numPr>
          <w:ilvl w:val="0"/>
          <w:numId w:val="78"/>
        </w:numPr>
        <w:spacing w:line="240" w:lineRule="auto"/>
        <w:ind w:left="0" w:right="9" w:firstLine="0"/>
        <w:rPr>
          <w:color w:val="auto"/>
          <w:sz w:val="24"/>
          <w:szCs w:val="24"/>
        </w:rPr>
      </w:pPr>
      <w:r w:rsidRPr="00FD176C">
        <w:rPr>
          <w:color w:val="auto"/>
          <w:sz w:val="24"/>
          <w:szCs w:val="24"/>
        </w:rPr>
        <w:lastRenderedPageBreak/>
        <w:t xml:space="preserve">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 </w:t>
      </w:r>
    </w:p>
    <w:p w14:paraId="5BD1DBF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 </w:t>
      </w:r>
    </w:p>
    <w:p w14:paraId="1CF0A9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14:paraId="579A45F5" w14:textId="77777777" w:rsidR="00BB7AD2" w:rsidRPr="00FD176C" w:rsidRDefault="003060A5" w:rsidP="00820EE4">
      <w:pPr>
        <w:spacing w:after="31" w:line="240" w:lineRule="auto"/>
        <w:ind w:right="9" w:firstLine="0"/>
        <w:jc w:val="left"/>
        <w:rPr>
          <w:color w:val="auto"/>
          <w:sz w:val="24"/>
          <w:szCs w:val="24"/>
        </w:rPr>
      </w:pPr>
      <w:r w:rsidRPr="00FD176C">
        <w:rPr>
          <w:color w:val="auto"/>
          <w:sz w:val="24"/>
          <w:szCs w:val="24"/>
        </w:rPr>
        <w:t xml:space="preserve"> </w:t>
      </w:r>
    </w:p>
    <w:p w14:paraId="547AA0F1"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II.4.5. Планируемые результаты работы с обучающимися с особыми</w:t>
      </w:r>
      <w:r w:rsidRPr="00FD176C">
        <w:rPr>
          <w:b/>
          <w:color w:val="auto"/>
          <w:sz w:val="24"/>
          <w:szCs w:val="24"/>
        </w:rPr>
        <w:t xml:space="preserve"> </w:t>
      </w:r>
      <w:r w:rsidRPr="00FD176C">
        <w:rPr>
          <w:b/>
          <w:color w:val="auto"/>
          <w:sz w:val="24"/>
          <w:szCs w:val="24"/>
          <w:u w:val="single" w:color="000000"/>
        </w:rPr>
        <w:t>образовательными потребностями, в том числе с ограниченными возможностями</w:t>
      </w:r>
      <w:r w:rsidRPr="00FD176C">
        <w:rPr>
          <w:b/>
          <w:color w:val="auto"/>
          <w:sz w:val="24"/>
          <w:szCs w:val="24"/>
        </w:rPr>
        <w:t xml:space="preserve"> </w:t>
      </w:r>
      <w:r w:rsidRPr="00FD176C">
        <w:rPr>
          <w:b/>
          <w:color w:val="auto"/>
          <w:sz w:val="24"/>
          <w:szCs w:val="24"/>
          <w:u w:val="single" w:color="000000"/>
        </w:rPr>
        <w:t>здоровья и инвалидами</w:t>
      </w:r>
      <w:r w:rsidRPr="00FD176C">
        <w:rPr>
          <w:b/>
          <w:color w:val="auto"/>
          <w:sz w:val="24"/>
          <w:szCs w:val="24"/>
        </w:rPr>
        <w:t xml:space="preserve"> </w:t>
      </w:r>
    </w:p>
    <w:p w14:paraId="7F7D2EB0" w14:textId="77777777" w:rsidR="00BB7AD2" w:rsidRPr="00FD176C" w:rsidRDefault="003060A5" w:rsidP="00820EE4">
      <w:pPr>
        <w:spacing w:after="115" w:line="240" w:lineRule="auto"/>
        <w:ind w:right="9" w:firstLine="0"/>
        <w:jc w:val="left"/>
        <w:rPr>
          <w:color w:val="auto"/>
          <w:sz w:val="24"/>
          <w:szCs w:val="24"/>
        </w:rPr>
      </w:pPr>
      <w:r w:rsidRPr="00FD176C">
        <w:rPr>
          <w:color w:val="auto"/>
          <w:sz w:val="24"/>
          <w:szCs w:val="24"/>
        </w:rPr>
        <w:t xml:space="preserve"> </w:t>
      </w:r>
    </w:p>
    <w:p w14:paraId="007520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итоге проведения коррекционной работы обучающиеся с ОВЗ в достаточной мере осваивают основную образовательную программу ФГОС СОО. </w:t>
      </w:r>
    </w:p>
    <w:p w14:paraId="2877627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14:paraId="07091F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 </w:t>
      </w:r>
    </w:p>
    <w:p w14:paraId="0409BC7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Личностные результаты: </w:t>
      </w:r>
    </w:p>
    <w:p w14:paraId="0490E0D7"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сформированная мотивация к труду; </w:t>
      </w:r>
    </w:p>
    <w:p w14:paraId="450E56A2"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ответственное отношение к выполнению заданий; </w:t>
      </w:r>
    </w:p>
    <w:p w14:paraId="521E61B9"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адекватная самооценка и оценка окружающих людей; </w:t>
      </w:r>
    </w:p>
    <w:p w14:paraId="7297E8B2"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сформированный самоконтроль на основе развития эмоциональных и волевых </w:t>
      </w:r>
    </w:p>
    <w:p w14:paraId="48C6E37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качеств; </w:t>
      </w:r>
    </w:p>
    <w:p w14:paraId="1111D867"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умение вести диалог с разными людьми, достигать в нем взаимопонимания, находить общие цели и сотрудничать для их достижения; </w:t>
      </w:r>
    </w:p>
    <w:p w14:paraId="74A79E6A"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14:paraId="5D752EC9"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понимание и неприятие вредных привычек (курения, употребления алкоголя, наркотиков); </w:t>
      </w:r>
    </w:p>
    <w:p w14:paraId="7390AC9C"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осознанный выбор будущей профессии и адекватная оценка собственных возможностей по реализации жизненных планов;  </w:t>
      </w:r>
    </w:p>
    <w:p w14:paraId="103AC37A"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ответственное отношение к созданию семьи на основе осмысленного принятия ценностей семейной жизни.  </w:t>
      </w:r>
    </w:p>
    <w:p w14:paraId="3969DAE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Метапредметные результаты: </w:t>
      </w:r>
    </w:p>
    <w:p w14:paraId="2CFF1FD1"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14:paraId="5274573D"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овладение навыками познавательной, учебно-исследовательской и проектной деятельности, навыками разрешения проблем;  </w:t>
      </w:r>
    </w:p>
    <w:p w14:paraId="54438F7B"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14:paraId="3EE45719"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lastRenderedPageBreak/>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14:paraId="58EE25C2"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14:paraId="432B6ED9" w14:textId="77777777" w:rsidR="00BB7AD2" w:rsidRPr="00FD176C" w:rsidRDefault="003060A5" w:rsidP="00B33E6A">
      <w:pPr>
        <w:numPr>
          <w:ilvl w:val="0"/>
          <w:numId w:val="79"/>
        </w:numPr>
        <w:spacing w:line="240" w:lineRule="auto"/>
        <w:ind w:left="0" w:right="9" w:firstLine="0"/>
        <w:rPr>
          <w:color w:val="auto"/>
          <w:sz w:val="24"/>
          <w:szCs w:val="24"/>
        </w:rPr>
      </w:pPr>
      <w:r w:rsidRPr="00FD176C">
        <w:rPr>
          <w:color w:val="auto"/>
          <w:sz w:val="24"/>
          <w:szCs w:val="24"/>
        </w:rPr>
        <w:t xml:space="preserve">определение назначения и функций различных социальных институтов. </w:t>
      </w:r>
    </w:p>
    <w:p w14:paraId="74485FD5" w14:textId="77777777" w:rsidR="00BB7AD2" w:rsidRPr="00FD176C" w:rsidRDefault="003060A5" w:rsidP="00820EE4">
      <w:pPr>
        <w:spacing w:after="20" w:line="240" w:lineRule="auto"/>
        <w:ind w:right="9" w:firstLine="0"/>
        <w:jc w:val="left"/>
        <w:rPr>
          <w:color w:val="auto"/>
          <w:sz w:val="24"/>
          <w:szCs w:val="24"/>
        </w:rPr>
      </w:pPr>
      <w:r w:rsidRPr="00FD176C">
        <w:rPr>
          <w:b/>
          <w:color w:val="auto"/>
          <w:sz w:val="24"/>
          <w:szCs w:val="24"/>
        </w:rPr>
        <w:t xml:space="preserve"> </w:t>
      </w:r>
    </w:p>
    <w:p w14:paraId="179168E4"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Предметные результаты освоения основной образовательной программы</w:t>
      </w:r>
      <w:r w:rsidRPr="00FD176C">
        <w:rPr>
          <w:color w:val="auto"/>
          <w:sz w:val="24"/>
          <w:szCs w:val="24"/>
        </w:rPr>
        <w:t xml:space="preserve"> должны обеспечивать возможность дальнейшего успешного профессионального обучения и/или профессиональной деятельности школьников с ОВЗ. </w:t>
      </w:r>
    </w:p>
    <w:p w14:paraId="4071A5B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14:paraId="7ED666FD" w14:textId="43147432" w:rsidR="00BB7AD2" w:rsidRPr="00FD176C" w:rsidRDefault="003060A5" w:rsidP="00045823">
      <w:pPr>
        <w:spacing w:after="20" w:line="240" w:lineRule="auto"/>
        <w:ind w:right="9" w:firstLine="0"/>
        <w:jc w:val="left"/>
        <w:rPr>
          <w:color w:val="auto"/>
          <w:sz w:val="24"/>
          <w:szCs w:val="24"/>
        </w:rPr>
      </w:pPr>
      <w:r w:rsidRPr="00FD176C">
        <w:rPr>
          <w:b/>
          <w:color w:val="auto"/>
          <w:sz w:val="24"/>
          <w:szCs w:val="24"/>
        </w:rPr>
        <w:t xml:space="preserve"> На базовом уровне</w:t>
      </w:r>
      <w:r w:rsidRPr="00FD176C">
        <w:rPr>
          <w:color w:val="auto"/>
          <w:sz w:val="24"/>
          <w:szCs w:val="24"/>
        </w:rPr>
        <w:t xml:space="preserve"> обучающиеся с ОВЗ овладевают общеобразовательными и общекультурными компетенциями в рамках предметных областей ООП СОО. </w:t>
      </w:r>
    </w:p>
    <w:p w14:paraId="02BFBB6E" w14:textId="02BA7138" w:rsidR="00BB7AD2" w:rsidRPr="00FD176C" w:rsidRDefault="003060A5" w:rsidP="00045823">
      <w:pPr>
        <w:spacing w:after="20" w:line="240" w:lineRule="auto"/>
        <w:ind w:right="9" w:firstLine="0"/>
        <w:jc w:val="left"/>
        <w:rPr>
          <w:color w:val="auto"/>
          <w:sz w:val="24"/>
          <w:szCs w:val="24"/>
        </w:rPr>
      </w:pPr>
      <w:r w:rsidRPr="00FD176C">
        <w:rPr>
          <w:b/>
          <w:color w:val="auto"/>
          <w:sz w:val="24"/>
          <w:szCs w:val="24"/>
        </w:rPr>
        <w:t xml:space="preserve"> На углубленном уровне</w:t>
      </w:r>
      <w:r w:rsidRPr="00FD176C">
        <w:rPr>
          <w:color w:val="auto"/>
          <w:sz w:val="24"/>
          <w:szCs w:val="24"/>
        </w:rPr>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 </w:t>
      </w:r>
    </w:p>
    <w:p w14:paraId="10861BF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14:paraId="03EBBBA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589C6B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 </w:t>
      </w:r>
    </w:p>
    <w:p w14:paraId="1199C0E8" w14:textId="77777777" w:rsidR="00BB7AD2" w:rsidRPr="00FD176C" w:rsidRDefault="003060A5" w:rsidP="00820EE4">
      <w:pPr>
        <w:spacing w:after="23" w:line="240" w:lineRule="auto"/>
        <w:ind w:right="9" w:firstLine="0"/>
        <w:jc w:val="left"/>
        <w:rPr>
          <w:color w:val="auto"/>
          <w:sz w:val="24"/>
          <w:szCs w:val="24"/>
        </w:rPr>
      </w:pPr>
      <w:r w:rsidRPr="00FD176C">
        <w:rPr>
          <w:color w:val="auto"/>
          <w:sz w:val="24"/>
          <w:szCs w:val="24"/>
        </w:rPr>
        <w:t xml:space="preserve"> </w:t>
      </w:r>
    </w:p>
    <w:p w14:paraId="528A44D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Предметные результаты: </w:t>
      </w:r>
    </w:p>
    <w:p w14:paraId="1D7EC09E" w14:textId="77777777" w:rsidR="00BB7AD2" w:rsidRPr="00FD176C" w:rsidRDefault="003060A5" w:rsidP="00B33E6A">
      <w:pPr>
        <w:numPr>
          <w:ilvl w:val="0"/>
          <w:numId w:val="80"/>
        </w:numPr>
        <w:spacing w:line="240" w:lineRule="auto"/>
        <w:ind w:left="0" w:right="9" w:firstLine="0"/>
        <w:rPr>
          <w:color w:val="auto"/>
          <w:sz w:val="24"/>
          <w:szCs w:val="24"/>
        </w:rPr>
      </w:pPr>
      <w:r w:rsidRPr="00FD176C">
        <w:rPr>
          <w:color w:val="auto"/>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14:paraId="22B021A0" w14:textId="77777777" w:rsidR="00BB7AD2" w:rsidRPr="00FD176C" w:rsidRDefault="003060A5" w:rsidP="00B33E6A">
      <w:pPr>
        <w:numPr>
          <w:ilvl w:val="0"/>
          <w:numId w:val="80"/>
        </w:numPr>
        <w:spacing w:line="240" w:lineRule="auto"/>
        <w:ind w:left="0" w:right="9" w:firstLine="0"/>
        <w:rPr>
          <w:color w:val="auto"/>
          <w:sz w:val="24"/>
          <w:szCs w:val="24"/>
        </w:rPr>
      </w:pPr>
      <w:r w:rsidRPr="00FD176C">
        <w:rPr>
          <w:color w:val="auto"/>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14:paraId="5A06C1C1" w14:textId="77777777" w:rsidR="00BB7AD2" w:rsidRPr="00FD176C" w:rsidRDefault="003060A5" w:rsidP="00B33E6A">
      <w:pPr>
        <w:numPr>
          <w:ilvl w:val="0"/>
          <w:numId w:val="80"/>
        </w:numPr>
        <w:spacing w:line="240" w:lineRule="auto"/>
        <w:ind w:left="0" w:right="9" w:firstLine="0"/>
        <w:rPr>
          <w:color w:val="auto"/>
          <w:sz w:val="24"/>
          <w:szCs w:val="24"/>
        </w:rPr>
      </w:pPr>
      <w:r w:rsidRPr="00FD176C">
        <w:rPr>
          <w:color w:val="auto"/>
          <w:sz w:val="24"/>
          <w:szCs w:val="24"/>
        </w:rPr>
        <w:t xml:space="preserve">освоение элементов учебных предметов на базовом уровне и элементов интегрированных учебных предметов (подростки с когнитивными нарушениями). </w:t>
      </w:r>
    </w:p>
    <w:p w14:paraId="5043DFA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6E80200" w14:textId="77777777" w:rsidR="00BB7AD2" w:rsidRPr="00FD176C" w:rsidRDefault="003060A5" w:rsidP="00820EE4">
      <w:pPr>
        <w:spacing w:line="240" w:lineRule="auto"/>
        <w:ind w:right="9" w:firstLine="0"/>
        <w:rPr>
          <w:color w:val="auto"/>
          <w:sz w:val="24"/>
          <w:szCs w:val="24"/>
        </w:rPr>
      </w:pPr>
      <w:r w:rsidRPr="00FD176C">
        <w:rPr>
          <w:color w:val="auto"/>
          <w:sz w:val="24"/>
          <w:szCs w:val="24"/>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FD176C">
        <w:rPr>
          <w:color w:val="auto"/>
          <w:sz w:val="24"/>
          <w:szCs w:val="24"/>
          <w:vertAlign w:val="superscript"/>
        </w:rPr>
        <w:footnoteReference w:id="16"/>
      </w:r>
      <w:r w:rsidRPr="00FD176C">
        <w:rPr>
          <w:color w:val="auto"/>
          <w:sz w:val="24"/>
          <w:szCs w:val="24"/>
        </w:rPr>
        <w:t xml:space="preserve">. </w:t>
      </w:r>
    </w:p>
    <w:p w14:paraId="1DA1AF4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ECD817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 </w:t>
      </w:r>
    </w:p>
    <w:p w14:paraId="1C12BA14" w14:textId="2E45807E" w:rsidR="00BB7AD2" w:rsidRPr="00FD176C" w:rsidRDefault="003060A5" w:rsidP="00045823">
      <w:pPr>
        <w:spacing w:after="0" w:line="240" w:lineRule="auto"/>
        <w:ind w:right="9" w:firstLine="0"/>
        <w:jc w:val="center"/>
        <w:rPr>
          <w:b/>
          <w:bCs/>
          <w:color w:val="auto"/>
          <w:sz w:val="24"/>
          <w:szCs w:val="24"/>
          <w:u w:val="single"/>
        </w:rPr>
      </w:pPr>
      <w:r w:rsidRPr="00FD176C">
        <w:rPr>
          <w:b/>
          <w:bCs/>
          <w:color w:val="auto"/>
          <w:sz w:val="24"/>
          <w:szCs w:val="24"/>
          <w:u w:val="single"/>
        </w:rPr>
        <w:lastRenderedPageBreak/>
        <w:t>III. ОРГАНИЗАЦИОННЫЙ РАЗДЕЛ ОСНОВНОЙ ОБРАЗОВАТЕЛЬНОЙ</w:t>
      </w:r>
    </w:p>
    <w:p w14:paraId="157955AE" w14:textId="3B5F30E6" w:rsidR="00BB7AD2" w:rsidRPr="00FD176C" w:rsidRDefault="003060A5" w:rsidP="00045823">
      <w:pPr>
        <w:spacing w:after="0" w:line="240" w:lineRule="auto"/>
        <w:ind w:right="9" w:firstLine="0"/>
        <w:jc w:val="center"/>
        <w:rPr>
          <w:b/>
          <w:bCs/>
          <w:color w:val="auto"/>
          <w:sz w:val="24"/>
          <w:szCs w:val="24"/>
          <w:u w:val="single"/>
        </w:rPr>
      </w:pPr>
      <w:r w:rsidRPr="00FD176C">
        <w:rPr>
          <w:b/>
          <w:bCs/>
          <w:color w:val="auto"/>
          <w:sz w:val="24"/>
          <w:szCs w:val="24"/>
          <w:u w:val="single"/>
        </w:rPr>
        <w:t>ПРОГРАММЫ СРЕДНЕГО ОБЩЕГО ОБРАЗОВАНИЯ</w:t>
      </w:r>
    </w:p>
    <w:p w14:paraId="6AD8A177" w14:textId="4DE3BA33" w:rsidR="00BB7AD2" w:rsidRPr="00FD176C" w:rsidRDefault="00BB7AD2" w:rsidP="00045823">
      <w:pPr>
        <w:spacing w:after="28" w:line="240" w:lineRule="auto"/>
        <w:ind w:right="9" w:firstLine="0"/>
        <w:jc w:val="center"/>
        <w:rPr>
          <w:b/>
          <w:bCs/>
          <w:color w:val="auto"/>
          <w:sz w:val="24"/>
          <w:szCs w:val="24"/>
          <w:u w:val="single"/>
        </w:rPr>
      </w:pPr>
    </w:p>
    <w:p w14:paraId="13B74759" w14:textId="720AA0A1"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III.1. </w:t>
      </w:r>
      <w:r w:rsidR="007418C6" w:rsidRPr="00FD176C">
        <w:rPr>
          <w:b/>
          <w:color w:val="auto"/>
          <w:sz w:val="24"/>
          <w:szCs w:val="24"/>
        </w:rPr>
        <w:t>У</w:t>
      </w:r>
      <w:r w:rsidRPr="00FD176C">
        <w:rPr>
          <w:b/>
          <w:color w:val="auto"/>
          <w:sz w:val="24"/>
          <w:szCs w:val="24"/>
        </w:rPr>
        <w:t xml:space="preserve">чебный план </w:t>
      </w:r>
    </w:p>
    <w:p w14:paraId="7938D135"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13BEE11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 </w:t>
      </w:r>
    </w:p>
    <w:p w14:paraId="1CCD9BC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 </w:t>
      </w:r>
    </w:p>
    <w:p w14:paraId="16DED1A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 </w:t>
      </w:r>
    </w:p>
    <w:p w14:paraId="7D1DC6C3" w14:textId="77777777" w:rsidR="00BB7AD2" w:rsidRPr="00FD176C" w:rsidRDefault="003060A5" w:rsidP="00820EE4">
      <w:pPr>
        <w:spacing w:line="240" w:lineRule="auto"/>
        <w:ind w:right="9" w:firstLine="0"/>
        <w:rPr>
          <w:color w:val="auto"/>
          <w:sz w:val="24"/>
          <w:szCs w:val="24"/>
        </w:rPr>
      </w:pPr>
      <w:r w:rsidRPr="00FD176C">
        <w:rPr>
          <w:color w:val="auto"/>
          <w:sz w:val="24"/>
          <w:szCs w:val="24"/>
        </w:rPr>
        <w:t>Приступая к проектированию учебного плана, следует иметь в виду, что ФГОС СОО определяет</w:t>
      </w:r>
      <w:r w:rsidRPr="00FD176C">
        <w:rPr>
          <w:b/>
          <w:color w:val="auto"/>
          <w:sz w:val="24"/>
          <w:szCs w:val="24"/>
        </w:rPr>
        <w:t xml:space="preserve"> </w:t>
      </w:r>
      <w:r w:rsidRPr="00FD176C">
        <w:rPr>
          <w:color w:val="auto"/>
          <w:sz w:val="24"/>
          <w:szCs w:val="24"/>
        </w:rPr>
        <w:t xml:space="preserve">минимальное и максимальное количество часов учебных занятий на уровень среднего общего образования и перечень обязательных учебных предметов. </w:t>
      </w:r>
    </w:p>
    <w:p w14:paraId="7A5F118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Организация, осуществляющая образовательную деятельность, предоставляет обучающимся возможность формирования индивидуальных учебных планов. </w:t>
      </w:r>
    </w:p>
    <w:p w14:paraId="2C30A7C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14:paraId="61A19CF7" w14:textId="346B1DC8" w:rsidR="00BB7AD2" w:rsidRPr="00FD176C" w:rsidRDefault="003060A5" w:rsidP="00820EE4">
      <w:pPr>
        <w:spacing w:line="240" w:lineRule="auto"/>
        <w:ind w:right="9" w:firstLine="0"/>
        <w:rPr>
          <w:color w:val="auto"/>
          <w:sz w:val="24"/>
          <w:szCs w:val="24"/>
        </w:rPr>
      </w:pPr>
      <w:r w:rsidRPr="00FD176C">
        <w:rPr>
          <w:color w:val="auto"/>
          <w:sz w:val="24"/>
          <w:szCs w:val="24"/>
        </w:rPr>
        <w:t xml:space="preserve">Учебный план определяет количество учебных занятий за 2 года на одного обучающегося – не менее 2170 часов и не более 2590 часов (не более 37 часов в неделю). </w:t>
      </w:r>
    </w:p>
    <w:p w14:paraId="0C6240AD" w14:textId="3057D71C" w:rsidR="00045823" w:rsidRPr="00FD176C" w:rsidRDefault="00045823" w:rsidP="00820EE4">
      <w:pPr>
        <w:spacing w:line="240" w:lineRule="auto"/>
        <w:ind w:right="9" w:firstLine="0"/>
        <w:rPr>
          <w:color w:val="auto"/>
          <w:sz w:val="24"/>
          <w:szCs w:val="24"/>
        </w:rPr>
      </w:pPr>
    </w:p>
    <w:p w14:paraId="34E411BB" w14:textId="2C89147E" w:rsidR="00045823" w:rsidRPr="00FD176C" w:rsidRDefault="00045823" w:rsidP="00820EE4">
      <w:pPr>
        <w:spacing w:line="240" w:lineRule="auto"/>
        <w:ind w:right="9" w:firstLine="0"/>
        <w:rPr>
          <w:color w:val="auto"/>
          <w:sz w:val="24"/>
          <w:szCs w:val="24"/>
        </w:rPr>
      </w:pPr>
    </w:p>
    <w:p w14:paraId="21E3EC48" w14:textId="3FEC5D13" w:rsidR="00045823" w:rsidRPr="00FD176C" w:rsidRDefault="00045823" w:rsidP="00820EE4">
      <w:pPr>
        <w:spacing w:line="240" w:lineRule="auto"/>
        <w:ind w:right="9" w:firstLine="0"/>
        <w:rPr>
          <w:color w:val="auto"/>
          <w:sz w:val="24"/>
          <w:szCs w:val="24"/>
        </w:rPr>
      </w:pPr>
    </w:p>
    <w:p w14:paraId="69BB705A" w14:textId="56D20D5A" w:rsidR="00045823" w:rsidRPr="00FD176C" w:rsidRDefault="00045823" w:rsidP="00820EE4">
      <w:pPr>
        <w:spacing w:line="240" w:lineRule="auto"/>
        <w:ind w:right="9" w:firstLine="0"/>
        <w:rPr>
          <w:color w:val="auto"/>
          <w:sz w:val="24"/>
          <w:szCs w:val="24"/>
        </w:rPr>
      </w:pPr>
    </w:p>
    <w:p w14:paraId="53571BAC" w14:textId="4FCD777D" w:rsidR="00045823" w:rsidRPr="00FD176C" w:rsidRDefault="00045823" w:rsidP="00820EE4">
      <w:pPr>
        <w:spacing w:line="240" w:lineRule="auto"/>
        <w:ind w:right="9" w:firstLine="0"/>
        <w:rPr>
          <w:color w:val="auto"/>
          <w:sz w:val="24"/>
          <w:szCs w:val="24"/>
        </w:rPr>
      </w:pPr>
    </w:p>
    <w:p w14:paraId="186DE6BB" w14:textId="4B395220" w:rsidR="00045823" w:rsidRPr="00FD176C" w:rsidRDefault="00045823" w:rsidP="00820EE4">
      <w:pPr>
        <w:spacing w:line="240" w:lineRule="auto"/>
        <w:ind w:right="9" w:firstLine="0"/>
        <w:rPr>
          <w:color w:val="auto"/>
          <w:sz w:val="24"/>
          <w:szCs w:val="24"/>
        </w:rPr>
      </w:pPr>
    </w:p>
    <w:p w14:paraId="71106652" w14:textId="1D3249AF" w:rsidR="00045823" w:rsidRPr="00FD176C" w:rsidRDefault="00045823" w:rsidP="00820EE4">
      <w:pPr>
        <w:spacing w:line="240" w:lineRule="auto"/>
        <w:ind w:right="9" w:firstLine="0"/>
        <w:rPr>
          <w:color w:val="auto"/>
          <w:sz w:val="24"/>
          <w:szCs w:val="24"/>
        </w:rPr>
      </w:pPr>
    </w:p>
    <w:p w14:paraId="2D4175A6" w14:textId="434B2830" w:rsidR="00045823" w:rsidRPr="00FD176C" w:rsidRDefault="00045823" w:rsidP="00820EE4">
      <w:pPr>
        <w:spacing w:line="240" w:lineRule="auto"/>
        <w:ind w:right="9" w:firstLine="0"/>
        <w:rPr>
          <w:color w:val="auto"/>
          <w:sz w:val="24"/>
          <w:szCs w:val="24"/>
        </w:rPr>
      </w:pPr>
    </w:p>
    <w:p w14:paraId="35518CD5" w14:textId="1494A797" w:rsidR="00045823" w:rsidRPr="00FD176C" w:rsidRDefault="00045823" w:rsidP="00820EE4">
      <w:pPr>
        <w:spacing w:line="240" w:lineRule="auto"/>
        <w:ind w:right="9" w:firstLine="0"/>
        <w:rPr>
          <w:color w:val="auto"/>
          <w:sz w:val="24"/>
          <w:szCs w:val="24"/>
        </w:rPr>
      </w:pPr>
    </w:p>
    <w:p w14:paraId="25EE0806" w14:textId="37B6A28D" w:rsidR="00045823" w:rsidRPr="00FD176C" w:rsidRDefault="00045823" w:rsidP="00820EE4">
      <w:pPr>
        <w:spacing w:line="240" w:lineRule="auto"/>
        <w:ind w:right="9" w:firstLine="0"/>
        <w:rPr>
          <w:color w:val="auto"/>
          <w:sz w:val="24"/>
          <w:szCs w:val="24"/>
        </w:rPr>
      </w:pPr>
    </w:p>
    <w:p w14:paraId="7486C2ED" w14:textId="77777777" w:rsidR="00045823" w:rsidRPr="00FD176C" w:rsidRDefault="00045823" w:rsidP="00820EE4">
      <w:pPr>
        <w:spacing w:line="240" w:lineRule="auto"/>
        <w:ind w:right="9" w:firstLine="0"/>
        <w:rPr>
          <w:color w:val="auto"/>
          <w:sz w:val="24"/>
          <w:szCs w:val="24"/>
        </w:rPr>
      </w:pPr>
    </w:p>
    <w:p w14:paraId="100F8C7F" w14:textId="77777777" w:rsidR="00BB7AD2" w:rsidRPr="00FD176C" w:rsidRDefault="003060A5" w:rsidP="00820EE4">
      <w:pPr>
        <w:pStyle w:val="3"/>
        <w:spacing w:after="13" w:line="240" w:lineRule="auto"/>
        <w:ind w:left="0" w:right="9" w:firstLine="0"/>
        <w:jc w:val="center"/>
        <w:rPr>
          <w:color w:val="auto"/>
          <w:sz w:val="24"/>
          <w:szCs w:val="24"/>
        </w:rPr>
      </w:pPr>
      <w:r w:rsidRPr="00FD176C">
        <w:rPr>
          <w:i w:val="0"/>
          <w:color w:val="auto"/>
          <w:sz w:val="24"/>
          <w:szCs w:val="24"/>
        </w:rPr>
        <w:lastRenderedPageBreak/>
        <w:t xml:space="preserve">Примерный учебный план </w:t>
      </w:r>
    </w:p>
    <w:tbl>
      <w:tblPr>
        <w:tblStyle w:val="TableGrid"/>
        <w:tblW w:w="10279" w:type="dxa"/>
        <w:tblInd w:w="142" w:type="dxa"/>
        <w:tblCellMar>
          <w:top w:w="9" w:type="dxa"/>
          <w:left w:w="106" w:type="dxa"/>
          <w:right w:w="53" w:type="dxa"/>
        </w:tblCellMar>
        <w:tblLook w:val="04A0" w:firstRow="1" w:lastRow="0" w:firstColumn="1" w:lastColumn="0" w:noHBand="0" w:noVBand="1"/>
      </w:tblPr>
      <w:tblGrid>
        <w:gridCol w:w="2542"/>
        <w:gridCol w:w="4263"/>
        <w:gridCol w:w="1568"/>
        <w:gridCol w:w="1906"/>
      </w:tblGrid>
      <w:tr w:rsidR="00BB7AD2" w:rsidRPr="00FD176C" w14:paraId="2B1E2C49" w14:textId="77777777">
        <w:trPr>
          <w:trHeight w:val="607"/>
        </w:trPr>
        <w:tc>
          <w:tcPr>
            <w:tcW w:w="2542" w:type="dxa"/>
            <w:vMerge w:val="restart"/>
            <w:tcBorders>
              <w:top w:val="single" w:sz="4" w:space="0" w:color="000000"/>
              <w:left w:val="single" w:sz="4" w:space="0" w:color="000000"/>
              <w:bottom w:val="single" w:sz="4" w:space="0" w:color="000000"/>
              <w:right w:val="single" w:sz="4" w:space="0" w:color="000000"/>
            </w:tcBorders>
          </w:tcPr>
          <w:p w14:paraId="3F8D92AB"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4263" w:type="dxa"/>
            <w:vMerge w:val="restart"/>
            <w:tcBorders>
              <w:top w:val="single" w:sz="4" w:space="0" w:color="000000"/>
              <w:left w:val="single" w:sz="4" w:space="0" w:color="000000"/>
              <w:bottom w:val="single" w:sz="4" w:space="0" w:color="000000"/>
              <w:right w:val="single" w:sz="4" w:space="0" w:color="000000"/>
            </w:tcBorders>
          </w:tcPr>
          <w:p w14:paraId="35407C3E"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3473" w:type="dxa"/>
            <w:gridSpan w:val="2"/>
            <w:tcBorders>
              <w:top w:val="single" w:sz="4" w:space="0" w:color="000000"/>
              <w:left w:val="single" w:sz="4" w:space="0" w:color="000000"/>
              <w:bottom w:val="single" w:sz="4" w:space="0" w:color="000000"/>
              <w:right w:val="single" w:sz="4" w:space="0" w:color="000000"/>
            </w:tcBorders>
          </w:tcPr>
          <w:p w14:paraId="05EB335D"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Уровень изучения предмета </w:t>
            </w:r>
          </w:p>
        </w:tc>
      </w:tr>
      <w:tr w:rsidR="00BB7AD2" w:rsidRPr="00FD176C" w14:paraId="4EA83760" w14:textId="77777777">
        <w:trPr>
          <w:trHeight w:val="310"/>
        </w:trPr>
        <w:tc>
          <w:tcPr>
            <w:tcW w:w="0" w:type="auto"/>
            <w:vMerge/>
            <w:tcBorders>
              <w:top w:val="nil"/>
              <w:left w:val="single" w:sz="4" w:space="0" w:color="000000"/>
              <w:bottom w:val="single" w:sz="4" w:space="0" w:color="000000"/>
              <w:right w:val="single" w:sz="4" w:space="0" w:color="000000"/>
            </w:tcBorders>
          </w:tcPr>
          <w:p w14:paraId="3F95BA85" w14:textId="77777777" w:rsidR="00BB7AD2" w:rsidRPr="00FD176C" w:rsidRDefault="00BB7AD2" w:rsidP="00820EE4">
            <w:pPr>
              <w:spacing w:after="160" w:line="240" w:lineRule="auto"/>
              <w:ind w:right="9" w:firstLine="0"/>
              <w:jc w:val="left"/>
              <w:rPr>
                <w:color w:val="auto"/>
                <w:sz w:val="24"/>
                <w:szCs w:val="24"/>
              </w:rPr>
            </w:pPr>
          </w:p>
        </w:tc>
        <w:tc>
          <w:tcPr>
            <w:tcW w:w="0" w:type="auto"/>
            <w:vMerge/>
            <w:tcBorders>
              <w:top w:val="nil"/>
              <w:left w:val="single" w:sz="4" w:space="0" w:color="000000"/>
              <w:bottom w:val="single" w:sz="4" w:space="0" w:color="000000"/>
              <w:right w:val="single" w:sz="4" w:space="0" w:color="000000"/>
            </w:tcBorders>
          </w:tcPr>
          <w:p w14:paraId="6E215D86" w14:textId="77777777" w:rsidR="00BB7AD2" w:rsidRPr="00FD176C" w:rsidRDefault="00BB7AD2" w:rsidP="00820EE4">
            <w:pPr>
              <w:spacing w:after="160" w:line="240" w:lineRule="auto"/>
              <w:ind w:right="9" w:firstLine="0"/>
              <w:jc w:val="left"/>
              <w:rPr>
                <w:color w:val="auto"/>
                <w:sz w:val="24"/>
                <w:szCs w:val="24"/>
              </w:rPr>
            </w:pPr>
          </w:p>
        </w:tc>
        <w:tc>
          <w:tcPr>
            <w:tcW w:w="1568" w:type="dxa"/>
            <w:tcBorders>
              <w:top w:val="single" w:sz="4" w:space="0" w:color="000000"/>
              <w:left w:val="single" w:sz="4" w:space="0" w:color="000000"/>
              <w:bottom w:val="single" w:sz="4" w:space="0" w:color="000000"/>
              <w:right w:val="single" w:sz="4" w:space="0" w:color="000000"/>
            </w:tcBorders>
          </w:tcPr>
          <w:p w14:paraId="110DDC63"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базовый </w:t>
            </w:r>
          </w:p>
        </w:tc>
        <w:tc>
          <w:tcPr>
            <w:tcW w:w="1906" w:type="dxa"/>
            <w:tcBorders>
              <w:top w:val="single" w:sz="4" w:space="0" w:color="000000"/>
              <w:left w:val="single" w:sz="4" w:space="0" w:color="000000"/>
              <w:bottom w:val="single" w:sz="4" w:space="0" w:color="000000"/>
              <w:right w:val="single" w:sz="4" w:space="0" w:color="000000"/>
            </w:tcBorders>
          </w:tcPr>
          <w:p w14:paraId="5BCC7B6F"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углубленный </w:t>
            </w:r>
          </w:p>
        </w:tc>
      </w:tr>
      <w:tr w:rsidR="00BB7AD2" w:rsidRPr="00FD176C" w14:paraId="486A3C82" w14:textId="77777777">
        <w:trPr>
          <w:trHeight w:val="329"/>
        </w:trPr>
        <w:tc>
          <w:tcPr>
            <w:tcW w:w="2542" w:type="dxa"/>
            <w:vMerge w:val="restart"/>
            <w:tcBorders>
              <w:top w:val="single" w:sz="4" w:space="0" w:color="000000"/>
              <w:left w:val="single" w:sz="4" w:space="0" w:color="000000"/>
              <w:bottom w:val="single" w:sz="4" w:space="0" w:color="000000"/>
              <w:right w:val="single" w:sz="4" w:space="0" w:color="000000"/>
            </w:tcBorders>
          </w:tcPr>
          <w:p w14:paraId="266146D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4263" w:type="dxa"/>
            <w:tcBorders>
              <w:top w:val="single" w:sz="4" w:space="0" w:color="000000"/>
              <w:left w:val="single" w:sz="4" w:space="0" w:color="000000"/>
              <w:bottom w:val="single" w:sz="4" w:space="0" w:color="000000"/>
              <w:right w:val="single" w:sz="4" w:space="0" w:color="000000"/>
            </w:tcBorders>
          </w:tcPr>
          <w:p w14:paraId="7CE7DF0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568" w:type="dxa"/>
            <w:tcBorders>
              <w:top w:val="single" w:sz="4" w:space="0" w:color="000000"/>
              <w:left w:val="single" w:sz="4" w:space="0" w:color="000000"/>
              <w:bottom w:val="single" w:sz="4" w:space="0" w:color="000000"/>
              <w:right w:val="single" w:sz="4" w:space="0" w:color="000000"/>
            </w:tcBorders>
          </w:tcPr>
          <w:p w14:paraId="6663F47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Б</w:t>
            </w:r>
            <w:r w:rsidRPr="00FD176C">
              <w:rPr>
                <w:rFonts w:ascii="Segoe UI Symbol" w:eastAsia="Segoe UI Symbol" w:hAnsi="Segoe UI Symbol" w:cs="Segoe UI Symbol"/>
                <w:color w:val="auto"/>
                <w:sz w:val="24"/>
                <w:szCs w:val="24"/>
                <w:vertAlign w:val="superscript"/>
              </w:rPr>
              <w:t></w:t>
            </w:r>
            <w:r w:rsidRPr="00FD176C">
              <w:rPr>
                <w:color w:val="auto"/>
                <w:sz w:val="24"/>
                <w:szCs w:val="24"/>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23A6933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584C495E" w14:textId="77777777">
        <w:trPr>
          <w:trHeight w:val="329"/>
        </w:trPr>
        <w:tc>
          <w:tcPr>
            <w:tcW w:w="0" w:type="auto"/>
            <w:vMerge/>
            <w:tcBorders>
              <w:top w:val="nil"/>
              <w:left w:val="single" w:sz="4" w:space="0" w:color="000000"/>
              <w:bottom w:val="single" w:sz="4" w:space="0" w:color="000000"/>
              <w:right w:val="single" w:sz="4" w:space="0" w:color="000000"/>
            </w:tcBorders>
          </w:tcPr>
          <w:p w14:paraId="2EA0226A"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5055188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568" w:type="dxa"/>
            <w:tcBorders>
              <w:top w:val="single" w:sz="4" w:space="0" w:color="000000"/>
              <w:left w:val="single" w:sz="4" w:space="0" w:color="000000"/>
              <w:bottom w:val="single" w:sz="4" w:space="0" w:color="000000"/>
              <w:right w:val="single" w:sz="4" w:space="0" w:color="000000"/>
            </w:tcBorders>
          </w:tcPr>
          <w:p w14:paraId="6B9A824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Б</w:t>
            </w:r>
            <w:r w:rsidRPr="00FD176C">
              <w:rPr>
                <w:rFonts w:ascii="Segoe UI Symbol" w:eastAsia="Segoe UI Symbol" w:hAnsi="Segoe UI Symbol" w:cs="Segoe UI Symbol"/>
                <w:color w:val="auto"/>
                <w:sz w:val="24"/>
                <w:szCs w:val="24"/>
                <w:vertAlign w:val="superscript"/>
              </w:rPr>
              <w:t></w:t>
            </w:r>
            <w:r w:rsidRPr="00FD176C">
              <w:rPr>
                <w:color w:val="auto"/>
                <w:sz w:val="24"/>
                <w:szCs w:val="24"/>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2183CC9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1F65B47F" w14:textId="77777777">
        <w:trPr>
          <w:trHeight w:val="310"/>
        </w:trPr>
        <w:tc>
          <w:tcPr>
            <w:tcW w:w="2542" w:type="dxa"/>
            <w:vMerge w:val="restart"/>
            <w:tcBorders>
              <w:top w:val="single" w:sz="4" w:space="0" w:color="000000"/>
              <w:left w:val="single" w:sz="4" w:space="0" w:color="000000"/>
              <w:bottom w:val="single" w:sz="4" w:space="0" w:color="000000"/>
              <w:right w:val="single" w:sz="4" w:space="0" w:color="000000"/>
            </w:tcBorders>
          </w:tcPr>
          <w:p w14:paraId="01A781C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и родная литература </w:t>
            </w:r>
          </w:p>
        </w:tc>
        <w:tc>
          <w:tcPr>
            <w:tcW w:w="4263" w:type="dxa"/>
            <w:tcBorders>
              <w:top w:val="single" w:sz="4" w:space="0" w:color="000000"/>
              <w:left w:val="single" w:sz="4" w:space="0" w:color="000000"/>
              <w:bottom w:val="single" w:sz="4" w:space="0" w:color="000000"/>
              <w:right w:val="single" w:sz="4" w:space="0" w:color="000000"/>
            </w:tcBorders>
          </w:tcPr>
          <w:p w14:paraId="122B697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w:t>
            </w:r>
          </w:p>
        </w:tc>
        <w:tc>
          <w:tcPr>
            <w:tcW w:w="1568" w:type="dxa"/>
            <w:tcBorders>
              <w:top w:val="single" w:sz="4" w:space="0" w:color="000000"/>
              <w:left w:val="single" w:sz="4" w:space="0" w:color="000000"/>
              <w:bottom w:val="single" w:sz="4" w:space="0" w:color="000000"/>
              <w:right w:val="single" w:sz="4" w:space="0" w:color="000000"/>
            </w:tcBorders>
          </w:tcPr>
          <w:p w14:paraId="2679EBD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2E58CAB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44BBE927" w14:textId="77777777">
        <w:trPr>
          <w:trHeight w:val="307"/>
        </w:trPr>
        <w:tc>
          <w:tcPr>
            <w:tcW w:w="0" w:type="auto"/>
            <w:vMerge/>
            <w:tcBorders>
              <w:top w:val="nil"/>
              <w:left w:val="single" w:sz="4" w:space="0" w:color="000000"/>
              <w:bottom w:val="single" w:sz="4" w:space="0" w:color="000000"/>
              <w:right w:val="single" w:sz="4" w:space="0" w:color="000000"/>
            </w:tcBorders>
          </w:tcPr>
          <w:p w14:paraId="1BCA3E73"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38CA767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1568" w:type="dxa"/>
            <w:tcBorders>
              <w:top w:val="single" w:sz="4" w:space="0" w:color="000000"/>
              <w:left w:val="single" w:sz="4" w:space="0" w:color="000000"/>
              <w:bottom w:val="single" w:sz="4" w:space="0" w:color="000000"/>
              <w:right w:val="single" w:sz="4" w:space="0" w:color="000000"/>
            </w:tcBorders>
          </w:tcPr>
          <w:p w14:paraId="4A307E2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41646D2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58B3F3EF" w14:textId="77777777">
        <w:trPr>
          <w:trHeight w:val="310"/>
        </w:trPr>
        <w:tc>
          <w:tcPr>
            <w:tcW w:w="2542" w:type="dxa"/>
            <w:vMerge w:val="restart"/>
            <w:tcBorders>
              <w:top w:val="single" w:sz="4" w:space="0" w:color="000000"/>
              <w:left w:val="single" w:sz="4" w:space="0" w:color="000000"/>
              <w:bottom w:val="single" w:sz="4" w:space="0" w:color="000000"/>
              <w:right w:val="single" w:sz="4" w:space="0" w:color="000000"/>
            </w:tcBorders>
          </w:tcPr>
          <w:p w14:paraId="77EC464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4263" w:type="dxa"/>
            <w:tcBorders>
              <w:top w:val="single" w:sz="4" w:space="0" w:color="000000"/>
              <w:left w:val="single" w:sz="4" w:space="0" w:color="000000"/>
              <w:bottom w:val="single" w:sz="4" w:space="0" w:color="000000"/>
              <w:right w:val="single" w:sz="4" w:space="0" w:color="000000"/>
            </w:tcBorders>
          </w:tcPr>
          <w:p w14:paraId="3E51B63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568" w:type="dxa"/>
            <w:tcBorders>
              <w:top w:val="single" w:sz="4" w:space="0" w:color="000000"/>
              <w:left w:val="single" w:sz="4" w:space="0" w:color="000000"/>
              <w:bottom w:val="single" w:sz="4" w:space="0" w:color="000000"/>
              <w:right w:val="single" w:sz="4" w:space="0" w:color="000000"/>
            </w:tcBorders>
          </w:tcPr>
          <w:p w14:paraId="5FC919E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40F3814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0F5C8F90" w14:textId="77777777">
        <w:trPr>
          <w:trHeight w:val="310"/>
        </w:trPr>
        <w:tc>
          <w:tcPr>
            <w:tcW w:w="0" w:type="auto"/>
            <w:vMerge/>
            <w:tcBorders>
              <w:top w:val="nil"/>
              <w:left w:val="single" w:sz="4" w:space="0" w:color="000000"/>
              <w:bottom w:val="single" w:sz="4" w:space="0" w:color="000000"/>
              <w:right w:val="single" w:sz="4" w:space="0" w:color="000000"/>
            </w:tcBorders>
          </w:tcPr>
          <w:p w14:paraId="0AA201ED"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04309C5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Второй иностранный язык </w:t>
            </w:r>
          </w:p>
        </w:tc>
        <w:tc>
          <w:tcPr>
            <w:tcW w:w="1568" w:type="dxa"/>
            <w:tcBorders>
              <w:top w:val="single" w:sz="4" w:space="0" w:color="000000"/>
              <w:left w:val="single" w:sz="4" w:space="0" w:color="000000"/>
              <w:bottom w:val="single" w:sz="4" w:space="0" w:color="000000"/>
              <w:right w:val="single" w:sz="4" w:space="0" w:color="000000"/>
            </w:tcBorders>
          </w:tcPr>
          <w:p w14:paraId="57EB8FA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02F1BFE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4A972FFD" w14:textId="77777777">
        <w:trPr>
          <w:trHeight w:val="310"/>
        </w:trPr>
        <w:tc>
          <w:tcPr>
            <w:tcW w:w="2542" w:type="dxa"/>
            <w:vMerge w:val="restart"/>
            <w:tcBorders>
              <w:top w:val="single" w:sz="4" w:space="0" w:color="000000"/>
              <w:left w:val="single" w:sz="4" w:space="0" w:color="000000"/>
              <w:bottom w:val="single" w:sz="4" w:space="0" w:color="000000"/>
              <w:right w:val="single" w:sz="4" w:space="0" w:color="000000"/>
            </w:tcBorders>
          </w:tcPr>
          <w:p w14:paraId="6CFC3E1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4263" w:type="dxa"/>
            <w:tcBorders>
              <w:top w:val="single" w:sz="4" w:space="0" w:color="000000"/>
              <w:left w:val="single" w:sz="4" w:space="0" w:color="000000"/>
              <w:bottom w:val="single" w:sz="4" w:space="0" w:color="000000"/>
              <w:right w:val="single" w:sz="4" w:space="0" w:color="000000"/>
            </w:tcBorders>
          </w:tcPr>
          <w:p w14:paraId="23E6BA5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1568" w:type="dxa"/>
            <w:tcBorders>
              <w:top w:val="single" w:sz="4" w:space="0" w:color="000000"/>
              <w:left w:val="single" w:sz="4" w:space="0" w:color="000000"/>
              <w:bottom w:val="single" w:sz="4" w:space="0" w:color="000000"/>
              <w:right w:val="single" w:sz="4" w:space="0" w:color="000000"/>
            </w:tcBorders>
          </w:tcPr>
          <w:p w14:paraId="6588830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4117D6C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6C9B5F15" w14:textId="77777777">
        <w:trPr>
          <w:trHeight w:val="307"/>
        </w:trPr>
        <w:tc>
          <w:tcPr>
            <w:tcW w:w="0" w:type="auto"/>
            <w:vMerge/>
            <w:tcBorders>
              <w:top w:val="nil"/>
              <w:left w:val="single" w:sz="4" w:space="0" w:color="000000"/>
              <w:bottom w:val="nil"/>
              <w:right w:val="single" w:sz="4" w:space="0" w:color="000000"/>
            </w:tcBorders>
          </w:tcPr>
          <w:p w14:paraId="2518D062"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43FF006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Россия в мире </w:t>
            </w:r>
          </w:p>
        </w:tc>
        <w:tc>
          <w:tcPr>
            <w:tcW w:w="1568" w:type="dxa"/>
            <w:tcBorders>
              <w:top w:val="single" w:sz="4" w:space="0" w:color="000000"/>
              <w:left w:val="single" w:sz="4" w:space="0" w:color="000000"/>
              <w:bottom w:val="single" w:sz="4" w:space="0" w:color="000000"/>
              <w:right w:val="single" w:sz="4" w:space="0" w:color="000000"/>
            </w:tcBorders>
          </w:tcPr>
          <w:p w14:paraId="28BFC0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5F58CC1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30529C38" w14:textId="77777777">
        <w:trPr>
          <w:trHeight w:val="310"/>
        </w:trPr>
        <w:tc>
          <w:tcPr>
            <w:tcW w:w="0" w:type="auto"/>
            <w:vMerge/>
            <w:tcBorders>
              <w:top w:val="nil"/>
              <w:left w:val="single" w:sz="4" w:space="0" w:color="000000"/>
              <w:bottom w:val="nil"/>
              <w:right w:val="single" w:sz="4" w:space="0" w:color="000000"/>
            </w:tcBorders>
          </w:tcPr>
          <w:p w14:paraId="1F9B8DB6"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2D9833F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Экономика </w:t>
            </w:r>
          </w:p>
        </w:tc>
        <w:tc>
          <w:tcPr>
            <w:tcW w:w="1568" w:type="dxa"/>
            <w:tcBorders>
              <w:top w:val="single" w:sz="4" w:space="0" w:color="000000"/>
              <w:left w:val="single" w:sz="4" w:space="0" w:color="000000"/>
              <w:bottom w:val="single" w:sz="4" w:space="0" w:color="000000"/>
              <w:right w:val="single" w:sz="4" w:space="0" w:color="000000"/>
            </w:tcBorders>
          </w:tcPr>
          <w:p w14:paraId="430D809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7809F03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24A460C5" w14:textId="77777777">
        <w:trPr>
          <w:trHeight w:val="310"/>
        </w:trPr>
        <w:tc>
          <w:tcPr>
            <w:tcW w:w="0" w:type="auto"/>
            <w:vMerge/>
            <w:tcBorders>
              <w:top w:val="nil"/>
              <w:left w:val="single" w:sz="4" w:space="0" w:color="000000"/>
              <w:bottom w:val="nil"/>
              <w:right w:val="single" w:sz="4" w:space="0" w:color="000000"/>
            </w:tcBorders>
          </w:tcPr>
          <w:p w14:paraId="6C3FE995"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6AF0DFC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Право </w:t>
            </w:r>
          </w:p>
        </w:tc>
        <w:tc>
          <w:tcPr>
            <w:tcW w:w="1568" w:type="dxa"/>
            <w:tcBorders>
              <w:top w:val="single" w:sz="4" w:space="0" w:color="000000"/>
              <w:left w:val="single" w:sz="4" w:space="0" w:color="000000"/>
              <w:bottom w:val="single" w:sz="4" w:space="0" w:color="000000"/>
              <w:right w:val="single" w:sz="4" w:space="0" w:color="000000"/>
            </w:tcBorders>
          </w:tcPr>
          <w:p w14:paraId="35C5CFC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00C1C4B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1C194502" w14:textId="77777777">
        <w:trPr>
          <w:trHeight w:val="307"/>
        </w:trPr>
        <w:tc>
          <w:tcPr>
            <w:tcW w:w="0" w:type="auto"/>
            <w:vMerge/>
            <w:tcBorders>
              <w:top w:val="nil"/>
              <w:left w:val="single" w:sz="4" w:space="0" w:color="000000"/>
              <w:bottom w:val="nil"/>
              <w:right w:val="single" w:sz="4" w:space="0" w:color="000000"/>
            </w:tcBorders>
          </w:tcPr>
          <w:p w14:paraId="51213990"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02AA20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Обществознание </w:t>
            </w:r>
          </w:p>
        </w:tc>
        <w:tc>
          <w:tcPr>
            <w:tcW w:w="1568" w:type="dxa"/>
            <w:tcBorders>
              <w:top w:val="single" w:sz="4" w:space="0" w:color="000000"/>
              <w:left w:val="single" w:sz="4" w:space="0" w:color="000000"/>
              <w:bottom w:val="single" w:sz="4" w:space="0" w:color="000000"/>
              <w:right w:val="single" w:sz="4" w:space="0" w:color="000000"/>
            </w:tcBorders>
          </w:tcPr>
          <w:p w14:paraId="539C162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260B571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144DED29" w14:textId="77777777">
        <w:trPr>
          <w:trHeight w:val="310"/>
        </w:trPr>
        <w:tc>
          <w:tcPr>
            <w:tcW w:w="0" w:type="auto"/>
            <w:vMerge/>
            <w:tcBorders>
              <w:top w:val="nil"/>
              <w:left w:val="single" w:sz="4" w:space="0" w:color="000000"/>
              <w:bottom w:val="single" w:sz="4" w:space="0" w:color="000000"/>
              <w:right w:val="single" w:sz="4" w:space="0" w:color="000000"/>
            </w:tcBorders>
          </w:tcPr>
          <w:p w14:paraId="107918EC"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10BDDC3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География </w:t>
            </w:r>
          </w:p>
        </w:tc>
        <w:tc>
          <w:tcPr>
            <w:tcW w:w="1568" w:type="dxa"/>
            <w:tcBorders>
              <w:top w:val="single" w:sz="4" w:space="0" w:color="000000"/>
              <w:left w:val="single" w:sz="4" w:space="0" w:color="000000"/>
              <w:bottom w:val="single" w:sz="4" w:space="0" w:color="000000"/>
              <w:right w:val="single" w:sz="4" w:space="0" w:color="000000"/>
            </w:tcBorders>
          </w:tcPr>
          <w:p w14:paraId="5EB70D7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2F8B768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411DE009" w14:textId="77777777">
        <w:trPr>
          <w:trHeight w:val="907"/>
        </w:trPr>
        <w:tc>
          <w:tcPr>
            <w:tcW w:w="2542" w:type="dxa"/>
            <w:vMerge w:val="restart"/>
            <w:tcBorders>
              <w:top w:val="single" w:sz="4" w:space="0" w:color="000000"/>
              <w:left w:val="single" w:sz="4" w:space="0" w:color="000000"/>
              <w:bottom w:val="single" w:sz="4" w:space="0" w:color="000000"/>
              <w:right w:val="single" w:sz="4" w:space="0" w:color="000000"/>
            </w:tcBorders>
          </w:tcPr>
          <w:p w14:paraId="0C8FFD8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4263" w:type="dxa"/>
            <w:tcBorders>
              <w:top w:val="single" w:sz="4" w:space="0" w:color="000000"/>
              <w:left w:val="single" w:sz="4" w:space="0" w:color="000000"/>
              <w:bottom w:val="single" w:sz="4" w:space="0" w:color="000000"/>
              <w:right w:val="single" w:sz="4" w:space="0" w:color="000000"/>
            </w:tcBorders>
          </w:tcPr>
          <w:p w14:paraId="0AFD463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568" w:type="dxa"/>
            <w:tcBorders>
              <w:top w:val="single" w:sz="4" w:space="0" w:color="000000"/>
              <w:left w:val="single" w:sz="4" w:space="0" w:color="000000"/>
              <w:bottom w:val="single" w:sz="4" w:space="0" w:color="000000"/>
              <w:right w:val="single" w:sz="4" w:space="0" w:color="000000"/>
            </w:tcBorders>
          </w:tcPr>
          <w:p w14:paraId="317C35C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0526EB4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0623FD15" w14:textId="77777777">
        <w:trPr>
          <w:trHeight w:val="310"/>
        </w:trPr>
        <w:tc>
          <w:tcPr>
            <w:tcW w:w="0" w:type="auto"/>
            <w:vMerge/>
            <w:tcBorders>
              <w:top w:val="nil"/>
              <w:left w:val="single" w:sz="4" w:space="0" w:color="000000"/>
              <w:bottom w:val="single" w:sz="4" w:space="0" w:color="000000"/>
              <w:right w:val="single" w:sz="4" w:space="0" w:color="000000"/>
            </w:tcBorders>
          </w:tcPr>
          <w:p w14:paraId="322884CC"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577B638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Информатика </w:t>
            </w:r>
          </w:p>
        </w:tc>
        <w:tc>
          <w:tcPr>
            <w:tcW w:w="1568" w:type="dxa"/>
            <w:tcBorders>
              <w:top w:val="single" w:sz="4" w:space="0" w:color="000000"/>
              <w:left w:val="single" w:sz="4" w:space="0" w:color="000000"/>
              <w:bottom w:val="single" w:sz="4" w:space="0" w:color="000000"/>
              <w:right w:val="single" w:sz="4" w:space="0" w:color="000000"/>
            </w:tcBorders>
          </w:tcPr>
          <w:p w14:paraId="33A6B8B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1E0A246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65801A6A" w14:textId="77777777">
        <w:trPr>
          <w:trHeight w:val="310"/>
        </w:trPr>
        <w:tc>
          <w:tcPr>
            <w:tcW w:w="2542" w:type="dxa"/>
            <w:vMerge w:val="restart"/>
            <w:tcBorders>
              <w:top w:val="single" w:sz="4" w:space="0" w:color="000000"/>
              <w:left w:val="single" w:sz="4" w:space="0" w:color="000000"/>
              <w:bottom w:val="single" w:sz="4" w:space="0" w:color="000000"/>
              <w:right w:val="single" w:sz="4" w:space="0" w:color="000000"/>
            </w:tcBorders>
          </w:tcPr>
          <w:p w14:paraId="2DB0CACC"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Естественные науки </w:t>
            </w:r>
          </w:p>
        </w:tc>
        <w:tc>
          <w:tcPr>
            <w:tcW w:w="4263" w:type="dxa"/>
            <w:tcBorders>
              <w:top w:val="single" w:sz="4" w:space="0" w:color="000000"/>
              <w:left w:val="single" w:sz="4" w:space="0" w:color="000000"/>
              <w:bottom w:val="single" w:sz="4" w:space="0" w:color="000000"/>
              <w:right w:val="single" w:sz="4" w:space="0" w:color="000000"/>
            </w:tcBorders>
          </w:tcPr>
          <w:p w14:paraId="7260C87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Физика </w:t>
            </w:r>
          </w:p>
        </w:tc>
        <w:tc>
          <w:tcPr>
            <w:tcW w:w="1568" w:type="dxa"/>
            <w:tcBorders>
              <w:top w:val="single" w:sz="4" w:space="0" w:color="000000"/>
              <w:left w:val="single" w:sz="4" w:space="0" w:color="000000"/>
              <w:bottom w:val="single" w:sz="4" w:space="0" w:color="000000"/>
              <w:right w:val="single" w:sz="4" w:space="0" w:color="000000"/>
            </w:tcBorders>
          </w:tcPr>
          <w:p w14:paraId="05F7DE6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111B75B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76505EF1" w14:textId="77777777">
        <w:trPr>
          <w:trHeight w:val="307"/>
        </w:trPr>
        <w:tc>
          <w:tcPr>
            <w:tcW w:w="0" w:type="auto"/>
            <w:vMerge/>
            <w:tcBorders>
              <w:top w:val="nil"/>
              <w:left w:val="single" w:sz="4" w:space="0" w:color="000000"/>
              <w:bottom w:val="nil"/>
              <w:right w:val="single" w:sz="4" w:space="0" w:color="000000"/>
            </w:tcBorders>
          </w:tcPr>
          <w:p w14:paraId="7E823709"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64864F0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Химия </w:t>
            </w:r>
          </w:p>
        </w:tc>
        <w:tc>
          <w:tcPr>
            <w:tcW w:w="1568" w:type="dxa"/>
            <w:tcBorders>
              <w:top w:val="single" w:sz="4" w:space="0" w:color="000000"/>
              <w:left w:val="single" w:sz="4" w:space="0" w:color="000000"/>
              <w:bottom w:val="single" w:sz="4" w:space="0" w:color="000000"/>
              <w:right w:val="single" w:sz="4" w:space="0" w:color="000000"/>
            </w:tcBorders>
          </w:tcPr>
          <w:p w14:paraId="0F91A13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60E2C29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267ECF21" w14:textId="77777777">
        <w:trPr>
          <w:trHeight w:val="310"/>
        </w:trPr>
        <w:tc>
          <w:tcPr>
            <w:tcW w:w="0" w:type="auto"/>
            <w:vMerge/>
            <w:tcBorders>
              <w:top w:val="nil"/>
              <w:left w:val="single" w:sz="4" w:space="0" w:color="000000"/>
              <w:bottom w:val="nil"/>
              <w:right w:val="single" w:sz="4" w:space="0" w:color="000000"/>
            </w:tcBorders>
          </w:tcPr>
          <w:p w14:paraId="04572AF5"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1F179F9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Биология </w:t>
            </w:r>
          </w:p>
        </w:tc>
        <w:tc>
          <w:tcPr>
            <w:tcW w:w="1568" w:type="dxa"/>
            <w:tcBorders>
              <w:top w:val="single" w:sz="4" w:space="0" w:color="000000"/>
              <w:left w:val="single" w:sz="4" w:space="0" w:color="000000"/>
              <w:bottom w:val="single" w:sz="4" w:space="0" w:color="000000"/>
              <w:right w:val="single" w:sz="4" w:space="0" w:color="000000"/>
            </w:tcBorders>
          </w:tcPr>
          <w:p w14:paraId="6852529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3937A34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r>
      <w:tr w:rsidR="00BB7AD2" w:rsidRPr="00FD176C" w14:paraId="72CEA08D" w14:textId="77777777">
        <w:trPr>
          <w:trHeight w:val="310"/>
        </w:trPr>
        <w:tc>
          <w:tcPr>
            <w:tcW w:w="0" w:type="auto"/>
            <w:vMerge/>
            <w:tcBorders>
              <w:top w:val="nil"/>
              <w:left w:val="single" w:sz="4" w:space="0" w:color="000000"/>
              <w:bottom w:val="single" w:sz="4" w:space="0" w:color="000000"/>
              <w:right w:val="single" w:sz="4" w:space="0" w:color="000000"/>
            </w:tcBorders>
          </w:tcPr>
          <w:p w14:paraId="69DCE8A5"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5AD602F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Естествознание </w:t>
            </w:r>
          </w:p>
        </w:tc>
        <w:tc>
          <w:tcPr>
            <w:tcW w:w="1568" w:type="dxa"/>
            <w:tcBorders>
              <w:top w:val="single" w:sz="4" w:space="0" w:color="000000"/>
              <w:left w:val="single" w:sz="4" w:space="0" w:color="000000"/>
              <w:bottom w:val="single" w:sz="4" w:space="0" w:color="000000"/>
              <w:right w:val="single" w:sz="4" w:space="0" w:color="000000"/>
            </w:tcBorders>
          </w:tcPr>
          <w:p w14:paraId="5F3CB5B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371319B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253A20FD" w14:textId="77777777">
        <w:trPr>
          <w:trHeight w:val="310"/>
        </w:trPr>
        <w:tc>
          <w:tcPr>
            <w:tcW w:w="2542" w:type="dxa"/>
            <w:vMerge w:val="restart"/>
            <w:tcBorders>
              <w:top w:val="single" w:sz="4" w:space="0" w:color="000000"/>
              <w:left w:val="single" w:sz="4" w:space="0" w:color="000000"/>
              <w:bottom w:val="single" w:sz="4" w:space="0" w:color="000000"/>
              <w:right w:val="single" w:sz="4" w:space="0" w:color="000000"/>
            </w:tcBorders>
          </w:tcPr>
          <w:p w14:paraId="7BF232F6" w14:textId="77777777" w:rsidR="00BB7AD2" w:rsidRPr="00FD176C" w:rsidRDefault="003060A5" w:rsidP="00820EE4">
            <w:pPr>
              <w:spacing w:after="2" w:line="240" w:lineRule="auto"/>
              <w:ind w:right="9" w:firstLine="0"/>
              <w:jc w:val="left"/>
              <w:rPr>
                <w:color w:val="auto"/>
                <w:sz w:val="24"/>
                <w:szCs w:val="24"/>
              </w:rPr>
            </w:pPr>
            <w:r w:rsidRPr="00FD176C">
              <w:rPr>
                <w:color w:val="auto"/>
                <w:sz w:val="24"/>
                <w:szCs w:val="24"/>
              </w:rPr>
              <w:t xml:space="preserve">Физическая культура, экология и </w:t>
            </w:r>
          </w:p>
          <w:p w14:paraId="1599FD6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4263" w:type="dxa"/>
            <w:tcBorders>
              <w:top w:val="single" w:sz="4" w:space="0" w:color="000000"/>
              <w:left w:val="single" w:sz="4" w:space="0" w:color="000000"/>
              <w:bottom w:val="single" w:sz="4" w:space="0" w:color="000000"/>
              <w:right w:val="single" w:sz="4" w:space="0" w:color="000000"/>
            </w:tcBorders>
          </w:tcPr>
          <w:p w14:paraId="4F9A4F6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568" w:type="dxa"/>
            <w:tcBorders>
              <w:top w:val="single" w:sz="4" w:space="0" w:color="000000"/>
              <w:left w:val="single" w:sz="4" w:space="0" w:color="000000"/>
              <w:bottom w:val="single" w:sz="4" w:space="0" w:color="000000"/>
              <w:right w:val="single" w:sz="4" w:space="0" w:color="000000"/>
            </w:tcBorders>
          </w:tcPr>
          <w:p w14:paraId="6DE3E73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5B2B3F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05973F18" w14:textId="77777777">
        <w:trPr>
          <w:trHeight w:val="307"/>
        </w:trPr>
        <w:tc>
          <w:tcPr>
            <w:tcW w:w="0" w:type="auto"/>
            <w:vMerge/>
            <w:tcBorders>
              <w:top w:val="nil"/>
              <w:left w:val="single" w:sz="4" w:space="0" w:color="000000"/>
              <w:bottom w:val="nil"/>
              <w:right w:val="single" w:sz="4" w:space="0" w:color="000000"/>
            </w:tcBorders>
          </w:tcPr>
          <w:p w14:paraId="42105B22"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0884FD4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Экология </w:t>
            </w:r>
          </w:p>
        </w:tc>
        <w:tc>
          <w:tcPr>
            <w:tcW w:w="1568" w:type="dxa"/>
            <w:tcBorders>
              <w:top w:val="single" w:sz="4" w:space="0" w:color="000000"/>
              <w:left w:val="single" w:sz="4" w:space="0" w:color="000000"/>
              <w:bottom w:val="single" w:sz="4" w:space="0" w:color="000000"/>
              <w:right w:val="single" w:sz="4" w:space="0" w:color="000000"/>
            </w:tcBorders>
          </w:tcPr>
          <w:p w14:paraId="70F60D3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2A65270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314271A9" w14:textId="77777777">
        <w:trPr>
          <w:trHeight w:val="888"/>
        </w:trPr>
        <w:tc>
          <w:tcPr>
            <w:tcW w:w="0" w:type="auto"/>
            <w:vMerge/>
            <w:tcBorders>
              <w:top w:val="nil"/>
              <w:left w:val="single" w:sz="4" w:space="0" w:color="000000"/>
              <w:bottom w:val="single" w:sz="4" w:space="0" w:color="000000"/>
              <w:right w:val="single" w:sz="4" w:space="0" w:color="000000"/>
            </w:tcBorders>
          </w:tcPr>
          <w:p w14:paraId="165C1F63" w14:textId="77777777" w:rsidR="00BB7AD2" w:rsidRPr="00FD176C" w:rsidRDefault="00BB7AD2" w:rsidP="00820EE4">
            <w:pPr>
              <w:spacing w:after="160" w:line="240" w:lineRule="auto"/>
              <w:ind w:right="9" w:firstLine="0"/>
              <w:jc w:val="left"/>
              <w:rPr>
                <w:color w:val="auto"/>
                <w:sz w:val="24"/>
                <w:szCs w:val="24"/>
              </w:rPr>
            </w:pPr>
          </w:p>
        </w:tc>
        <w:tc>
          <w:tcPr>
            <w:tcW w:w="4263" w:type="dxa"/>
            <w:tcBorders>
              <w:top w:val="single" w:sz="4" w:space="0" w:color="000000"/>
              <w:left w:val="single" w:sz="4" w:space="0" w:color="000000"/>
              <w:bottom w:val="single" w:sz="4" w:space="0" w:color="000000"/>
              <w:right w:val="single" w:sz="4" w:space="0" w:color="000000"/>
            </w:tcBorders>
          </w:tcPr>
          <w:p w14:paraId="672CDE1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568" w:type="dxa"/>
            <w:tcBorders>
              <w:top w:val="single" w:sz="4" w:space="0" w:color="000000"/>
              <w:left w:val="single" w:sz="4" w:space="0" w:color="000000"/>
              <w:bottom w:val="single" w:sz="4" w:space="0" w:color="000000"/>
              <w:right w:val="single" w:sz="4" w:space="0" w:color="000000"/>
            </w:tcBorders>
          </w:tcPr>
          <w:p w14:paraId="3F523E3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906" w:type="dxa"/>
            <w:tcBorders>
              <w:top w:val="single" w:sz="4" w:space="0" w:color="000000"/>
              <w:left w:val="single" w:sz="4" w:space="0" w:color="000000"/>
              <w:bottom w:val="single" w:sz="4" w:space="0" w:color="000000"/>
              <w:right w:val="single" w:sz="4" w:space="0" w:color="000000"/>
            </w:tcBorders>
          </w:tcPr>
          <w:p w14:paraId="51291CC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55A387C7" w14:textId="77777777">
        <w:trPr>
          <w:trHeight w:val="310"/>
        </w:trPr>
        <w:tc>
          <w:tcPr>
            <w:tcW w:w="2542" w:type="dxa"/>
            <w:tcBorders>
              <w:top w:val="single" w:sz="4" w:space="0" w:color="000000"/>
              <w:left w:val="single" w:sz="4" w:space="0" w:color="000000"/>
              <w:bottom w:val="single" w:sz="4" w:space="0" w:color="000000"/>
              <w:right w:val="single" w:sz="4" w:space="0" w:color="000000"/>
            </w:tcBorders>
          </w:tcPr>
          <w:p w14:paraId="5D0F390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2C0BE38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568" w:type="dxa"/>
            <w:tcBorders>
              <w:top w:val="single" w:sz="4" w:space="0" w:color="000000"/>
              <w:left w:val="single" w:sz="4" w:space="0" w:color="000000"/>
              <w:bottom w:val="single" w:sz="4" w:space="0" w:color="000000"/>
              <w:right w:val="single" w:sz="4" w:space="0" w:color="000000"/>
            </w:tcBorders>
          </w:tcPr>
          <w:p w14:paraId="5F24F3B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27A73B8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4AD18744" w14:textId="77777777">
        <w:trPr>
          <w:trHeight w:val="307"/>
        </w:trPr>
        <w:tc>
          <w:tcPr>
            <w:tcW w:w="2542" w:type="dxa"/>
            <w:tcBorders>
              <w:top w:val="single" w:sz="4" w:space="0" w:color="000000"/>
              <w:left w:val="single" w:sz="4" w:space="0" w:color="000000"/>
              <w:bottom w:val="single" w:sz="4" w:space="0" w:color="000000"/>
              <w:right w:val="single" w:sz="4" w:space="0" w:color="000000"/>
            </w:tcBorders>
          </w:tcPr>
          <w:p w14:paraId="7D9CC0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018075A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Курсы по выбору </w:t>
            </w:r>
          </w:p>
        </w:tc>
        <w:tc>
          <w:tcPr>
            <w:tcW w:w="3473" w:type="dxa"/>
            <w:gridSpan w:val="2"/>
            <w:tcBorders>
              <w:top w:val="single" w:sz="4" w:space="0" w:color="000000"/>
              <w:left w:val="single" w:sz="4" w:space="0" w:color="000000"/>
              <w:bottom w:val="single" w:sz="4" w:space="0" w:color="000000"/>
              <w:right w:val="single" w:sz="4" w:space="0" w:color="000000"/>
            </w:tcBorders>
          </w:tcPr>
          <w:p w14:paraId="382DA9A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Элективные курсы </w:t>
            </w:r>
          </w:p>
        </w:tc>
      </w:tr>
      <w:tr w:rsidR="00BB7AD2" w:rsidRPr="00FD176C" w14:paraId="2C9A44FA" w14:textId="77777777">
        <w:trPr>
          <w:trHeight w:val="310"/>
        </w:trPr>
        <w:tc>
          <w:tcPr>
            <w:tcW w:w="2542" w:type="dxa"/>
            <w:tcBorders>
              <w:top w:val="single" w:sz="4" w:space="0" w:color="000000"/>
              <w:left w:val="single" w:sz="4" w:space="0" w:color="000000"/>
              <w:bottom w:val="single" w:sz="4" w:space="0" w:color="000000"/>
              <w:right w:val="single" w:sz="4" w:space="0" w:color="000000"/>
            </w:tcBorders>
          </w:tcPr>
          <w:p w14:paraId="633F11B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0597AD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473" w:type="dxa"/>
            <w:gridSpan w:val="2"/>
            <w:tcBorders>
              <w:top w:val="single" w:sz="4" w:space="0" w:color="000000"/>
              <w:left w:val="single" w:sz="4" w:space="0" w:color="000000"/>
              <w:bottom w:val="single" w:sz="4" w:space="0" w:color="000000"/>
              <w:right w:val="single" w:sz="4" w:space="0" w:color="000000"/>
            </w:tcBorders>
          </w:tcPr>
          <w:p w14:paraId="26F1FD9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Факультативные курсы </w:t>
            </w:r>
          </w:p>
        </w:tc>
      </w:tr>
      <w:tr w:rsidR="00BB7AD2" w:rsidRPr="00FD176C" w14:paraId="0AB5D128" w14:textId="77777777">
        <w:trPr>
          <w:trHeight w:val="310"/>
        </w:trPr>
        <w:tc>
          <w:tcPr>
            <w:tcW w:w="2542" w:type="dxa"/>
            <w:tcBorders>
              <w:top w:val="single" w:sz="4" w:space="0" w:color="000000"/>
              <w:left w:val="single" w:sz="4" w:space="0" w:color="000000"/>
              <w:bottom w:val="single" w:sz="4" w:space="0" w:color="000000"/>
              <w:right w:val="single" w:sz="4" w:space="0" w:color="000000"/>
            </w:tcBorders>
          </w:tcPr>
          <w:p w14:paraId="3554EA5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263" w:type="dxa"/>
            <w:tcBorders>
              <w:top w:val="single" w:sz="4" w:space="0" w:color="000000"/>
              <w:left w:val="single" w:sz="4" w:space="0" w:color="000000"/>
              <w:bottom w:val="single" w:sz="4" w:space="0" w:color="000000"/>
              <w:right w:val="single" w:sz="4" w:space="0" w:color="000000"/>
            </w:tcBorders>
          </w:tcPr>
          <w:p w14:paraId="15AFA67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0E91CAF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906" w:type="dxa"/>
            <w:tcBorders>
              <w:top w:val="single" w:sz="4" w:space="0" w:color="000000"/>
              <w:left w:val="single" w:sz="4" w:space="0" w:color="000000"/>
              <w:bottom w:val="single" w:sz="4" w:space="0" w:color="000000"/>
              <w:right w:val="single" w:sz="4" w:space="0" w:color="000000"/>
            </w:tcBorders>
          </w:tcPr>
          <w:p w14:paraId="0A2363B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62D8F769" w14:textId="77777777">
        <w:trPr>
          <w:trHeight w:val="310"/>
        </w:trPr>
        <w:tc>
          <w:tcPr>
            <w:tcW w:w="2542" w:type="dxa"/>
            <w:tcBorders>
              <w:top w:val="single" w:sz="4" w:space="0" w:color="000000"/>
              <w:left w:val="single" w:sz="4" w:space="0" w:color="000000"/>
              <w:bottom w:val="single" w:sz="4" w:space="0" w:color="000000"/>
              <w:right w:val="single" w:sz="4" w:space="0" w:color="000000"/>
            </w:tcBorders>
          </w:tcPr>
          <w:p w14:paraId="7C25A54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часов </w:t>
            </w:r>
          </w:p>
        </w:tc>
        <w:tc>
          <w:tcPr>
            <w:tcW w:w="4263" w:type="dxa"/>
            <w:tcBorders>
              <w:top w:val="single" w:sz="4" w:space="0" w:color="000000"/>
              <w:left w:val="single" w:sz="4" w:space="0" w:color="000000"/>
              <w:bottom w:val="single" w:sz="4" w:space="0" w:color="000000"/>
              <w:right w:val="single" w:sz="4" w:space="0" w:color="000000"/>
            </w:tcBorders>
          </w:tcPr>
          <w:p w14:paraId="4B43568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473" w:type="dxa"/>
            <w:gridSpan w:val="2"/>
            <w:tcBorders>
              <w:top w:val="single" w:sz="4" w:space="0" w:color="000000"/>
              <w:left w:val="single" w:sz="4" w:space="0" w:color="000000"/>
              <w:bottom w:val="single" w:sz="4" w:space="0" w:color="000000"/>
              <w:right w:val="single" w:sz="4" w:space="0" w:color="000000"/>
            </w:tcBorders>
          </w:tcPr>
          <w:p w14:paraId="715B9E6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2170/2590  </w:t>
            </w:r>
          </w:p>
        </w:tc>
      </w:tr>
    </w:tbl>
    <w:p w14:paraId="38986C42" w14:textId="77777777" w:rsidR="00BB7AD2" w:rsidRPr="00FD176C" w:rsidRDefault="003060A5" w:rsidP="00820EE4">
      <w:pPr>
        <w:spacing w:line="240" w:lineRule="auto"/>
        <w:ind w:right="9" w:firstLine="0"/>
        <w:rPr>
          <w:color w:val="auto"/>
          <w:sz w:val="24"/>
          <w:szCs w:val="24"/>
        </w:rPr>
      </w:pPr>
      <w:r w:rsidRPr="00FD176C">
        <w:rPr>
          <w:color w:val="auto"/>
          <w:sz w:val="24"/>
          <w:szCs w:val="24"/>
        </w:rPr>
        <w:t>Учебный план профиля обучения и (или) индивидуальный учебный план должны содержать 10 (11) учебных предметов и предусматривать изучение не менее одного учебного предмета из каждой предметной области, определенной ФГОС. Общими для включения во все учебные планы являются учебные предметы: «Русский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r w:rsidRPr="00FD176C">
        <w:rPr>
          <w:b/>
          <w:color w:val="auto"/>
          <w:sz w:val="24"/>
          <w:szCs w:val="24"/>
        </w:rPr>
        <w:t xml:space="preserve"> </w:t>
      </w:r>
      <w:r w:rsidRPr="00FD176C">
        <w:rPr>
          <w:color w:val="auto"/>
          <w:sz w:val="24"/>
          <w:szCs w:val="24"/>
        </w:rPr>
        <w:t xml:space="preserve">Образовательная организация может самостоятельно выделить часы в учебном плане на учебный предмет «Родная литература», перераспределив  часы, выделяемые на  учебный предмет «Литература» для изучения  произведений из блока «Родная (региональная) литература)» и «Литература народов России». Примерный учебный </w:t>
      </w:r>
    </w:p>
    <w:p w14:paraId="4A7DF625" w14:textId="77777777" w:rsidR="00BB7AD2" w:rsidRPr="00FD176C" w:rsidRDefault="003060A5" w:rsidP="00820EE4">
      <w:pPr>
        <w:spacing w:after="133" w:line="240" w:lineRule="auto"/>
        <w:ind w:right="9" w:firstLine="0"/>
        <w:jc w:val="left"/>
        <w:rPr>
          <w:color w:val="auto"/>
          <w:sz w:val="24"/>
          <w:szCs w:val="24"/>
        </w:rPr>
      </w:pPr>
      <w:r w:rsidRPr="00FD176C">
        <w:rPr>
          <w:strike/>
          <w:color w:val="auto"/>
          <w:sz w:val="24"/>
          <w:szCs w:val="24"/>
        </w:rPr>
        <w:t xml:space="preserve">                                         </w:t>
      </w:r>
      <w:r w:rsidRPr="00FD176C">
        <w:rPr>
          <w:color w:val="auto"/>
          <w:sz w:val="24"/>
          <w:szCs w:val="24"/>
        </w:rPr>
        <w:t xml:space="preserve">  </w:t>
      </w:r>
    </w:p>
    <w:p w14:paraId="5D58BEEF" w14:textId="77777777" w:rsidR="00BB7AD2" w:rsidRPr="00FD176C" w:rsidRDefault="003060A5" w:rsidP="00820EE4">
      <w:pPr>
        <w:spacing w:after="98" w:line="240" w:lineRule="auto"/>
        <w:ind w:right="9" w:firstLine="0"/>
        <w:jc w:val="left"/>
        <w:rPr>
          <w:color w:val="auto"/>
          <w:sz w:val="24"/>
          <w:szCs w:val="24"/>
        </w:rPr>
      </w:pPr>
      <w:r w:rsidRPr="00FD176C">
        <w:rPr>
          <w:color w:val="auto"/>
          <w:sz w:val="24"/>
          <w:szCs w:val="24"/>
        </w:rPr>
        <w:t xml:space="preserve"> </w:t>
      </w:r>
    </w:p>
    <w:p w14:paraId="30A1BA55" w14:textId="77777777" w:rsidR="00BB7AD2" w:rsidRPr="00FD176C" w:rsidRDefault="003060A5" w:rsidP="00820EE4">
      <w:pPr>
        <w:spacing w:after="56" w:line="240" w:lineRule="auto"/>
        <w:ind w:right="9" w:firstLine="0"/>
        <w:jc w:val="left"/>
        <w:rPr>
          <w:color w:val="auto"/>
          <w:sz w:val="24"/>
          <w:szCs w:val="24"/>
        </w:rPr>
      </w:pPr>
      <w:r w:rsidRPr="00FD176C">
        <w:rPr>
          <w:color w:val="auto"/>
          <w:sz w:val="24"/>
          <w:szCs w:val="24"/>
        </w:rPr>
        <w:t xml:space="preserve">*Минимальный обязательный выбор учебных предметов на базовом или углубленном уровне. </w:t>
      </w:r>
    </w:p>
    <w:p w14:paraId="47760AB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lastRenderedPageBreak/>
        <w:t>**Учебный предмет «Россия в мире» может быть выбран вместо «Истории».</w:t>
      </w:r>
      <w:r w:rsidRPr="00FD176C">
        <w:rPr>
          <w:i/>
          <w:color w:val="auto"/>
          <w:sz w:val="24"/>
          <w:szCs w:val="24"/>
        </w:rPr>
        <w:t xml:space="preserve"> </w:t>
      </w:r>
    </w:p>
    <w:p w14:paraId="1687204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8ECE913" w14:textId="77777777" w:rsidR="00BB7AD2" w:rsidRPr="00FD176C" w:rsidRDefault="003060A5" w:rsidP="00820EE4">
      <w:pPr>
        <w:spacing w:line="240" w:lineRule="auto"/>
        <w:ind w:right="9" w:firstLine="0"/>
        <w:rPr>
          <w:color w:val="auto"/>
          <w:sz w:val="24"/>
          <w:szCs w:val="24"/>
        </w:rPr>
      </w:pPr>
      <w:r w:rsidRPr="00FD176C">
        <w:rPr>
          <w:color w:val="auto"/>
          <w:sz w:val="24"/>
          <w:szCs w:val="24"/>
        </w:rPr>
        <w:t>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w:t>
      </w:r>
      <w:r w:rsidRPr="00FD176C">
        <w:rPr>
          <w:b/>
          <w:color w:val="auto"/>
          <w:sz w:val="24"/>
          <w:szCs w:val="24"/>
        </w:rPr>
        <w:t xml:space="preserve"> </w:t>
      </w:r>
    </w:p>
    <w:p w14:paraId="13B6761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При этом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  </w:t>
      </w:r>
    </w:p>
    <w:p w14:paraId="59DD1151" w14:textId="77777777" w:rsidR="00BB7AD2" w:rsidRPr="00FD176C" w:rsidRDefault="003060A5" w:rsidP="00820EE4">
      <w:pPr>
        <w:spacing w:line="240" w:lineRule="auto"/>
        <w:ind w:right="9" w:firstLine="0"/>
        <w:rPr>
          <w:color w:val="auto"/>
          <w:sz w:val="24"/>
          <w:szCs w:val="24"/>
        </w:rPr>
      </w:pPr>
      <w:r w:rsidRPr="00FD176C">
        <w:rPr>
          <w:color w:val="auto"/>
          <w:sz w:val="24"/>
          <w:szCs w:val="24"/>
        </w:rP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FD176C">
        <w:rPr>
          <w:b/>
          <w:color w:val="auto"/>
          <w:sz w:val="24"/>
          <w:szCs w:val="24"/>
        </w:rPr>
        <w:t xml:space="preserve"> </w:t>
      </w:r>
      <w:r w:rsidRPr="00FD176C">
        <w:rPr>
          <w:color w:val="auto"/>
          <w:sz w:val="24"/>
          <w:szCs w:val="24"/>
        </w:rPr>
        <w:t xml:space="preserve">Индивидуальный проект выполняется обучающимся в течение одного года или двух лет в рамках учебного времени, специально отведенного учебным планом. </w:t>
      </w:r>
    </w:p>
    <w:p w14:paraId="10EE3CC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14:paraId="1E9E446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14:paraId="38B41B4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формирования учебного плана профиля необходимо: </w:t>
      </w:r>
    </w:p>
    <w:p w14:paraId="70869102" w14:textId="77777777" w:rsidR="00BB7AD2" w:rsidRPr="00FD176C" w:rsidRDefault="003060A5" w:rsidP="00B33E6A">
      <w:pPr>
        <w:numPr>
          <w:ilvl w:val="0"/>
          <w:numId w:val="81"/>
        </w:numPr>
        <w:spacing w:line="240" w:lineRule="auto"/>
        <w:ind w:left="0" w:right="9" w:firstLine="0"/>
        <w:rPr>
          <w:color w:val="auto"/>
          <w:sz w:val="24"/>
          <w:szCs w:val="24"/>
        </w:rPr>
      </w:pPr>
      <w:r w:rsidRPr="00FD176C">
        <w:rPr>
          <w:color w:val="auto"/>
          <w:sz w:val="24"/>
          <w:szCs w:val="24"/>
        </w:rPr>
        <w:t xml:space="preserve">Определить профиль обучения.  </w:t>
      </w:r>
    </w:p>
    <w:p w14:paraId="7575F85A" w14:textId="77777777" w:rsidR="00BB7AD2" w:rsidRPr="00FD176C" w:rsidRDefault="003060A5" w:rsidP="00B33E6A">
      <w:pPr>
        <w:numPr>
          <w:ilvl w:val="0"/>
          <w:numId w:val="81"/>
        </w:numPr>
        <w:spacing w:line="240" w:lineRule="auto"/>
        <w:ind w:left="0" w:right="9" w:firstLine="0"/>
        <w:rPr>
          <w:color w:val="auto"/>
          <w:sz w:val="24"/>
          <w:szCs w:val="24"/>
        </w:rPr>
      </w:pPr>
      <w:r w:rsidRPr="00FD176C">
        <w:rPr>
          <w:color w:val="auto"/>
          <w:sz w:val="24"/>
          <w:szCs w:val="24"/>
        </w:rPr>
        <w:t>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трех учебных предметов на углубленном уровне, которые будут определять направленность образования в данном профиле</w:t>
      </w:r>
      <w:r w:rsidRPr="00FD176C">
        <w:rPr>
          <w:i/>
          <w:color w:val="auto"/>
          <w:sz w:val="24"/>
          <w:szCs w:val="24"/>
        </w:rPr>
        <w:t xml:space="preserve">. </w:t>
      </w:r>
    </w:p>
    <w:p w14:paraId="49C59400" w14:textId="77777777" w:rsidR="00BB7AD2" w:rsidRPr="00FD176C" w:rsidRDefault="003060A5" w:rsidP="00B33E6A">
      <w:pPr>
        <w:numPr>
          <w:ilvl w:val="0"/>
          <w:numId w:val="81"/>
        </w:numPr>
        <w:spacing w:line="240" w:lineRule="auto"/>
        <w:ind w:left="0" w:right="9" w:firstLine="0"/>
        <w:rPr>
          <w:color w:val="auto"/>
          <w:sz w:val="24"/>
          <w:szCs w:val="24"/>
        </w:rPr>
      </w:pPr>
      <w:r w:rsidRPr="00FD176C">
        <w:rPr>
          <w:color w:val="auto"/>
          <w:sz w:val="24"/>
          <w:szCs w:val="24"/>
        </w:rPr>
        <w:t xml:space="preserve">Дополнить учебный план индивидуальным(и) проектом(ами).  </w:t>
      </w:r>
    </w:p>
    <w:p w14:paraId="3BCB8EDB" w14:textId="77777777" w:rsidR="00BB7AD2" w:rsidRPr="00FD176C" w:rsidRDefault="003060A5" w:rsidP="00B33E6A">
      <w:pPr>
        <w:numPr>
          <w:ilvl w:val="0"/>
          <w:numId w:val="81"/>
        </w:numPr>
        <w:spacing w:line="240" w:lineRule="auto"/>
        <w:ind w:left="0" w:right="9" w:firstLine="0"/>
        <w:rPr>
          <w:color w:val="auto"/>
          <w:sz w:val="24"/>
          <w:szCs w:val="24"/>
        </w:rPr>
      </w:pPr>
      <w:r w:rsidRPr="00FD176C">
        <w:rPr>
          <w:color w:val="auto"/>
          <w:sz w:val="24"/>
          <w:szCs w:val="24"/>
        </w:rP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факультативными и элективными курсами. </w:t>
      </w:r>
    </w:p>
    <w:p w14:paraId="0B342CA5" w14:textId="77777777" w:rsidR="00BB7AD2" w:rsidRPr="00FD176C" w:rsidRDefault="003060A5" w:rsidP="00B33E6A">
      <w:pPr>
        <w:numPr>
          <w:ilvl w:val="0"/>
          <w:numId w:val="81"/>
        </w:numPr>
        <w:spacing w:line="240" w:lineRule="auto"/>
        <w:ind w:left="0" w:right="9" w:firstLine="0"/>
        <w:rPr>
          <w:color w:val="auto"/>
          <w:sz w:val="24"/>
          <w:szCs w:val="24"/>
        </w:rPr>
      </w:pPr>
      <w:r w:rsidRPr="00FD176C">
        <w:rPr>
          <w:color w:val="auto"/>
          <w:sz w:val="24"/>
          <w:szCs w:val="24"/>
        </w:rPr>
        <w:t xml:space="preserve">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 </w:t>
      </w:r>
    </w:p>
    <w:p w14:paraId="1F710381" w14:textId="3DC14B52"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DA0202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2FEBCDC" w14:textId="3B735298" w:rsidR="00BB7AD2" w:rsidRPr="00FD176C" w:rsidRDefault="003060A5" w:rsidP="00820EE4">
      <w:pPr>
        <w:spacing w:after="0" w:line="240" w:lineRule="auto"/>
        <w:ind w:right="9" w:firstLine="0"/>
        <w:jc w:val="left"/>
        <w:rPr>
          <w:b/>
          <w:color w:val="auto"/>
          <w:sz w:val="24"/>
          <w:szCs w:val="24"/>
        </w:rPr>
      </w:pPr>
      <w:r w:rsidRPr="00FD176C">
        <w:rPr>
          <w:b/>
          <w:color w:val="auto"/>
          <w:sz w:val="24"/>
          <w:szCs w:val="24"/>
        </w:rPr>
        <w:t xml:space="preserve"> </w:t>
      </w:r>
    </w:p>
    <w:p w14:paraId="523467D6" w14:textId="3F8055AF" w:rsidR="00045823" w:rsidRPr="00FD176C" w:rsidRDefault="00045823" w:rsidP="00820EE4">
      <w:pPr>
        <w:spacing w:after="0" w:line="240" w:lineRule="auto"/>
        <w:ind w:right="9" w:firstLine="0"/>
        <w:jc w:val="left"/>
        <w:rPr>
          <w:b/>
          <w:color w:val="auto"/>
          <w:sz w:val="24"/>
          <w:szCs w:val="24"/>
        </w:rPr>
      </w:pPr>
    </w:p>
    <w:p w14:paraId="3963E55A" w14:textId="4862922D" w:rsidR="00045823" w:rsidRPr="00FD176C" w:rsidRDefault="00045823" w:rsidP="00820EE4">
      <w:pPr>
        <w:spacing w:after="0" w:line="240" w:lineRule="auto"/>
        <w:ind w:right="9" w:firstLine="0"/>
        <w:jc w:val="left"/>
        <w:rPr>
          <w:b/>
          <w:color w:val="auto"/>
          <w:sz w:val="24"/>
          <w:szCs w:val="24"/>
        </w:rPr>
      </w:pPr>
    </w:p>
    <w:p w14:paraId="088E9215" w14:textId="6086D8EA" w:rsidR="00045823" w:rsidRPr="00FD176C" w:rsidRDefault="00045823" w:rsidP="00820EE4">
      <w:pPr>
        <w:spacing w:after="0" w:line="240" w:lineRule="auto"/>
        <w:ind w:right="9" w:firstLine="0"/>
        <w:jc w:val="left"/>
        <w:rPr>
          <w:b/>
          <w:color w:val="auto"/>
          <w:sz w:val="24"/>
          <w:szCs w:val="24"/>
        </w:rPr>
      </w:pPr>
    </w:p>
    <w:p w14:paraId="303C6612" w14:textId="18248AF2" w:rsidR="00045823" w:rsidRPr="00FD176C" w:rsidRDefault="00045823" w:rsidP="00820EE4">
      <w:pPr>
        <w:spacing w:after="0" w:line="240" w:lineRule="auto"/>
        <w:ind w:right="9" w:firstLine="0"/>
        <w:jc w:val="left"/>
        <w:rPr>
          <w:b/>
          <w:color w:val="auto"/>
          <w:sz w:val="24"/>
          <w:szCs w:val="24"/>
        </w:rPr>
      </w:pPr>
    </w:p>
    <w:p w14:paraId="4CF3278D" w14:textId="77777777" w:rsidR="00045823" w:rsidRPr="00FD176C" w:rsidRDefault="00045823" w:rsidP="00820EE4">
      <w:pPr>
        <w:spacing w:after="0" w:line="240" w:lineRule="auto"/>
        <w:ind w:right="9" w:firstLine="0"/>
        <w:jc w:val="left"/>
        <w:rPr>
          <w:color w:val="auto"/>
          <w:sz w:val="24"/>
          <w:szCs w:val="24"/>
        </w:rPr>
      </w:pPr>
    </w:p>
    <w:p w14:paraId="519FEFFB"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Пример распределения часов для последующего выбора предметов, изучаемых на базовом или углубленном уровне</w:t>
      </w:r>
      <w:r w:rsidRPr="00FD176C">
        <w:rPr>
          <w:rFonts w:ascii="Segoe UI Symbol" w:eastAsia="Segoe UI Symbol" w:hAnsi="Segoe UI Symbol" w:cs="Segoe UI Symbol"/>
          <w:color w:val="auto"/>
          <w:sz w:val="24"/>
          <w:szCs w:val="24"/>
          <w:vertAlign w:val="superscript"/>
        </w:rPr>
        <w:footnoteReference w:id="17"/>
      </w:r>
      <w:r w:rsidRPr="00FD176C">
        <w:rPr>
          <w:b/>
          <w:color w:val="auto"/>
          <w:sz w:val="24"/>
          <w:szCs w:val="24"/>
        </w:rPr>
        <w:t xml:space="preserve"> </w:t>
      </w:r>
    </w:p>
    <w:tbl>
      <w:tblPr>
        <w:tblStyle w:val="TableGrid"/>
        <w:tblW w:w="10375" w:type="dxa"/>
        <w:tblInd w:w="0" w:type="dxa"/>
        <w:tblCellMar>
          <w:top w:w="9" w:type="dxa"/>
          <w:left w:w="106" w:type="dxa"/>
          <w:right w:w="53" w:type="dxa"/>
        </w:tblCellMar>
        <w:tblLook w:val="04A0" w:firstRow="1" w:lastRow="0" w:firstColumn="1" w:lastColumn="0" w:noHBand="0" w:noVBand="1"/>
      </w:tblPr>
      <w:tblGrid>
        <w:gridCol w:w="2269"/>
        <w:gridCol w:w="3404"/>
        <w:gridCol w:w="1133"/>
        <w:gridCol w:w="2681"/>
        <w:gridCol w:w="888"/>
      </w:tblGrid>
      <w:tr w:rsidR="00BB7AD2" w:rsidRPr="00FD176C" w14:paraId="7BE61253" w14:textId="77777777">
        <w:trPr>
          <w:trHeight w:val="908"/>
        </w:trPr>
        <w:tc>
          <w:tcPr>
            <w:tcW w:w="2268" w:type="dxa"/>
            <w:tcBorders>
              <w:top w:val="single" w:sz="4" w:space="0" w:color="000000"/>
              <w:left w:val="single" w:sz="4" w:space="0" w:color="000000"/>
              <w:bottom w:val="single" w:sz="4" w:space="0" w:color="000000"/>
              <w:right w:val="single" w:sz="4" w:space="0" w:color="000000"/>
            </w:tcBorders>
          </w:tcPr>
          <w:p w14:paraId="7FC64287"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3404" w:type="dxa"/>
            <w:tcBorders>
              <w:top w:val="single" w:sz="4" w:space="0" w:color="000000"/>
              <w:left w:val="single" w:sz="4" w:space="0" w:color="000000"/>
              <w:bottom w:val="single" w:sz="4" w:space="0" w:color="000000"/>
              <w:right w:val="single" w:sz="4" w:space="0" w:color="000000"/>
            </w:tcBorders>
          </w:tcPr>
          <w:p w14:paraId="73F326C8"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Учебные предметы Базовый уровень </w:t>
            </w:r>
          </w:p>
        </w:tc>
        <w:tc>
          <w:tcPr>
            <w:tcW w:w="1133" w:type="dxa"/>
            <w:tcBorders>
              <w:top w:val="single" w:sz="4" w:space="0" w:color="000000"/>
              <w:left w:val="single" w:sz="4" w:space="0" w:color="000000"/>
              <w:bottom w:val="single" w:sz="4" w:space="0" w:color="000000"/>
              <w:right w:val="single" w:sz="4" w:space="0" w:color="000000"/>
            </w:tcBorders>
          </w:tcPr>
          <w:p w14:paraId="5223BCAB"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Кол-во часов </w:t>
            </w:r>
          </w:p>
        </w:tc>
        <w:tc>
          <w:tcPr>
            <w:tcW w:w="2681" w:type="dxa"/>
            <w:tcBorders>
              <w:top w:val="single" w:sz="4" w:space="0" w:color="000000"/>
              <w:left w:val="single" w:sz="4" w:space="0" w:color="000000"/>
              <w:bottom w:val="single" w:sz="4" w:space="0" w:color="000000"/>
              <w:right w:val="single" w:sz="4" w:space="0" w:color="000000"/>
            </w:tcBorders>
          </w:tcPr>
          <w:p w14:paraId="4009C942"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Учебные предметы </w:t>
            </w:r>
          </w:p>
          <w:p w14:paraId="527ABA59"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Углубленный уровень </w:t>
            </w:r>
          </w:p>
        </w:tc>
        <w:tc>
          <w:tcPr>
            <w:tcW w:w="888" w:type="dxa"/>
            <w:tcBorders>
              <w:top w:val="single" w:sz="4" w:space="0" w:color="000000"/>
              <w:left w:val="single" w:sz="4" w:space="0" w:color="000000"/>
              <w:bottom w:val="single" w:sz="4" w:space="0" w:color="000000"/>
              <w:right w:val="single" w:sz="4" w:space="0" w:color="000000"/>
            </w:tcBorders>
          </w:tcPr>
          <w:p w14:paraId="494BCC36"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Колво часов </w:t>
            </w:r>
          </w:p>
        </w:tc>
      </w:tr>
      <w:tr w:rsidR="00BB7AD2" w:rsidRPr="00FD176C" w14:paraId="30E80A15" w14:textId="77777777">
        <w:trPr>
          <w:trHeight w:val="307"/>
        </w:trPr>
        <w:tc>
          <w:tcPr>
            <w:tcW w:w="2268" w:type="dxa"/>
            <w:vMerge w:val="restart"/>
            <w:tcBorders>
              <w:top w:val="single" w:sz="4" w:space="0" w:color="000000"/>
              <w:left w:val="single" w:sz="4" w:space="0" w:color="000000"/>
              <w:bottom w:val="single" w:sz="4" w:space="0" w:color="000000"/>
              <w:right w:val="single" w:sz="4" w:space="0" w:color="000000"/>
            </w:tcBorders>
          </w:tcPr>
          <w:p w14:paraId="4459EAC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3404" w:type="dxa"/>
            <w:tcBorders>
              <w:top w:val="single" w:sz="4" w:space="0" w:color="000000"/>
              <w:left w:val="single" w:sz="4" w:space="0" w:color="000000"/>
              <w:bottom w:val="single" w:sz="4" w:space="0" w:color="000000"/>
              <w:right w:val="single" w:sz="4" w:space="0" w:color="000000"/>
            </w:tcBorders>
          </w:tcPr>
          <w:p w14:paraId="489061B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133" w:type="dxa"/>
            <w:tcBorders>
              <w:top w:val="single" w:sz="4" w:space="0" w:color="000000"/>
              <w:left w:val="single" w:sz="4" w:space="0" w:color="000000"/>
              <w:bottom w:val="single" w:sz="4" w:space="0" w:color="000000"/>
              <w:right w:val="single" w:sz="4" w:space="0" w:color="000000"/>
            </w:tcBorders>
          </w:tcPr>
          <w:p w14:paraId="660123E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54CC771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888" w:type="dxa"/>
            <w:tcBorders>
              <w:top w:val="single" w:sz="4" w:space="0" w:color="000000"/>
              <w:left w:val="single" w:sz="4" w:space="0" w:color="000000"/>
              <w:bottom w:val="single" w:sz="4" w:space="0" w:color="000000"/>
              <w:right w:val="single" w:sz="4" w:space="0" w:color="000000"/>
            </w:tcBorders>
          </w:tcPr>
          <w:p w14:paraId="4301A37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76DE5A84" w14:textId="77777777">
        <w:trPr>
          <w:trHeight w:val="310"/>
        </w:trPr>
        <w:tc>
          <w:tcPr>
            <w:tcW w:w="0" w:type="auto"/>
            <w:vMerge/>
            <w:tcBorders>
              <w:top w:val="nil"/>
              <w:left w:val="single" w:sz="4" w:space="0" w:color="000000"/>
              <w:bottom w:val="single" w:sz="4" w:space="0" w:color="000000"/>
              <w:right w:val="single" w:sz="4" w:space="0" w:color="000000"/>
            </w:tcBorders>
          </w:tcPr>
          <w:p w14:paraId="50D78DE9"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786C0C0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133" w:type="dxa"/>
            <w:tcBorders>
              <w:top w:val="single" w:sz="4" w:space="0" w:color="000000"/>
              <w:left w:val="single" w:sz="4" w:space="0" w:color="000000"/>
              <w:bottom w:val="single" w:sz="4" w:space="0" w:color="000000"/>
              <w:right w:val="single" w:sz="4" w:space="0" w:color="000000"/>
            </w:tcBorders>
          </w:tcPr>
          <w:p w14:paraId="6415F6A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c>
          <w:tcPr>
            <w:tcW w:w="2681" w:type="dxa"/>
            <w:tcBorders>
              <w:top w:val="single" w:sz="4" w:space="0" w:color="000000"/>
              <w:left w:val="single" w:sz="4" w:space="0" w:color="000000"/>
              <w:bottom w:val="single" w:sz="4" w:space="0" w:color="000000"/>
              <w:right w:val="single" w:sz="4" w:space="0" w:color="000000"/>
            </w:tcBorders>
          </w:tcPr>
          <w:p w14:paraId="39A35E0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888" w:type="dxa"/>
            <w:tcBorders>
              <w:top w:val="single" w:sz="4" w:space="0" w:color="000000"/>
              <w:left w:val="single" w:sz="4" w:space="0" w:color="000000"/>
              <w:bottom w:val="single" w:sz="4" w:space="0" w:color="000000"/>
              <w:right w:val="single" w:sz="4" w:space="0" w:color="000000"/>
            </w:tcBorders>
          </w:tcPr>
          <w:p w14:paraId="4B5AD65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350 </w:t>
            </w:r>
          </w:p>
        </w:tc>
      </w:tr>
      <w:tr w:rsidR="00BB7AD2" w:rsidRPr="00FD176C" w14:paraId="79A13DAA" w14:textId="77777777">
        <w:trPr>
          <w:trHeight w:val="310"/>
        </w:trPr>
        <w:tc>
          <w:tcPr>
            <w:tcW w:w="2268" w:type="dxa"/>
            <w:vMerge w:val="restart"/>
            <w:tcBorders>
              <w:top w:val="single" w:sz="4" w:space="0" w:color="000000"/>
              <w:left w:val="single" w:sz="4" w:space="0" w:color="000000"/>
              <w:bottom w:val="single" w:sz="4" w:space="0" w:color="000000"/>
              <w:right w:val="single" w:sz="4" w:space="0" w:color="000000"/>
            </w:tcBorders>
          </w:tcPr>
          <w:p w14:paraId="4B4364A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и родная литература </w:t>
            </w:r>
          </w:p>
        </w:tc>
        <w:tc>
          <w:tcPr>
            <w:tcW w:w="3404" w:type="dxa"/>
            <w:tcBorders>
              <w:top w:val="single" w:sz="4" w:space="0" w:color="000000"/>
              <w:left w:val="single" w:sz="4" w:space="0" w:color="000000"/>
              <w:bottom w:val="single" w:sz="4" w:space="0" w:color="000000"/>
              <w:right w:val="single" w:sz="4" w:space="0" w:color="000000"/>
            </w:tcBorders>
          </w:tcPr>
          <w:p w14:paraId="7379275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w:t>
            </w:r>
          </w:p>
        </w:tc>
        <w:tc>
          <w:tcPr>
            <w:tcW w:w="1133" w:type="dxa"/>
            <w:tcBorders>
              <w:top w:val="single" w:sz="4" w:space="0" w:color="000000"/>
              <w:left w:val="single" w:sz="4" w:space="0" w:color="000000"/>
              <w:bottom w:val="single" w:sz="4" w:space="0" w:color="000000"/>
              <w:right w:val="single" w:sz="4" w:space="0" w:color="000000"/>
            </w:tcBorders>
          </w:tcPr>
          <w:p w14:paraId="09E647A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6257F45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w:t>
            </w:r>
          </w:p>
        </w:tc>
        <w:tc>
          <w:tcPr>
            <w:tcW w:w="888" w:type="dxa"/>
            <w:tcBorders>
              <w:top w:val="single" w:sz="4" w:space="0" w:color="000000"/>
              <w:left w:val="single" w:sz="4" w:space="0" w:color="000000"/>
              <w:bottom w:val="single" w:sz="4" w:space="0" w:color="000000"/>
              <w:right w:val="single" w:sz="4" w:space="0" w:color="000000"/>
            </w:tcBorders>
          </w:tcPr>
          <w:p w14:paraId="63456E3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1ECDD4AD" w14:textId="77777777">
        <w:trPr>
          <w:trHeight w:val="598"/>
        </w:trPr>
        <w:tc>
          <w:tcPr>
            <w:tcW w:w="0" w:type="auto"/>
            <w:vMerge/>
            <w:tcBorders>
              <w:top w:val="nil"/>
              <w:left w:val="single" w:sz="4" w:space="0" w:color="000000"/>
              <w:bottom w:val="single" w:sz="4" w:space="0" w:color="000000"/>
              <w:right w:val="single" w:sz="4" w:space="0" w:color="000000"/>
            </w:tcBorders>
          </w:tcPr>
          <w:p w14:paraId="39C7AA3B"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3BDA5C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1133" w:type="dxa"/>
            <w:tcBorders>
              <w:top w:val="single" w:sz="4" w:space="0" w:color="000000"/>
              <w:left w:val="single" w:sz="4" w:space="0" w:color="000000"/>
              <w:bottom w:val="single" w:sz="4" w:space="0" w:color="000000"/>
              <w:right w:val="single" w:sz="4" w:space="0" w:color="000000"/>
            </w:tcBorders>
          </w:tcPr>
          <w:p w14:paraId="431B3D6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c>
          <w:tcPr>
            <w:tcW w:w="2681" w:type="dxa"/>
            <w:tcBorders>
              <w:top w:val="single" w:sz="4" w:space="0" w:color="000000"/>
              <w:left w:val="single" w:sz="4" w:space="0" w:color="000000"/>
              <w:bottom w:val="single" w:sz="4" w:space="0" w:color="000000"/>
              <w:right w:val="single" w:sz="4" w:space="0" w:color="000000"/>
            </w:tcBorders>
          </w:tcPr>
          <w:p w14:paraId="070FFE1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888" w:type="dxa"/>
            <w:tcBorders>
              <w:top w:val="single" w:sz="4" w:space="0" w:color="000000"/>
              <w:left w:val="single" w:sz="4" w:space="0" w:color="000000"/>
              <w:bottom w:val="single" w:sz="4" w:space="0" w:color="000000"/>
              <w:right w:val="single" w:sz="4" w:space="0" w:color="000000"/>
            </w:tcBorders>
          </w:tcPr>
          <w:p w14:paraId="0B92EE5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350 </w:t>
            </w:r>
          </w:p>
        </w:tc>
      </w:tr>
      <w:tr w:rsidR="00BB7AD2" w:rsidRPr="00FD176C" w14:paraId="333E52AF" w14:textId="77777777">
        <w:trPr>
          <w:trHeight w:val="310"/>
        </w:trPr>
        <w:tc>
          <w:tcPr>
            <w:tcW w:w="2268" w:type="dxa"/>
            <w:vMerge w:val="restart"/>
            <w:tcBorders>
              <w:top w:val="single" w:sz="4" w:space="0" w:color="000000"/>
              <w:left w:val="single" w:sz="4" w:space="0" w:color="000000"/>
              <w:bottom w:val="single" w:sz="4" w:space="0" w:color="000000"/>
              <w:right w:val="single" w:sz="4" w:space="0" w:color="000000"/>
            </w:tcBorders>
          </w:tcPr>
          <w:p w14:paraId="5964A14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3404" w:type="dxa"/>
            <w:tcBorders>
              <w:top w:val="single" w:sz="4" w:space="0" w:color="000000"/>
              <w:left w:val="single" w:sz="4" w:space="0" w:color="000000"/>
              <w:bottom w:val="single" w:sz="4" w:space="0" w:color="000000"/>
              <w:right w:val="single" w:sz="4" w:space="0" w:color="000000"/>
            </w:tcBorders>
          </w:tcPr>
          <w:p w14:paraId="048AFB2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133" w:type="dxa"/>
            <w:tcBorders>
              <w:top w:val="single" w:sz="4" w:space="0" w:color="000000"/>
              <w:left w:val="single" w:sz="4" w:space="0" w:color="000000"/>
              <w:bottom w:val="single" w:sz="4" w:space="0" w:color="000000"/>
              <w:right w:val="single" w:sz="4" w:space="0" w:color="000000"/>
            </w:tcBorders>
          </w:tcPr>
          <w:p w14:paraId="62D0E38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c>
          <w:tcPr>
            <w:tcW w:w="2681" w:type="dxa"/>
            <w:tcBorders>
              <w:top w:val="single" w:sz="4" w:space="0" w:color="000000"/>
              <w:left w:val="single" w:sz="4" w:space="0" w:color="000000"/>
              <w:bottom w:val="single" w:sz="4" w:space="0" w:color="000000"/>
              <w:right w:val="single" w:sz="4" w:space="0" w:color="000000"/>
            </w:tcBorders>
          </w:tcPr>
          <w:p w14:paraId="02B570E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888" w:type="dxa"/>
            <w:tcBorders>
              <w:top w:val="single" w:sz="4" w:space="0" w:color="000000"/>
              <w:left w:val="single" w:sz="4" w:space="0" w:color="000000"/>
              <w:bottom w:val="single" w:sz="4" w:space="0" w:color="000000"/>
              <w:right w:val="single" w:sz="4" w:space="0" w:color="000000"/>
            </w:tcBorders>
          </w:tcPr>
          <w:p w14:paraId="05B95D5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5C894D7A" w14:textId="77777777">
        <w:trPr>
          <w:trHeight w:val="607"/>
        </w:trPr>
        <w:tc>
          <w:tcPr>
            <w:tcW w:w="0" w:type="auto"/>
            <w:vMerge/>
            <w:tcBorders>
              <w:top w:val="nil"/>
              <w:left w:val="single" w:sz="4" w:space="0" w:color="000000"/>
              <w:bottom w:val="single" w:sz="4" w:space="0" w:color="000000"/>
              <w:right w:val="single" w:sz="4" w:space="0" w:color="000000"/>
            </w:tcBorders>
          </w:tcPr>
          <w:p w14:paraId="78F6D502"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3056AFB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Второй иностранный язык </w:t>
            </w:r>
          </w:p>
        </w:tc>
        <w:tc>
          <w:tcPr>
            <w:tcW w:w="1133" w:type="dxa"/>
            <w:tcBorders>
              <w:top w:val="single" w:sz="4" w:space="0" w:color="000000"/>
              <w:left w:val="single" w:sz="4" w:space="0" w:color="000000"/>
              <w:bottom w:val="single" w:sz="4" w:space="0" w:color="000000"/>
              <w:right w:val="single" w:sz="4" w:space="0" w:color="000000"/>
            </w:tcBorders>
          </w:tcPr>
          <w:p w14:paraId="089EE23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c>
          <w:tcPr>
            <w:tcW w:w="2681" w:type="dxa"/>
            <w:tcBorders>
              <w:top w:val="single" w:sz="4" w:space="0" w:color="000000"/>
              <w:left w:val="single" w:sz="4" w:space="0" w:color="000000"/>
              <w:bottom w:val="single" w:sz="4" w:space="0" w:color="000000"/>
              <w:right w:val="single" w:sz="4" w:space="0" w:color="000000"/>
            </w:tcBorders>
          </w:tcPr>
          <w:p w14:paraId="5258DAF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Второй иностранный язык </w:t>
            </w:r>
          </w:p>
        </w:tc>
        <w:tc>
          <w:tcPr>
            <w:tcW w:w="888" w:type="dxa"/>
            <w:tcBorders>
              <w:top w:val="single" w:sz="4" w:space="0" w:color="000000"/>
              <w:left w:val="single" w:sz="4" w:space="0" w:color="000000"/>
              <w:bottom w:val="single" w:sz="4" w:space="0" w:color="000000"/>
              <w:right w:val="single" w:sz="4" w:space="0" w:color="000000"/>
            </w:tcBorders>
          </w:tcPr>
          <w:p w14:paraId="35D58CD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6D9A00D0" w14:textId="77777777">
        <w:trPr>
          <w:trHeight w:val="310"/>
        </w:trPr>
        <w:tc>
          <w:tcPr>
            <w:tcW w:w="2268" w:type="dxa"/>
            <w:vMerge w:val="restart"/>
            <w:tcBorders>
              <w:top w:val="single" w:sz="4" w:space="0" w:color="000000"/>
              <w:left w:val="single" w:sz="4" w:space="0" w:color="000000"/>
              <w:bottom w:val="single" w:sz="4" w:space="0" w:color="000000"/>
              <w:right w:val="single" w:sz="4" w:space="0" w:color="000000"/>
            </w:tcBorders>
          </w:tcPr>
          <w:p w14:paraId="1A6E29B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3404" w:type="dxa"/>
            <w:tcBorders>
              <w:top w:val="single" w:sz="4" w:space="0" w:color="000000"/>
              <w:left w:val="single" w:sz="4" w:space="0" w:color="000000"/>
              <w:bottom w:val="single" w:sz="4" w:space="0" w:color="000000"/>
              <w:right w:val="single" w:sz="4" w:space="0" w:color="000000"/>
            </w:tcBorders>
          </w:tcPr>
          <w:p w14:paraId="0F426C7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1133" w:type="dxa"/>
            <w:tcBorders>
              <w:top w:val="single" w:sz="4" w:space="0" w:color="000000"/>
              <w:left w:val="single" w:sz="4" w:space="0" w:color="000000"/>
              <w:bottom w:val="single" w:sz="4" w:space="0" w:color="000000"/>
              <w:right w:val="single" w:sz="4" w:space="0" w:color="000000"/>
            </w:tcBorders>
          </w:tcPr>
          <w:p w14:paraId="024863D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c>
          <w:tcPr>
            <w:tcW w:w="2681" w:type="dxa"/>
            <w:tcBorders>
              <w:top w:val="single" w:sz="4" w:space="0" w:color="000000"/>
              <w:left w:val="single" w:sz="4" w:space="0" w:color="000000"/>
              <w:bottom w:val="single" w:sz="4" w:space="0" w:color="000000"/>
              <w:right w:val="single" w:sz="4" w:space="0" w:color="000000"/>
            </w:tcBorders>
          </w:tcPr>
          <w:p w14:paraId="2E2B92B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888" w:type="dxa"/>
            <w:tcBorders>
              <w:top w:val="single" w:sz="4" w:space="0" w:color="000000"/>
              <w:left w:val="single" w:sz="4" w:space="0" w:color="000000"/>
              <w:bottom w:val="single" w:sz="4" w:space="0" w:color="000000"/>
              <w:right w:val="single" w:sz="4" w:space="0" w:color="000000"/>
            </w:tcBorders>
          </w:tcPr>
          <w:p w14:paraId="58A92FC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5B4478FB" w14:textId="77777777">
        <w:trPr>
          <w:trHeight w:val="307"/>
        </w:trPr>
        <w:tc>
          <w:tcPr>
            <w:tcW w:w="0" w:type="auto"/>
            <w:vMerge/>
            <w:tcBorders>
              <w:top w:val="nil"/>
              <w:left w:val="single" w:sz="4" w:space="0" w:color="000000"/>
              <w:bottom w:val="nil"/>
              <w:right w:val="single" w:sz="4" w:space="0" w:color="000000"/>
            </w:tcBorders>
          </w:tcPr>
          <w:p w14:paraId="481E1583"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452C166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Россия в мире </w:t>
            </w:r>
          </w:p>
        </w:tc>
        <w:tc>
          <w:tcPr>
            <w:tcW w:w="1133" w:type="dxa"/>
            <w:tcBorders>
              <w:top w:val="single" w:sz="4" w:space="0" w:color="000000"/>
              <w:left w:val="single" w:sz="4" w:space="0" w:color="000000"/>
              <w:bottom w:val="single" w:sz="4" w:space="0" w:color="000000"/>
              <w:right w:val="single" w:sz="4" w:space="0" w:color="000000"/>
            </w:tcBorders>
          </w:tcPr>
          <w:p w14:paraId="476583F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c>
          <w:tcPr>
            <w:tcW w:w="2681" w:type="dxa"/>
            <w:tcBorders>
              <w:top w:val="single" w:sz="4" w:space="0" w:color="000000"/>
              <w:left w:val="single" w:sz="4" w:space="0" w:color="000000"/>
              <w:bottom w:val="single" w:sz="4" w:space="0" w:color="000000"/>
              <w:right w:val="single" w:sz="4" w:space="0" w:color="000000"/>
            </w:tcBorders>
          </w:tcPr>
          <w:p w14:paraId="1C84FDF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3510A98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6147DDAA" w14:textId="77777777">
        <w:trPr>
          <w:trHeight w:val="310"/>
        </w:trPr>
        <w:tc>
          <w:tcPr>
            <w:tcW w:w="0" w:type="auto"/>
            <w:vMerge/>
            <w:tcBorders>
              <w:top w:val="nil"/>
              <w:left w:val="single" w:sz="4" w:space="0" w:color="000000"/>
              <w:bottom w:val="nil"/>
              <w:right w:val="single" w:sz="4" w:space="0" w:color="000000"/>
            </w:tcBorders>
          </w:tcPr>
          <w:p w14:paraId="6CE22653"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3AE522A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География </w:t>
            </w:r>
          </w:p>
        </w:tc>
        <w:tc>
          <w:tcPr>
            <w:tcW w:w="1133" w:type="dxa"/>
            <w:tcBorders>
              <w:top w:val="single" w:sz="4" w:space="0" w:color="000000"/>
              <w:left w:val="single" w:sz="4" w:space="0" w:color="000000"/>
              <w:bottom w:val="single" w:sz="4" w:space="0" w:color="000000"/>
              <w:right w:val="single" w:sz="4" w:space="0" w:color="000000"/>
            </w:tcBorders>
          </w:tcPr>
          <w:p w14:paraId="036E6AA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3DFE85A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География </w:t>
            </w:r>
          </w:p>
        </w:tc>
        <w:tc>
          <w:tcPr>
            <w:tcW w:w="888" w:type="dxa"/>
            <w:tcBorders>
              <w:top w:val="single" w:sz="4" w:space="0" w:color="000000"/>
              <w:left w:val="single" w:sz="4" w:space="0" w:color="000000"/>
              <w:bottom w:val="single" w:sz="4" w:space="0" w:color="000000"/>
              <w:right w:val="single" w:sz="4" w:space="0" w:color="000000"/>
            </w:tcBorders>
          </w:tcPr>
          <w:p w14:paraId="685A0A3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1BCDD142" w14:textId="77777777">
        <w:trPr>
          <w:trHeight w:val="310"/>
        </w:trPr>
        <w:tc>
          <w:tcPr>
            <w:tcW w:w="0" w:type="auto"/>
            <w:vMerge/>
            <w:tcBorders>
              <w:top w:val="nil"/>
              <w:left w:val="single" w:sz="4" w:space="0" w:color="000000"/>
              <w:bottom w:val="nil"/>
              <w:right w:val="single" w:sz="4" w:space="0" w:color="000000"/>
            </w:tcBorders>
          </w:tcPr>
          <w:p w14:paraId="1D0FA73D"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7C8F98E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Экономика </w:t>
            </w:r>
          </w:p>
        </w:tc>
        <w:tc>
          <w:tcPr>
            <w:tcW w:w="1133" w:type="dxa"/>
            <w:tcBorders>
              <w:top w:val="single" w:sz="4" w:space="0" w:color="000000"/>
              <w:left w:val="single" w:sz="4" w:space="0" w:color="000000"/>
              <w:bottom w:val="single" w:sz="4" w:space="0" w:color="000000"/>
              <w:right w:val="single" w:sz="4" w:space="0" w:color="000000"/>
            </w:tcBorders>
          </w:tcPr>
          <w:p w14:paraId="2BE9327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 </w:t>
            </w:r>
          </w:p>
        </w:tc>
        <w:tc>
          <w:tcPr>
            <w:tcW w:w="2681" w:type="dxa"/>
            <w:tcBorders>
              <w:top w:val="single" w:sz="4" w:space="0" w:color="000000"/>
              <w:left w:val="single" w:sz="4" w:space="0" w:color="000000"/>
              <w:bottom w:val="single" w:sz="4" w:space="0" w:color="000000"/>
              <w:right w:val="single" w:sz="4" w:space="0" w:color="000000"/>
            </w:tcBorders>
          </w:tcPr>
          <w:p w14:paraId="2C424F7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Экономика </w:t>
            </w:r>
          </w:p>
        </w:tc>
        <w:tc>
          <w:tcPr>
            <w:tcW w:w="888" w:type="dxa"/>
            <w:tcBorders>
              <w:top w:val="single" w:sz="4" w:space="0" w:color="000000"/>
              <w:left w:val="single" w:sz="4" w:space="0" w:color="000000"/>
              <w:bottom w:val="single" w:sz="4" w:space="0" w:color="000000"/>
              <w:right w:val="single" w:sz="4" w:space="0" w:color="000000"/>
            </w:tcBorders>
          </w:tcPr>
          <w:p w14:paraId="06EF0CE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5537C150" w14:textId="77777777">
        <w:trPr>
          <w:trHeight w:val="310"/>
        </w:trPr>
        <w:tc>
          <w:tcPr>
            <w:tcW w:w="0" w:type="auto"/>
            <w:vMerge/>
            <w:tcBorders>
              <w:top w:val="nil"/>
              <w:left w:val="single" w:sz="4" w:space="0" w:color="000000"/>
              <w:bottom w:val="nil"/>
              <w:right w:val="single" w:sz="4" w:space="0" w:color="000000"/>
            </w:tcBorders>
          </w:tcPr>
          <w:p w14:paraId="41E18953"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045DFF6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Право </w:t>
            </w:r>
          </w:p>
        </w:tc>
        <w:tc>
          <w:tcPr>
            <w:tcW w:w="1133" w:type="dxa"/>
            <w:tcBorders>
              <w:top w:val="single" w:sz="4" w:space="0" w:color="000000"/>
              <w:left w:val="single" w:sz="4" w:space="0" w:color="000000"/>
              <w:bottom w:val="single" w:sz="4" w:space="0" w:color="000000"/>
              <w:right w:val="single" w:sz="4" w:space="0" w:color="000000"/>
            </w:tcBorders>
          </w:tcPr>
          <w:p w14:paraId="251C12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 </w:t>
            </w:r>
          </w:p>
        </w:tc>
        <w:tc>
          <w:tcPr>
            <w:tcW w:w="2681" w:type="dxa"/>
            <w:tcBorders>
              <w:top w:val="single" w:sz="4" w:space="0" w:color="000000"/>
              <w:left w:val="single" w:sz="4" w:space="0" w:color="000000"/>
              <w:bottom w:val="single" w:sz="4" w:space="0" w:color="000000"/>
              <w:right w:val="single" w:sz="4" w:space="0" w:color="000000"/>
            </w:tcBorders>
          </w:tcPr>
          <w:p w14:paraId="410BCF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Право </w:t>
            </w:r>
          </w:p>
        </w:tc>
        <w:tc>
          <w:tcPr>
            <w:tcW w:w="888" w:type="dxa"/>
            <w:tcBorders>
              <w:top w:val="single" w:sz="4" w:space="0" w:color="000000"/>
              <w:left w:val="single" w:sz="4" w:space="0" w:color="000000"/>
              <w:bottom w:val="single" w:sz="4" w:space="0" w:color="000000"/>
              <w:right w:val="single" w:sz="4" w:space="0" w:color="000000"/>
            </w:tcBorders>
          </w:tcPr>
          <w:p w14:paraId="7D12CC6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56F07CA5" w14:textId="77777777">
        <w:trPr>
          <w:trHeight w:val="307"/>
        </w:trPr>
        <w:tc>
          <w:tcPr>
            <w:tcW w:w="0" w:type="auto"/>
            <w:vMerge/>
            <w:tcBorders>
              <w:top w:val="nil"/>
              <w:left w:val="single" w:sz="4" w:space="0" w:color="000000"/>
              <w:bottom w:val="single" w:sz="4" w:space="0" w:color="000000"/>
              <w:right w:val="single" w:sz="4" w:space="0" w:color="000000"/>
            </w:tcBorders>
          </w:tcPr>
          <w:p w14:paraId="570001B0"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364D9EC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Обществознание </w:t>
            </w:r>
          </w:p>
        </w:tc>
        <w:tc>
          <w:tcPr>
            <w:tcW w:w="1133" w:type="dxa"/>
            <w:tcBorders>
              <w:top w:val="single" w:sz="4" w:space="0" w:color="000000"/>
              <w:left w:val="single" w:sz="4" w:space="0" w:color="000000"/>
              <w:bottom w:val="single" w:sz="4" w:space="0" w:color="000000"/>
              <w:right w:val="single" w:sz="4" w:space="0" w:color="000000"/>
            </w:tcBorders>
          </w:tcPr>
          <w:p w14:paraId="5AD1B42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c>
          <w:tcPr>
            <w:tcW w:w="2681" w:type="dxa"/>
            <w:tcBorders>
              <w:top w:val="single" w:sz="4" w:space="0" w:color="000000"/>
              <w:left w:val="single" w:sz="4" w:space="0" w:color="000000"/>
              <w:bottom w:val="single" w:sz="4" w:space="0" w:color="000000"/>
              <w:right w:val="single" w:sz="4" w:space="0" w:color="000000"/>
            </w:tcBorders>
          </w:tcPr>
          <w:p w14:paraId="39F81C6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7E672B2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02FFC0EF" w14:textId="77777777">
        <w:trPr>
          <w:trHeight w:val="1207"/>
        </w:trPr>
        <w:tc>
          <w:tcPr>
            <w:tcW w:w="2268" w:type="dxa"/>
            <w:vMerge w:val="restart"/>
            <w:tcBorders>
              <w:top w:val="single" w:sz="4" w:space="0" w:color="000000"/>
              <w:left w:val="single" w:sz="4" w:space="0" w:color="000000"/>
              <w:bottom w:val="single" w:sz="4" w:space="0" w:color="000000"/>
              <w:right w:val="single" w:sz="4" w:space="0" w:color="000000"/>
            </w:tcBorders>
          </w:tcPr>
          <w:p w14:paraId="62EAA65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3404" w:type="dxa"/>
            <w:tcBorders>
              <w:top w:val="single" w:sz="4" w:space="0" w:color="000000"/>
              <w:left w:val="single" w:sz="4" w:space="0" w:color="000000"/>
              <w:bottom w:val="single" w:sz="4" w:space="0" w:color="000000"/>
              <w:right w:val="single" w:sz="4" w:space="0" w:color="000000"/>
            </w:tcBorders>
          </w:tcPr>
          <w:p w14:paraId="5EFD81F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133" w:type="dxa"/>
            <w:tcBorders>
              <w:top w:val="single" w:sz="4" w:space="0" w:color="000000"/>
              <w:left w:val="single" w:sz="4" w:space="0" w:color="000000"/>
              <w:bottom w:val="single" w:sz="4" w:space="0" w:color="000000"/>
              <w:right w:val="single" w:sz="4" w:space="0" w:color="000000"/>
            </w:tcBorders>
          </w:tcPr>
          <w:p w14:paraId="3E6F0F4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c>
          <w:tcPr>
            <w:tcW w:w="2681" w:type="dxa"/>
            <w:tcBorders>
              <w:top w:val="single" w:sz="4" w:space="0" w:color="000000"/>
              <w:left w:val="single" w:sz="4" w:space="0" w:color="000000"/>
              <w:bottom w:val="single" w:sz="4" w:space="0" w:color="000000"/>
              <w:right w:val="single" w:sz="4" w:space="0" w:color="000000"/>
            </w:tcBorders>
          </w:tcPr>
          <w:p w14:paraId="45AA2C5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888" w:type="dxa"/>
            <w:tcBorders>
              <w:top w:val="single" w:sz="4" w:space="0" w:color="000000"/>
              <w:left w:val="single" w:sz="4" w:space="0" w:color="000000"/>
              <w:bottom w:val="single" w:sz="4" w:space="0" w:color="000000"/>
              <w:right w:val="single" w:sz="4" w:space="0" w:color="000000"/>
            </w:tcBorders>
          </w:tcPr>
          <w:p w14:paraId="2C74417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3501656D" w14:textId="77777777">
        <w:trPr>
          <w:trHeight w:val="310"/>
        </w:trPr>
        <w:tc>
          <w:tcPr>
            <w:tcW w:w="0" w:type="auto"/>
            <w:vMerge/>
            <w:tcBorders>
              <w:top w:val="nil"/>
              <w:left w:val="single" w:sz="4" w:space="0" w:color="000000"/>
              <w:bottom w:val="single" w:sz="4" w:space="0" w:color="000000"/>
              <w:right w:val="single" w:sz="4" w:space="0" w:color="000000"/>
            </w:tcBorders>
          </w:tcPr>
          <w:p w14:paraId="2899305F"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17E1720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Информатика </w:t>
            </w:r>
          </w:p>
        </w:tc>
        <w:tc>
          <w:tcPr>
            <w:tcW w:w="1133" w:type="dxa"/>
            <w:tcBorders>
              <w:top w:val="single" w:sz="4" w:space="0" w:color="000000"/>
              <w:left w:val="single" w:sz="4" w:space="0" w:color="000000"/>
              <w:bottom w:val="single" w:sz="4" w:space="0" w:color="000000"/>
              <w:right w:val="single" w:sz="4" w:space="0" w:color="000000"/>
            </w:tcBorders>
          </w:tcPr>
          <w:p w14:paraId="3EE1166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5C25DB7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Информатика </w:t>
            </w:r>
          </w:p>
        </w:tc>
        <w:tc>
          <w:tcPr>
            <w:tcW w:w="888" w:type="dxa"/>
            <w:tcBorders>
              <w:top w:val="single" w:sz="4" w:space="0" w:color="000000"/>
              <w:left w:val="single" w:sz="4" w:space="0" w:color="000000"/>
              <w:bottom w:val="single" w:sz="4" w:space="0" w:color="000000"/>
              <w:right w:val="single" w:sz="4" w:space="0" w:color="000000"/>
            </w:tcBorders>
          </w:tcPr>
          <w:p w14:paraId="336140D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5755D109" w14:textId="77777777">
        <w:trPr>
          <w:trHeight w:val="307"/>
        </w:trPr>
        <w:tc>
          <w:tcPr>
            <w:tcW w:w="2268" w:type="dxa"/>
            <w:vMerge w:val="restart"/>
            <w:tcBorders>
              <w:top w:val="single" w:sz="4" w:space="0" w:color="000000"/>
              <w:left w:val="single" w:sz="4" w:space="0" w:color="000000"/>
              <w:bottom w:val="single" w:sz="4" w:space="0" w:color="000000"/>
              <w:right w:val="single" w:sz="4" w:space="0" w:color="000000"/>
            </w:tcBorders>
          </w:tcPr>
          <w:p w14:paraId="119CE0F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3404" w:type="dxa"/>
            <w:tcBorders>
              <w:top w:val="single" w:sz="4" w:space="0" w:color="000000"/>
              <w:left w:val="single" w:sz="4" w:space="0" w:color="000000"/>
              <w:bottom w:val="single" w:sz="4" w:space="0" w:color="000000"/>
              <w:right w:val="single" w:sz="4" w:space="0" w:color="000000"/>
            </w:tcBorders>
          </w:tcPr>
          <w:p w14:paraId="4A6F197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Физика </w:t>
            </w:r>
          </w:p>
        </w:tc>
        <w:tc>
          <w:tcPr>
            <w:tcW w:w="1133" w:type="dxa"/>
            <w:tcBorders>
              <w:top w:val="single" w:sz="4" w:space="0" w:color="000000"/>
              <w:left w:val="single" w:sz="4" w:space="0" w:color="000000"/>
              <w:bottom w:val="single" w:sz="4" w:space="0" w:color="000000"/>
              <w:right w:val="single" w:sz="4" w:space="0" w:color="000000"/>
            </w:tcBorders>
          </w:tcPr>
          <w:p w14:paraId="23305A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c>
          <w:tcPr>
            <w:tcW w:w="2681" w:type="dxa"/>
            <w:tcBorders>
              <w:top w:val="single" w:sz="4" w:space="0" w:color="000000"/>
              <w:left w:val="single" w:sz="4" w:space="0" w:color="000000"/>
              <w:bottom w:val="single" w:sz="4" w:space="0" w:color="000000"/>
              <w:right w:val="single" w:sz="4" w:space="0" w:color="000000"/>
            </w:tcBorders>
          </w:tcPr>
          <w:p w14:paraId="10FB4F3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Физика </w:t>
            </w:r>
          </w:p>
        </w:tc>
        <w:tc>
          <w:tcPr>
            <w:tcW w:w="888" w:type="dxa"/>
            <w:tcBorders>
              <w:top w:val="single" w:sz="4" w:space="0" w:color="000000"/>
              <w:left w:val="single" w:sz="4" w:space="0" w:color="000000"/>
              <w:bottom w:val="single" w:sz="4" w:space="0" w:color="000000"/>
              <w:right w:val="single" w:sz="4" w:space="0" w:color="000000"/>
            </w:tcBorders>
          </w:tcPr>
          <w:p w14:paraId="141A7DB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350  </w:t>
            </w:r>
          </w:p>
        </w:tc>
      </w:tr>
      <w:tr w:rsidR="00BB7AD2" w:rsidRPr="00FD176C" w14:paraId="19B78CC3" w14:textId="77777777">
        <w:trPr>
          <w:trHeight w:val="310"/>
        </w:trPr>
        <w:tc>
          <w:tcPr>
            <w:tcW w:w="0" w:type="auto"/>
            <w:vMerge/>
            <w:tcBorders>
              <w:top w:val="nil"/>
              <w:left w:val="single" w:sz="4" w:space="0" w:color="000000"/>
              <w:bottom w:val="nil"/>
              <w:right w:val="single" w:sz="4" w:space="0" w:color="000000"/>
            </w:tcBorders>
          </w:tcPr>
          <w:p w14:paraId="12413444"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6A7EE10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Химия </w:t>
            </w:r>
          </w:p>
        </w:tc>
        <w:tc>
          <w:tcPr>
            <w:tcW w:w="1133" w:type="dxa"/>
            <w:tcBorders>
              <w:top w:val="single" w:sz="4" w:space="0" w:color="000000"/>
              <w:left w:val="single" w:sz="4" w:space="0" w:color="000000"/>
              <w:bottom w:val="single" w:sz="4" w:space="0" w:color="000000"/>
              <w:right w:val="single" w:sz="4" w:space="0" w:color="000000"/>
            </w:tcBorders>
          </w:tcPr>
          <w:p w14:paraId="208CB37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50CD02B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Химия </w:t>
            </w:r>
          </w:p>
        </w:tc>
        <w:tc>
          <w:tcPr>
            <w:tcW w:w="888" w:type="dxa"/>
            <w:tcBorders>
              <w:top w:val="single" w:sz="4" w:space="0" w:color="000000"/>
              <w:left w:val="single" w:sz="4" w:space="0" w:color="000000"/>
              <w:bottom w:val="single" w:sz="4" w:space="0" w:color="000000"/>
              <w:right w:val="single" w:sz="4" w:space="0" w:color="000000"/>
            </w:tcBorders>
          </w:tcPr>
          <w:p w14:paraId="63ED17D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768E7DBD" w14:textId="77777777">
        <w:trPr>
          <w:trHeight w:val="310"/>
        </w:trPr>
        <w:tc>
          <w:tcPr>
            <w:tcW w:w="0" w:type="auto"/>
            <w:vMerge/>
            <w:tcBorders>
              <w:top w:val="nil"/>
              <w:left w:val="single" w:sz="4" w:space="0" w:color="000000"/>
              <w:bottom w:val="nil"/>
              <w:right w:val="single" w:sz="4" w:space="0" w:color="000000"/>
            </w:tcBorders>
          </w:tcPr>
          <w:p w14:paraId="319FD488"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5BA9280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Биология </w:t>
            </w:r>
          </w:p>
        </w:tc>
        <w:tc>
          <w:tcPr>
            <w:tcW w:w="1133" w:type="dxa"/>
            <w:tcBorders>
              <w:top w:val="single" w:sz="4" w:space="0" w:color="000000"/>
              <w:left w:val="single" w:sz="4" w:space="0" w:color="000000"/>
              <w:bottom w:val="single" w:sz="4" w:space="0" w:color="000000"/>
              <w:right w:val="single" w:sz="4" w:space="0" w:color="000000"/>
            </w:tcBorders>
          </w:tcPr>
          <w:p w14:paraId="03710DA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23257E3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Биология </w:t>
            </w:r>
          </w:p>
        </w:tc>
        <w:tc>
          <w:tcPr>
            <w:tcW w:w="888" w:type="dxa"/>
            <w:tcBorders>
              <w:top w:val="single" w:sz="4" w:space="0" w:color="000000"/>
              <w:left w:val="single" w:sz="4" w:space="0" w:color="000000"/>
              <w:bottom w:val="single" w:sz="4" w:space="0" w:color="000000"/>
              <w:right w:val="single" w:sz="4" w:space="0" w:color="000000"/>
            </w:tcBorders>
          </w:tcPr>
          <w:p w14:paraId="706890F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09585B34" w14:textId="77777777">
        <w:trPr>
          <w:trHeight w:val="310"/>
        </w:trPr>
        <w:tc>
          <w:tcPr>
            <w:tcW w:w="0" w:type="auto"/>
            <w:vMerge/>
            <w:tcBorders>
              <w:top w:val="nil"/>
              <w:left w:val="single" w:sz="4" w:space="0" w:color="000000"/>
              <w:bottom w:val="single" w:sz="4" w:space="0" w:color="000000"/>
              <w:right w:val="single" w:sz="4" w:space="0" w:color="000000"/>
            </w:tcBorders>
          </w:tcPr>
          <w:p w14:paraId="537AC168"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275A957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Естествознание </w:t>
            </w:r>
          </w:p>
        </w:tc>
        <w:tc>
          <w:tcPr>
            <w:tcW w:w="1133" w:type="dxa"/>
            <w:tcBorders>
              <w:top w:val="single" w:sz="4" w:space="0" w:color="000000"/>
              <w:left w:val="single" w:sz="4" w:space="0" w:color="000000"/>
              <w:bottom w:val="single" w:sz="4" w:space="0" w:color="000000"/>
              <w:right w:val="single" w:sz="4" w:space="0" w:color="000000"/>
            </w:tcBorders>
          </w:tcPr>
          <w:p w14:paraId="5924B22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c>
          <w:tcPr>
            <w:tcW w:w="2681" w:type="dxa"/>
            <w:tcBorders>
              <w:top w:val="single" w:sz="4" w:space="0" w:color="000000"/>
              <w:left w:val="single" w:sz="4" w:space="0" w:color="000000"/>
              <w:bottom w:val="single" w:sz="4" w:space="0" w:color="000000"/>
              <w:right w:val="single" w:sz="4" w:space="0" w:color="000000"/>
            </w:tcBorders>
          </w:tcPr>
          <w:p w14:paraId="6FD427C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39082AA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212AF650" w14:textId="77777777">
        <w:trPr>
          <w:trHeight w:val="308"/>
        </w:trPr>
        <w:tc>
          <w:tcPr>
            <w:tcW w:w="2268" w:type="dxa"/>
            <w:vMerge w:val="restart"/>
            <w:tcBorders>
              <w:top w:val="single" w:sz="4" w:space="0" w:color="000000"/>
              <w:left w:val="single" w:sz="4" w:space="0" w:color="000000"/>
              <w:bottom w:val="single" w:sz="4" w:space="0" w:color="000000"/>
              <w:right w:val="single" w:sz="4" w:space="0" w:color="000000"/>
            </w:tcBorders>
          </w:tcPr>
          <w:p w14:paraId="1DAF7EE8" w14:textId="77777777" w:rsidR="00BB7AD2" w:rsidRPr="00FD176C" w:rsidRDefault="003060A5" w:rsidP="00820EE4">
            <w:pPr>
              <w:spacing w:after="1" w:line="240" w:lineRule="auto"/>
              <w:ind w:right="9" w:firstLine="0"/>
              <w:jc w:val="left"/>
              <w:rPr>
                <w:color w:val="auto"/>
                <w:sz w:val="24"/>
                <w:szCs w:val="24"/>
              </w:rPr>
            </w:pPr>
            <w:r w:rsidRPr="00FD176C">
              <w:rPr>
                <w:color w:val="auto"/>
                <w:sz w:val="24"/>
                <w:szCs w:val="24"/>
              </w:rPr>
              <w:t xml:space="preserve">ФК, экология и основы безопасности </w:t>
            </w:r>
          </w:p>
          <w:p w14:paraId="70A459C7" w14:textId="77777777" w:rsidR="00BB7AD2" w:rsidRPr="00FD176C" w:rsidRDefault="003060A5" w:rsidP="00820EE4">
            <w:pPr>
              <w:spacing w:after="11" w:line="240" w:lineRule="auto"/>
              <w:ind w:right="9" w:firstLine="0"/>
              <w:jc w:val="left"/>
              <w:rPr>
                <w:color w:val="auto"/>
                <w:sz w:val="24"/>
                <w:szCs w:val="24"/>
              </w:rPr>
            </w:pPr>
            <w:r w:rsidRPr="00FD176C">
              <w:rPr>
                <w:color w:val="auto"/>
                <w:sz w:val="24"/>
                <w:szCs w:val="24"/>
              </w:rPr>
              <w:t>жизнедеятельност</w:t>
            </w:r>
          </w:p>
          <w:p w14:paraId="6C151CC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 </w:t>
            </w:r>
          </w:p>
        </w:tc>
        <w:tc>
          <w:tcPr>
            <w:tcW w:w="3404" w:type="dxa"/>
            <w:tcBorders>
              <w:top w:val="single" w:sz="4" w:space="0" w:color="000000"/>
              <w:left w:val="single" w:sz="4" w:space="0" w:color="000000"/>
              <w:bottom w:val="single" w:sz="4" w:space="0" w:color="000000"/>
              <w:right w:val="single" w:sz="4" w:space="0" w:color="000000"/>
            </w:tcBorders>
          </w:tcPr>
          <w:p w14:paraId="00FDF74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133" w:type="dxa"/>
            <w:tcBorders>
              <w:top w:val="single" w:sz="4" w:space="0" w:color="000000"/>
              <w:left w:val="single" w:sz="4" w:space="0" w:color="000000"/>
              <w:bottom w:val="single" w:sz="4" w:space="0" w:color="000000"/>
              <w:right w:val="single" w:sz="4" w:space="0" w:color="000000"/>
            </w:tcBorders>
          </w:tcPr>
          <w:p w14:paraId="2A052C4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c>
          <w:tcPr>
            <w:tcW w:w="2681" w:type="dxa"/>
            <w:tcBorders>
              <w:top w:val="single" w:sz="4" w:space="0" w:color="000000"/>
              <w:left w:val="single" w:sz="4" w:space="0" w:color="000000"/>
              <w:bottom w:val="single" w:sz="4" w:space="0" w:color="000000"/>
              <w:right w:val="single" w:sz="4" w:space="0" w:color="000000"/>
            </w:tcBorders>
          </w:tcPr>
          <w:p w14:paraId="23814BF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324BCE0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2B6F0A75" w14:textId="77777777">
        <w:trPr>
          <w:trHeight w:val="310"/>
        </w:trPr>
        <w:tc>
          <w:tcPr>
            <w:tcW w:w="0" w:type="auto"/>
            <w:vMerge/>
            <w:tcBorders>
              <w:top w:val="nil"/>
              <w:left w:val="single" w:sz="4" w:space="0" w:color="000000"/>
              <w:bottom w:val="nil"/>
              <w:right w:val="single" w:sz="4" w:space="0" w:color="000000"/>
            </w:tcBorders>
          </w:tcPr>
          <w:p w14:paraId="08381326"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6A435D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Экология </w:t>
            </w:r>
          </w:p>
        </w:tc>
        <w:tc>
          <w:tcPr>
            <w:tcW w:w="1133" w:type="dxa"/>
            <w:tcBorders>
              <w:top w:val="single" w:sz="4" w:space="0" w:color="000000"/>
              <w:left w:val="single" w:sz="4" w:space="0" w:color="000000"/>
              <w:bottom w:val="single" w:sz="4" w:space="0" w:color="000000"/>
              <w:right w:val="single" w:sz="4" w:space="0" w:color="000000"/>
            </w:tcBorders>
          </w:tcPr>
          <w:p w14:paraId="3574498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 </w:t>
            </w:r>
          </w:p>
        </w:tc>
        <w:tc>
          <w:tcPr>
            <w:tcW w:w="2681" w:type="dxa"/>
            <w:tcBorders>
              <w:top w:val="single" w:sz="4" w:space="0" w:color="000000"/>
              <w:left w:val="single" w:sz="4" w:space="0" w:color="000000"/>
              <w:bottom w:val="single" w:sz="4" w:space="0" w:color="000000"/>
              <w:right w:val="single" w:sz="4" w:space="0" w:color="000000"/>
            </w:tcBorders>
          </w:tcPr>
          <w:p w14:paraId="493498C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01D6E0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5A8C8145" w14:textId="77777777">
        <w:trPr>
          <w:trHeight w:val="888"/>
        </w:trPr>
        <w:tc>
          <w:tcPr>
            <w:tcW w:w="0" w:type="auto"/>
            <w:vMerge/>
            <w:tcBorders>
              <w:top w:val="nil"/>
              <w:left w:val="single" w:sz="4" w:space="0" w:color="000000"/>
              <w:bottom w:val="single" w:sz="4" w:space="0" w:color="000000"/>
              <w:right w:val="single" w:sz="4" w:space="0" w:color="000000"/>
            </w:tcBorders>
          </w:tcPr>
          <w:p w14:paraId="5DF0E553"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7D9A822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133" w:type="dxa"/>
            <w:tcBorders>
              <w:top w:val="single" w:sz="4" w:space="0" w:color="000000"/>
              <w:left w:val="single" w:sz="4" w:space="0" w:color="000000"/>
              <w:bottom w:val="single" w:sz="4" w:space="0" w:color="000000"/>
              <w:right w:val="single" w:sz="4" w:space="0" w:color="000000"/>
            </w:tcBorders>
          </w:tcPr>
          <w:p w14:paraId="2B81278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14D659F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7E45E5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3736B000" w14:textId="77777777">
        <w:trPr>
          <w:trHeight w:val="307"/>
        </w:trPr>
        <w:tc>
          <w:tcPr>
            <w:tcW w:w="2268" w:type="dxa"/>
            <w:tcBorders>
              <w:top w:val="single" w:sz="4" w:space="0" w:color="000000"/>
              <w:left w:val="single" w:sz="4" w:space="0" w:color="000000"/>
              <w:bottom w:val="single" w:sz="4" w:space="0" w:color="000000"/>
              <w:right w:val="single" w:sz="4" w:space="0" w:color="000000"/>
            </w:tcBorders>
          </w:tcPr>
          <w:p w14:paraId="5B4811A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76DA087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133" w:type="dxa"/>
            <w:tcBorders>
              <w:top w:val="single" w:sz="4" w:space="0" w:color="000000"/>
              <w:left w:val="single" w:sz="4" w:space="0" w:color="000000"/>
              <w:bottom w:val="single" w:sz="4" w:space="0" w:color="000000"/>
              <w:right w:val="single" w:sz="4" w:space="0" w:color="000000"/>
            </w:tcBorders>
          </w:tcPr>
          <w:p w14:paraId="25846E9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c>
          <w:tcPr>
            <w:tcW w:w="2681" w:type="dxa"/>
            <w:tcBorders>
              <w:top w:val="single" w:sz="4" w:space="0" w:color="000000"/>
              <w:left w:val="single" w:sz="4" w:space="0" w:color="000000"/>
              <w:bottom w:val="single" w:sz="4" w:space="0" w:color="000000"/>
              <w:right w:val="single" w:sz="4" w:space="0" w:color="000000"/>
            </w:tcBorders>
          </w:tcPr>
          <w:p w14:paraId="64926B5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602CF16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6001D58B" w14:textId="77777777">
        <w:trPr>
          <w:trHeight w:val="310"/>
        </w:trPr>
        <w:tc>
          <w:tcPr>
            <w:tcW w:w="2268" w:type="dxa"/>
            <w:vMerge w:val="restart"/>
            <w:tcBorders>
              <w:top w:val="single" w:sz="4" w:space="0" w:color="000000"/>
              <w:left w:val="single" w:sz="4" w:space="0" w:color="000000"/>
              <w:bottom w:val="single" w:sz="4" w:space="0" w:color="000000"/>
              <w:right w:val="single" w:sz="4" w:space="0" w:color="000000"/>
            </w:tcBorders>
          </w:tcPr>
          <w:p w14:paraId="480ABBD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Курсы по выбору </w:t>
            </w:r>
          </w:p>
        </w:tc>
        <w:tc>
          <w:tcPr>
            <w:tcW w:w="3404" w:type="dxa"/>
            <w:tcBorders>
              <w:top w:val="single" w:sz="4" w:space="0" w:color="000000"/>
              <w:left w:val="single" w:sz="4" w:space="0" w:color="000000"/>
              <w:bottom w:val="single" w:sz="4" w:space="0" w:color="000000"/>
              <w:right w:val="single" w:sz="4" w:space="0" w:color="000000"/>
            </w:tcBorders>
          </w:tcPr>
          <w:p w14:paraId="5ED486F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Элективные курсы </w:t>
            </w:r>
          </w:p>
        </w:tc>
        <w:tc>
          <w:tcPr>
            <w:tcW w:w="1133" w:type="dxa"/>
            <w:tcBorders>
              <w:top w:val="single" w:sz="4" w:space="0" w:color="000000"/>
              <w:left w:val="single" w:sz="4" w:space="0" w:color="000000"/>
              <w:bottom w:val="single" w:sz="4" w:space="0" w:color="000000"/>
              <w:right w:val="single" w:sz="4" w:space="0" w:color="000000"/>
            </w:tcBorders>
          </w:tcPr>
          <w:p w14:paraId="1A4A68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33898EE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3F3B463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350C5E3F" w14:textId="77777777">
        <w:trPr>
          <w:trHeight w:val="310"/>
        </w:trPr>
        <w:tc>
          <w:tcPr>
            <w:tcW w:w="0" w:type="auto"/>
            <w:vMerge/>
            <w:tcBorders>
              <w:top w:val="nil"/>
              <w:left w:val="single" w:sz="4" w:space="0" w:color="000000"/>
              <w:bottom w:val="single" w:sz="4" w:space="0" w:color="000000"/>
              <w:right w:val="single" w:sz="4" w:space="0" w:color="000000"/>
            </w:tcBorders>
          </w:tcPr>
          <w:p w14:paraId="416A115C" w14:textId="77777777" w:rsidR="00BB7AD2" w:rsidRPr="00FD176C" w:rsidRDefault="00BB7AD2" w:rsidP="00820EE4">
            <w:pPr>
              <w:spacing w:after="160" w:line="240" w:lineRule="auto"/>
              <w:ind w:right="9" w:firstLine="0"/>
              <w:jc w:val="left"/>
              <w:rPr>
                <w:color w:val="auto"/>
                <w:sz w:val="24"/>
                <w:szCs w:val="24"/>
              </w:rPr>
            </w:pPr>
          </w:p>
        </w:tc>
        <w:tc>
          <w:tcPr>
            <w:tcW w:w="3404" w:type="dxa"/>
            <w:tcBorders>
              <w:top w:val="single" w:sz="4" w:space="0" w:color="000000"/>
              <w:left w:val="single" w:sz="4" w:space="0" w:color="000000"/>
              <w:bottom w:val="single" w:sz="4" w:space="0" w:color="000000"/>
              <w:right w:val="single" w:sz="4" w:space="0" w:color="000000"/>
            </w:tcBorders>
          </w:tcPr>
          <w:p w14:paraId="1D28C46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Факультативные курсы </w:t>
            </w:r>
          </w:p>
        </w:tc>
        <w:tc>
          <w:tcPr>
            <w:tcW w:w="1133" w:type="dxa"/>
            <w:tcBorders>
              <w:top w:val="single" w:sz="4" w:space="0" w:color="000000"/>
              <w:left w:val="single" w:sz="4" w:space="0" w:color="000000"/>
              <w:bottom w:val="single" w:sz="4" w:space="0" w:color="000000"/>
              <w:right w:val="single" w:sz="4" w:space="0" w:color="000000"/>
            </w:tcBorders>
          </w:tcPr>
          <w:p w14:paraId="4004407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2681" w:type="dxa"/>
            <w:tcBorders>
              <w:top w:val="single" w:sz="4" w:space="0" w:color="000000"/>
              <w:left w:val="single" w:sz="4" w:space="0" w:color="000000"/>
              <w:bottom w:val="single" w:sz="4" w:space="0" w:color="000000"/>
              <w:right w:val="single" w:sz="4" w:space="0" w:color="000000"/>
            </w:tcBorders>
          </w:tcPr>
          <w:p w14:paraId="7E292DC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0CCD24E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6150E0A7" w14:textId="77777777">
        <w:trPr>
          <w:trHeight w:val="310"/>
        </w:trPr>
        <w:tc>
          <w:tcPr>
            <w:tcW w:w="2268" w:type="dxa"/>
            <w:tcBorders>
              <w:top w:val="single" w:sz="4" w:space="0" w:color="000000"/>
              <w:left w:val="single" w:sz="4" w:space="0" w:color="000000"/>
              <w:bottom w:val="single" w:sz="4" w:space="0" w:color="000000"/>
              <w:right w:val="nil"/>
            </w:tcBorders>
          </w:tcPr>
          <w:p w14:paraId="36886B8E" w14:textId="77777777" w:rsidR="00BB7AD2" w:rsidRPr="00FD176C" w:rsidRDefault="003060A5" w:rsidP="00820EE4">
            <w:pPr>
              <w:spacing w:after="0" w:line="240" w:lineRule="auto"/>
              <w:ind w:right="9" w:firstLine="0"/>
              <w:jc w:val="right"/>
              <w:rPr>
                <w:color w:val="auto"/>
                <w:sz w:val="24"/>
                <w:szCs w:val="24"/>
              </w:rPr>
            </w:pPr>
            <w:r w:rsidRPr="00FD176C">
              <w:rPr>
                <w:color w:val="auto"/>
                <w:sz w:val="24"/>
                <w:szCs w:val="24"/>
              </w:rPr>
              <w:t xml:space="preserve">2170/2590  </w:t>
            </w:r>
          </w:p>
        </w:tc>
        <w:tc>
          <w:tcPr>
            <w:tcW w:w="3404" w:type="dxa"/>
            <w:tcBorders>
              <w:top w:val="single" w:sz="4" w:space="0" w:color="000000"/>
              <w:left w:val="nil"/>
              <w:bottom w:val="single" w:sz="4" w:space="0" w:color="000000"/>
              <w:right w:val="nil"/>
            </w:tcBorders>
          </w:tcPr>
          <w:p w14:paraId="2A930A2B" w14:textId="77777777" w:rsidR="00BB7AD2" w:rsidRPr="00FD176C" w:rsidRDefault="00BB7AD2" w:rsidP="00820EE4">
            <w:pPr>
              <w:spacing w:after="160" w:line="240" w:lineRule="auto"/>
              <w:ind w:right="9" w:firstLine="0"/>
              <w:jc w:val="left"/>
              <w:rPr>
                <w:color w:val="auto"/>
                <w:sz w:val="24"/>
                <w:szCs w:val="24"/>
              </w:rPr>
            </w:pPr>
          </w:p>
        </w:tc>
        <w:tc>
          <w:tcPr>
            <w:tcW w:w="1133" w:type="dxa"/>
            <w:tcBorders>
              <w:top w:val="single" w:sz="4" w:space="0" w:color="000000"/>
              <w:left w:val="nil"/>
              <w:bottom w:val="single" w:sz="4" w:space="0" w:color="000000"/>
              <w:right w:val="nil"/>
            </w:tcBorders>
          </w:tcPr>
          <w:p w14:paraId="65F9D675" w14:textId="77777777" w:rsidR="00BB7AD2" w:rsidRPr="00FD176C" w:rsidRDefault="00BB7AD2" w:rsidP="00820EE4">
            <w:pPr>
              <w:spacing w:after="160" w:line="240" w:lineRule="auto"/>
              <w:ind w:right="9" w:firstLine="0"/>
              <w:jc w:val="left"/>
              <w:rPr>
                <w:color w:val="auto"/>
                <w:sz w:val="24"/>
                <w:szCs w:val="24"/>
              </w:rPr>
            </w:pPr>
          </w:p>
        </w:tc>
        <w:tc>
          <w:tcPr>
            <w:tcW w:w="2681" w:type="dxa"/>
            <w:tcBorders>
              <w:top w:val="single" w:sz="4" w:space="0" w:color="000000"/>
              <w:left w:val="nil"/>
              <w:bottom w:val="single" w:sz="4" w:space="0" w:color="000000"/>
              <w:right w:val="nil"/>
            </w:tcBorders>
          </w:tcPr>
          <w:p w14:paraId="3CA5213E" w14:textId="77777777" w:rsidR="00BB7AD2" w:rsidRPr="00FD176C" w:rsidRDefault="00BB7AD2" w:rsidP="00820EE4">
            <w:pPr>
              <w:spacing w:after="160" w:line="240" w:lineRule="auto"/>
              <w:ind w:right="9" w:firstLine="0"/>
              <w:jc w:val="left"/>
              <w:rPr>
                <w:color w:val="auto"/>
                <w:sz w:val="24"/>
                <w:szCs w:val="24"/>
              </w:rPr>
            </w:pPr>
          </w:p>
        </w:tc>
        <w:tc>
          <w:tcPr>
            <w:tcW w:w="888" w:type="dxa"/>
            <w:tcBorders>
              <w:top w:val="single" w:sz="4" w:space="0" w:color="000000"/>
              <w:left w:val="nil"/>
              <w:bottom w:val="single" w:sz="4" w:space="0" w:color="000000"/>
              <w:right w:val="single" w:sz="4" w:space="0" w:color="000000"/>
            </w:tcBorders>
          </w:tcPr>
          <w:p w14:paraId="25F92017" w14:textId="77777777" w:rsidR="00BB7AD2" w:rsidRPr="00FD176C" w:rsidRDefault="00BB7AD2" w:rsidP="00820EE4">
            <w:pPr>
              <w:spacing w:after="160" w:line="240" w:lineRule="auto"/>
              <w:ind w:right="9" w:firstLine="0"/>
              <w:jc w:val="left"/>
              <w:rPr>
                <w:color w:val="auto"/>
                <w:sz w:val="24"/>
                <w:szCs w:val="24"/>
              </w:rPr>
            </w:pPr>
          </w:p>
        </w:tc>
      </w:tr>
    </w:tbl>
    <w:p w14:paraId="76C75FC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59B136F8"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7E96A96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74EE929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7F7981BD"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7373315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51E3DA99" w14:textId="3A874BE7" w:rsidR="00BB7AD2" w:rsidRPr="00FD176C" w:rsidRDefault="003060A5" w:rsidP="00045823">
      <w:pPr>
        <w:spacing w:after="0" w:line="240" w:lineRule="auto"/>
        <w:ind w:right="9" w:firstLine="0"/>
        <w:jc w:val="left"/>
        <w:rPr>
          <w:color w:val="auto"/>
          <w:sz w:val="24"/>
          <w:szCs w:val="24"/>
        </w:rPr>
      </w:pPr>
      <w:r w:rsidRPr="00FD176C">
        <w:rPr>
          <w:b/>
          <w:color w:val="auto"/>
          <w:sz w:val="24"/>
          <w:szCs w:val="24"/>
        </w:rPr>
        <w:lastRenderedPageBreak/>
        <w:t xml:space="preserve"> Примерные варианты учебных планов профилей </w:t>
      </w:r>
    </w:p>
    <w:p w14:paraId="2D45F2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 </w:t>
      </w:r>
    </w:p>
    <w:p w14:paraId="6F6D6231" w14:textId="77777777" w:rsidR="00BB7AD2" w:rsidRPr="00FD176C" w:rsidRDefault="003060A5" w:rsidP="00820EE4">
      <w:pPr>
        <w:spacing w:after="28" w:line="240" w:lineRule="auto"/>
        <w:ind w:right="9" w:firstLine="0"/>
        <w:jc w:val="left"/>
        <w:rPr>
          <w:color w:val="auto"/>
          <w:sz w:val="24"/>
          <w:szCs w:val="24"/>
        </w:rPr>
      </w:pPr>
      <w:r w:rsidRPr="00FD176C">
        <w:rPr>
          <w:color w:val="auto"/>
          <w:sz w:val="24"/>
          <w:szCs w:val="24"/>
        </w:rPr>
        <w:t xml:space="preserve"> </w:t>
      </w:r>
    </w:p>
    <w:p w14:paraId="525CD30F"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Технологический профиль</w:t>
      </w:r>
      <w:r w:rsidRPr="00FD176C">
        <w:rPr>
          <w:color w:val="auto"/>
          <w:sz w:val="24"/>
          <w:szCs w:val="24"/>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элективные курсы преимущественно из предметных областей «Математика и информатика» и «Естественные науки». </w:t>
      </w:r>
    </w:p>
    <w:p w14:paraId="4E19B799"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4BA5378E"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Пример учебного плана технологического профиля </w:t>
      </w:r>
    </w:p>
    <w:tbl>
      <w:tblPr>
        <w:tblStyle w:val="TableGrid"/>
        <w:tblW w:w="9643" w:type="dxa"/>
        <w:tblInd w:w="283" w:type="dxa"/>
        <w:tblCellMar>
          <w:top w:w="9" w:type="dxa"/>
          <w:left w:w="106" w:type="dxa"/>
          <w:right w:w="44" w:type="dxa"/>
        </w:tblCellMar>
        <w:tblLook w:val="04A0" w:firstRow="1" w:lastRow="0" w:firstColumn="1" w:lastColumn="0" w:noHBand="0" w:noVBand="1"/>
      </w:tblPr>
      <w:tblGrid>
        <w:gridCol w:w="2554"/>
        <w:gridCol w:w="3827"/>
        <w:gridCol w:w="1419"/>
        <w:gridCol w:w="1843"/>
      </w:tblGrid>
      <w:tr w:rsidR="00BB7AD2" w:rsidRPr="00FD176C" w14:paraId="51A0BD6D" w14:textId="77777777">
        <w:trPr>
          <w:trHeight w:val="608"/>
        </w:trPr>
        <w:tc>
          <w:tcPr>
            <w:tcW w:w="2554" w:type="dxa"/>
            <w:tcBorders>
              <w:top w:val="single" w:sz="4" w:space="0" w:color="000000"/>
              <w:left w:val="single" w:sz="4" w:space="0" w:color="000000"/>
              <w:bottom w:val="single" w:sz="4" w:space="0" w:color="000000"/>
              <w:right w:val="single" w:sz="4" w:space="0" w:color="000000"/>
            </w:tcBorders>
          </w:tcPr>
          <w:p w14:paraId="1C512DA9"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3827" w:type="dxa"/>
            <w:tcBorders>
              <w:top w:val="single" w:sz="4" w:space="0" w:color="000000"/>
              <w:left w:val="single" w:sz="4" w:space="0" w:color="000000"/>
              <w:bottom w:val="single" w:sz="4" w:space="0" w:color="000000"/>
              <w:right w:val="single" w:sz="4" w:space="0" w:color="000000"/>
            </w:tcBorders>
          </w:tcPr>
          <w:p w14:paraId="71517586"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419" w:type="dxa"/>
            <w:tcBorders>
              <w:top w:val="single" w:sz="4" w:space="0" w:color="000000"/>
              <w:left w:val="single" w:sz="4" w:space="0" w:color="000000"/>
              <w:bottom w:val="single" w:sz="4" w:space="0" w:color="000000"/>
              <w:right w:val="single" w:sz="4" w:space="0" w:color="000000"/>
            </w:tcBorders>
          </w:tcPr>
          <w:p w14:paraId="5D167A4F"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Уровень </w:t>
            </w:r>
          </w:p>
        </w:tc>
        <w:tc>
          <w:tcPr>
            <w:tcW w:w="1843" w:type="dxa"/>
            <w:tcBorders>
              <w:top w:val="single" w:sz="4" w:space="0" w:color="000000"/>
              <w:left w:val="single" w:sz="4" w:space="0" w:color="000000"/>
              <w:bottom w:val="single" w:sz="4" w:space="0" w:color="000000"/>
              <w:right w:val="single" w:sz="4" w:space="0" w:color="000000"/>
            </w:tcBorders>
          </w:tcPr>
          <w:p w14:paraId="425F0071"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Количество часов </w:t>
            </w:r>
          </w:p>
        </w:tc>
      </w:tr>
      <w:tr w:rsidR="00BB7AD2" w:rsidRPr="00FD176C" w14:paraId="2C976366" w14:textId="77777777">
        <w:trPr>
          <w:trHeight w:val="310"/>
        </w:trPr>
        <w:tc>
          <w:tcPr>
            <w:tcW w:w="2554" w:type="dxa"/>
            <w:vMerge w:val="restart"/>
            <w:tcBorders>
              <w:top w:val="single" w:sz="4" w:space="0" w:color="000000"/>
              <w:left w:val="single" w:sz="4" w:space="0" w:color="000000"/>
              <w:bottom w:val="single" w:sz="4" w:space="0" w:color="000000"/>
              <w:right w:val="single" w:sz="4" w:space="0" w:color="000000"/>
            </w:tcBorders>
          </w:tcPr>
          <w:p w14:paraId="1E8FD84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3827" w:type="dxa"/>
            <w:tcBorders>
              <w:top w:val="single" w:sz="4" w:space="0" w:color="000000"/>
              <w:left w:val="single" w:sz="4" w:space="0" w:color="000000"/>
              <w:bottom w:val="single" w:sz="4" w:space="0" w:color="000000"/>
              <w:right w:val="single" w:sz="4" w:space="0" w:color="000000"/>
            </w:tcBorders>
          </w:tcPr>
          <w:p w14:paraId="0F69529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419" w:type="dxa"/>
            <w:tcBorders>
              <w:top w:val="single" w:sz="4" w:space="0" w:color="000000"/>
              <w:left w:val="single" w:sz="4" w:space="0" w:color="000000"/>
              <w:bottom w:val="single" w:sz="4" w:space="0" w:color="000000"/>
              <w:right w:val="single" w:sz="4" w:space="0" w:color="000000"/>
            </w:tcBorders>
          </w:tcPr>
          <w:p w14:paraId="5693590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6DCB556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5296C1C8" w14:textId="77777777">
        <w:trPr>
          <w:trHeight w:val="307"/>
        </w:trPr>
        <w:tc>
          <w:tcPr>
            <w:tcW w:w="0" w:type="auto"/>
            <w:vMerge/>
            <w:tcBorders>
              <w:top w:val="nil"/>
              <w:left w:val="single" w:sz="4" w:space="0" w:color="000000"/>
              <w:bottom w:val="single" w:sz="4" w:space="0" w:color="000000"/>
              <w:right w:val="single" w:sz="4" w:space="0" w:color="000000"/>
            </w:tcBorders>
          </w:tcPr>
          <w:p w14:paraId="46CD0EF4" w14:textId="77777777" w:rsidR="00BB7AD2" w:rsidRPr="00FD176C" w:rsidRDefault="00BB7AD2" w:rsidP="00820EE4">
            <w:pPr>
              <w:spacing w:after="160" w:line="240" w:lineRule="auto"/>
              <w:ind w:right="9" w:firstLine="0"/>
              <w:jc w:val="left"/>
              <w:rPr>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43C38AB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419" w:type="dxa"/>
            <w:tcBorders>
              <w:top w:val="single" w:sz="4" w:space="0" w:color="000000"/>
              <w:left w:val="single" w:sz="4" w:space="0" w:color="000000"/>
              <w:bottom w:val="single" w:sz="4" w:space="0" w:color="000000"/>
              <w:right w:val="single" w:sz="4" w:space="0" w:color="000000"/>
            </w:tcBorders>
          </w:tcPr>
          <w:p w14:paraId="3FAE8EA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26A2E77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3F993FF6" w14:textId="77777777">
        <w:trPr>
          <w:trHeight w:val="610"/>
        </w:trPr>
        <w:tc>
          <w:tcPr>
            <w:tcW w:w="2554" w:type="dxa"/>
            <w:tcBorders>
              <w:top w:val="single" w:sz="4" w:space="0" w:color="000000"/>
              <w:left w:val="single" w:sz="4" w:space="0" w:color="000000"/>
              <w:bottom w:val="single" w:sz="4" w:space="0" w:color="000000"/>
              <w:right w:val="single" w:sz="4" w:space="0" w:color="000000"/>
            </w:tcBorders>
          </w:tcPr>
          <w:p w14:paraId="7C94F1AA" w14:textId="77777777" w:rsidR="00BB7AD2" w:rsidRPr="00FD176C" w:rsidRDefault="003060A5" w:rsidP="00820EE4">
            <w:pPr>
              <w:tabs>
                <w:tab w:val="center" w:pos="1508"/>
                <w:tab w:val="right" w:pos="2404"/>
              </w:tabs>
              <w:spacing w:after="32" w:line="240" w:lineRule="auto"/>
              <w:ind w:right="9" w:firstLine="0"/>
              <w:jc w:val="left"/>
              <w:rPr>
                <w:color w:val="auto"/>
                <w:sz w:val="24"/>
                <w:szCs w:val="24"/>
              </w:rPr>
            </w:pPr>
            <w:r w:rsidRPr="00FD176C">
              <w:rPr>
                <w:color w:val="auto"/>
                <w:sz w:val="24"/>
                <w:szCs w:val="24"/>
              </w:rPr>
              <w:t xml:space="preserve">Родной </w:t>
            </w:r>
            <w:r w:rsidRPr="00FD176C">
              <w:rPr>
                <w:color w:val="auto"/>
                <w:sz w:val="24"/>
                <w:szCs w:val="24"/>
              </w:rPr>
              <w:tab/>
              <w:t xml:space="preserve">язык </w:t>
            </w:r>
            <w:r w:rsidRPr="00FD176C">
              <w:rPr>
                <w:color w:val="auto"/>
                <w:sz w:val="24"/>
                <w:szCs w:val="24"/>
              </w:rPr>
              <w:tab/>
              <w:t xml:space="preserve">и </w:t>
            </w:r>
          </w:p>
          <w:p w14:paraId="7908090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3827" w:type="dxa"/>
            <w:tcBorders>
              <w:top w:val="single" w:sz="4" w:space="0" w:color="000000"/>
              <w:left w:val="single" w:sz="4" w:space="0" w:color="000000"/>
              <w:bottom w:val="single" w:sz="4" w:space="0" w:color="000000"/>
              <w:right w:val="single" w:sz="4" w:space="0" w:color="000000"/>
            </w:tcBorders>
          </w:tcPr>
          <w:p w14:paraId="4450597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 Родной язык </w:t>
            </w:r>
          </w:p>
        </w:tc>
        <w:tc>
          <w:tcPr>
            <w:tcW w:w="1419" w:type="dxa"/>
            <w:tcBorders>
              <w:top w:val="single" w:sz="4" w:space="0" w:color="000000"/>
              <w:left w:val="single" w:sz="4" w:space="0" w:color="000000"/>
              <w:bottom w:val="single" w:sz="4" w:space="0" w:color="000000"/>
              <w:right w:val="single" w:sz="4" w:space="0" w:color="000000"/>
            </w:tcBorders>
          </w:tcPr>
          <w:p w14:paraId="598616E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08299D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13FE0497" w14:textId="77777777">
        <w:trPr>
          <w:trHeight w:val="907"/>
        </w:trPr>
        <w:tc>
          <w:tcPr>
            <w:tcW w:w="2554" w:type="dxa"/>
            <w:vMerge w:val="restart"/>
            <w:tcBorders>
              <w:top w:val="single" w:sz="4" w:space="0" w:color="000000"/>
              <w:left w:val="single" w:sz="4" w:space="0" w:color="000000"/>
              <w:bottom w:val="single" w:sz="4" w:space="0" w:color="000000"/>
              <w:right w:val="single" w:sz="4" w:space="0" w:color="000000"/>
            </w:tcBorders>
          </w:tcPr>
          <w:p w14:paraId="753787B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3827" w:type="dxa"/>
            <w:tcBorders>
              <w:top w:val="single" w:sz="4" w:space="0" w:color="000000"/>
              <w:left w:val="single" w:sz="4" w:space="0" w:color="000000"/>
              <w:bottom w:val="single" w:sz="4" w:space="0" w:color="000000"/>
              <w:right w:val="single" w:sz="4" w:space="0" w:color="000000"/>
            </w:tcBorders>
          </w:tcPr>
          <w:p w14:paraId="6E5DB4D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419" w:type="dxa"/>
            <w:tcBorders>
              <w:top w:val="single" w:sz="4" w:space="0" w:color="000000"/>
              <w:left w:val="single" w:sz="4" w:space="0" w:color="000000"/>
              <w:bottom w:val="single" w:sz="4" w:space="0" w:color="000000"/>
              <w:right w:val="single" w:sz="4" w:space="0" w:color="000000"/>
            </w:tcBorders>
          </w:tcPr>
          <w:p w14:paraId="1BF0969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843" w:type="dxa"/>
            <w:tcBorders>
              <w:top w:val="single" w:sz="4" w:space="0" w:color="000000"/>
              <w:left w:val="single" w:sz="4" w:space="0" w:color="000000"/>
              <w:bottom w:val="single" w:sz="4" w:space="0" w:color="000000"/>
              <w:right w:val="single" w:sz="4" w:space="0" w:color="000000"/>
            </w:tcBorders>
          </w:tcPr>
          <w:p w14:paraId="77CD24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3D31CAE4" w14:textId="77777777">
        <w:trPr>
          <w:trHeight w:val="307"/>
        </w:trPr>
        <w:tc>
          <w:tcPr>
            <w:tcW w:w="0" w:type="auto"/>
            <w:vMerge/>
            <w:tcBorders>
              <w:top w:val="nil"/>
              <w:left w:val="single" w:sz="4" w:space="0" w:color="000000"/>
              <w:bottom w:val="nil"/>
              <w:right w:val="single" w:sz="4" w:space="0" w:color="000000"/>
            </w:tcBorders>
          </w:tcPr>
          <w:p w14:paraId="1302D06D" w14:textId="77777777" w:rsidR="00BB7AD2" w:rsidRPr="00FD176C" w:rsidRDefault="00BB7AD2" w:rsidP="00820EE4">
            <w:pPr>
              <w:spacing w:after="160" w:line="240" w:lineRule="auto"/>
              <w:ind w:right="9" w:firstLine="0"/>
              <w:jc w:val="left"/>
              <w:rPr>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6E02A89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Информатика </w:t>
            </w:r>
          </w:p>
        </w:tc>
        <w:tc>
          <w:tcPr>
            <w:tcW w:w="1419" w:type="dxa"/>
            <w:tcBorders>
              <w:top w:val="single" w:sz="4" w:space="0" w:color="000000"/>
              <w:left w:val="single" w:sz="4" w:space="0" w:color="000000"/>
              <w:bottom w:val="single" w:sz="4" w:space="0" w:color="000000"/>
              <w:right w:val="single" w:sz="4" w:space="0" w:color="000000"/>
            </w:tcBorders>
          </w:tcPr>
          <w:p w14:paraId="770A44C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843" w:type="dxa"/>
            <w:tcBorders>
              <w:top w:val="single" w:sz="4" w:space="0" w:color="000000"/>
              <w:left w:val="single" w:sz="4" w:space="0" w:color="000000"/>
              <w:bottom w:val="single" w:sz="4" w:space="0" w:color="000000"/>
              <w:right w:val="single" w:sz="4" w:space="0" w:color="000000"/>
            </w:tcBorders>
          </w:tcPr>
          <w:p w14:paraId="5FFE633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4A0EA453" w14:textId="77777777">
        <w:trPr>
          <w:trHeight w:val="310"/>
        </w:trPr>
        <w:tc>
          <w:tcPr>
            <w:tcW w:w="0" w:type="auto"/>
            <w:vMerge/>
            <w:tcBorders>
              <w:top w:val="nil"/>
              <w:left w:val="single" w:sz="4" w:space="0" w:color="000000"/>
              <w:bottom w:val="single" w:sz="4" w:space="0" w:color="000000"/>
              <w:right w:val="single" w:sz="4" w:space="0" w:color="000000"/>
            </w:tcBorders>
          </w:tcPr>
          <w:p w14:paraId="3A415B5B" w14:textId="77777777" w:rsidR="00BB7AD2" w:rsidRPr="00FD176C" w:rsidRDefault="00BB7AD2" w:rsidP="00820EE4">
            <w:pPr>
              <w:spacing w:after="160" w:line="240" w:lineRule="auto"/>
              <w:ind w:right="9" w:firstLine="0"/>
              <w:jc w:val="left"/>
              <w:rPr>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785A735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Компьютерная графика </w:t>
            </w:r>
          </w:p>
        </w:tc>
        <w:tc>
          <w:tcPr>
            <w:tcW w:w="1419" w:type="dxa"/>
            <w:tcBorders>
              <w:top w:val="single" w:sz="4" w:space="0" w:color="000000"/>
              <w:left w:val="single" w:sz="4" w:space="0" w:color="000000"/>
              <w:bottom w:val="single" w:sz="4" w:space="0" w:color="000000"/>
              <w:right w:val="single" w:sz="4" w:space="0" w:color="000000"/>
            </w:tcBorders>
          </w:tcPr>
          <w:p w14:paraId="4106F2A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843" w:type="dxa"/>
            <w:tcBorders>
              <w:top w:val="single" w:sz="4" w:space="0" w:color="000000"/>
              <w:left w:val="single" w:sz="4" w:space="0" w:color="000000"/>
              <w:bottom w:val="single" w:sz="4" w:space="0" w:color="000000"/>
              <w:right w:val="single" w:sz="4" w:space="0" w:color="000000"/>
            </w:tcBorders>
          </w:tcPr>
          <w:p w14:paraId="4297867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411FE2B2" w14:textId="77777777">
        <w:trPr>
          <w:trHeight w:val="310"/>
        </w:trPr>
        <w:tc>
          <w:tcPr>
            <w:tcW w:w="2554" w:type="dxa"/>
            <w:tcBorders>
              <w:top w:val="single" w:sz="4" w:space="0" w:color="000000"/>
              <w:left w:val="single" w:sz="4" w:space="0" w:color="000000"/>
              <w:bottom w:val="single" w:sz="4" w:space="0" w:color="000000"/>
              <w:right w:val="single" w:sz="4" w:space="0" w:color="000000"/>
            </w:tcBorders>
          </w:tcPr>
          <w:p w14:paraId="2EC2F23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3827" w:type="dxa"/>
            <w:tcBorders>
              <w:top w:val="single" w:sz="4" w:space="0" w:color="000000"/>
              <w:left w:val="single" w:sz="4" w:space="0" w:color="000000"/>
              <w:bottom w:val="single" w:sz="4" w:space="0" w:color="000000"/>
              <w:right w:val="single" w:sz="4" w:space="0" w:color="000000"/>
            </w:tcBorders>
          </w:tcPr>
          <w:p w14:paraId="07D3480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419" w:type="dxa"/>
            <w:tcBorders>
              <w:top w:val="single" w:sz="4" w:space="0" w:color="000000"/>
              <w:left w:val="single" w:sz="4" w:space="0" w:color="000000"/>
              <w:bottom w:val="single" w:sz="4" w:space="0" w:color="000000"/>
              <w:right w:val="single" w:sz="4" w:space="0" w:color="000000"/>
            </w:tcBorders>
          </w:tcPr>
          <w:p w14:paraId="4F7F0DC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5840984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0D959BF4" w14:textId="77777777">
        <w:trPr>
          <w:trHeight w:val="310"/>
        </w:trPr>
        <w:tc>
          <w:tcPr>
            <w:tcW w:w="2554" w:type="dxa"/>
            <w:vMerge w:val="restart"/>
            <w:tcBorders>
              <w:top w:val="single" w:sz="4" w:space="0" w:color="000000"/>
              <w:left w:val="single" w:sz="4" w:space="0" w:color="000000"/>
              <w:bottom w:val="single" w:sz="4" w:space="0" w:color="000000"/>
              <w:right w:val="single" w:sz="4" w:space="0" w:color="000000"/>
            </w:tcBorders>
          </w:tcPr>
          <w:p w14:paraId="7F4891E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3827" w:type="dxa"/>
            <w:tcBorders>
              <w:top w:val="single" w:sz="4" w:space="0" w:color="000000"/>
              <w:left w:val="single" w:sz="4" w:space="0" w:color="000000"/>
              <w:bottom w:val="single" w:sz="4" w:space="0" w:color="000000"/>
              <w:right w:val="single" w:sz="4" w:space="0" w:color="000000"/>
            </w:tcBorders>
          </w:tcPr>
          <w:p w14:paraId="1E11BFC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Физика </w:t>
            </w:r>
          </w:p>
        </w:tc>
        <w:tc>
          <w:tcPr>
            <w:tcW w:w="1419" w:type="dxa"/>
            <w:tcBorders>
              <w:top w:val="single" w:sz="4" w:space="0" w:color="000000"/>
              <w:left w:val="single" w:sz="4" w:space="0" w:color="000000"/>
              <w:bottom w:val="single" w:sz="4" w:space="0" w:color="000000"/>
              <w:right w:val="single" w:sz="4" w:space="0" w:color="000000"/>
            </w:tcBorders>
          </w:tcPr>
          <w:p w14:paraId="29F6268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843" w:type="dxa"/>
            <w:tcBorders>
              <w:top w:val="single" w:sz="4" w:space="0" w:color="000000"/>
              <w:left w:val="single" w:sz="4" w:space="0" w:color="000000"/>
              <w:bottom w:val="single" w:sz="4" w:space="0" w:color="000000"/>
              <w:right w:val="single" w:sz="4" w:space="0" w:color="000000"/>
            </w:tcBorders>
          </w:tcPr>
          <w:p w14:paraId="6331EE7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350 </w:t>
            </w:r>
          </w:p>
        </w:tc>
      </w:tr>
      <w:tr w:rsidR="00BB7AD2" w:rsidRPr="00FD176C" w14:paraId="6DCF37E1" w14:textId="77777777">
        <w:trPr>
          <w:trHeight w:val="307"/>
        </w:trPr>
        <w:tc>
          <w:tcPr>
            <w:tcW w:w="0" w:type="auto"/>
            <w:vMerge/>
            <w:tcBorders>
              <w:top w:val="nil"/>
              <w:left w:val="single" w:sz="4" w:space="0" w:color="000000"/>
              <w:bottom w:val="single" w:sz="4" w:space="0" w:color="000000"/>
              <w:right w:val="single" w:sz="4" w:space="0" w:color="000000"/>
            </w:tcBorders>
          </w:tcPr>
          <w:p w14:paraId="3F8CA1E1" w14:textId="77777777" w:rsidR="00BB7AD2" w:rsidRPr="00FD176C" w:rsidRDefault="00BB7AD2" w:rsidP="00820EE4">
            <w:pPr>
              <w:spacing w:after="160" w:line="240" w:lineRule="auto"/>
              <w:ind w:right="9" w:firstLine="0"/>
              <w:jc w:val="left"/>
              <w:rPr>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112AFE1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Биохимия </w:t>
            </w:r>
          </w:p>
        </w:tc>
        <w:tc>
          <w:tcPr>
            <w:tcW w:w="1419" w:type="dxa"/>
            <w:tcBorders>
              <w:top w:val="single" w:sz="4" w:space="0" w:color="000000"/>
              <w:left w:val="single" w:sz="4" w:space="0" w:color="000000"/>
              <w:bottom w:val="single" w:sz="4" w:space="0" w:color="000000"/>
              <w:right w:val="single" w:sz="4" w:space="0" w:color="000000"/>
            </w:tcBorders>
          </w:tcPr>
          <w:p w14:paraId="3962B1E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843" w:type="dxa"/>
            <w:tcBorders>
              <w:top w:val="single" w:sz="4" w:space="0" w:color="000000"/>
              <w:left w:val="single" w:sz="4" w:space="0" w:color="000000"/>
              <w:bottom w:val="single" w:sz="4" w:space="0" w:color="000000"/>
              <w:right w:val="single" w:sz="4" w:space="0" w:color="000000"/>
            </w:tcBorders>
          </w:tcPr>
          <w:p w14:paraId="1A4F43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1F56A42F" w14:textId="77777777">
        <w:trPr>
          <w:trHeight w:val="610"/>
        </w:trPr>
        <w:tc>
          <w:tcPr>
            <w:tcW w:w="2554" w:type="dxa"/>
            <w:tcBorders>
              <w:top w:val="single" w:sz="4" w:space="0" w:color="000000"/>
              <w:left w:val="single" w:sz="4" w:space="0" w:color="000000"/>
              <w:bottom w:val="single" w:sz="4" w:space="0" w:color="000000"/>
              <w:right w:val="single" w:sz="4" w:space="0" w:color="000000"/>
            </w:tcBorders>
          </w:tcPr>
          <w:p w14:paraId="419FAC5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3827" w:type="dxa"/>
            <w:tcBorders>
              <w:top w:val="single" w:sz="4" w:space="0" w:color="000000"/>
              <w:left w:val="single" w:sz="4" w:space="0" w:color="000000"/>
              <w:bottom w:val="single" w:sz="4" w:space="0" w:color="000000"/>
              <w:right w:val="single" w:sz="4" w:space="0" w:color="000000"/>
            </w:tcBorders>
          </w:tcPr>
          <w:p w14:paraId="25A3A4A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(Россия в мире) </w:t>
            </w:r>
          </w:p>
        </w:tc>
        <w:tc>
          <w:tcPr>
            <w:tcW w:w="1419" w:type="dxa"/>
            <w:tcBorders>
              <w:top w:val="single" w:sz="4" w:space="0" w:color="000000"/>
              <w:left w:val="single" w:sz="4" w:space="0" w:color="000000"/>
              <w:bottom w:val="single" w:sz="4" w:space="0" w:color="000000"/>
              <w:right w:val="single" w:sz="4" w:space="0" w:color="000000"/>
            </w:tcBorders>
          </w:tcPr>
          <w:p w14:paraId="11F1729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76C5DA5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0E4BA69F" w14:textId="77777777">
        <w:trPr>
          <w:trHeight w:val="307"/>
        </w:trPr>
        <w:tc>
          <w:tcPr>
            <w:tcW w:w="2554" w:type="dxa"/>
            <w:vMerge w:val="restart"/>
            <w:tcBorders>
              <w:top w:val="single" w:sz="4" w:space="0" w:color="000000"/>
              <w:left w:val="single" w:sz="4" w:space="0" w:color="000000"/>
              <w:bottom w:val="single" w:sz="4" w:space="0" w:color="000000"/>
              <w:right w:val="single" w:sz="4" w:space="0" w:color="000000"/>
            </w:tcBorders>
          </w:tcPr>
          <w:p w14:paraId="59E571B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экология и </w:t>
            </w:r>
          </w:p>
          <w:p w14:paraId="5248871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3827" w:type="dxa"/>
            <w:tcBorders>
              <w:top w:val="single" w:sz="4" w:space="0" w:color="000000"/>
              <w:left w:val="single" w:sz="4" w:space="0" w:color="000000"/>
              <w:bottom w:val="single" w:sz="4" w:space="0" w:color="000000"/>
              <w:right w:val="single" w:sz="4" w:space="0" w:color="000000"/>
            </w:tcBorders>
          </w:tcPr>
          <w:p w14:paraId="4373891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419" w:type="dxa"/>
            <w:tcBorders>
              <w:top w:val="single" w:sz="4" w:space="0" w:color="000000"/>
              <w:left w:val="single" w:sz="4" w:space="0" w:color="000000"/>
              <w:bottom w:val="single" w:sz="4" w:space="0" w:color="000000"/>
              <w:right w:val="single" w:sz="4" w:space="0" w:color="000000"/>
            </w:tcBorders>
          </w:tcPr>
          <w:p w14:paraId="425F54B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5E41685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6B36A039" w14:textId="77777777">
        <w:trPr>
          <w:trHeight w:val="1198"/>
        </w:trPr>
        <w:tc>
          <w:tcPr>
            <w:tcW w:w="0" w:type="auto"/>
            <w:vMerge/>
            <w:tcBorders>
              <w:top w:val="nil"/>
              <w:left w:val="single" w:sz="4" w:space="0" w:color="000000"/>
              <w:bottom w:val="single" w:sz="4" w:space="0" w:color="000000"/>
              <w:right w:val="single" w:sz="4" w:space="0" w:color="000000"/>
            </w:tcBorders>
          </w:tcPr>
          <w:p w14:paraId="0743E846" w14:textId="77777777" w:rsidR="00BB7AD2" w:rsidRPr="00FD176C" w:rsidRDefault="00BB7AD2" w:rsidP="00820EE4">
            <w:pPr>
              <w:spacing w:after="160" w:line="240" w:lineRule="auto"/>
              <w:ind w:right="9" w:firstLine="0"/>
              <w:jc w:val="left"/>
              <w:rPr>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533275F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419" w:type="dxa"/>
            <w:tcBorders>
              <w:top w:val="single" w:sz="4" w:space="0" w:color="000000"/>
              <w:left w:val="single" w:sz="4" w:space="0" w:color="000000"/>
              <w:bottom w:val="single" w:sz="4" w:space="0" w:color="000000"/>
              <w:right w:val="single" w:sz="4" w:space="0" w:color="000000"/>
            </w:tcBorders>
          </w:tcPr>
          <w:p w14:paraId="51E512F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5C16A14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414DA338" w14:textId="77777777">
        <w:trPr>
          <w:trHeight w:val="307"/>
        </w:trPr>
        <w:tc>
          <w:tcPr>
            <w:tcW w:w="2554" w:type="dxa"/>
            <w:tcBorders>
              <w:top w:val="single" w:sz="4" w:space="0" w:color="000000"/>
              <w:left w:val="single" w:sz="4" w:space="0" w:color="000000"/>
              <w:bottom w:val="single" w:sz="4" w:space="0" w:color="000000"/>
              <w:right w:val="single" w:sz="4" w:space="0" w:color="000000"/>
            </w:tcBorders>
          </w:tcPr>
          <w:p w14:paraId="29AD8CB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01FC127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419" w:type="dxa"/>
            <w:tcBorders>
              <w:top w:val="single" w:sz="4" w:space="0" w:color="000000"/>
              <w:left w:val="single" w:sz="4" w:space="0" w:color="000000"/>
              <w:bottom w:val="single" w:sz="4" w:space="0" w:color="000000"/>
              <w:right w:val="single" w:sz="4" w:space="0" w:color="000000"/>
            </w:tcBorders>
          </w:tcPr>
          <w:p w14:paraId="3E5C10E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843" w:type="dxa"/>
            <w:tcBorders>
              <w:top w:val="single" w:sz="4" w:space="0" w:color="000000"/>
              <w:left w:val="single" w:sz="4" w:space="0" w:color="000000"/>
              <w:bottom w:val="single" w:sz="4" w:space="0" w:color="000000"/>
              <w:right w:val="single" w:sz="4" w:space="0" w:color="000000"/>
            </w:tcBorders>
          </w:tcPr>
          <w:p w14:paraId="6D00587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73685080" w14:textId="77777777">
        <w:trPr>
          <w:trHeight w:val="310"/>
        </w:trPr>
        <w:tc>
          <w:tcPr>
            <w:tcW w:w="2554" w:type="dxa"/>
            <w:tcBorders>
              <w:top w:val="single" w:sz="4" w:space="0" w:color="000000"/>
              <w:left w:val="single" w:sz="4" w:space="0" w:color="000000"/>
              <w:bottom w:val="single" w:sz="4" w:space="0" w:color="000000"/>
              <w:right w:val="single" w:sz="4" w:space="0" w:color="000000"/>
            </w:tcBorders>
          </w:tcPr>
          <w:p w14:paraId="5A7B6FC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4C7C670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1419" w:type="dxa"/>
            <w:tcBorders>
              <w:top w:val="single" w:sz="4" w:space="0" w:color="000000"/>
              <w:left w:val="single" w:sz="4" w:space="0" w:color="000000"/>
              <w:bottom w:val="single" w:sz="4" w:space="0" w:color="000000"/>
              <w:right w:val="single" w:sz="4" w:space="0" w:color="000000"/>
            </w:tcBorders>
          </w:tcPr>
          <w:p w14:paraId="5B8A79A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843" w:type="dxa"/>
            <w:tcBorders>
              <w:top w:val="single" w:sz="4" w:space="0" w:color="000000"/>
              <w:left w:val="single" w:sz="4" w:space="0" w:color="000000"/>
              <w:bottom w:val="single" w:sz="4" w:space="0" w:color="000000"/>
              <w:right w:val="single" w:sz="4" w:space="0" w:color="000000"/>
            </w:tcBorders>
          </w:tcPr>
          <w:p w14:paraId="6A69AE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350 </w:t>
            </w:r>
          </w:p>
        </w:tc>
      </w:tr>
      <w:tr w:rsidR="00BB7AD2" w:rsidRPr="00FD176C" w14:paraId="71525151" w14:textId="77777777">
        <w:trPr>
          <w:trHeight w:val="310"/>
        </w:trPr>
        <w:tc>
          <w:tcPr>
            <w:tcW w:w="2554" w:type="dxa"/>
            <w:tcBorders>
              <w:top w:val="single" w:sz="4" w:space="0" w:color="000000"/>
              <w:left w:val="single" w:sz="4" w:space="0" w:color="000000"/>
              <w:bottom w:val="single" w:sz="4" w:space="0" w:color="000000"/>
              <w:right w:val="single" w:sz="4" w:space="0" w:color="000000"/>
            </w:tcBorders>
          </w:tcPr>
          <w:p w14:paraId="03E5244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3827" w:type="dxa"/>
            <w:tcBorders>
              <w:top w:val="single" w:sz="4" w:space="0" w:color="000000"/>
              <w:left w:val="single" w:sz="4" w:space="0" w:color="000000"/>
              <w:bottom w:val="single" w:sz="4" w:space="0" w:color="000000"/>
              <w:right w:val="single" w:sz="4" w:space="0" w:color="000000"/>
            </w:tcBorders>
          </w:tcPr>
          <w:p w14:paraId="08AC9ED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262" w:type="dxa"/>
            <w:gridSpan w:val="2"/>
            <w:tcBorders>
              <w:top w:val="single" w:sz="4" w:space="0" w:color="000000"/>
              <w:left w:val="single" w:sz="4" w:space="0" w:color="000000"/>
              <w:bottom w:val="single" w:sz="4" w:space="0" w:color="000000"/>
              <w:right w:val="single" w:sz="4" w:space="0" w:color="000000"/>
            </w:tcBorders>
          </w:tcPr>
          <w:p w14:paraId="6157688A"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2590</w:t>
            </w:r>
            <w:r w:rsidRPr="00FD176C">
              <w:rPr>
                <w:i/>
                <w:color w:val="auto"/>
                <w:sz w:val="24"/>
                <w:szCs w:val="24"/>
              </w:rPr>
              <w:t xml:space="preserve"> </w:t>
            </w:r>
          </w:p>
        </w:tc>
      </w:tr>
    </w:tbl>
    <w:p w14:paraId="7E0692CC" w14:textId="7377A033"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F49C913" w14:textId="5CB3C42E" w:rsidR="00045823" w:rsidRPr="00FD176C" w:rsidRDefault="00045823" w:rsidP="00820EE4">
      <w:pPr>
        <w:spacing w:after="0" w:line="240" w:lineRule="auto"/>
        <w:ind w:right="9" w:firstLine="0"/>
        <w:jc w:val="left"/>
        <w:rPr>
          <w:color w:val="auto"/>
          <w:sz w:val="24"/>
          <w:szCs w:val="24"/>
        </w:rPr>
      </w:pPr>
    </w:p>
    <w:p w14:paraId="7779F039" w14:textId="1C01C0E8" w:rsidR="00045823" w:rsidRPr="00FD176C" w:rsidRDefault="00045823" w:rsidP="00820EE4">
      <w:pPr>
        <w:spacing w:after="0" w:line="240" w:lineRule="auto"/>
        <w:ind w:right="9" w:firstLine="0"/>
        <w:jc w:val="left"/>
        <w:rPr>
          <w:color w:val="auto"/>
          <w:sz w:val="24"/>
          <w:szCs w:val="24"/>
        </w:rPr>
      </w:pPr>
    </w:p>
    <w:p w14:paraId="0A52440D" w14:textId="110949F1" w:rsidR="00045823" w:rsidRPr="00FD176C" w:rsidRDefault="00045823" w:rsidP="00820EE4">
      <w:pPr>
        <w:spacing w:after="0" w:line="240" w:lineRule="auto"/>
        <w:ind w:right="9" w:firstLine="0"/>
        <w:jc w:val="left"/>
        <w:rPr>
          <w:color w:val="auto"/>
          <w:sz w:val="24"/>
          <w:szCs w:val="24"/>
        </w:rPr>
      </w:pPr>
    </w:p>
    <w:p w14:paraId="2C666444" w14:textId="6F2143A4" w:rsidR="00045823" w:rsidRPr="00FD176C" w:rsidRDefault="00045823" w:rsidP="00820EE4">
      <w:pPr>
        <w:spacing w:after="0" w:line="240" w:lineRule="auto"/>
        <w:ind w:right="9" w:firstLine="0"/>
        <w:jc w:val="left"/>
        <w:rPr>
          <w:color w:val="auto"/>
          <w:sz w:val="24"/>
          <w:szCs w:val="24"/>
        </w:rPr>
      </w:pPr>
    </w:p>
    <w:p w14:paraId="6A2CDA98" w14:textId="55CAE856" w:rsidR="00045823" w:rsidRPr="00FD176C" w:rsidRDefault="00045823" w:rsidP="00820EE4">
      <w:pPr>
        <w:spacing w:after="0" w:line="240" w:lineRule="auto"/>
        <w:ind w:right="9" w:firstLine="0"/>
        <w:jc w:val="left"/>
        <w:rPr>
          <w:color w:val="auto"/>
          <w:sz w:val="24"/>
          <w:szCs w:val="24"/>
        </w:rPr>
      </w:pPr>
    </w:p>
    <w:p w14:paraId="64401364" w14:textId="0934CF9A" w:rsidR="00045823" w:rsidRPr="00FD176C" w:rsidRDefault="00045823" w:rsidP="00820EE4">
      <w:pPr>
        <w:spacing w:after="0" w:line="240" w:lineRule="auto"/>
        <w:ind w:right="9" w:firstLine="0"/>
        <w:jc w:val="left"/>
        <w:rPr>
          <w:color w:val="auto"/>
          <w:sz w:val="24"/>
          <w:szCs w:val="24"/>
        </w:rPr>
      </w:pPr>
    </w:p>
    <w:p w14:paraId="4A0D0C7A" w14:textId="71A493BC" w:rsidR="00045823" w:rsidRPr="00FD176C" w:rsidRDefault="00045823" w:rsidP="00820EE4">
      <w:pPr>
        <w:spacing w:after="0" w:line="240" w:lineRule="auto"/>
        <w:ind w:right="9" w:firstLine="0"/>
        <w:jc w:val="left"/>
        <w:rPr>
          <w:color w:val="auto"/>
          <w:sz w:val="24"/>
          <w:szCs w:val="24"/>
        </w:rPr>
      </w:pPr>
    </w:p>
    <w:p w14:paraId="51C49752" w14:textId="77777777" w:rsidR="00045823" w:rsidRPr="00FD176C" w:rsidRDefault="00045823" w:rsidP="00820EE4">
      <w:pPr>
        <w:spacing w:after="0" w:line="240" w:lineRule="auto"/>
        <w:ind w:right="9" w:firstLine="0"/>
        <w:jc w:val="left"/>
        <w:rPr>
          <w:color w:val="auto"/>
          <w:sz w:val="24"/>
          <w:szCs w:val="24"/>
        </w:rPr>
      </w:pPr>
    </w:p>
    <w:p w14:paraId="5D3A9E69" w14:textId="77777777" w:rsidR="00BB7AD2" w:rsidRPr="00FD176C" w:rsidRDefault="003060A5" w:rsidP="00820EE4">
      <w:pPr>
        <w:spacing w:line="240" w:lineRule="auto"/>
        <w:ind w:right="9" w:firstLine="0"/>
        <w:rPr>
          <w:color w:val="auto"/>
          <w:sz w:val="24"/>
          <w:szCs w:val="24"/>
        </w:rPr>
      </w:pPr>
      <w:r w:rsidRPr="00FD176C">
        <w:rPr>
          <w:b/>
          <w:color w:val="auto"/>
          <w:sz w:val="24"/>
          <w:szCs w:val="24"/>
        </w:rPr>
        <w:lastRenderedPageBreak/>
        <w:t>Естественно-научный профиль</w:t>
      </w:r>
      <w:r w:rsidRPr="00FD176C">
        <w:rPr>
          <w:color w:val="auto"/>
          <w:sz w:val="24"/>
          <w:szCs w:val="24"/>
        </w:rPr>
        <w:t xml:space="preserve"> ориентирует на такие сферы деятельности, как медицина, биотехнологии и др. В данном профиле для изучения на углубленном уровне выбираются учебные предметы и элективные курсы преимущественно из предметных областей «Математика и информатика» и «Естественные науки».  </w:t>
      </w:r>
    </w:p>
    <w:p w14:paraId="2CDBF731" w14:textId="77777777" w:rsidR="00BB7AD2" w:rsidRPr="00FD176C" w:rsidRDefault="003060A5" w:rsidP="00820EE4">
      <w:pPr>
        <w:spacing w:after="37" w:line="240" w:lineRule="auto"/>
        <w:ind w:right="9" w:firstLine="0"/>
        <w:jc w:val="left"/>
        <w:rPr>
          <w:color w:val="auto"/>
          <w:sz w:val="24"/>
          <w:szCs w:val="24"/>
        </w:rPr>
      </w:pPr>
      <w:r w:rsidRPr="00FD176C">
        <w:rPr>
          <w:color w:val="auto"/>
          <w:sz w:val="24"/>
          <w:szCs w:val="24"/>
        </w:rPr>
        <w:t xml:space="preserve"> </w:t>
      </w:r>
    </w:p>
    <w:p w14:paraId="0DA6CC80"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Пример учебного плана естественно-научного профиля </w:t>
      </w:r>
    </w:p>
    <w:tbl>
      <w:tblPr>
        <w:tblStyle w:val="TableGrid"/>
        <w:tblW w:w="9640" w:type="dxa"/>
        <w:tblInd w:w="428" w:type="dxa"/>
        <w:tblCellMar>
          <w:top w:w="9" w:type="dxa"/>
          <w:left w:w="106" w:type="dxa"/>
          <w:right w:w="46" w:type="dxa"/>
        </w:tblCellMar>
        <w:tblLook w:val="04A0" w:firstRow="1" w:lastRow="0" w:firstColumn="1" w:lastColumn="0" w:noHBand="0" w:noVBand="1"/>
      </w:tblPr>
      <w:tblGrid>
        <w:gridCol w:w="2693"/>
        <w:gridCol w:w="3816"/>
        <w:gridCol w:w="1417"/>
        <w:gridCol w:w="1714"/>
      </w:tblGrid>
      <w:tr w:rsidR="00BB7AD2" w:rsidRPr="00FD176C" w14:paraId="3EC759F8" w14:textId="77777777">
        <w:trPr>
          <w:trHeight w:val="607"/>
        </w:trPr>
        <w:tc>
          <w:tcPr>
            <w:tcW w:w="2693" w:type="dxa"/>
            <w:tcBorders>
              <w:top w:val="single" w:sz="4" w:space="0" w:color="000000"/>
              <w:left w:val="single" w:sz="4" w:space="0" w:color="000000"/>
              <w:bottom w:val="single" w:sz="4" w:space="0" w:color="000000"/>
              <w:right w:val="single" w:sz="4" w:space="0" w:color="000000"/>
            </w:tcBorders>
          </w:tcPr>
          <w:p w14:paraId="52FFF8B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Предметная область </w:t>
            </w:r>
          </w:p>
        </w:tc>
        <w:tc>
          <w:tcPr>
            <w:tcW w:w="3816" w:type="dxa"/>
            <w:tcBorders>
              <w:top w:val="single" w:sz="4" w:space="0" w:color="000000"/>
              <w:left w:val="single" w:sz="4" w:space="0" w:color="000000"/>
              <w:bottom w:val="single" w:sz="4" w:space="0" w:color="000000"/>
              <w:right w:val="single" w:sz="4" w:space="0" w:color="000000"/>
            </w:tcBorders>
          </w:tcPr>
          <w:p w14:paraId="40F5FA8C"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417" w:type="dxa"/>
            <w:tcBorders>
              <w:top w:val="single" w:sz="4" w:space="0" w:color="000000"/>
              <w:left w:val="single" w:sz="4" w:space="0" w:color="000000"/>
              <w:bottom w:val="single" w:sz="4" w:space="0" w:color="000000"/>
              <w:right w:val="single" w:sz="4" w:space="0" w:color="000000"/>
            </w:tcBorders>
          </w:tcPr>
          <w:p w14:paraId="379993D1"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Уровень </w:t>
            </w:r>
          </w:p>
        </w:tc>
        <w:tc>
          <w:tcPr>
            <w:tcW w:w="1714" w:type="dxa"/>
            <w:tcBorders>
              <w:top w:val="single" w:sz="4" w:space="0" w:color="000000"/>
              <w:left w:val="single" w:sz="4" w:space="0" w:color="000000"/>
              <w:bottom w:val="single" w:sz="4" w:space="0" w:color="000000"/>
              <w:right w:val="single" w:sz="4" w:space="0" w:color="000000"/>
            </w:tcBorders>
          </w:tcPr>
          <w:p w14:paraId="19C8934B"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Количество часов </w:t>
            </w:r>
          </w:p>
        </w:tc>
      </w:tr>
      <w:tr w:rsidR="00BB7AD2" w:rsidRPr="00FD176C" w14:paraId="76C5AAAD" w14:textId="77777777">
        <w:trPr>
          <w:trHeight w:val="310"/>
        </w:trPr>
        <w:tc>
          <w:tcPr>
            <w:tcW w:w="2693" w:type="dxa"/>
            <w:vMerge w:val="restart"/>
            <w:tcBorders>
              <w:top w:val="single" w:sz="4" w:space="0" w:color="000000"/>
              <w:left w:val="single" w:sz="4" w:space="0" w:color="000000"/>
              <w:bottom w:val="single" w:sz="4" w:space="0" w:color="000000"/>
              <w:right w:val="single" w:sz="4" w:space="0" w:color="000000"/>
            </w:tcBorders>
          </w:tcPr>
          <w:p w14:paraId="00D3620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3816" w:type="dxa"/>
            <w:tcBorders>
              <w:top w:val="single" w:sz="4" w:space="0" w:color="000000"/>
              <w:left w:val="single" w:sz="4" w:space="0" w:color="000000"/>
              <w:bottom w:val="single" w:sz="4" w:space="0" w:color="000000"/>
              <w:right w:val="single" w:sz="4" w:space="0" w:color="000000"/>
            </w:tcBorders>
          </w:tcPr>
          <w:p w14:paraId="48636A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417" w:type="dxa"/>
            <w:tcBorders>
              <w:top w:val="single" w:sz="4" w:space="0" w:color="000000"/>
              <w:left w:val="single" w:sz="4" w:space="0" w:color="000000"/>
              <w:bottom w:val="single" w:sz="4" w:space="0" w:color="000000"/>
              <w:right w:val="single" w:sz="4" w:space="0" w:color="000000"/>
            </w:tcBorders>
          </w:tcPr>
          <w:p w14:paraId="2906E04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07D7A44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50EE2688" w14:textId="77777777">
        <w:trPr>
          <w:trHeight w:val="310"/>
        </w:trPr>
        <w:tc>
          <w:tcPr>
            <w:tcW w:w="0" w:type="auto"/>
            <w:vMerge/>
            <w:tcBorders>
              <w:top w:val="nil"/>
              <w:left w:val="single" w:sz="4" w:space="0" w:color="000000"/>
              <w:bottom w:val="single" w:sz="4" w:space="0" w:color="000000"/>
              <w:right w:val="single" w:sz="4" w:space="0" w:color="000000"/>
            </w:tcBorders>
          </w:tcPr>
          <w:p w14:paraId="1831B738" w14:textId="77777777" w:rsidR="00BB7AD2" w:rsidRPr="00FD176C" w:rsidRDefault="00BB7AD2" w:rsidP="00820EE4">
            <w:pPr>
              <w:spacing w:after="160" w:line="240" w:lineRule="auto"/>
              <w:ind w:right="9" w:firstLine="0"/>
              <w:jc w:val="left"/>
              <w:rPr>
                <w:color w:val="auto"/>
                <w:sz w:val="24"/>
                <w:szCs w:val="24"/>
              </w:rPr>
            </w:pPr>
          </w:p>
        </w:tc>
        <w:tc>
          <w:tcPr>
            <w:tcW w:w="3816" w:type="dxa"/>
            <w:tcBorders>
              <w:top w:val="single" w:sz="4" w:space="0" w:color="000000"/>
              <w:left w:val="single" w:sz="4" w:space="0" w:color="000000"/>
              <w:bottom w:val="single" w:sz="4" w:space="0" w:color="000000"/>
              <w:right w:val="single" w:sz="4" w:space="0" w:color="000000"/>
            </w:tcBorders>
          </w:tcPr>
          <w:p w14:paraId="464EA94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417" w:type="dxa"/>
            <w:tcBorders>
              <w:top w:val="single" w:sz="4" w:space="0" w:color="000000"/>
              <w:left w:val="single" w:sz="4" w:space="0" w:color="000000"/>
              <w:bottom w:val="single" w:sz="4" w:space="0" w:color="000000"/>
              <w:right w:val="single" w:sz="4" w:space="0" w:color="000000"/>
            </w:tcBorders>
          </w:tcPr>
          <w:p w14:paraId="52C1AD2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6B1CF4F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773595D7" w14:textId="77777777">
        <w:trPr>
          <w:trHeight w:val="607"/>
        </w:trPr>
        <w:tc>
          <w:tcPr>
            <w:tcW w:w="2693" w:type="dxa"/>
            <w:tcBorders>
              <w:top w:val="single" w:sz="4" w:space="0" w:color="000000"/>
              <w:left w:val="single" w:sz="4" w:space="0" w:color="000000"/>
              <w:bottom w:val="single" w:sz="4" w:space="0" w:color="000000"/>
              <w:right w:val="single" w:sz="4" w:space="0" w:color="000000"/>
            </w:tcBorders>
          </w:tcPr>
          <w:p w14:paraId="5B490CD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и родная литература </w:t>
            </w:r>
          </w:p>
        </w:tc>
        <w:tc>
          <w:tcPr>
            <w:tcW w:w="3816" w:type="dxa"/>
            <w:tcBorders>
              <w:top w:val="single" w:sz="4" w:space="0" w:color="000000"/>
              <w:left w:val="single" w:sz="4" w:space="0" w:color="000000"/>
              <w:bottom w:val="single" w:sz="4" w:space="0" w:color="000000"/>
              <w:right w:val="single" w:sz="4" w:space="0" w:color="000000"/>
            </w:tcBorders>
          </w:tcPr>
          <w:p w14:paraId="1C7E815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 Родной язык </w:t>
            </w:r>
          </w:p>
        </w:tc>
        <w:tc>
          <w:tcPr>
            <w:tcW w:w="1417" w:type="dxa"/>
            <w:tcBorders>
              <w:top w:val="single" w:sz="4" w:space="0" w:color="000000"/>
              <w:left w:val="single" w:sz="4" w:space="0" w:color="000000"/>
              <w:bottom w:val="single" w:sz="4" w:space="0" w:color="000000"/>
              <w:right w:val="single" w:sz="4" w:space="0" w:color="000000"/>
            </w:tcBorders>
          </w:tcPr>
          <w:p w14:paraId="3C352D1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5F0FAB9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3A094EAB" w14:textId="77777777">
        <w:trPr>
          <w:trHeight w:val="907"/>
        </w:trPr>
        <w:tc>
          <w:tcPr>
            <w:tcW w:w="2693" w:type="dxa"/>
            <w:vMerge w:val="restart"/>
            <w:tcBorders>
              <w:top w:val="single" w:sz="4" w:space="0" w:color="000000"/>
              <w:left w:val="single" w:sz="4" w:space="0" w:color="000000"/>
              <w:bottom w:val="single" w:sz="4" w:space="0" w:color="000000"/>
              <w:right w:val="single" w:sz="4" w:space="0" w:color="000000"/>
            </w:tcBorders>
          </w:tcPr>
          <w:p w14:paraId="5DC253D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3816" w:type="dxa"/>
            <w:tcBorders>
              <w:top w:val="single" w:sz="4" w:space="0" w:color="000000"/>
              <w:left w:val="single" w:sz="4" w:space="0" w:color="000000"/>
              <w:bottom w:val="single" w:sz="4" w:space="0" w:color="000000"/>
              <w:right w:val="single" w:sz="4" w:space="0" w:color="000000"/>
            </w:tcBorders>
          </w:tcPr>
          <w:p w14:paraId="031726F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417" w:type="dxa"/>
            <w:tcBorders>
              <w:top w:val="single" w:sz="4" w:space="0" w:color="000000"/>
              <w:left w:val="single" w:sz="4" w:space="0" w:color="000000"/>
              <w:bottom w:val="single" w:sz="4" w:space="0" w:color="000000"/>
              <w:right w:val="single" w:sz="4" w:space="0" w:color="000000"/>
            </w:tcBorders>
          </w:tcPr>
          <w:p w14:paraId="2A3E8CA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14" w:type="dxa"/>
            <w:tcBorders>
              <w:top w:val="single" w:sz="4" w:space="0" w:color="000000"/>
              <w:left w:val="single" w:sz="4" w:space="0" w:color="000000"/>
              <w:bottom w:val="single" w:sz="4" w:space="0" w:color="000000"/>
              <w:right w:val="single" w:sz="4" w:space="0" w:color="000000"/>
            </w:tcBorders>
          </w:tcPr>
          <w:p w14:paraId="3CA5A72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0D5E916C" w14:textId="77777777">
        <w:trPr>
          <w:trHeight w:val="310"/>
        </w:trPr>
        <w:tc>
          <w:tcPr>
            <w:tcW w:w="0" w:type="auto"/>
            <w:vMerge/>
            <w:tcBorders>
              <w:top w:val="nil"/>
              <w:left w:val="single" w:sz="4" w:space="0" w:color="000000"/>
              <w:bottom w:val="single" w:sz="4" w:space="0" w:color="000000"/>
              <w:right w:val="single" w:sz="4" w:space="0" w:color="000000"/>
            </w:tcBorders>
          </w:tcPr>
          <w:p w14:paraId="121BBA02" w14:textId="77777777" w:rsidR="00BB7AD2" w:rsidRPr="00FD176C" w:rsidRDefault="00BB7AD2" w:rsidP="00820EE4">
            <w:pPr>
              <w:spacing w:after="160" w:line="240" w:lineRule="auto"/>
              <w:ind w:right="9" w:firstLine="0"/>
              <w:jc w:val="left"/>
              <w:rPr>
                <w:color w:val="auto"/>
                <w:sz w:val="24"/>
                <w:szCs w:val="24"/>
              </w:rPr>
            </w:pPr>
          </w:p>
        </w:tc>
        <w:tc>
          <w:tcPr>
            <w:tcW w:w="3816" w:type="dxa"/>
            <w:tcBorders>
              <w:top w:val="single" w:sz="4" w:space="0" w:color="000000"/>
              <w:left w:val="single" w:sz="4" w:space="0" w:color="000000"/>
              <w:bottom w:val="single" w:sz="4" w:space="0" w:color="000000"/>
              <w:right w:val="single" w:sz="4" w:space="0" w:color="000000"/>
            </w:tcBorders>
          </w:tcPr>
          <w:p w14:paraId="4CBBA7E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14:paraId="5626410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149AAFF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2CADE880" w14:textId="77777777">
        <w:trPr>
          <w:trHeight w:val="308"/>
        </w:trPr>
        <w:tc>
          <w:tcPr>
            <w:tcW w:w="2693" w:type="dxa"/>
            <w:tcBorders>
              <w:top w:val="single" w:sz="4" w:space="0" w:color="000000"/>
              <w:left w:val="single" w:sz="4" w:space="0" w:color="000000"/>
              <w:bottom w:val="single" w:sz="4" w:space="0" w:color="000000"/>
              <w:right w:val="single" w:sz="4" w:space="0" w:color="000000"/>
            </w:tcBorders>
          </w:tcPr>
          <w:p w14:paraId="7FFD902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3816" w:type="dxa"/>
            <w:tcBorders>
              <w:top w:val="single" w:sz="4" w:space="0" w:color="000000"/>
              <w:left w:val="single" w:sz="4" w:space="0" w:color="000000"/>
              <w:bottom w:val="single" w:sz="4" w:space="0" w:color="000000"/>
              <w:right w:val="single" w:sz="4" w:space="0" w:color="000000"/>
            </w:tcBorders>
          </w:tcPr>
          <w:p w14:paraId="3D904A0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417" w:type="dxa"/>
            <w:tcBorders>
              <w:top w:val="single" w:sz="4" w:space="0" w:color="000000"/>
              <w:left w:val="single" w:sz="4" w:space="0" w:color="000000"/>
              <w:bottom w:val="single" w:sz="4" w:space="0" w:color="000000"/>
              <w:right w:val="single" w:sz="4" w:space="0" w:color="000000"/>
            </w:tcBorders>
          </w:tcPr>
          <w:p w14:paraId="63743C1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7D331B5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135B32C4" w14:textId="77777777">
        <w:trPr>
          <w:trHeight w:val="310"/>
        </w:trPr>
        <w:tc>
          <w:tcPr>
            <w:tcW w:w="2693" w:type="dxa"/>
            <w:vMerge w:val="restart"/>
            <w:tcBorders>
              <w:top w:val="single" w:sz="4" w:space="0" w:color="000000"/>
              <w:left w:val="single" w:sz="4" w:space="0" w:color="000000"/>
              <w:bottom w:val="single" w:sz="4" w:space="0" w:color="000000"/>
              <w:right w:val="single" w:sz="4" w:space="0" w:color="000000"/>
            </w:tcBorders>
          </w:tcPr>
          <w:p w14:paraId="26BD3A0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3816" w:type="dxa"/>
            <w:tcBorders>
              <w:top w:val="single" w:sz="4" w:space="0" w:color="000000"/>
              <w:left w:val="single" w:sz="4" w:space="0" w:color="000000"/>
              <w:bottom w:val="single" w:sz="4" w:space="0" w:color="000000"/>
              <w:right w:val="single" w:sz="4" w:space="0" w:color="000000"/>
            </w:tcBorders>
          </w:tcPr>
          <w:p w14:paraId="446751D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Химия </w:t>
            </w:r>
          </w:p>
        </w:tc>
        <w:tc>
          <w:tcPr>
            <w:tcW w:w="1417" w:type="dxa"/>
            <w:tcBorders>
              <w:top w:val="single" w:sz="4" w:space="0" w:color="000000"/>
              <w:left w:val="single" w:sz="4" w:space="0" w:color="000000"/>
              <w:bottom w:val="single" w:sz="4" w:space="0" w:color="000000"/>
              <w:right w:val="single" w:sz="4" w:space="0" w:color="000000"/>
            </w:tcBorders>
          </w:tcPr>
          <w:p w14:paraId="4ABA98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14" w:type="dxa"/>
            <w:tcBorders>
              <w:top w:val="single" w:sz="4" w:space="0" w:color="000000"/>
              <w:left w:val="single" w:sz="4" w:space="0" w:color="000000"/>
              <w:bottom w:val="single" w:sz="4" w:space="0" w:color="000000"/>
              <w:right w:val="single" w:sz="4" w:space="0" w:color="000000"/>
            </w:tcBorders>
          </w:tcPr>
          <w:p w14:paraId="738368D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350 </w:t>
            </w:r>
          </w:p>
        </w:tc>
      </w:tr>
      <w:tr w:rsidR="00BB7AD2" w:rsidRPr="00FD176C" w14:paraId="5D0408DA" w14:textId="77777777">
        <w:trPr>
          <w:trHeight w:val="310"/>
        </w:trPr>
        <w:tc>
          <w:tcPr>
            <w:tcW w:w="0" w:type="auto"/>
            <w:vMerge/>
            <w:tcBorders>
              <w:top w:val="nil"/>
              <w:left w:val="single" w:sz="4" w:space="0" w:color="000000"/>
              <w:bottom w:val="single" w:sz="4" w:space="0" w:color="000000"/>
              <w:right w:val="single" w:sz="4" w:space="0" w:color="000000"/>
            </w:tcBorders>
          </w:tcPr>
          <w:p w14:paraId="2CB75781" w14:textId="77777777" w:rsidR="00BB7AD2" w:rsidRPr="00FD176C" w:rsidRDefault="00BB7AD2" w:rsidP="00820EE4">
            <w:pPr>
              <w:spacing w:after="160" w:line="240" w:lineRule="auto"/>
              <w:ind w:right="9" w:firstLine="0"/>
              <w:jc w:val="left"/>
              <w:rPr>
                <w:color w:val="auto"/>
                <w:sz w:val="24"/>
                <w:szCs w:val="24"/>
              </w:rPr>
            </w:pPr>
          </w:p>
        </w:tc>
        <w:tc>
          <w:tcPr>
            <w:tcW w:w="3816" w:type="dxa"/>
            <w:tcBorders>
              <w:top w:val="single" w:sz="4" w:space="0" w:color="000000"/>
              <w:left w:val="single" w:sz="4" w:space="0" w:color="000000"/>
              <w:bottom w:val="single" w:sz="4" w:space="0" w:color="000000"/>
              <w:right w:val="single" w:sz="4" w:space="0" w:color="000000"/>
            </w:tcBorders>
          </w:tcPr>
          <w:p w14:paraId="10A4C29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Биология </w:t>
            </w:r>
          </w:p>
        </w:tc>
        <w:tc>
          <w:tcPr>
            <w:tcW w:w="1417" w:type="dxa"/>
            <w:tcBorders>
              <w:top w:val="single" w:sz="4" w:space="0" w:color="000000"/>
              <w:left w:val="single" w:sz="4" w:space="0" w:color="000000"/>
              <w:bottom w:val="single" w:sz="4" w:space="0" w:color="000000"/>
              <w:right w:val="single" w:sz="4" w:space="0" w:color="000000"/>
            </w:tcBorders>
          </w:tcPr>
          <w:p w14:paraId="1BC9BC5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14" w:type="dxa"/>
            <w:tcBorders>
              <w:top w:val="single" w:sz="4" w:space="0" w:color="000000"/>
              <w:left w:val="single" w:sz="4" w:space="0" w:color="000000"/>
              <w:bottom w:val="single" w:sz="4" w:space="0" w:color="000000"/>
              <w:right w:val="single" w:sz="4" w:space="0" w:color="000000"/>
            </w:tcBorders>
          </w:tcPr>
          <w:p w14:paraId="254B839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3F3EA1BA" w14:textId="77777777">
        <w:trPr>
          <w:trHeight w:val="310"/>
        </w:trPr>
        <w:tc>
          <w:tcPr>
            <w:tcW w:w="2693" w:type="dxa"/>
            <w:vMerge w:val="restart"/>
            <w:tcBorders>
              <w:top w:val="single" w:sz="4" w:space="0" w:color="000000"/>
              <w:left w:val="single" w:sz="4" w:space="0" w:color="000000"/>
              <w:bottom w:val="single" w:sz="4" w:space="0" w:color="000000"/>
              <w:right w:val="single" w:sz="4" w:space="0" w:color="000000"/>
            </w:tcBorders>
          </w:tcPr>
          <w:p w14:paraId="7ED47A9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3816" w:type="dxa"/>
            <w:tcBorders>
              <w:top w:val="single" w:sz="4" w:space="0" w:color="000000"/>
              <w:left w:val="single" w:sz="4" w:space="0" w:color="000000"/>
              <w:bottom w:val="single" w:sz="4" w:space="0" w:color="000000"/>
              <w:right w:val="single" w:sz="4" w:space="0" w:color="000000"/>
            </w:tcBorders>
          </w:tcPr>
          <w:p w14:paraId="38700C8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(Россия в мире) </w:t>
            </w:r>
          </w:p>
        </w:tc>
        <w:tc>
          <w:tcPr>
            <w:tcW w:w="1417" w:type="dxa"/>
            <w:tcBorders>
              <w:top w:val="single" w:sz="4" w:space="0" w:color="000000"/>
              <w:left w:val="single" w:sz="4" w:space="0" w:color="000000"/>
              <w:bottom w:val="single" w:sz="4" w:space="0" w:color="000000"/>
              <w:right w:val="single" w:sz="4" w:space="0" w:color="000000"/>
            </w:tcBorders>
          </w:tcPr>
          <w:p w14:paraId="3D9DAC3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64E4F95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592F290B" w14:textId="77777777">
        <w:trPr>
          <w:trHeight w:val="307"/>
        </w:trPr>
        <w:tc>
          <w:tcPr>
            <w:tcW w:w="0" w:type="auto"/>
            <w:vMerge/>
            <w:tcBorders>
              <w:top w:val="nil"/>
              <w:left w:val="single" w:sz="4" w:space="0" w:color="000000"/>
              <w:bottom w:val="single" w:sz="4" w:space="0" w:color="000000"/>
              <w:right w:val="single" w:sz="4" w:space="0" w:color="000000"/>
            </w:tcBorders>
          </w:tcPr>
          <w:p w14:paraId="60CF209B" w14:textId="77777777" w:rsidR="00BB7AD2" w:rsidRPr="00FD176C" w:rsidRDefault="00BB7AD2" w:rsidP="00820EE4">
            <w:pPr>
              <w:spacing w:after="160" w:line="240" w:lineRule="auto"/>
              <w:ind w:right="9" w:firstLine="0"/>
              <w:jc w:val="left"/>
              <w:rPr>
                <w:color w:val="auto"/>
                <w:sz w:val="24"/>
                <w:szCs w:val="24"/>
              </w:rPr>
            </w:pPr>
          </w:p>
        </w:tc>
        <w:tc>
          <w:tcPr>
            <w:tcW w:w="3816" w:type="dxa"/>
            <w:tcBorders>
              <w:top w:val="single" w:sz="4" w:space="0" w:color="000000"/>
              <w:left w:val="single" w:sz="4" w:space="0" w:color="000000"/>
              <w:bottom w:val="single" w:sz="4" w:space="0" w:color="000000"/>
              <w:right w:val="single" w:sz="4" w:space="0" w:color="000000"/>
            </w:tcBorders>
          </w:tcPr>
          <w:p w14:paraId="0522B17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Теория познания </w:t>
            </w:r>
          </w:p>
        </w:tc>
        <w:tc>
          <w:tcPr>
            <w:tcW w:w="1417" w:type="dxa"/>
            <w:tcBorders>
              <w:top w:val="single" w:sz="4" w:space="0" w:color="000000"/>
              <w:left w:val="single" w:sz="4" w:space="0" w:color="000000"/>
              <w:bottom w:val="single" w:sz="4" w:space="0" w:color="000000"/>
              <w:right w:val="single" w:sz="4" w:space="0" w:color="000000"/>
            </w:tcBorders>
          </w:tcPr>
          <w:p w14:paraId="1EFE6C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714" w:type="dxa"/>
            <w:tcBorders>
              <w:top w:val="single" w:sz="4" w:space="0" w:color="000000"/>
              <w:left w:val="single" w:sz="4" w:space="0" w:color="000000"/>
              <w:bottom w:val="single" w:sz="4" w:space="0" w:color="000000"/>
              <w:right w:val="single" w:sz="4" w:space="0" w:color="000000"/>
            </w:tcBorders>
          </w:tcPr>
          <w:p w14:paraId="218728A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40BCDDC8" w14:textId="77777777">
        <w:trPr>
          <w:trHeight w:val="310"/>
        </w:trPr>
        <w:tc>
          <w:tcPr>
            <w:tcW w:w="2693" w:type="dxa"/>
            <w:vMerge w:val="restart"/>
            <w:tcBorders>
              <w:top w:val="single" w:sz="4" w:space="0" w:color="000000"/>
              <w:left w:val="single" w:sz="4" w:space="0" w:color="000000"/>
              <w:bottom w:val="single" w:sz="4" w:space="0" w:color="000000"/>
              <w:right w:val="single" w:sz="4" w:space="0" w:color="000000"/>
            </w:tcBorders>
          </w:tcPr>
          <w:p w14:paraId="0146627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экология и основы безопасности жизнедеятельности </w:t>
            </w:r>
          </w:p>
        </w:tc>
        <w:tc>
          <w:tcPr>
            <w:tcW w:w="3816" w:type="dxa"/>
            <w:tcBorders>
              <w:top w:val="single" w:sz="4" w:space="0" w:color="000000"/>
              <w:left w:val="single" w:sz="4" w:space="0" w:color="000000"/>
              <w:bottom w:val="single" w:sz="4" w:space="0" w:color="000000"/>
              <w:right w:val="single" w:sz="4" w:space="0" w:color="000000"/>
            </w:tcBorders>
          </w:tcPr>
          <w:p w14:paraId="043B3B8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417" w:type="dxa"/>
            <w:tcBorders>
              <w:top w:val="single" w:sz="4" w:space="0" w:color="000000"/>
              <w:left w:val="single" w:sz="4" w:space="0" w:color="000000"/>
              <w:bottom w:val="single" w:sz="4" w:space="0" w:color="000000"/>
              <w:right w:val="single" w:sz="4" w:space="0" w:color="000000"/>
            </w:tcBorders>
          </w:tcPr>
          <w:p w14:paraId="6F687A6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162C68C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057AB24F" w14:textId="77777777">
        <w:trPr>
          <w:trHeight w:val="898"/>
        </w:trPr>
        <w:tc>
          <w:tcPr>
            <w:tcW w:w="0" w:type="auto"/>
            <w:vMerge/>
            <w:tcBorders>
              <w:top w:val="nil"/>
              <w:left w:val="single" w:sz="4" w:space="0" w:color="000000"/>
              <w:bottom w:val="single" w:sz="4" w:space="0" w:color="000000"/>
              <w:right w:val="single" w:sz="4" w:space="0" w:color="000000"/>
            </w:tcBorders>
          </w:tcPr>
          <w:p w14:paraId="289517AD" w14:textId="77777777" w:rsidR="00BB7AD2" w:rsidRPr="00FD176C" w:rsidRDefault="00BB7AD2" w:rsidP="00820EE4">
            <w:pPr>
              <w:spacing w:after="160" w:line="240" w:lineRule="auto"/>
              <w:ind w:right="9" w:firstLine="0"/>
              <w:jc w:val="left"/>
              <w:rPr>
                <w:color w:val="auto"/>
                <w:sz w:val="24"/>
                <w:szCs w:val="24"/>
              </w:rPr>
            </w:pPr>
          </w:p>
        </w:tc>
        <w:tc>
          <w:tcPr>
            <w:tcW w:w="3816" w:type="dxa"/>
            <w:tcBorders>
              <w:top w:val="single" w:sz="4" w:space="0" w:color="000000"/>
              <w:left w:val="single" w:sz="4" w:space="0" w:color="000000"/>
              <w:bottom w:val="single" w:sz="4" w:space="0" w:color="000000"/>
              <w:right w:val="single" w:sz="4" w:space="0" w:color="000000"/>
            </w:tcBorders>
          </w:tcPr>
          <w:p w14:paraId="7ABA0F6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417" w:type="dxa"/>
            <w:tcBorders>
              <w:top w:val="single" w:sz="4" w:space="0" w:color="000000"/>
              <w:left w:val="single" w:sz="4" w:space="0" w:color="000000"/>
              <w:bottom w:val="single" w:sz="4" w:space="0" w:color="000000"/>
              <w:right w:val="single" w:sz="4" w:space="0" w:color="000000"/>
            </w:tcBorders>
          </w:tcPr>
          <w:p w14:paraId="4EEDCE2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4" w:type="dxa"/>
            <w:tcBorders>
              <w:top w:val="single" w:sz="4" w:space="0" w:color="000000"/>
              <w:left w:val="single" w:sz="4" w:space="0" w:color="000000"/>
              <w:bottom w:val="single" w:sz="4" w:space="0" w:color="000000"/>
              <w:right w:val="single" w:sz="4" w:space="0" w:color="000000"/>
            </w:tcBorders>
          </w:tcPr>
          <w:p w14:paraId="140B02E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6D54EDC0" w14:textId="77777777">
        <w:trPr>
          <w:trHeight w:val="307"/>
        </w:trPr>
        <w:tc>
          <w:tcPr>
            <w:tcW w:w="2693" w:type="dxa"/>
            <w:tcBorders>
              <w:top w:val="single" w:sz="4" w:space="0" w:color="000000"/>
              <w:left w:val="single" w:sz="4" w:space="0" w:color="000000"/>
              <w:bottom w:val="single" w:sz="4" w:space="0" w:color="000000"/>
              <w:right w:val="single" w:sz="4" w:space="0" w:color="000000"/>
            </w:tcBorders>
          </w:tcPr>
          <w:p w14:paraId="4F172D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816" w:type="dxa"/>
            <w:tcBorders>
              <w:top w:val="single" w:sz="4" w:space="0" w:color="000000"/>
              <w:left w:val="single" w:sz="4" w:space="0" w:color="000000"/>
              <w:bottom w:val="single" w:sz="4" w:space="0" w:color="000000"/>
              <w:right w:val="single" w:sz="4" w:space="0" w:color="000000"/>
            </w:tcBorders>
          </w:tcPr>
          <w:p w14:paraId="472B402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417" w:type="dxa"/>
            <w:tcBorders>
              <w:top w:val="single" w:sz="4" w:space="0" w:color="000000"/>
              <w:left w:val="single" w:sz="4" w:space="0" w:color="000000"/>
              <w:bottom w:val="single" w:sz="4" w:space="0" w:color="000000"/>
              <w:right w:val="single" w:sz="4" w:space="0" w:color="000000"/>
            </w:tcBorders>
          </w:tcPr>
          <w:p w14:paraId="6149DB7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714" w:type="dxa"/>
            <w:tcBorders>
              <w:top w:val="single" w:sz="4" w:space="0" w:color="000000"/>
              <w:left w:val="single" w:sz="4" w:space="0" w:color="000000"/>
              <w:bottom w:val="single" w:sz="4" w:space="0" w:color="000000"/>
              <w:right w:val="single" w:sz="4" w:space="0" w:color="000000"/>
            </w:tcBorders>
          </w:tcPr>
          <w:p w14:paraId="6975F56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3BADDBDA" w14:textId="77777777">
        <w:trPr>
          <w:trHeight w:val="310"/>
        </w:trPr>
        <w:tc>
          <w:tcPr>
            <w:tcW w:w="2693" w:type="dxa"/>
            <w:tcBorders>
              <w:top w:val="single" w:sz="4" w:space="0" w:color="000000"/>
              <w:left w:val="single" w:sz="4" w:space="0" w:color="000000"/>
              <w:bottom w:val="single" w:sz="4" w:space="0" w:color="000000"/>
              <w:right w:val="single" w:sz="4" w:space="0" w:color="000000"/>
            </w:tcBorders>
          </w:tcPr>
          <w:p w14:paraId="6E31BD7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816" w:type="dxa"/>
            <w:tcBorders>
              <w:top w:val="single" w:sz="4" w:space="0" w:color="000000"/>
              <w:left w:val="single" w:sz="4" w:space="0" w:color="000000"/>
              <w:bottom w:val="single" w:sz="4" w:space="0" w:color="000000"/>
              <w:right w:val="single" w:sz="4" w:space="0" w:color="000000"/>
            </w:tcBorders>
          </w:tcPr>
          <w:p w14:paraId="053E222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Биофизика </w:t>
            </w:r>
          </w:p>
        </w:tc>
        <w:tc>
          <w:tcPr>
            <w:tcW w:w="1417" w:type="dxa"/>
            <w:tcBorders>
              <w:top w:val="single" w:sz="4" w:space="0" w:color="000000"/>
              <w:left w:val="single" w:sz="4" w:space="0" w:color="000000"/>
              <w:bottom w:val="single" w:sz="4" w:space="0" w:color="000000"/>
              <w:right w:val="single" w:sz="4" w:space="0" w:color="000000"/>
            </w:tcBorders>
          </w:tcPr>
          <w:p w14:paraId="3BAFD96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714" w:type="dxa"/>
            <w:tcBorders>
              <w:top w:val="single" w:sz="4" w:space="0" w:color="000000"/>
              <w:left w:val="single" w:sz="4" w:space="0" w:color="000000"/>
              <w:bottom w:val="single" w:sz="4" w:space="0" w:color="000000"/>
              <w:right w:val="single" w:sz="4" w:space="0" w:color="000000"/>
            </w:tcBorders>
          </w:tcPr>
          <w:p w14:paraId="64340B9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669AB63B" w14:textId="77777777">
        <w:trPr>
          <w:trHeight w:val="310"/>
        </w:trPr>
        <w:tc>
          <w:tcPr>
            <w:tcW w:w="2693" w:type="dxa"/>
            <w:tcBorders>
              <w:top w:val="single" w:sz="4" w:space="0" w:color="000000"/>
              <w:left w:val="single" w:sz="4" w:space="0" w:color="000000"/>
              <w:bottom w:val="single" w:sz="4" w:space="0" w:color="000000"/>
              <w:right w:val="single" w:sz="4" w:space="0" w:color="000000"/>
            </w:tcBorders>
          </w:tcPr>
          <w:p w14:paraId="17D809E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816" w:type="dxa"/>
            <w:tcBorders>
              <w:top w:val="single" w:sz="4" w:space="0" w:color="000000"/>
              <w:left w:val="single" w:sz="4" w:space="0" w:color="000000"/>
              <w:bottom w:val="single" w:sz="4" w:space="0" w:color="000000"/>
              <w:right w:val="single" w:sz="4" w:space="0" w:color="000000"/>
            </w:tcBorders>
          </w:tcPr>
          <w:p w14:paraId="5601606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1417" w:type="dxa"/>
            <w:tcBorders>
              <w:top w:val="single" w:sz="4" w:space="0" w:color="000000"/>
              <w:left w:val="single" w:sz="4" w:space="0" w:color="000000"/>
              <w:bottom w:val="single" w:sz="4" w:space="0" w:color="000000"/>
              <w:right w:val="single" w:sz="4" w:space="0" w:color="000000"/>
            </w:tcBorders>
          </w:tcPr>
          <w:p w14:paraId="0DDC15B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714" w:type="dxa"/>
            <w:tcBorders>
              <w:top w:val="single" w:sz="4" w:space="0" w:color="000000"/>
              <w:left w:val="single" w:sz="4" w:space="0" w:color="000000"/>
              <w:bottom w:val="single" w:sz="4" w:space="0" w:color="000000"/>
              <w:right w:val="single" w:sz="4" w:space="0" w:color="000000"/>
            </w:tcBorders>
          </w:tcPr>
          <w:p w14:paraId="4F395C6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72FAC760" w14:textId="77777777">
        <w:trPr>
          <w:trHeight w:val="310"/>
        </w:trPr>
        <w:tc>
          <w:tcPr>
            <w:tcW w:w="2693" w:type="dxa"/>
            <w:tcBorders>
              <w:top w:val="single" w:sz="4" w:space="0" w:color="000000"/>
              <w:left w:val="single" w:sz="4" w:space="0" w:color="000000"/>
              <w:bottom w:val="single" w:sz="4" w:space="0" w:color="000000"/>
              <w:right w:val="single" w:sz="4" w:space="0" w:color="000000"/>
            </w:tcBorders>
          </w:tcPr>
          <w:p w14:paraId="584DD4F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3816" w:type="dxa"/>
            <w:tcBorders>
              <w:top w:val="single" w:sz="4" w:space="0" w:color="000000"/>
              <w:left w:val="single" w:sz="4" w:space="0" w:color="000000"/>
              <w:bottom w:val="single" w:sz="4" w:space="0" w:color="000000"/>
              <w:right w:val="single" w:sz="4" w:space="0" w:color="000000"/>
            </w:tcBorders>
          </w:tcPr>
          <w:p w14:paraId="3CEFF84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130" w:type="dxa"/>
            <w:gridSpan w:val="2"/>
            <w:tcBorders>
              <w:top w:val="single" w:sz="4" w:space="0" w:color="000000"/>
              <w:left w:val="single" w:sz="4" w:space="0" w:color="000000"/>
              <w:bottom w:val="single" w:sz="4" w:space="0" w:color="000000"/>
              <w:right w:val="single" w:sz="4" w:space="0" w:color="000000"/>
            </w:tcBorders>
          </w:tcPr>
          <w:p w14:paraId="5D146886"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2450 </w:t>
            </w:r>
          </w:p>
        </w:tc>
      </w:tr>
    </w:tbl>
    <w:p w14:paraId="19BFA0E5" w14:textId="7DEE00B9"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E9EB48A" w14:textId="1980EB60" w:rsidR="00045823" w:rsidRPr="00FD176C" w:rsidRDefault="00045823" w:rsidP="00820EE4">
      <w:pPr>
        <w:spacing w:after="0" w:line="240" w:lineRule="auto"/>
        <w:ind w:right="9" w:firstLine="0"/>
        <w:jc w:val="left"/>
        <w:rPr>
          <w:color w:val="auto"/>
          <w:sz w:val="24"/>
          <w:szCs w:val="24"/>
        </w:rPr>
      </w:pPr>
    </w:p>
    <w:p w14:paraId="01D2822B" w14:textId="03D85942" w:rsidR="00045823" w:rsidRPr="00FD176C" w:rsidRDefault="00045823" w:rsidP="00820EE4">
      <w:pPr>
        <w:spacing w:after="0" w:line="240" w:lineRule="auto"/>
        <w:ind w:right="9" w:firstLine="0"/>
        <w:jc w:val="left"/>
        <w:rPr>
          <w:color w:val="auto"/>
          <w:sz w:val="24"/>
          <w:szCs w:val="24"/>
        </w:rPr>
      </w:pPr>
    </w:p>
    <w:p w14:paraId="1DE4DDD9" w14:textId="701F8006" w:rsidR="00045823" w:rsidRPr="00FD176C" w:rsidRDefault="00045823" w:rsidP="00820EE4">
      <w:pPr>
        <w:spacing w:after="0" w:line="240" w:lineRule="auto"/>
        <w:ind w:right="9" w:firstLine="0"/>
        <w:jc w:val="left"/>
        <w:rPr>
          <w:color w:val="auto"/>
          <w:sz w:val="24"/>
          <w:szCs w:val="24"/>
        </w:rPr>
      </w:pPr>
    </w:p>
    <w:p w14:paraId="037F4B99" w14:textId="4583ED8B" w:rsidR="00045823" w:rsidRPr="00FD176C" w:rsidRDefault="00045823" w:rsidP="00820EE4">
      <w:pPr>
        <w:spacing w:after="0" w:line="240" w:lineRule="auto"/>
        <w:ind w:right="9" w:firstLine="0"/>
        <w:jc w:val="left"/>
        <w:rPr>
          <w:color w:val="auto"/>
          <w:sz w:val="24"/>
          <w:szCs w:val="24"/>
        </w:rPr>
      </w:pPr>
    </w:p>
    <w:p w14:paraId="713CD9D7" w14:textId="467DFFF8" w:rsidR="00045823" w:rsidRPr="00FD176C" w:rsidRDefault="00045823" w:rsidP="00820EE4">
      <w:pPr>
        <w:spacing w:after="0" w:line="240" w:lineRule="auto"/>
        <w:ind w:right="9" w:firstLine="0"/>
        <w:jc w:val="left"/>
        <w:rPr>
          <w:color w:val="auto"/>
          <w:sz w:val="24"/>
          <w:szCs w:val="24"/>
        </w:rPr>
      </w:pPr>
    </w:p>
    <w:p w14:paraId="6AD1B877" w14:textId="0A9E923D" w:rsidR="00045823" w:rsidRPr="00FD176C" w:rsidRDefault="00045823" w:rsidP="00820EE4">
      <w:pPr>
        <w:spacing w:after="0" w:line="240" w:lineRule="auto"/>
        <w:ind w:right="9" w:firstLine="0"/>
        <w:jc w:val="left"/>
        <w:rPr>
          <w:color w:val="auto"/>
          <w:sz w:val="24"/>
          <w:szCs w:val="24"/>
        </w:rPr>
      </w:pPr>
    </w:p>
    <w:p w14:paraId="005CDBF2" w14:textId="056E85B8" w:rsidR="00045823" w:rsidRPr="00FD176C" w:rsidRDefault="00045823" w:rsidP="00820EE4">
      <w:pPr>
        <w:spacing w:after="0" w:line="240" w:lineRule="auto"/>
        <w:ind w:right="9" w:firstLine="0"/>
        <w:jc w:val="left"/>
        <w:rPr>
          <w:color w:val="auto"/>
          <w:sz w:val="24"/>
          <w:szCs w:val="24"/>
        </w:rPr>
      </w:pPr>
    </w:p>
    <w:p w14:paraId="7C0C9D29" w14:textId="0AF63AC0" w:rsidR="00045823" w:rsidRPr="00FD176C" w:rsidRDefault="00045823" w:rsidP="00820EE4">
      <w:pPr>
        <w:spacing w:after="0" w:line="240" w:lineRule="auto"/>
        <w:ind w:right="9" w:firstLine="0"/>
        <w:jc w:val="left"/>
        <w:rPr>
          <w:color w:val="auto"/>
          <w:sz w:val="24"/>
          <w:szCs w:val="24"/>
        </w:rPr>
      </w:pPr>
    </w:p>
    <w:p w14:paraId="23388708" w14:textId="4AA108FC" w:rsidR="00045823" w:rsidRPr="00FD176C" w:rsidRDefault="00045823" w:rsidP="00820EE4">
      <w:pPr>
        <w:spacing w:after="0" w:line="240" w:lineRule="auto"/>
        <w:ind w:right="9" w:firstLine="0"/>
        <w:jc w:val="left"/>
        <w:rPr>
          <w:color w:val="auto"/>
          <w:sz w:val="24"/>
          <w:szCs w:val="24"/>
        </w:rPr>
      </w:pPr>
    </w:p>
    <w:p w14:paraId="1EE2858A" w14:textId="7329B860" w:rsidR="00045823" w:rsidRPr="00FD176C" w:rsidRDefault="00045823" w:rsidP="00820EE4">
      <w:pPr>
        <w:spacing w:after="0" w:line="240" w:lineRule="auto"/>
        <w:ind w:right="9" w:firstLine="0"/>
        <w:jc w:val="left"/>
        <w:rPr>
          <w:color w:val="auto"/>
          <w:sz w:val="24"/>
          <w:szCs w:val="24"/>
        </w:rPr>
      </w:pPr>
    </w:p>
    <w:p w14:paraId="22933263" w14:textId="0400CF05" w:rsidR="00045823" w:rsidRPr="00FD176C" w:rsidRDefault="00045823" w:rsidP="00820EE4">
      <w:pPr>
        <w:spacing w:after="0" w:line="240" w:lineRule="auto"/>
        <w:ind w:right="9" w:firstLine="0"/>
        <w:jc w:val="left"/>
        <w:rPr>
          <w:color w:val="auto"/>
          <w:sz w:val="24"/>
          <w:szCs w:val="24"/>
        </w:rPr>
      </w:pPr>
    </w:p>
    <w:p w14:paraId="2E129822" w14:textId="1A63155D" w:rsidR="00045823" w:rsidRPr="00FD176C" w:rsidRDefault="00045823" w:rsidP="00820EE4">
      <w:pPr>
        <w:spacing w:after="0" w:line="240" w:lineRule="auto"/>
        <w:ind w:right="9" w:firstLine="0"/>
        <w:jc w:val="left"/>
        <w:rPr>
          <w:color w:val="auto"/>
          <w:sz w:val="24"/>
          <w:szCs w:val="24"/>
        </w:rPr>
      </w:pPr>
    </w:p>
    <w:p w14:paraId="66374F6C" w14:textId="72EEDCBD" w:rsidR="00045823" w:rsidRPr="00FD176C" w:rsidRDefault="00045823" w:rsidP="00820EE4">
      <w:pPr>
        <w:spacing w:after="0" w:line="240" w:lineRule="auto"/>
        <w:ind w:right="9" w:firstLine="0"/>
        <w:jc w:val="left"/>
        <w:rPr>
          <w:color w:val="auto"/>
          <w:sz w:val="24"/>
          <w:szCs w:val="24"/>
        </w:rPr>
      </w:pPr>
    </w:p>
    <w:p w14:paraId="50973E30" w14:textId="55399745" w:rsidR="00045823" w:rsidRPr="00FD176C" w:rsidRDefault="00045823" w:rsidP="00820EE4">
      <w:pPr>
        <w:spacing w:after="0" w:line="240" w:lineRule="auto"/>
        <w:ind w:right="9" w:firstLine="0"/>
        <w:jc w:val="left"/>
        <w:rPr>
          <w:color w:val="auto"/>
          <w:sz w:val="24"/>
          <w:szCs w:val="24"/>
        </w:rPr>
      </w:pPr>
    </w:p>
    <w:p w14:paraId="1D6D181F" w14:textId="7D431FDF" w:rsidR="00045823" w:rsidRPr="00FD176C" w:rsidRDefault="00045823" w:rsidP="00820EE4">
      <w:pPr>
        <w:spacing w:after="0" w:line="240" w:lineRule="auto"/>
        <w:ind w:right="9" w:firstLine="0"/>
        <w:jc w:val="left"/>
        <w:rPr>
          <w:color w:val="auto"/>
          <w:sz w:val="24"/>
          <w:szCs w:val="24"/>
        </w:rPr>
      </w:pPr>
    </w:p>
    <w:p w14:paraId="132A9A36" w14:textId="646AC82E" w:rsidR="00045823" w:rsidRPr="00FD176C" w:rsidRDefault="00045823" w:rsidP="00820EE4">
      <w:pPr>
        <w:spacing w:after="0" w:line="240" w:lineRule="auto"/>
        <w:ind w:right="9" w:firstLine="0"/>
        <w:jc w:val="left"/>
        <w:rPr>
          <w:color w:val="auto"/>
          <w:sz w:val="24"/>
          <w:szCs w:val="24"/>
        </w:rPr>
      </w:pPr>
    </w:p>
    <w:p w14:paraId="6F8E803F" w14:textId="48DAF489" w:rsidR="00045823" w:rsidRPr="00FD176C" w:rsidRDefault="00045823" w:rsidP="00820EE4">
      <w:pPr>
        <w:spacing w:after="0" w:line="240" w:lineRule="auto"/>
        <w:ind w:right="9" w:firstLine="0"/>
        <w:jc w:val="left"/>
        <w:rPr>
          <w:color w:val="auto"/>
          <w:sz w:val="24"/>
          <w:szCs w:val="24"/>
        </w:rPr>
      </w:pPr>
    </w:p>
    <w:p w14:paraId="12E40B28" w14:textId="77777777" w:rsidR="00045823" w:rsidRPr="00FD176C" w:rsidRDefault="00045823" w:rsidP="00820EE4">
      <w:pPr>
        <w:spacing w:after="0" w:line="240" w:lineRule="auto"/>
        <w:ind w:right="9" w:firstLine="0"/>
        <w:jc w:val="left"/>
        <w:rPr>
          <w:color w:val="auto"/>
          <w:sz w:val="24"/>
          <w:szCs w:val="24"/>
        </w:rPr>
      </w:pPr>
    </w:p>
    <w:p w14:paraId="678C1DC6" w14:textId="77777777" w:rsidR="00BB7AD2" w:rsidRPr="00FD176C" w:rsidRDefault="003060A5" w:rsidP="00820EE4">
      <w:pPr>
        <w:spacing w:line="240" w:lineRule="auto"/>
        <w:ind w:right="9" w:firstLine="0"/>
        <w:rPr>
          <w:color w:val="auto"/>
          <w:sz w:val="24"/>
          <w:szCs w:val="24"/>
        </w:rPr>
      </w:pPr>
      <w:r w:rsidRPr="00FD176C">
        <w:rPr>
          <w:b/>
          <w:color w:val="auto"/>
          <w:sz w:val="24"/>
          <w:szCs w:val="24"/>
        </w:rPr>
        <w:lastRenderedPageBreak/>
        <w:t>Гуманитарный профиль</w:t>
      </w:r>
      <w:r w:rsidRPr="00FD176C">
        <w:rPr>
          <w:color w:val="auto"/>
          <w:sz w:val="24"/>
          <w:szCs w:val="24"/>
        </w:rPr>
        <w:t xml:space="preserve"> ориентирует на такие сферы деятельности, как педагогика, психология, общественные отношения и др.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«Общественные науки» и «Иностранные языки». </w:t>
      </w:r>
    </w:p>
    <w:p w14:paraId="055F11B2"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2B368832"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Пример учебного плана гуманитарного профиля </w:t>
      </w:r>
    </w:p>
    <w:tbl>
      <w:tblPr>
        <w:tblStyle w:val="TableGrid"/>
        <w:tblW w:w="9515" w:type="dxa"/>
        <w:tblInd w:w="428" w:type="dxa"/>
        <w:tblCellMar>
          <w:top w:w="9" w:type="dxa"/>
          <w:left w:w="106" w:type="dxa"/>
          <w:right w:w="45" w:type="dxa"/>
        </w:tblCellMar>
        <w:tblLook w:val="04A0" w:firstRow="1" w:lastRow="0" w:firstColumn="1" w:lastColumn="0" w:noHBand="0" w:noVBand="1"/>
      </w:tblPr>
      <w:tblGrid>
        <w:gridCol w:w="2540"/>
        <w:gridCol w:w="3953"/>
        <w:gridCol w:w="1304"/>
        <w:gridCol w:w="1718"/>
      </w:tblGrid>
      <w:tr w:rsidR="00BB7AD2" w:rsidRPr="00FD176C" w14:paraId="569DCF95" w14:textId="77777777">
        <w:trPr>
          <w:trHeight w:val="607"/>
        </w:trPr>
        <w:tc>
          <w:tcPr>
            <w:tcW w:w="2540" w:type="dxa"/>
            <w:tcBorders>
              <w:top w:val="single" w:sz="4" w:space="0" w:color="000000"/>
              <w:left w:val="single" w:sz="4" w:space="0" w:color="000000"/>
              <w:bottom w:val="single" w:sz="4" w:space="0" w:color="000000"/>
              <w:right w:val="single" w:sz="4" w:space="0" w:color="000000"/>
            </w:tcBorders>
          </w:tcPr>
          <w:p w14:paraId="6613B849"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3953" w:type="dxa"/>
            <w:tcBorders>
              <w:top w:val="single" w:sz="4" w:space="0" w:color="000000"/>
              <w:left w:val="single" w:sz="4" w:space="0" w:color="000000"/>
              <w:bottom w:val="single" w:sz="4" w:space="0" w:color="000000"/>
              <w:right w:val="single" w:sz="4" w:space="0" w:color="000000"/>
            </w:tcBorders>
          </w:tcPr>
          <w:p w14:paraId="1D91A55C"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304" w:type="dxa"/>
            <w:tcBorders>
              <w:top w:val="single" w:sz="4" w:space="0" w:color="000000"/>
              <w:left w:val="single" w:sz="4" w:space="0" w:color="000000"/>
              <w:bottom w:val="single" w:sz="4" w:space="0" w:color="000000"/>
              <w:right w:val="single" w:sz="4" w:space="0" w:color="000000"/>
            </w:tcBorders>
          </w:tcPr>
          <w:p w14:paraId="77816FEB"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Уровень </w:t>
            </w:r>
          </w:p>
        </w:tc>
        <w:tc>
          <w:tcPr>
            <w:tcW w:w="1718" w:type="dxa"/>
            <w:tcBorders>
              <w:top w:val="single" w:sz="4" w:space="0" w:color="000000"/>
              <w:left w:val="single" w:sz="4" w:space="0" w:color="000000"/>
              <w:bottom w:val="single" w:sz="4" w:space="0" w:color="000000"/>
              <w:right w:val="single" w:sz="4" w:space="0" w:color="000000"/>
            </w:tcBorders>
          </w:tcPr>
          <w:p w14:paraId="3BAF7EBC"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Количество часов </w:t>
            </w:r>
          </w:p>
        </w:tc>
      </w:tr>
      <w:tr w:rsidR="00BB7AD2" w:rsidRPr="00FD176C" w14:paraId="02CC14FF" w14:textId="77777777">
        <w:trPr>
          <w:trHeight w:val="310"/>
        </w:trPr>
        <w:tc>
          <w:tcPr>
            <w:tcW w:w="2540" w:type="dxa"/>
            <w:vMerge w:val="restart"/>
            <w:tcBorders>
              <w:top w:val="single" w:sz="4" w:space="0" w:color="000000"/>
              <w:left w:val="single" w:sz="4" w:space="0" w:color="000000"/>
              <w:bottom w:val="single" w:sz="4" w:space="0" w:color="000000"/>
              <w:right w:val="single" w:sz="4" w:space="0" w:color="000000"/>
            </w:tcBorders>
          </w:tcPr>
          <w:p w14:paraId="7F31666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3953" w:type="dxa"/>
            <w:tcBorders>
              <w:top w:val="single" w:sz="4" w:space="0" w:color="000000"/>
              <w:left w:val="single" w:sz="4" w:space="0" w:color="000000"/>
              <w:bottom w:val="single" w:sz="4" w:space="0" w:color="000000"/>
              <w:right w:val="single" w:sz="4" w:space="0" w:color="000000"/>
            </w:tcBorders>
          </w:tcPr>
          <w:p w14:paraId="2533B25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304" w:type="dxa"/>
            <w:tcBorders>
              <w:top w:val="single" w:sz="4" w:space="0" w:color="000000"/>
              <w:left w:val="single" w:sz="4" w:space="0" w:color="000000"/>
              <w:bottom w:val="single" w:sz="4" w:space="0" w:color="000000"/>
              <w:right w:val="single" w:sz="4" w:space="0" w:color="000000"/>
            </w:tcBorders>
          </w:tcPr>
          <w:p w14:paraId="4B4CF9B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63139F1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7AA3E5D4" w14:textId="77777777">
        <w:trPr>
          <w:trHeight w:val="310"/>
        </w:trPr>
        <w:tc>
          <w:tcPr>
            <w:tcW w:w="0" w:type="auto"/>
            <w:vMerge/>
            <w:tcBorders>
              <w:top w:val="nil"/>
              <w:left w:val="single" w:sz="4" w:space="0" w:color="000000"/>
              <w:bottom w:val="single" w:sz="4" w:space="0" w:color="000000"/>
              <w:right w:val="single" w:sz="4" w:space="0" w:color="000000"/>
            </w:tcBorders>
          </w:tcPr>
          <w:p w14:paraId="6A4E3EF8" w14:textId="77777777" w:rsidR="00BB7AD2" w:rsidRPr="00FD176C" w:rsidRDefault="00BB7AD2" w:rsidP="00820EE4">
            <w:pPr>
              <w:spacing w:after="160" w:line="240" w:lineRule="auto"/>
              <w:ind w:right="9" w:firstLine="0"/>
              <w:jc w:val="left"/>
              <w:rPr>
                <w:color w:val="auto"/>
                <w:sz w:val="24"/>
                <w:szCs w:val="24"/>
              </w:rPr>
            </w:pPr>
          </w:p>
        </w:tc>
        <w:tc>
          <w:tcPr>
            <w:tcW w:w="3953" w:type="dxa"/>
            <w:tcBorders>
              <w:top w:val="single" w:sz="4" w:space="0" w:color="000000"/>
              <w:left w:val="single" w:sz="4" w:space="0" w:color="000000"/>
              <w:bottom w:val="single" w:sz="4" w:space="0" w:color="000000"/>
              <w:right w:val="single" w:sz="4" w:space="0" w:color="000000"/>
            </w:tcBorders>
          </w:tcPr>
          <w:p w14:paraId="56D2A31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304" w:type="dxa"/>
            <w:tcBorders>
              <w:top w:val="single" w:sz="4" w:space="0" w:color="000000"/>
              <w:left w:val="single" w:sz="4" w:space="0" w:color="000000"/>
              <w:bottom w:val="single" w:sz="4" w:space="0" w:color="000000"/>
              <w:right w:val="single" w:sz="4" w:space="0" w:color="000000"/>
            </w:tcBorders>
          </w:tcPr>
          <w:p w14:paraId="69C8530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4526C01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04C888FE" w14:textId="77777777">
        <w:trPr>
          <w:trHeight w:val="607"/>
        </w:trPr>
        <w:tc>
          <w:tcPr>
            <w:tcW w:w="2540" w:type="dxa"/>
            <w:tcBorders>
              <w:top w:val="single" w:sz="4" w:space="0" w:color="000000"/>
              <w:left w:val="single" w:sz="4" w:space="0" w:color="000000"/>
              <w:bottom w:val="single" w:sz="4" w:space="0" w:color="000000"/>
              <w:right w:val="single" w:sz="4" w:space="0" w:color="000000"/>
            </w:tcBorders>
          </w:tcPr>
          <w:p w14:paraId="7CB4EE0C" w14:textId="77777777" w:rsidR="00BB7AD2" w:rsidRPr="00FD176C" w:rsidRDefault="003060A5" w:rsidP="00820EE4">
            <w:pPr>
              <w:tabs>
                <w:tab w:val="center" w:pos="1498"/>
                <w:tab w:val="right" w:pos="2389"/>
              </w:tabs>
              <w:spacing w:after="32" w:line="240" w:lineRule="auto"/>
              <w:ind w:right="9" w:firstLine="0"/>
              <w:jc w:val="left"/>
              <w:rPr>
                <w:color w:val="auto"/>
                <w:sz w:val="24"/>
                <w:szCs w:val="24"/>
              </w:rPr>
            </w:pPr>
            <w:r w:rsidRPr="00FD176C">
              <w:rPr>
                <w:color w:val="auto"/>
                <w:sz w:val="24"/>
                <w:szCs w:val="24"/>
              </w:rPr>
              <w:t xml:space="preserve">Родной </w:t>
            </w:r>
            <w:r w:rsidRPr="00FD176C">
              <w:rPr>
                <w:color w:val="auto"/>
                <w:sz w:val="24"/>
                <w:szCs w:val="24"/>
              </w:rPr>
              <w:tab/>
              <w:t xml:space="preserve">язык </w:t>
            </w:r>
            <w:r w:rsidRPr="00FD176C">
              <w:rPr>
                <w:color w:val="auto"/>
                <w:sz w:val="24"/>
                <w:szCs w:val="24"/>
              </w:rPr>
              <w:tab/>
              <w:t xml:space="preserve">и </w:t>
            </w:r>
          </w:p>
          <w:p w14:paraId="441D424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3953" w:type="dxa"/>
            <w:tcBorders>
              <w:top w:val="single" w:sz="4" w:space="0" w:color="000000"/>
              <w:left w:val="single" w:sz="4" w:space="0" w:color="000000"/>
              <w:bottom w:val="single" w:sz="4" w:space="0" w:color="000000"/>
              <w:right w:val="single" w:sz="4" w:space="0" w:color="000000"/>
            </w:tcBorders>
          </w:tcPr>
          <w:p w14:paraId="3183E094"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Родная литература / Родной язык </w:t>
            </w:r>
          </w:p>
        </w:tc>
        <w:tc>
          <w:tcPr>
            <w:tcW w:w="1304" w:type="dxa"/>
            <w:tcBorders>
              <w:top w:val="single" w:sz="4" w:space="0" w:color="000000"/>
              <w:left w:val="single" w:sz="4" w:space="0" w:color="000000"/>
              <w:bottom w:val="single" w:sz="4" w:space="0" w:color="000000"/>
              <w:right w:val="single" w:sz="4" w:space="0" w:color="000000"/>
            </w:tcBorders>
          </w:tcPr>
          <w:p w14:paraId="2B4B583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048531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310B08E3" w14:textId="77777777">
        <w:trPr>
          <w:trHeight w:val="907"/>
        </w:trPr>
        <w:tc>
          <w:tcPr>
            <w:tcW w:w="2540" w:type="dxa"/>
            <w:tcBorders>
              <w:top w:val="single" w:sz="4" w:space="0" w:color="000000"/>
              <w:left w:val="single" w:sz="4" w:space="0" w:color="000000"/>
              <w:bottom w:val="single" w:sz="4" w:space="0" w:color="000000"/>
              <w:right w:val="single" w:sz="4" w:space="0" w:color="000000"/>
            </w:tcBorders>
          </w:tcPr>
          <w:p w14:paraId="1C3C201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3953" w:type="dxa"/>
            <w:tcBorders>
              <w:top w:val="single" w:sz="4" w:space="0" w:color="000000"/>
              <w:left w:val="single" w:sz="4" w:space="0" w:color="000000"/>
              <w:bottom w:val="single" w:sz="4" w:space="0" w:color="000000"/>
              <w:right w:val="single" w:sz="4" w:space="0" w:color="000000"/>
            </w:tcBorders>
          </w:tcPr>
          <w:p w14:paraId="49A6CA9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304" w:type="dxa"/>
            <w:tcBorders>
              <w:top w:val="single" w:sz="4" w:space="0" w:color="000000"/>
              <w:left w:val="single" w:sz="4" w:space="0" w:color="000000"/>
              <w:bottom w:val="single" w:sz="4" w:space="0" w:color="000000"/>
              <w:right w:val="single" w:sz="4" w:space="0" w:color="000000"/>
            </w:tcBorders>
          </w:tcPr>
          <w:p w14:paraId="1EB71FA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724736B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4F69EEA1" w14:textId="77777777">
        <w:trPr>
          <w:trHeight w:val="310"/>
        </w:trPr>
        <w:tc>
          <w:tcPr>
            <w:tcW w:w="2540" w:type="dxa"/>
            <w:vMerge w:val="restart"/>
            <w:tcBorders>
              <w:top w:val="single" w:sz="4" w:space="0" w:color="000000"/>
              <w:left w:val="single" w:sz="4" w:space="0" w:color="000000"/>
              <w:bottom w:val="single" w:sz="4" w:space="0" w:color="000000"/>
              <w:right w:val="single" w:sz="4" w:space="0" w:color="000000"/>
            </w:tcBorders>
          </w:tcPr>
          <w:p w14:paraId="0F60B06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3953" w:type="dxa"/>
            <w:tcBorders>
              <w:top w:val="single" w:sz="4" w:space="0" w:color="000000"/>
              <w:left w:val="single" w:sz="4" w:space="0" w:color="000000"/>
              <w:bottom w:val="single" w:sz="4" w:space="0" w:color="000000"/>
              <w:right w:val="single" w:sz="4" w:space="0" w:color="000000"/>
            </w:tcBorders>
          </w:tcPr>
          <w:p w14:paraId="0B5D15C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304" w:type="dxa"/>
            <w:tcBorders>
              <w:top w:val="single" w:sz="4" w:space="0" w:color="000000"/>
              <w:left w:val="single" w:sz="4" w:space="0" w:color="000000"/>
              <w:bottom w:val="single" w:sz="4" w:space="0" w:color="000000"/>
              <w:right w:val="single" w:sz="4" w:space="0" w:color="000000"/>
            </w:tcBorders>
          </w:tcPr>
          <w:p w14:paraId="0D190E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18" w:type="dxa"/>
            <w:tcBorders>
              <w:top w:val="single" w:sz="4" w:space="0" w:color="000000"/>
              <w:left w:val="single" w:sz="4" w:space="0" w:color="000000"/>
              <w:bottom w:val="single" w:sz="4" w:space="0" w:color="000000"/>
              <w:right w:val="single" w:sz="4" w:space="0" w:color="000000"/>
            </w:tcBorders>
          </w:tcPr>
          <w:p w14:paraId="153C8F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5D423DF1" w14:textId="77777777">
        <w:trPr>
          <w:trHeight w:val="308"/>
        </w:trPr>
        <w:tc>
          <w:tcPr>
            <w:tcW w:w="0" w:type="auto"/>
            <w:vMerge/>
            <w:tcBorders>
              <w:top w:val="nil"/>
              <w:left w:val="single" w:sz="4" w:space="0" w:color="000000"/>
              <w:bottom w:val="single" w:sz="4" w:space="0" w:color="000000"/>
              <w:right w:val="single" w:sz="4" w:space="0" w:color="000000"/>
            </w:tcBorders>
          </w:tcPr>
          <w:p w14:paraId="2DF48289" w14:textId="77777777" w:rsidR="00BB7AD2" w:rsidRPr="00FD176C" w:rsidRDefault="00BB7AD2" w:rsidP="00820EE4">
            <w:pPr>
              <w:spacing w:after="160" w:line="240" w:lineRule="auto"/>
              <w:ind w:right="9" w:firstLine="0"/>
              <w:jc w:val="left"/>
              <w:rPr>
                <w:color w:val="auto"/>
                <w:sz w:val="24"/>
                <w:szCs w:val="24"/>
              </w:rPr>
            </w:pPr>
          </w:p>
        </w:tc>
        <w:tc>
          <w:tcPr>
            <w:tcW w:w="3953" w:type="dxa"/>
            <w:tcBorders>
              <w:top w:val="single" w:sz="4" w:space="0" w:color="000000"/>
              <w:left w:val="single" w:sz="4" w:space="0" w:color="000000"/>
              <w:bottom w:val="single" w:sz="4" w:space="0" w:color="000000"/>
              <w:right w:val="single" w:sz="4" w:space="0" w:color="000000"/>
            </w:tcBorders>
          </w:tcPr>
          <w:p w14:paraId="184098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Второй иностранный язык </w:t>
            </w:r>
          </w:p>
        </w:tc>
        <w:tc>
          <w:tcPr>
            <w:tcW w:w="1304" w:type="dxa"/>
            <w:tcBorders>
              <w:top w:val="single" w:sz="4" w:space="0" w:color="000000"/>
              <w:left w:val="single" w:sz="4" w:space="0" w:color="000000"/>
              <w:bottom w:val="single" w:sz="4" w:space="0" w:color="000000"/>
              <w:right w:val="single" w:sz="4" w:space="0" w:color="000000"/>
            </w:tcBorders>
          </w:tcPr>
          <w:p w14:paraId="0131464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5A612E8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078ADCAD" w14:textId="77777777">
        <w:trPr>
          <w:trHeight w:val="310"/>
        </w:trPr>
        <w:tc>
          <w:tcPr>
            <w:tcW w:w="2540" w:type="dxa"/>
            <w:tcBorders>
              <w:top w:val="single" w:sz="4" w:space="0" w:color="000000"/>
              <w:left w:val="single" w:sz="4" w:space="0" w:color="000000"/>
              <w:bottom w:val="single" w:sz="4" w:space="0" w:color="000000"/>
              <w:right w:val="single" w:sz="4" w:space="0" w:color="000000"/>
            </w:tcBorders>
          </w:tcPr>
          <w:p w14:paraId="514F3080"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Естественные науки </w:t>
            </w:r>
          </w:p>
        </w:tc>
        <w:tc>
          <w:tcPr>
            <w:tcW w:w="3953" w:type="dxa"/>
            <w:tcBorders>
              <w:top w:val="single" w:sz="4" w:space="0" w:color="000000"/>
              <w:left w:val="single" w:sz="4" w:space="0" w:color="000000"/>
              <w:bottom w:val="single" w:sz="4" w:space="0" w:color="000000"/>
              <w:right w:val="single" w:sz="4" w:space="0" w:color="000000"/>
            </w:tcBorders>
          </w:tcPr>
          <w:p w14:paraId="6604723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Естествознание </w:t>
            </w:r>
          </w:p>
        </w:tc>
        <w:tc>
          <w:tcPr>
            <w:tcW w:w="1304" w:type="dxa"/>
            <w:tcBorders>
              <w:top w:val="single" w:sz="4" w:space="0" w:color="000000"/>
              <w:left w:val="single" w:sz="4" w:space="0" w:color="000000"/>
              <w:bottom w:val="single" w:sz="4" w:space="0" w:color="000000"/>
              <w:right w:val="single" w:sz="4" w:space="0" w:color="000000"/>
            </w:tcBorders>
          </w:tcPr>
          <w:p w14:paraId="539DBDE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658A592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6DE13FB7" w14:textId="77777777">
        <w:trPr>
          <w:trHeight w:val="310"/>
        </w:trPr>
        <w:tc>
          <w:tcPr>
            <w:tcW w:w="2540" w:type="dxa"/>
            <w:vMerge w:val="restart"/>
            <w:tcBorders>
              <w:top w:val="single" w:sz="4" w:space="0" w:color="000000"/>
              <w:left w:val="single" w:sz="4" w:space="0" w:color="000000"/>
              <w:bottom w:val="single" w:sz="4" w:space="0" w:color="000000"/>
              <w:right w:val="single" w:sz="4" w:space="0" w:color="000000"/>
            </w:tcBorders>
          </w:tcPr>
          <w:p w14:paraId="7540927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3953" w:type="dxa"/>
            <w:tcBorders>
              <w:top w:val="single" w:sz="4" w:space="0" w:color="000000"/>
              <w:left w:val="single" w:sz="4" w:space="0" w:color="000000"/>
              <w:bottom w:val="single" w:sz="4" w:space="0" w:color="000000"/>
              <w:right w:val="single" w:sz="4" w:space="0" w:color="000000"/>
            </w:tcBorders>
          </w:tcPr>
          <w:p w14:paraId="493FD33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1304" w:type="dxa"/>
            <w:tcBorders>
              <w:top w:val="single" w:sz="4" w:space="0" w:color="000000"/>
              <w:left w:val="single" w:sz="4" w:space="0" w:color="000000"/>
              <w:bottom w:val="single" w:sz="4" w:space="0" w:color="000000"/>
              <w:right w:val="single" w:sz="4" w:space="0" w:color="000000"/>
            </w:tcBorders>
          </w:tcPr>
          <w:p w14:paraId="3096EC1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18" w:type="dxa"/>
            <w:tcBorders>
              <w:top w:val="single" w:sz="4" w:space="0" w:color="000000"/>
              <w:left w:val="single" w:sz="4" w:space="0" w:color="000000"/>
              <w:bottom w:val="single" w:sz="4" w:space="0" w:color="000000"/>
              <w:right w:val="single" w:sz="4" w:space="0" w:color="000000"/>
            </w:tcBorders>
          </w:tcPr>
          <w:p w14:paraId="28EB81D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6D730A13" w14:textId="77777777">
        <w:trPr>
          <w:trHeight w:val="310"/>
        </w:trPr>
        <w:tc>
          <w:tcPr>
            <w:tcW w:w="0" w:type="auto"/>
            <w:vMerge/>
            <w:tcBorders>
              <w:top w:val="nil"/>
              <w:left w:val="single" w:sz="4" w:space="0" w:color="000000"/>
              <w:bottom w:val="nil"/>
              <w:right w:val="single" w:sz="4" w:space="0" w:color="000000"/>
            </w:tcBorders>
          </w:tcPr>
          <w:p w14:paraId="7556402B" w14:textId="77777777" w:rsidR="00BB7AD2" w:rsidRPr="00FD176C" w:rsidRDefault="00BB7AD2" w:rsidP="00820EE4">
            <w:pPr>
              <w:spacing w:after="160" w:line="240" w:lineRule="auto"/>
              <w:ind w:right="9" w:firstLine="0"/>
              <w:jc w:val="left"/>
              <w:rPr>
                <w:color w:val="auto"/>
                <w:sz w:val="24"/>
                <w:szCs w:val="24"/>
              </w:rPr>
            </w:pPr>
          </w:p>
        </w:tc>
        <w:tc>
          <w:tcPr>
            <w:tcW w:w="3953" w:type="dxa"/>
            <w:tcBorders>
              <w:top w:val="single" w:sz="4" w:space="0" w:color="000000"/>
              <w:left w:val="single" w:sz="4" w:space="0" w:color="000000"/>
              <w:bottom w:val="single" w:sz="4" w:space="0" w:color="000000"/>
              <w:right w:val="single" w:sz="4" w:space="0" w:color="000000"/>
            </w:tcBorders>
          </w:tcPr>
          <w:p w14:paraId="08E8B90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Обществознание </w:t>
            </w:r>
          </w:p>
        </w:tc>
        <w:tc>
          <w:tcPr>
            <w:tcW w:w="1304" w:type="dxa"/>
            <w:tcBorders>
              <w:top w:val="single" w:sz="4" w:space="0" w:color="000000"/>
              <w:left w:val="single" w:sz="4" w:space="0" w:color="000000"/>
              <w:bottom w:val="single" w:sz="4" w:space="0" w:color="000000"/>
              <w:right w:val="single" w:sz="4" w:space="0" w:color="000000"/>
            </w:tcBorders>
          </w:tcPr>
          <w:p w14:paraId="630EB0F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45A887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19F3E588" w14:textId="77777777">
        <w:trPr>
          <w:trHeight w:val="307"/>
        </w:trPr>
        <w:tc>
          <w:tcPr>
            <w:tcW w:w="0" w:type="auto"/>
            <w:vMerge/>
            <w:tcBorders>
              <w:top w:val="nil"/>
              <w:left w:val="single" w:sz="4" w:space="0" w:color="000000"/>
              <w:bottom w:val="nil"/>
              <w:right w:val="single" w:sz="4" w:space="0" w:color="000000"/>
            </w:tcBorders>
          </w:tcPr>
          <w:p w14:paraId="71567495" w14:textId="77777777" w:rsidR="00BB7AD2" w:rsidRPr="00FD176C" w:rsidRDefault="00BB7AD2" w:rsidP="00820EE4">
            <w:pPr>
              <w:spacing w:after="160" w:line="240" w:lineRule="auto"/>
              <w:ind w:right="9" w:firstLine="0"/>
              <w:jc w:val="left"/>
              <w:rPr>
                <w:color w:val="auto"/>
                <w:sz w:val="24"/>
                <w:szCs w:val="24"/>
              </w:rPr>
            </w:pPr>
          </w:p>
        </w:tc>
        <w:tc>
          <w:tcPr>
            <w:tcW w:w="3953" w:type="dxa"/>
            <w:tcBorders>
              <w:top w:val="single" w:sz="4" w:space="0" w:color="000000"/>
              <w:left w:val="single" w:sz="4" w:space="0" w:color="000000"/>
              <w:bottom w:val="single" w:sz="4" w:space="0" w:color="000000"/>
              <w:right w:val="single" w:sz="4" w:space="0" w:color="000000"/>
            </w:tcBorders>
          </w:tcPr>
          <w:p w14:paraId="1CC377B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Право </w:t>
            </w:r>
          </w:p>
        </w:tc>
        <w:tc>
          <w:tcPr>
            <w:tcW w:w="1304" w:type="dxa"/>
            <w:tcBorders>
              <w:top w:val="single" w:sz="4" w:space="0" w:color="000000"/>
              <w:left w:val="single" w:sz="4" w:space="0" w:color="000000"/>
              <w:bottom w:val="single" w:sz="4" w:space="0" w:color="000000"/>
              <w:right w:val="single" w:sz="4" w:space="0" w:color="000000"/>
            </w:tcBorders>
          </w:tcPr>
          <w:p w14:paraId="11D527A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18" w:type="dxa"/>
            <w:tcBorders>
              <w:top w:val="single" w:sz="4" w:space="0" w:color="000000"/>
              <w:left w:val="single" w:sz="4" w:space="0" w:color="000000"/>
              <w:bottom w:val="single" w:sz="4" w:space="0" w:color="000000"/>
              <w:right w:val="single" w:sz="4" w:space="0" w:color="000000"/>
            </w:tcBorders>
          </w:tcPr>
          <w:p w14:paraId="395F595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1B36A880" w14:textId="77777777">
        <w:trPr>
          <w:trHeight w:val="310"/>
        </w:trPr>
        <w:tc>
          <w:tcPr>
            <w:tcW w:w="0" w:type="auto"/>
            <w:vMerge/>
            <w:tcBorders>
              <w:top w:val="nil"/>
              <w:left w:val="single" w:sz="4" w:space="0" w:color="000000"/>
              <w:bottom w:val="single" w:sz="4" w:space="0" w:color="000000"/>
              <w:right w:val="single" w:sz="4" w:space="0" w:color="000000"/>
            </w:tcBorders>
          </w:tcPr>
          <w:p w14:paraId="3CB95458" w14:textId="77777777" w:rsidR="00BB7AD2" w:rsidRPr="00FD176C" w:rsidRDefault="00BB7AD2" w:rsidP="00820EE4">
            <w:pPr>
              <w:spacing w:after="160" w:line="240" w:lineRule="auto"/>
              <w:ind w:right="9" w:firstLine="0"/>
              <w:jc w:val="left"/>
              <w:rPr>
                <w:color w:val="auto"/>
                <w:sz w:val="24"/>
                <w:szCs w:val="24"/>
              </w:rPr>
            </w:pPr>
          </w:p>
        </w:tc>
        <w:tc>
          <w:tcPr>
            <w:tcW w:w="3953" w:type="dxa"/>
            <w:tcBorders>
              <w:top w:val="single" w:sz="4" w:space="0" w:color="000000"/>
              <w:left w:val="single" w:sz="4" w:space="0" w:color="000000"/>
              <w:bottom w:val="single" w:sz="4" w:space="0" w:color="000000"/>
              <w:right w:val="single" w:sz="4" w:space="0" w:color="000000"/>
            </w:tcBorders>
          </w:tcPr>
          <w:p w14:paraId="2CE587D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Психология </w:t>
            </w:r>
          </w:p>
        </w:tc>
        <w:tc>
          <w:tcPr>
            <w:tcW w:w="1304" w:type="dxa"/>
            <w:tcBorders>
              <w:top w:val="single" w:sz="4" w:space="0" w:color="000000"/>
              <w:left w:val="single" w:sz="4" w:space="0" w:color="000000"/>
              <w:bottom w:val="single" w:sz="4" w:space="0" w:color="000000"/>
              <w:right w:val="single" w:sz="4" w:space="0" w:color="000000"/>
            </w:tcBorders>
          </w:tcPr>
          <w:p w14:paraId="7C981A3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718" w:type="dxa"/>
            <w:tcBorders>
              <w:top w:val="single" w:sz="4" w:space="0" w:color="000000"/>
              <w:left w:val="single" w:sz="4" w:space="0" w:color="000000"/>
              <w:bottom w:val="single" w:sz="4" w:space="0" w:color="000000"/>
              <w:right w:val="single" w:sz="4" w:space="0" w:color="000000"/>
            </w:tcBorders>
          </w:tcPr>
          <w:p w14:paraId="7232A02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7F5797C7" w14:textId="77777777">
        <w:trPr>
          <w:trHeight w:val="310"/>
        </w:trPr>
        <w:tc>
          <w:tcPr>
            <w:tcW w:w="2540" w:type="dxa"/>
            <w:vMerge w:val="restart"/>
            <w:tcBorders>
              <w:top w:val="single" w:sz="4" w:space="0" w:color="000000"/>
              <w:left w:val="single" w:sz="4" w:space="0" w:color="000000"/>
              <w:bottom w:val="single" w:sz="4" w:space="0" w:color="000000"/>
              <w:right w:val="single" w:sz="4" w:space="0" w:color="000000"/>
            </w:tcBorders>
          </w:tcPr>
          <w:p w14:paraId="1AEAF01F" w14:textId="77777777" w:rsidR="00BB7AD2" w:rsidRPr="00FD176C" w:rsidRDefault="003060A5" w:rsidP="00820EE4">
            <w:pPr>
              <w:spacing w:after="2" w:line="240" w:lineRule="auto"/>
              <w:ind w:right="9" w:firstLine="0"/>
              <w:jc w:val="left"/>
              <w:rPr>
                <w:color w:val="auto"/>
                <w:sz w:val="24"/>
                <w:szCs w:val="24"/>
              </w:rPr>
            </w:pPr>
            <w:r w:rsidRPr="00FD176C">
              <w:rPr>
                <w:color w:val="auto"/>
                <w:sz w:val="24"/>
                <w:szCs w:val="24"/>
              </w:rPr>
              <w:t xml:space="preserve">Физическая культура, экология и </w:t>
            </w:r>
          </w:p>
          <w:p w14:paraId="420AA2E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3953" w:type="dxa"/>
            <w:tcBorders>
              <w:top w:val="single" w:sz="4" w:space="0" w:color="000000"/>
              <w:left w:val="single" w:sz="4" w:space="0" w:color="000000"/>
              <w:bottom w:val="single" w:sz="4" w:space="0" w:color="000000"/>
              <w:right w:val="single" w:sz="4" w:space="0" w:color="000000"/>
            </w:tcBorders>
          </w:tcPr>
          <w:p w14:paraId="2D17BF3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304" w:type="dxa"/>
            <w:tcBorders>
              <w:top w:val="single" w:sz="4" w:space="0" w:color="000000"/>
              <w:left w:val="single" w:sz="4" w:space="0" w:color="000000"/>
              <w:bottom w:val="single" w:sz="4" w:space="0" w:color="000000"/>
              <w:right w:val="single" w:sz="4" w:space="0" w:color="000000"/>
            </w:tcBorders>
          </w:tcPr>
          <w:p w14:paraId="030ECE1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6A05E60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0D72F992" w14:textId="77777777">
        <w:trPr>
          <w:trHeight w:val="1195"/>
        </w:trPr>
        <w:tc>
          <w:tcPr>
            <w:tcW w:w="0" w:type="auto"/>
            <w:vMerge/>
            <w:tcBorders>
              <w:top w:val="nil"/>
              <w:left w:val="single" w:sz="4" w:space="0" w:color="000000"/>
              <w:bottom w:val="single" w:sz="4" w:space="0" w:color="000000"/>
              <w:right w:val="single" w:sz="4" w:space="0" w:color="000000"/>
            </w:tcBorders>
          </w:tcPr>
          <w:p w14:paraId="5E66A554" w14:textId="77777777" w:rsidR="00BB7AD2" w:rsidRPr="00FD176C" w:rsidRDefault="00BB7AD2" w:rsidP="00820EE4">
            <w:pPr>
              <w:spacing w:after="160" w:line="240" w:lineRule="auto"/>
              <w:ind w:right="9" w:firstLine="0"/>
              <w:jc w:val="left"/>
              <w:rPr>
                <w:color w:val="auto"/>
                <w:sz w:val="24"/>
                <w:szCs w:val="24"/>
              </w:rPr>
            </w:pPr>
          </w:p>
        </w:tc>
        <w:tc>
          <w:tcPr>
            <w:tcW w:w="3953" w:type="dxa"/>
            <w:tcBorders>
              <w:top w:val="single" w:sz="4" w:space="0" w:color="000000"/>
              <w:left w:val="single" w:sz="4" w:space="0" w:color="000000"/>
              <w:bottom w:val="single" w:sz="4" w:space="0" w:color="000000"/>
              <w:right w:val="single" w:sz="4" w:space="0" w:color="000000"/>
            </w:tcBorders>
          </w:tcPr>
          <w:p w14:paraId="22E1610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304" w:type="dxa"/>
            <w:tcBorders>
              <w:top w:val="single" w:sz="4" w:space="0" w:color="000000"/>
              <w:left w:val="single" w:sz="4" w:space="0" w:color="000000"/>
              <w:bottom w:val="single" w:sz="4" w:space="0" w:color="000000"/>
              <w:right w:val="single" w:sz="4" w:space="0" w:color="000000"/>
            </w:tcBorders>
          </w:tcPr>
          <w:p w14:paraId="3B55324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18" w:type="dxa"/>
            <w:tcBorders>
              <w:top w:val="single" w:sz="4" w:space="0" w:color="000000"/>
              <w:left w:val="single" w:sz="4" w:space="0" w:color="000000"/>
              <w:bottom w:val="single" w:sz="4" w:space="0" w:color="000000"/>
              <w:right w:val="single" w:sz="4" w:space="0" w:color="000000"/>
            </w:tcBorders>
          </w:tcPr>
          <w:p w14:paraId="4E7584C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041D2F78" w14:textId="77777777">
        <w:trPr>
          <w:trHeight w:val="310"/>
        </w:trPr>
        <w:tc>
          <w:tcPr>
            <w:tcW w:w="2540" w:type="dxa"/>
            <w:tcBorders>
              <w:top w:val="single" w:sz="4" w:space="0" w:color="000000"/>
              <w:left w:val="single" w:sz="4" w:space="0" w:color="000000"/>
              <w:bottom w:val="single" w:sz="4" w:space="0" w:color="000000"/>
              <w:right w:val="single" w:sz="4" w:space="0" w:color="000000"/>
            </w:tcBorders>
          </w:tcPr>
          <w:p w14:paraId="0EDD098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953" w:type="dxa"/>
            <w:tcBorders>
              <w:top w:val="single" w:sz="4" w:space="0" w:color="000000"/>
              <w:left w:val="single" w:sz="4" w:space="0" w:color="000000"/>
              <w:bottom w:val="single" w:sz="4" w:space="0" w:color="000000"/>
              <w:right w:val="single" w:sz="4" w:space="0" w:color="000000"/>
            </w:tcBorders>
          </w:tcPr>
          <w:p w14:paraId="50C2DEA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304" w:type="dxa"/>
            <w:tcBorders>
              <w:top w:val="single" w:sz="4" w:space="0" w:color="000000"/>
              <w:left w:val="single" w:sz="4" w:space="0" w:color="000000"/>
              <w:bottom w:val="single" w:sz="4" w:space="0" w:color="000000"/>
              <w:right w:val="single" w:sz="4" w:space="0" w:color="000000"/>
            </w:tcBorders>
          </w:tcPr>
          <w:p w14:paraId="5EE3798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718" w:type="dxa"/>
            <w:tcBorders>
              <w:top w:val="single" w:sz="4" w:space="0" w:color="000000"/>
              <w:left w:val="single" w:sz="4" w:space="0" w:color="000000"/>
              <w:bottom w:val="single" w:sz="4" w:space="0" w:color="000000"/>
              <w:right w:val="single" w:sz="4" w:space="0" w:color="000000"/>
            </w:tcBorders>
          </w:tcPr>
          <w:p w14:paraId="57B98B2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0BA4C406" w14:textId="77777777">
        <w:trPr>
          <w:trHeight w:val="310"/>
        </w:trPr>
        <w:tc>
          <w:tcPr>
            <w:tcW w:w="2540" w:type="dxa"/>
            <w:tcBorders>
              <w:top w:val="single" w:sz="4" w:space="0" w:color="000000"/>
              <w:left w:val="single" w:sz="4" w:space="0" w:color="000000"/>
              <w:bottom w:val="single" w:sz="4" w:space="0" w:color="000000"/>
              <w:right w:val="single" w:sz="4" w:space="0" w:color="000000"/>
            </w:tcBorders>
          </w:tcPr>
          <w:p w14:paraId="6EB2B43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953" w:type="dxa"/>
            <w:tcBorders>
              <w:top w:val="single" w:sz="4" w:space="0" w:color="000000"/>
              <w:left w:val="single" w:sz="4" w:space="0" w:color="000000"/>
              <w:bottom w:val="single" w:sz="4" w:space="0" w:color="000000"/>
              <w:right w:val="single" w:sz="4" w:space="0" w:color="000000"/>
            </w:tcBorders>
          </w:tcPr>
          <w:p w14:paraId="58B8362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1304" w:type="dxa"/>
            <w:tcBorders>
              <w:top w:val="single" w:sz="4" w:space="0" w:color="000000"/>
              <w:left w:val="single" w:sz="4" w:space="0" w:color="000000"/>
              <w:bottom w:val="single" w:sz="4" w:space="0" w:color="000000"/>
              <w:right w:val="single" w:sz="4" w:space="0" w:color="000000"/>
            </w:tcBorders>
          </w:tcPr>
          <w:p w14:paraId="2E01B14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718" w:type="dxa"/>
            <w:tcBorders>
              <w:top w:val="single" w:sz="4" w:space="0" w:color="000000"/>
              <w:left w:val="single" w:sz="4" w:space="0" w:color="000000"/>
              <w:bottom w:val="single" w:sz="4" w:space="0" w:color="000000"/>
              <w:right w:val="single" w:sz="4" w:space="0" w:color="000000"/>
            </w:tcBorders>
          </w:tcPr>
          <w:p w14:paraId="11FC005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666AB14C" w14:textId="77777777">
        <w:trPr>
          <w:trHeight w:val="307"/>
        </w:trPr>
        <w:tc>
          <w:tcPr>
            <w:tcW w:w="2540" w:type="dxa"/>
            <w:tcBorders>
              <w:top w:val="single" w:sz="4" w:space="0" w:color="000000"/>
              <w:left w:val="single" w:sz="4" w:space="0" w:color="000000"/>
              <w:bottom w:val="single" w:sz="4" w:space="0" w:color="000000"/>
              <w:right w:val="single" w:sz="4" w:space="0" w:color="000000"/>
            </w:tcBorders>
          </w:tcPr>
          <w:p w14:paraId="4B00CE2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3953" w:type="dxa"/>
            <w:tcBorders>
              <w:top w:val="single" w:sz="4" w:space="0" w:color="000000"/>
              <w:left w:val="single" w:sz="4" w:space="0" w:color="000000"/>
              <w:bottom w:val="single" w:sz="4" w:space="0" w:color="000000"/>
              <w:right w:val="single" w:sz="4" w:space="0" w:color="000000"/>
            </w:tcBorders>
          </w:tcPr>
          <w:p w14:paraId="78F296C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022" w:type="dxa"/>
            <w:gridSpan w:val="2"/>
            <w:tcBorders>
              <w:top w:val="single" w:sz="4" w:space="0" w:color="000000"/>
              <w:left w:val="single" w:sz="4" w:space="0" w:color="000000"/>
              <w:bottom w:val="single" w:sz="4" w:space="0" w:color="000000"/>
              <w:right w:val="single" w:sz="4" w:space="0" w:color="000000"/>
            </w:tcBorders>
          </w:tcPr>
          <w:p w14:paraId="0D8FF305"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2450 </w:t>
            </w:r>
          </w:p>
        </w:tc>
      </w:tr>
    </w:tbl>
    <w:p w14:paraId="2620B070" w14:textId="518CB9C6"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EBFBC45" w14:textId="3CA666A7" w:rsidR="00045823" w:rsidRPr="00FD176C" w:rsidRDefault="00045823" w:rsidP="00820EE4">
      <w:pPr>
        <w:spacing w:after="0" w:line="240" w:lineRule="auto"/>
        <w:ind w:right="9" w:firstLine="0"/>
        <w:jc w:val="left"/>
        <w:rPr>
          <w:color w:val="auto"/>
          <w:sz w:val="24"/>
          <w:szCs w:val="24"/>
        </w:rPr>
      </w:pPr>
    </w:p>
    <w:p w14:paraId="56BCE85D" w14:textId="282B0D81" w:rsidR="00045823" w:rsidRPr="00FD176C" w:rsidRDefault="00045823" w:rsidP="00820EE4">
      <w:pPr>
        <w:spacing w:after="0" w:line="240" w:lineRule="auto"/>
        <w:ind w:right="9" w:firstLine="0"/>
        <w:jc w:val="left"/>
        <w:rPr>
          <w:color w:val="auto"/>
          <w:sz w:val="24"/>
          <w:szCs w:val="24"/>
        </w:rPr>
      </w:pPr>
    </w:p>
    <w:p w14:paraId="16B1DFEA" w14:textId="40E7C383" w:rsidR="00045823" w:rsidRPr="00FD176C" w:rsidRDefault="00045823" w:rsidP="00820EE4">
      <w:pPr>
        <w:spacing w:after="0" w:line="240" w:lineRule="auto"/>
        <w:ind w:right="9" w:firstLine="0"/>
        <w:jc w:val="left"/>
        <w:rPr>
          <w:color w:val="auto"/>
          <w:sz w:val="24"/>
          <w:szCs w:val="24"/>
        </w:rPr>
      </w:pPr>
    </w:p>
    <w:p w14:paraId="16445893" w14:textId="5706CD07" w:rsidR="00045823" w:rsidRPr="00FD176C" w:rsidRDefault="00045823" w:rsidP="00820EE4">
      <w:pPr>
        <w:spacing w:after="0" w:line="240" w:lineRule="auto"/>
        <w:ind w:right="9" w:firstLine="0"/>
        <w:jc w:val="left"/>
        <w:rPr>
          <w:color w:val="auto"/>
          <w:sz w:val="24"/>
          <w:szCs w:val="24"/>
        </w:rPr>
      </w:pPr>
    </w:p>
    <w:p w14:paraId="3AF46647" w14:textId="4D047860" w:rsidR="00045823" w:rsidRPr="00FD176C" w:rsidRDefault="00045823" w:rsidP="00820EE4">
      <w:pPr>
        <w:spacing w:after="0" w:line="240" w:lineRule="auto"/>
        <w:ind w:right="9" w:firstLine="0"/>
        <w:jc w:val="left"/>
        <w:rPr>
          <w:color w:val="auto"/>
          <w:sz w:val="24"/>
          <w:szCs w:val="24"/>
        </w:rPr>
      </w:pPr>
    </w:p>
    <w:p w14:paraId="3F8AD8C3" w14:textId="4CAA7B2B" w:rsidR="00045823" w:rsidRPr="00FD176C" w:rsidRDefault="00045823" w:rsidP="00820EE4">
      <w:pPr>
        <w:spacing w:after="0" w:line="240" w:lineRule="auto"/>
        <w:ind w:right="9" w:firstLine="0"/>
        <w:jc w:val="left"/>
        <w:rPr>
          <w:color w:val="auto"/>
          <w:sz w:val="24"/>
          <w:szCs w:val="24"/>
        </w:rPr>
      </w:pPr>
    </w:p>
    <w:p w14:paraId="434401A7" w14:textId="23004620" w:rsidR="00045823" w:rsidRPr="00FD176C" w:rsidRDefault="00045823" w:rsidP="00820EE4">
      <w:pPr>
        <w:spacing w:after="0" w:line="240" w:lineRule="auto"/>
        <w:ind w:right="9" w:firstLine="0"/>
        <w:jc w:val="left"/>
        <w:rPr>
          <w:color w:val="auto"/>
          <w:sz w:val="24"/>
          <w:szCs w:val="24"/>
        </w:rPr>
      </w:pPr>
    </w:p>
    <w:p w14:paraId="5C8F0706" w14:textId="760D635E" w:rsidR="00045823" w:rsidRPr="00FD176C" w:rsidRDefault="00045823" w:rsidP="00820EE4">
      <w:pPr>
        <w:spacing w:after="0" w:line="240" w:lineRule="auto"/>
        <w:ind w:right="9" w:firstLine="0"/>
        <w:jc w:val="left"/>
        <w:rPr>
          <w:color w:val="auto"/>
          <w:sz w:val="24"/>
          <w:szCs w:val="24"/>
        </w:rPr>
      </w:pPr>
    </w:p>
    <w:p w14:paraId="7AAA0674" w14:textId="67C69357" w:rsidR="00045823" w:rsidRPr="00FD176C" w:rsidRDefault="00045823" w:rsidP="00820EE4">
      <w:pPr>
        <w:spacing w:after="0" w:line="240" w:lineRule="auto"/>
        <w:ind w:right="9" w:firstLine="0"/>
        <w:jc w:val="left"/>
        <w:rPr>
          <w:color w:val="auto"/>
          <w:sz w:val="24"/>
          <w:szCs w:val="24"/>
        </w:rPr>
      </w:pPr>
    </w:p>
    <w:p w14:paraId="480F4C8B" w14:textId="0DF84578" w:rsidR="00045823" w:rsidRPr="00FD176C" w:rsidRDefault="00045823" w:rsidP="00820EE4">
      <w:pPr>
        <w:spacing w:after="0" w:line="240" w:lineRule="auto"/>
        <w:ind w:right="9" w:firstLine="0"/>
        <w:jc w:val="left"/>
        <w:rPr>
          <w:color w:val="auto"/>
          <w:sz w:val="24"/>
          <w:szCs w:val="24"/>
        </w:rPr>
      </w:pPr>
    </w:p>
    <w:p w14:paraId="088DBF53" w14:textId="40F18581" w:rsidR="00045823" w:rsidRPr="00FD176C" w:rsidRDefault="00045823" w:rsidP="00820EE4">
      <w:pPr>
        <w:spacing w:after="0" w:line="240" w:lineRule="auto"/>
        <w:ind w:right="9" w:firstLine="0"/>
        <w:jc w:val="left"/>
        <w:rPr>
          <w:color w:val="auto"/>
          <w:sz w:val="24"/>
          <w:szCs w:val="24"/>
        </w:rPr>
      </w:pPr>
    </w:p>
    <w:p w14:paraId="0C9B821A" w14:textId="44DAE9ED" w:rsidR="00045823" w:rsidRPr="00FD176C" w:rsidRDefault="00045823" w:rsidP="00820EE4">
      <w:pPr>
        <w:spacing w:after="0" w:line="240" w:lineRule="auto"/>
        <w:ind w:right="9" w:firstLine="0"/>
        <w:jc w:val="left"/>
        <w:rPr>
          <w:color w:val="auto"/>
          <w:sz w:val="24"/>
          <w:szCs w:val="24"/>
        </w:rPr>
      </w:pPr>
    </w:p>
    <w:p w14:paraId="1D4CF1B5" w14:textId="2BE1609B" w:rsidR="00045823" w:rsidRPr="00FD176C" w:rsidRDefault="00045823" w:rsidP="00820EE4">
      <w:pPr>
        <w:spacing w:after="0" w:line="240" w:lineRule="auto"/>
        <w:ind w:right="9" w:firstLine="0"/>
        <w:jc w:val="left"/>
        <w:rPr>
          <w:color w:val="auto"/>
          <w:sz w:val="24"/>
          <w:szCs w:val="24"/>
        </w:rPr>
      </w:pPr>
    </w:p>
    <w:p w14:paraId="0043E877" w14:textId="4839BBA7" w:rsidR="00045823" w:rsidRPr="00FD176C" w:rsidRDefault="00045823" w:rsidP="00820EE4">
      <w:pPr>
        <w:spacing w:after="0" w:line="240" w:lineRule="auto"/>
        <w:ind w:right="9" w:firstLine="0"/>
        <w:jc w:val="left"/>
        <w:rPr>
          <w:color w:val="auto"/>
          <w:sz w:val="24"/>
          <w:szCs w:val="24"/>
        </w:rPr>
      </w:pPr>
    </w:p>
    <w:p w14:paraId="69E0C5C4" w14:textId="6F0FDF18" w:rsidR="00045823" w:rsidRPr="00FD176C" w:rsidRDefault="00045823" w:rsidP="00820EE4">
      <w:pPr>
        <w:spacing w:after="0" w:line="240" w:lineRule="auto"/>
        <w:ind w:right="9" w:firstLine="0"/>
        <w:jc w:val="left"/>
        <w:rPr>
          <w:color w:val="auto"/>
          <w:sz w:val="24"/>
          <w:szCs w:val="24"/>
        </w:rPr>
      </w:pPr>
    </w:p>
    <w:p w14:paraId="4EEE9554" w14:textId="31E389DD" w:rsidR="00045823" w:rsidRPr="00FD176C" w:rsidRDefault="00045823" w:rsidP="00820EE4">
      <w:pPr>
        <w:spacing w:after="0" w:line="240" w:lineRule="auto"/>
        <w:ind w:right="9" w:firstLine="0"/>
        <w:jc w:val="left"/>
        <w:rPr>
          <w:color w:val="auto"/>
          <w:sz w:val="24"/>
          <w:szCs w:val="24"/>
        </w:rPr>
      </w:pPr>
    </w:p>
    <w:p w14:paraId="012CAEAB" w14:textId="77777777" w:rsidR="00045823" w:rsidRPr="00FD176C" w:rsidRDefault="00045823" w:rsidP="00820EE4">
      <w:pPr>
        <w:spacing w:after="0" w:line="240" w:lineRule="auto"/>
        <w:ind w:right="9" w:firstLine="0"/>
        <w:jc w:val="left"/>
        <w:rPr>
          <w:color w:val="auto"/>
          <w:sz w:val="24"/>
          <w:szCs w:val="24"/>
        </w:rPr>
      </w:pPr>
    </w:p>
    <w:p w14:paraId="4F1D8DE1" w14:textId="77777777" w:rsidR="00BB7AD2" w:rsidRPr="00FD176C" w:rsidRDefault="003060A5" w:rsidP="00820EE4">
      <w:pPr>
        <w:spacing w:line="240" w:lineRule="auto"/>
        <w:ind w:right="9" w:firstLine="0"/>
        <w:rPr>
          <w:color w:val="auto"/>
          <w:sz w:val="24"/>
          <w:szCs w:val="24"/>
        </w:rPr>
      </w:pPr>
      <w:r w:rsidRPr="00FD176C">
        <w:rPr>
          <w:b/>
          <w:color w:val="auto"/>
          <w:sz w:val="24"/>
          <w:szCs w:val="24"/>
        </w:rPr>
        <w:lastRenderedPageBreak/>
        <w:t>Социально-экономический профиль</w:t>
      </w:r>
      <w:r w:rsidRPr="00FD176C">
        <w:rPr>
          <w:color w:val="auto"/>
          <w:sz w:val="24"/>
          <w:szCs w:val="24"/>
        </w:rPr>
        <w:t xml:space="preserve">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«Общественные науки».  </w:t>
      </w:r>
    </w:p>
    <w:p w14:paraId="3BD8DEBC" w14:textId="77777777" w:rsidR="00BB7AD2" w:rsidRPr="00FD176C" w:rsidRDefault="003060A5" w:rsidP="00820EE4">
      <w:pPr>
        <w:spacing w:after="37" w:line="240" w:lineRule="auto"/>
        <w:ind w:right="9" w:firstLine="0"/>
        <w:jc w:val="left"/>
        <w:rPr>
          <w:color w:val="auto"/>
          <w:sz w:val="24"/>
          <w:szCs w:val="24"/>
        </w:rPr>
      </w:pPr>
      <w:r w:rsidRPr="00FD176C">
        <w:rPr>
          <w:color w:val="auto"/>
          <w:sz w:val="24"/>
          <w:szCs w:val="24"/>
        </w:rPr>
        <w:t xml:space="preserve"> </w:t>
      </w:r>
    </w:p>
    <w:p w14:paraId="09E59EA7"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Пример учебного плана социально-экономического профиля </w:t>
      </w:r>
    </w:p>
    <w:tbl>
      <w:tblPr>
        <w:tblStyle w:val="TableGrid"/>
        <w:tblW w:w="9498" w:type="dxa"/>
        <w:tblInd w:w="428" w:type="dxa"/>
        <w:tblCellMar>
          <w:top w:w="9" w:type="dxa"/>
          <w:left w:w="106" w:type="dxa"/>
          <w:right w:w="47" w:type="dxa"/>
        </w:tblCellMar>
        <w:tblLook w:val="04A0" w:firstRow="1" w:lastRow="0" w:firstColumn="1" w:lastColumn="0" w:noHBand="0" w:noVBand="1"/>
      </w:tblPr>
      <w:tblGrid>
        <w:gridCol w:w="2552"/>
        <w:gridCol w:w="3683"/>
        <w:gridCol w:w="1561"/>
        <w:gridCol w:w="1702"/>
      </w:tblGrid>
      <w:tr w:rsidR="00BB7AD2" w:rsidRPr="00FD176C" w14:paraId="2C48FA40" w14:textId="77777777">
        <w:trPr>
          <w:trHeight w:val="607"/>
        </w:trPr>
        <w:tc>
          <w:tcPr>
            <w:tcW w:w="2552" w:type="dxa"/>
            <w:tcBorders>
              <w:top w:val="single" w:sz="4" w:space="0" w:color="000000"/>
              <w:left w:val="single" w:sz="4" w:space="0" w:color="000000"/>
              <w:bottom w:val="single" w:sz="4" w:space="0" w:color="000000"/>
              <w:right w:val="single" w:sz="4" w:space="0" w:color="000000"/>
            </w:tcBorders>
          </w:tcPr>
          <w:p w14:paraId="490423AA"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3684" w:type="dxa"/>
            <w:tcBorders>
              <w:top w:val="single" w:sz="4" w:space="0" w:color="000000"/>
              <w:left w:val="single" w:sz="4" w:space="0" w:color="000000"/>
              <w:bottom w:val="single" w:sz="4" w:space="0" w:color="000000"/>
              <w:right w:val="single" w:sz="4" w:space="0" w:color="000000"/>
            </w:tcBorders>
          </w:tcPr>
          <w:p w14:paraId="3ED91709"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561" w:type="dxa"/>
            <w:tcBorders>
              <w:top w:val="single" w:sz="4" w:space="0" w:color="000000"/>
              <w:left w:val="single" w:sz="4" w:space="0" w:color="000000"/>
              <w:bottom w:val="single" w:sz="4" w:space="0" w:color="000000"/>
              <w:right w:val="single" w:sz="4" w:space="0" w:color="000000"/>
            </w:tcBorders>
          </w:tcPr>
          <w:p w14:paraId="29558BCA"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Уровень </w:t>
            </w:r>
          </w:p>
        </w:tc>
        <w:tc>
          <w:tcPr>
            <w:tcW w:w="1702" w:type="dxa"/>
            <w:tcBorders>
              <w:top w:val="single" w:sz="4" w:space="0" w:color="000000"/>
              <w:left w:val="single" w:sz="4" w:space="0" w:color="000000"/>
              <w:bottom w:val="single" w:sz="4" w:space="0" w:color="000000"/>
              <w:right w:val="single" w:sz="4" w:space="0" w:color="000000"/>
            </w:tcBorders>
          </w:tcPr>
          <w:p w14:paraId="51E07DDA"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Количество часов </w:t>
            </w:r>
          </w:p>
        </w:tc>
      </w:tr>
      <w:tr w:rsidR="00BB7AD2" w:rsidRPr="00FD176C" w14:paraId="17EC68F6" w14:textId="77777777">
        <w:trPr>
          <w:trHeight w:val="310"/>
        </w:trPr>
        <w:tc>
          <w:tcPr>
            <w:tcW w:w="2552" w:type="dxa"/>
            <w:vMerge w:val="restart"/>
            <w:tcBorders>
              <w:top w:val="single" w:sz="4" w:space="0" w:color="000000"/>
              <w:left w:val="single" w:sz="4" w:space="0" w:color="000000"/>
              <w:bottom w:val="single" w:sz="4" w:space="0" w:color="000000"/>
              <w:right w:val="single" w:sz="4" w:space="0" w:color="000000"/>
            </w:tcBorders>
          </w:tcPr>
          <w:p w14:paraId="06B52BD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3684" w:type="dxa"/>
            <w:tcBorders>
              <w:top w:val="single" w:sz="4" w:space="0" w:color="000000"/>
              <w:left w:val="single" w:sz="4" w:space="0" w:color="000000"/>
              <w:bottom w:val="single" w:sz="4" w:space="0" w:color="000000"/>
              <w:right w:val="single" w:sz="4" w:space="0" w:color="000000"/>
            </w:tcBorders>
          </w:tcPr>
          <w:p w14:paraId="6F60831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561" w:type="dxa"/>
            <w:tcBorders>
              <w:top w:val="single" w:sz="4" w:space="0" w:color="000000"/>
              <w:left w:val="single" w:sz="4" w:space="0" w:color="000000"/>
              <w:bottom w:val="single" w:sz="4" w:space="0" w:color="000000"/>
              <w:right w:val="single" w:sz="4" w:space="0" w:color="000000"/>
            </w:tcBorders>
          </w:tcPr>
          <w:p w14:paraId="6492FAD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75AD644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02DF926D" w14:textId="77777777">
        <w:trPr>
          <w:trHeight w:val="310"/>
        </w:trPr>
        <w:tc>
          <w:tcPr>
            <w:tcW w:w="0" w:type="auto"/>
            <w:vMerge/>
            <w:tcBorders>
              <w:top w:val="nil"/>
              <w:left w:val="single" w:sz="4" w:space="0" w:color="000000"/>
              <w:bottom w:val="single" w:sz="4" w:space="0" w:color="000000"/>
              <w:right w:val="single" w:sz="4" w:space="0" w:color="000000"/>
            </w:tcBorders>
          </w:tcPr>
          <w:p w14:paraId="63835A57"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412DA58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561" w:type="dxa"/>
            <w:tcBorders>
              <w:top w:val="single" w:sz="4" w:space="0" w:color="000000"/>
              <w:left w:val="single" w:sz="4" w:space="0" w:color="000000"/>
              <w:bottom w:val="single" w:sz="4" w:space="0" w:color="000000"/>
              <w:right w:val="single" w:sz="4" w:space="0" w:color="000000"/>
            </w:tcBorders>
          </w:tcPr>
          <w:p w14:paraId="0F350C4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0124FBE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5D232CB6" w14:textId="77777777">
        <w:trPr>
          <w:trHeight w:val="607"/>
        </w:trPr>
        <w:tc>
          <w:tcPr>
            <w:tcW w:w="2552" w:type="dxa"/>
            <w:tcBorders>
              <w:top w:val="single" w:sz="4" w:space="0" w:color="000000"/>
              <w:left w:val="single" w:sz="4" w:space="0" w:color="000000"/>
              <w:bottom w:val="single" w:sz="4" w:space="0" w:color="000000"/>
              <w:right w:val="single" w:sz="4" w:space="0" w:color="000000"/>
            </w:tcBorders>
          </w:tcPr>
          <w:p w14:paraId="56010F1A" w14:textId="77777777" w:rsidR="00BB7AD2" w:rsidRPr="00FD176C" w:rsidRDefault="003060A5" w:rsidP="00820EE4">
            <w:pPr>
              <w:tabs>
                <w:tab w:val="center" w:pos="1505"/>
                <w:tab w:val="right" w:pos="2400"/>
              </w:tabs>
              <w:spacing w:after="30" w:line="240" w:lineRule="auto"/>
              <w:ind w:right="9" w:firstLine="0"/>
              <w:jc w:val="left"/>
              <w:rPr>
                <w:color w:val="auto"/>
                <w:sz w:val="24"/>
                <w:szCs w:val="24"/>
              </w:rPr>
            </w:pPr>
            <w:r w:rsidRPr="00FD176C">
              <w:rPr>
                <w:color w:val="auto"/>
                <w:sz w:val="24"/>
                <w:szCs w:val="24"/>
              </w:rPr>
              <w:t xml:space="preserve">Родной </w:t>
            </w:r>
            <w:r w:rsidRPr="00FD176C">
              <w:rPr>
                <w:color w:val="auto"/>
                <w:sz w:val="24"/>
                <w:szCs w:val="24"/>
              </w:rPr>
              <w:tab/>
              <w:t xml:space="preserve">язык </w:t>
            </w:r>
            <w:r w:rsidRPr="00FD176C">
              <w:rPr>
                <w:color w:val="auto"/>
                <w:sz w:val="24"/>
                <w:szCs w:val="24"/>
              </w:rPr>
              <w:tab/>
              <w:t xml:space="preserve">и </w:t>
            </w:r>
          </w:p>
          <w:p w14:paraId="01AD43E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3684" w:type="dxa"/>
            <w:tcBorders>
              <w:top w:val="single" w:sz="4" w:space="0" w:color="000000"/>
              <w:left w:val="single" w:sz="4" w:space="0" w:color="000000"/>
              <w:bottom w:val="single" w:sz="4" w:space="0" w:color="000000"/>
              <w:right w:val="single" w:sz="4" w:space="0" w:color="000000"/>
            </w:tcBorders>
          </w:tcPr>
          <w:p w14:paraId="6F13C6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 Родной язык </w:t>
            </w:r>
          </w:p>
        </w:tc>
        <w:tc>
          <w:tcPr>
            <w:tcW w:w="1561" w:type="dxa"/>
            <w:tcBorders>
              <w:top w:val="single" w:sz="4" w:space="0" w:color="000000"/>
              <w:left w:val="single" w:sz="4" w:space="0" w:color="000000"/>
              <w:bottom w:val="single" w:sz="4" w:space="0" w:color="000000"/>
              <w:right w:val="single" w:sz="4" w:space="0" w:color="000000"/>
            </w:tcBorders>
          </w:tcPr>
          <w:p w14:paraId="64BD4E1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4D69565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1CDEE2D2" w14:textId="77777777">
        <w:trPr>
          <w:trHeight w:val="908"/>
        </w:trPr>
        <w:tc>
          <w:tcPr>
            <w:tcW w:w="2552" w:type="dxa"/>
            <w:vMerge w:val="restart"/>
            <w:tcBorders>
              <w:top w:val="single" w:sz="4" w:space="0" w:color="000000"/>
              <w:left w:val="single" w:sz="4" w:space="0" w:color="000000"/>
              <w:bottom w:val="single" w:sz="4" w:space="0" w:color="000000"/>
              <w:right w:val="single" w:sz="4" w:space="0" w:color="000000"/>
            </w:tcBorders>
          </w:tcPr>
          <w:p w14:paraId="297736C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3684" w:type="dxa"/>
            <w:tcBorders>
              <w:top w:val="single" w:sz="4" w:space="0" w:color="000000"/>
              <w:left w:val="single" w:sz="4" w:space="0" w:color="000000"/>
              <w:bottom w:val="single" w:sz="4" w:space="0" w:color="000000"/>
              <w:right w:val="single" w:sz="4" w:space="0" w:color="000000"/>
            </w:tcBorders>
          </w:tcPr>
          <w:p w14:paraId="5D7D696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561" w:type="dxa"/>
            <w:tcBorders>
              <w:top w:val="single" w:sz="4" w:space="0" w:color="000000"/>
              <w:left w:val="single" w:sz="4" w:space="0" w:color="000000"/>
              <w:bottom w:val="single" w:sz="4" w:space="0" w:color="000000"/>
              <w:right w:val="single" w:sz="4" w:space="0" w:color="000000"/>
            </w:tcBorders>
          </w:tcPr>
          <w:p w14:paraId="2F40761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02" w:type="dxa"/>
            <w:tcBorders>
              <w:top w:val="single" w:sz="4" w:space="0" w:color="000000"/>
              <w:left w:val="single" w:sz="4" w:space="0" w:color="000000"/>
              <w:bottom w:val="single" w:sz="4" w:space="0" w:color="000000"/>
              <w:right w:val="single" w:sz="4" w:space="0" w:color="000000"/>
            </w:tcBorders>
          </w:tcPr>
          <w:p w14:paraId="56FF57F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03876581" w14:textId="77777777">
        <w:trPr>
          <w:trHeight w:val="310"/>
        </w:trPr>
        <w:tc>
          <w:tcPr>
            <w:tcW w:w="0" w:type="auto"/>
            <w:vMerge/>
            <w:tcBorders>
              <w:top w:val="nil"/>
              <w:left w:val="single" w:sz="4" w:space="0" w:color="000000"/>
              <w:bottom w:val="single" w:sz="4" w:space="0" w:color="000000"/>
              <w:right w:val="single" w:sz="4" w:space="0" w:color="000000"/>
            </w:tcBorders>
          </w:tcPr>
          <w:p w14:paraId="2DB05354"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60798A7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Информатика </w:t>
            </w:r>
          </w:p>
        </w:tc>
        <w:tc>
          <w:tcPr>
            <w:tcW w:w="1561" w:type="dxa"/>
            <w:tcBorders>
              <w:top w:val="single" w:sz="4" w:space="0" w:color="000000"/>
              <w:left w:val="single" w:sz="4" w:space="0" w:color="000000"/>
              <w:bottom w:val="single" w:sz="4" w:space="0" w:color="000000"/>
              <w:right w:val="single" w:sz="4" w:space="0" w:color="000000"/>
            </w:tcBorders>
          </w:tcPr>
          <w:p w14:paraId="31C1E5F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76A06D2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53FD2B35" w14:textId="77777777">
        <w:trPr>
          <w:trHeight w:val="307"/>
        </w:trPr>
        <w:tc>
          <w:tcPr>
            <w:tcW w:w="2552" w:type="dxa"/>
            <w:tcBorders>
              <w:top w:val="single" w:sz="4" w:space="0" w:color="000000"/>
              <w:left w:val="single" w:sz="4" w:space="0" w:color="000000"/>
              <w:bottom w:val="single" w:sz="4" w:space="0" w:color="000000"/>
              <w:right w:val="single" w:sz="4" w:space="0" w:color="000000"/>
            </w:tcBorders>
          </w:tcPr>
          <w:p w14:paraId="7C4DC98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3684" w:type="dxa"/>
            <w:tcBorders>
              <w:top w:val="single" w:sz="4" w:space="0" w:color="000000"/>
              <w:left w:val="single" w:sz="4" w:space="0" w:color="000000"/>
              <w:bottom w:val="single" w:sz="4" w:space="0" w:color="000000"/>
              <w:right w:val="single" w:sz="4" w:space="0" w:color="000000"/>
            </w:tcBorders>
          </w:tcPr>
          <w:p w14:paraId="4F38F45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561" w:type="dxa"/>
            <w:tcBorders>
              <w:top w:val="single" w:sz="4" w:space="0" w:color="000000"/>
              <w:left w:val="single" w:sz="4" w:space="0" w:color="000000"/>
              <w:bottom w:val="single" w:sz="4" w:space="0" w:color="000000"/>
              <w:right w:val="single" w:sz="4" w:space="0" w:color="000000"/>
            </w:tcBorders>
          </w:tcPr>
          <w:p w14:paraId="5702A5B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1B9C3DD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34B41C6F" w14:textId="77777777">
        <w:trPr>
          <w:trHeight w:val="310"/>
        </w:trPr>
        <w:tc>
          <w:tcPr>
            <w:tcW w:w="2552" w:type="dxa"/>
            <w:tcBorders>
              <w:top w:val="single" w:sz="4" w:space="0" w:color="000000"/>
              <w:left w:val="single" w:sz="4" w:space="0" w:color="000000"/>
              <w:bottom w:val="single" w:sz="4" w:space="0" w:color="000000"/>
              <w:right w:val="single" w:sz="4" w:space="0" w:color="000000"/>
            </w:tcBorders>
          </w:tcPr>
          <w:p w14:paraId="326F82B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3684" w:type="dxa"/>
            <w:tcBorders>
              <w:top w:val="single" w:sz="4" w:space="0" w:color="000000"/>
              <w:left w:val="single" w:sz="4" w:space="0" w:color="000000"/>
              <w:bottom w:val="single" w:sz="4" w:space="0" w:color="000000"/>
              <w:right w:val="single" w:sz="4" w:space="0" w:color="000000"/>
            </w:tcBorders>
          </w:tcPr>
          <w:p w14:paraId="7AF7A1D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Естествознание </w:t>
            </w:r>
          </w:p>
        </w:tc>
        <w:tc>
          <w:tcPr>
            <w:tcW w:w="1561" w:type="dxa"/>
            <w:tcBorders>
              <w:top w:val="single" w:sz="4" w:space="0" w:color="000000"/>
              <w:left w:val="single" w:sz="4" w:space="0" w:color="000000"/>
              <w:bottom w:val="single" w:sz="4" w:space="0" w:color="000000"/>
              <w:right w:val="single" w:sz="4" w:space="0" w:color="000000"/>
            </w:tcBorders>
          </w:tcPr>
          <w:p w14:paraId="0908A7C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2C1820E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7A2EAB1C" w14:textId="77777777">
        <w:trPr>
          <w:trHeight w:val="310"/>
        </w:trPr>
        <w:tc>
          <w:tcPr>
            <w:tcW w:w="2552" w:type="dxa"/>
            <w:vMerge w:val="restart"/>
            <w:tcBorders>
              <w:top w:val="single" w:sz="4" w:space="0" w:color="000000"/>
              <w:left w:val="single" w:sz="4" w:space="0" w:color="000000"/>
              <w:bottom w:val="single" w:sz="4" w:space="0" w:color="000000"/>
              <w:right w:val="single" w:sz="4" w:space="0" w:color="000000"/>
            </w:tcBorders>
          </w:tcPr>
          <w:p w14:paraId="7CB39D3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3684" w:type="dxa"/>
            <w:tcBorders>
              <w:top w:val="single" w:sz="4" w:space="0" w:color="000000"/>
              <w:left w:val="single" w:sz="4" w:space="0" w:color="000000"/>
              <w:bottom w:val="single" w:sz="4" w:space="0" w:color="000000"/>
              <w:right w:val="single" w:sz="4" w:space="0" w:color="000000"/>
            </w:tcBorders>
          </w:tcPr>
          <w:p w14:paraId="11A377D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География </w:t>
            </w:r>
          </w:p>
        </w:tc>
        <w:tc>
          <w:tcPr>
            <w:tcW w:w="1561" w:type="dxa"/>
            <w:tcBorders>
              <w:top w:val="single" w:sz="4" w:space="0" w:color="000000"/>
              <w:left w:val="single" w:sz="4" w:space="0" w:color="000000"/>
              <w:bottom w:val="single" w:sz="4" w:space="0" w:color="000000"/>
              <w:right w:val="single" w:sz="4" w:space="0" w:color="000000"/>
            </w:tcBorders>
          </w:tcPr>
          <w:p w14:paraId="473833D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02" w:type="dxa"/>
            <w:tcBorders>
              <w:top w:val="single" w:sz="4" w:space="0" w:color="000000"/>
              <w:left w:val="single" w:sz="4" w:space="0" w:color="000000"/>
              <w:bottom w:val="single" w:sz="4" w:space="0" w:color="000000"/>
              <w:right w:val="single" w:sz="4" w:space="0" w:color="000000"/>
            </w:tcBorders>
          </w:tcPr>
          <w:p w14:paraId="522896D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6BED0D88" w14:textId="77777777">
        <w:trPr>
          <w:trHeight w:val="310"/>
        </w:trPr>
        <w:tc>
          <w:tcPr>
            <w:tcW w:w="0" w:type="auto"/>
            <w:vMerge/>
            <w:tcBorders>
              <w:top w:val="nil"/>
              <w:left w:val="single" w:sz="4" w:space="0" w:color="000000"/>
              <w:bottom w:val="nil"/>
              <w:right w:val="single" w:sz="4" w:space="0" w:color="000000"/>
            </w:tcBorders>
          </w:tcPr>
          <w:p w14:paraId="6B67538B"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75FCFDC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Экономика </w:t>
            </w:r>
          </w:p>
        </w:tc>
        <w:tc>
          <w:tcPr>
            <w:tcW w:w="1561" w:type="dxa"/>
            <w:tcBorders>
              <w:top w:val="single" w:sz="4" w:space="0" w:color="000000"/>
              <w:left w:val="single" w:sz="4" w:space="0" w:color="000000"/>
              <w:bottom w:val="single" w:sz="4" w:space="0" w:color="000000"/>
              <w:right w:val="single" w:sz="4" w:space="0" w:color="000000"/>
            </w:tcBorders>
          </w:tcPr>
          <w:p w14:paraId="05A1502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702" w:type="dxa"/>
            <w:tcBorders>
              <w:top w:val="single" w:sz="4" w:space="0" w:color="000000"/>
              <w:left w:val="single" w:sz="4" w:space="0" w:color="000000"/>
              <w:bottom w:val="single" w:sz="4" w:space="0" w:color="000000"/>
              <w:right w:val="single" w:sz="4" w:space="0" w:color="000000"/>
            </w:tcBorders>
          </w:tcPr>
          <w:p w14:paraId="188CC84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3A80DEDD" w14:textId="77777777">
        <w:trPr>
          <w:trHeight w:val="307"/>
        </w:trPr>
        <w:tc>
          <w:tcPr>
            <w:tcW w:w="0" w:type="auto"/>
            <w:vMerge/>
            <w:tcBorders>
              <w:top w:val="nil"/>
              <w:left w:val="single" w:sz="4" w:space="0" w:color="000000"/>
              <w:bottom w:val="single" w:sz="4" w:space="0" w:color="000000"/>
              <w:right w:val="single" w:sz="4" w:space="0" w:color="000000"/>
            </w:tcBorders>
          </w:tcPr>
          <w:p w14:paraId="002D1944"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5D2EE6B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Россия в мире </w:t>
            </w:r>
          </w:p>
        </w:tc>
        <w:tc>
          <w:tcPr>
            <w:tcW w:w="1561" w:type="dxa"/>
            <w:tcBorders>
              <w:top w:val="single" w:sz="4" w:space="0" w:color="000000"/>
              <w:left w:val="single" w:sz="4" w:space="0" w:color="000000"/>
              <w:bottom w:val="single" w:sz="4" w:space="0" w:color="000000"/>
              <w:right w:val="single" w:sz="4" w:space="0" w:color="000000"/>
            </w:tcBorders>
          </w:tcPr>
          <w:p w14:paraId="6B570B3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0555754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3E1F60FE" w14:textId="77777777">
        <w:trPr>
          <w:trHeight w:val="310"/>
        </w:trPr>
        <w:tc>
          <w:tcPr>
            <w:tcW w:w="2552" w:type="dxa"/>
            <w:vMerge w:val="restart"/>
            <w:tcBorders>
              <w:top w:val="single" w:sz="4" w:space="0" w:color="000000"/>
              <w:left w:val="single" w:sz="4" w:space="0" w:color="000000"/>
              <w:bottom w:val="single" w:sz="4" w:space="0" w:color="000000"/>
              <w:right w:val="single" w:sz="4" w:space="0" w:color="000000"/>
            </w:tcBorders>
          </w:tcPr>
          <w:p w14:paraId="7CF2955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экология и </w:t>
            </w:r>
          </w:p>
          <w:p w14:paraId="0158B26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3684" w:type="dxa"/>
            <w:tcBorders>
              <w:top w:val="single" w:sz="4" w:space="0" w:color="000000"/>
              <w:left w:val="single" w:sz="4" w:space="0" w:color="000000"/>
              <w:bottom w:val="single" w:sz="4" w:space="0" w:color="000000"/>
              <w:right w:val="single" w:sz="4" w:space="0" w:color="000000"/>
            </w:tcBorders>
          </w:tcPr>
          <w:p w14:paraId="42C1EED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561" w:type="dxa"/>
            <w:tcBorders>
              <w:top w:val="single" w:sz="4" w:space="0" w:color="000000"/>
              <w:left w:val="single" w:sz="4" w:space="0" w:color="000000"/>
              <w:bottom w:val="single" w:sz="4" w:space="0" w:color="000000"/>
              <w:right w:val="single" w:sz="4" w:space="0" w:color="000000"/>
            </w:tcBorders>
          </w:tcPr>
          <w:p w14:paraId="24F58A6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7ACA4E0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6F2B6D0A" w14:textId="77777777">
        <w:trPr>
          <w:trHeight w:val="1195"/>
        </w:trPr>
        <w:tc>
          <w:tcPr>
            <w:tcW w:w="0" w:type="auto"/>
            <w:vMerge/>
            <w:tcBorders>
              <w:top w:val="nil"/>
              <w:left w:val="single" w:sz="4" w:space="0" w:color="000000"/>
              <w:bottom w:val="single" w:sz="4" w:space="0" w:color="000000"/>
              <w:right w:val="single" w:sz="4" w:space="0" w:color="000000"/>
            </w:tcBorders>
          </w:tcPr>
          <w:p w14:paraId="54D8C803"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1B7E0FD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561" w:type="dxa"/>
            <w:tcBorders>
              <w:top w:val="single" w:sz="4" w:space="0" w:color="000000"/>
              <w:left w:val="single" w:sz="4" w:space="0" w:color="000000"/>
              <w:bottom w:val="single" w:sz="4" w:space="0" w:color="000000"/>
              <w:right w:val="single" w:sz="4" w:space="0" w:color="000000"/>
            </w:tcBorders>
          </w:tcPr>
          <w:p w14:paraId="4E3211B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702" w:type="dxa"/>
            <w:tcBorders>
              <w:top w:val="single" w:sz="4" w:space="0" w:color="000000"/>
              <w:left w:val="single" w:sz="4" w:space="0" w:color="000000"/>
              <w:bottom w:val="single" w:sz="4" w:space="0" w:color="000000"/>
              <w:right w:val="single" w:sz="4" w:space="0" w:color="000000"/>
            </w:tcBorders>
          </w:tcPr>
          <w:p w14:paraId="71DE107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1A2270FD" w14:textId="77777777">
        <w:trPr>
          <w:trHeight w:val="310"/>
        </w:trPr>
        <w:tc>
          <w:tcPr>
            <w:tcW w:w="2552" w:type="dxa"/>
            <w:tcBorders>
              <w:top w:val="single" w:sz="4" w:space="0" w:color="000000"/>
              <w:left w:val="single" w:sz="4" w:space="0" w:color="000000"/>
              <w:bottom w:val="single" w:sz="4" w:space="0" w:color="000000"/>
              <w:right w:val="single" w:sz="4" w:space="0" w:color="000000"/>
            </w:tcBorders>
          </w:tcPr>
          <w:p w14:paraId="70030C8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400530B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561" w:type="dxa"/>
            <w:tcBorders>
              <w:top w:val="single" w:sz="4" w:space="0" w:color="000000"/>
              <w:left w:val="single" w:sz="4" w:space="0" w:color="000000"/>
              <w:bottom w:val="single" w:sz="4" w:space="0" w:color="000000"/>
              <w:right w:val="single" w:sz="4" w:space="0" w:color="000000"/>
            </w:tcBorders>
          </w:tcPr>
          <w:p w14:paraId="222A14C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702" w:type="dxa"/>
            <w:tcBorders>
              <w:top w:val="single" w:sz="4" w:space="0" w:color="000000"/>
              <w:left w:val="single" w:sz="4" w:space="0" w:color="000000"/>
              <w:bottom w:val="single" w:sz="4" w:space="0" w:color="000000"/>
              <w:right w:val="single" w:sz="4" w:space="0" w:color="000000"/>
            </w:tcBorders>
          </w:tcPr>
          <w:p w14:paraId="436BD04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78B019EB" w14:textId="77777777">
        <w:trPr>
          <w:trHeight w:val="310"/>
        </w:trPr>
        <w:tc>
          <w:tcPr>
            <w:tcW w:w="2552" w:type="dxa"/>
            <w:tcBorders>
              <w:top w:val="single" w:sz="4" w:space="0" w:color="000000"/>
              <w:left w:val="single" w:sz="4" w:space="0" w:color="000000"/>
              <w:bottom w:val="single" w:sz="4" w:space="0" w:color="000000"/>
              <w:right w:val="single" w:sz="4" w:space="0" w:color="000000"/>
            </w:tcBorders>
          </w:tcPr>
          <w:p w14:paraId="3655660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0538561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1561" w:type="dxa"/>
            <w:tcBorders>
              <w:top w:val="single" w:sz="4" w:space="0" w:color="000000"/>
              <w:left w:val="single" w:sz="4" w:space="0" w:color="000000"/>
              <w:bottom w:val="single" w:sz="4" w:space="0" w:color="000000"/>
              <w:right w:val="single" w:sz="4" w:space="0" w:color="000000"/>
            </w:tcBorders>
          </w:tcPr>
          <w:p w14:paraId="5D4B7CA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702" w:type="dxa"/>
            <w:tcBorders>
              <w:top w:val="single" w:sz="4" w:space="0" w:color="000000"/>
              <w:left w:val="single" w:sz="4" w:space="0" w:color="000000"/>
              <w:bottom w:val="single" w:sz="4" w:space="0" w:color="000000"/>
              <w:right w:val="single" w:sz="4" w:space="0" w:color="000000"/>
            </w:tcBorders>
          </w:tcPr>
          <w:p w14:paraId="33F9293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3510B510" w14:textId="77777777">
        <w:trPr>
          <w:trHeight w:val="310"/>
        </w:trPr>
        <w:tc>
          <w:tcPr>
            <w:tcW w:w="2552" w:type="dxa"/>
            <w:tcBorders>
              <w:top w:val="single" w:sz="4" w:space="0" w:color="000000"/>
              <w:left w:val="single" w:sz="4" w:space="0" w:color="000000"/>
              <w:bottom w:val="single" w:sz="4" w:space="0" w:color="000000"/>
              <w:right w:val="single" w:sz="4" w:space="0" w:color="000000"/>
            </w:tcBorders>
          </w:tcPr>
          <w:p w14:paraId="16DF49E1"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ИТОГО </w:t>
            </w:r>
          </w:p>
        </w:tc>
        <w:tc>
          <w:tcPr>
            <w:tcW w:w="3684" w:type="dxa"/>
            <w:tcBorders>
              <w:top w:val="single" w:sz="4" w:space="0" w:color="000000"/>
              <w:left w:val="single" w:sz="4" w:space="0" w:color="000000"/>
              <w:bottom w:val="single" w:sz="4" w:space="0" w:color="000000"/>
              <w:right w:val="single" w:sz="4" w:space="0" w:color="000000"/>
            </w:tcBorders>
          </w:tcPr>
          <w:p w14:paraId="0F21F9C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262" w:type="dxa"/>
            <w:gridSpan w:val="2"/>
            <w:tcBorders>
              <w:top w:val="single" w:sz="4" w:space="0" w:color="000000"/>
              <w:left w:val="single" w:sz="4" w:space="0" w:color="000000"/>
              <w:bottom w:val="single" w:sz="4" w:space="0" w:color="000000"/>
              <w:right w:val="single" w:sz="4" w:space="0" w:color="000000"/>
            </w:tcBorders>
          </w:tcPr>
          <w:p w14:paraId="25792F1A"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2310 </w:t>
            </w:r>
          </w:p>
        </w:tc>
      </w:tr>
    </w:tbl>
    <w:p w14:paraId="5CFEFEA1" w14:textId="2A357F42"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15FD61A" w14:textId="34A58198" w:rsidR="00045823" w:rsidRPr="00FD176C" w:rsidRDefault="00045823" w:rsidP="00820EE4">
      <w:pPr>
        <w:spacing w:after="0" w:line="240" w:lineRule="auto"/>
        <w:ind w:right="9" w:firstLine="0"/>
        <w:jc w:val="left"/>
        <w:rPr>
          <w:color w:val="auto"/>
          <w:sz w:val="24"/>
          <w:szCs w:val="24"/>
        </w:rPr>
      </w:pPr>
    </w:p>
    <w:p w14:paraId="4C6973CB" w14:textId="048C08D8" w:rsidR="00045823" w:rsidRPr="00FD176C" w:rsidRDefault="00045823" w:rsidP="00820EE4">
      <w:pPr>
        <w:spacing w:after="0" w:line="240" w:lineRule="auto"/>
        <w:ind w:right="9" w:firstLine="0"/>
        <w:jc w:val="left"/>
        <w:rPr>
          <w:color w:val="auto"/>
          <w:sz w:val="24"/>
          <w:szCs w:val="24"/>
        </w:rPr>
      </w:pPr>
    </w:p>
    <w:p w14:paraId="0B3BEEA2" w14:textId="153E7E1E" w:rsidR="00045823" w:rsidRPr="00FD176C" w:rsidRDefault="00045823" w:rsidP="00820EE4">
      <w:pPr>
        <w:spacing w:after="0" w:line="240" w:lineRule="auto"/>
        <w:ind w:right="9" w:firstLine="0"/>
        <w:jc w:val="left"/>
        <w:rPr>
          <w:color w:val="auto"/>
          <w:sz w:val="24"/>
          <w:szCs w:val="24"/>
        </w:rPr>
      </w:pPr>
    </w:p>
    <w:p w14:paraId="19790065" w14:textId="5210DEB5" w:rsidR="00045823" w:rsidRPr="00FD176C" w:rsidRDefault="00045823" w:rsidP="00820EE4">
      <w:pPr>
        <w:spacing w:after="0" w:line="240" w:lineRule="auto"/>
        <w:ind w:right="9" w:firstLine="0"/>
        <w:jc w:val="left"/>
        <w:rPr>
          <w:color w:val="auto"/>
          <w:sz w:val="24"/>
          <w:szCs w:val="24"/>
        </w:rPr>
      </w:pPr>
    </w:p>
    <w:p w14:paraId="6C3CB28C" w14:textId="6F9A9B2B" w:rsidR="00045823" w:rsidRPr="00FD176C" w:rsidRDefault="00045823" w:rsidP="00820EE4">
      <w:pPr>
        <w:spacing w:after="0" w:line="240" w:lineRule="auto"/>
        <w:ind w:right="9" w:firstLine="0"/>
        <w:jc w:val="left"/>
        <w:rPr>
          <w:color w:val="auto"/>
          <w:sz w:val="24"/>
          <w:szCs w:val="24"/>
        </w:rPr>
      </w:pPr>
    </w:p>
    <w:p w14:paraId="193FB9A2" w14:textId="3CC13CD1" w:rsidR="00045823" w:rsidRPr="00FD176C" w:rsidRDefault="00045823" w:rsidP="00820EE4">
      <w:pPr>
        <w:spacing w:after="0" w:line="240" w:lineRule="auto"/>
        <w:ind w:right="9" w:firstLine="0"/>
        <w:jc w:val="left"/>
        <w:rPr>
          <w:color w:val="auto"/>
          <w:sz w:val="24"/>
          <w:szCs w:val="24"/>
        </w:rPr>
      </w:pPr>
    </w:p>
    <w:p w14:paraId="5C46E3E8" w14:textId="26A22E26" w:rsidR="00045823" w:rsidRPr="00FD176C" w:rsidRDefault="00045823" w:rsidP="00820EE4">
      <w:pPr>
        <w:spacing w:after="0" w:line="240" w:lineRule="auto"/>
        <w:ind w:right="9" w:firstLine="0"/>
        <w:jc w:val="left"/>
        <w:rPr>
          <w:color w:val="auto"/>
          <w:sz w:val="24"/>
          <w:szCs w:val="24"/>
        </w:rPr>
      </w:pPr>
    </w:p>
    <w:p w14:paraId="36D12CBD" w14:textId="11AE2CB3" w:rsidR="00045823" w:rsidRPr="00FD176C" w:rsidRDefault="00045823" w:rsidP="00820EE4">
      <w:pPr>
        <w:spacing w:after="0" w:line="240" w:lineRule="auto"/>
        <w:ind w:right="9" w:firstLine="0"/>
        <w:jc w:val="left"/>
        <w:rPr>
          <w:color w:val="auto"/>
          <w:sz w:val="24"/>
          <w:szCs w:val="24"/>
        </w:rPr>
      </w:pPr>
    </w:p>
    <w:p w14:paraId="61F580EE" w14:textId="22600341" w:rsidR="00045823" w:rsidRPr="00FD176C" w:rsidRDefault="00045823" w:rsidP="00820EE4">
      <w:pPr>
        <w:spacing w:after="0" w:line="240" w:lineRule="auto"/>
        <w:ind w:right="9" w:firstLine="0"/>
        <w:jc w:val="left"/>
        <w:rPr>
          <w:color w:val="auto"/>
          <w:sz w:val="24"/>
          <w:szCs w:val="24"/>
        </w:rPr>
      </w:pPr>
    </w:p>
    <w:p w14:paraId="58699174" w14:textId="64FDFBDC" w:rsidR="00045823" w:rsidRPr="00FD176C" w:rsidRDefault="00045823" w:rsidP="00820EE4">
      <w:pPr>
        <w:spacing w:after="0" w:line="240" w:lineRule="auto"/>
        <w:ind w:right="9" w:firstLine="0"/>
        <w:jc w:val="left"/>
        <w:rPr>
          <w:color w:val="auto"/>
          <w:sz w:val="24"/>
          <w:szCs w:val="24"/>
        </w:rPr>
      </w:pPr>
    </w:p>
    <w:p w14:paraId="7EB41643" w14:textId="5DC70565" w:rsidR="00045823" w:rsidRPr="00FD176C" w:rsidRDefault="00045823" w:rsidP="00820EE4">
      <w:pPr>
        <w:spacing w:after="0" w:line="240" w:lineRule="auto"/>
        <w:ind w:right="9" w:firstLine="0"/>
        <w:jc w:val="left"/>
        <w:rPr>
          <w:color w:val="auto"/>
          <w:sz w:val="24"/>
          <w:szCs w:val="24"/>
        </w:rPr>
      </w:pPr>
    </w:p>
    <w:p w14:paraId="3726D3AD" w14:textId="67936179" w:rsidR="00045823" w:rsidRPr="00FD176C" w:rsidRDefault="00045823" w:rsidP="00820EE4">
      <w:pPr>
        <w:spacing w:after="0" w:line="240" w:lineRule="auto"/>
        <w:ind w:right="9" w:firstLine="0"/>
        <w:jc w:val="left"/>
        <w:rPr>
          <w:color w:val="auto"/>
          <w:sz w:val="24"/>
          <w:szCs w:val="24"/>
        </w:rPr>
      </w:pPr>
    </w:p>
    <w:p w14:paraId="1C0F3FB1" w14:textId="100B2FE3" w:rsidR="00045823" w:rsidRPr="00FD176C" w:rsidRDefault="00045823" w:rsidP="00820EE4">
      <w:pPr>
        <w:spacing w:after="0" w:line="240" w:lineRule="auto"/>
        <w:ind w:right="9" w:firstLine="0"/>
        <w:jc w:val="left"/>
        <w:rPr>
          <w:color w:val="auto"/>
          <w:sz w:val="24"/>
          <w:szCs w:val="24"/>
        </w:rPr>
      </w:pPr>
    </w:p>
    <w:p w14:paraId="1838CEFD" w14:textId="56698A3D" w:rsidR="00045823" w:rsidRPr="00FD176C" w:rsidRDefault="00045823" w:rsidP="00820EE4">
      <w:pPr>
        <w:spacing w:after="0" w:line="240" w:lineRule="auto"/>
        <w:ind w:right="9" w:firstLine="0"/>
        <w:jc w:val="left"/>
        <w:rPr>
          <w:color w:val="auto"/>
          <w:sz w:val="24"/>
          <w:szCs w:val="24"/>
        </w:rPr>
      </w:pPr>
    </w:p>
    <w:p w14:paraId="29E92732" w14:textId="70916541" w:rsidR="00045823" w:rsidRPr="00FD176C" w:rsidRDefault="00045823" w:rsidP="00820EE4">
      <w:pPr>
        <w:spacing w:after="0" w:line="240" w:lineRule="auto"/>
        <w:ind w:right="9" w:firstLine="0"/>
        <w:jc w:val="left"/>
        <w:rPr>
          <w:color w:val="auto"/>
          <w:sz w:val="24"/>
          <w:szCs w:val="24"/>
        </w:rPr>
      </w:pPr>
    </w:p>
    <w:p w14:paraId="14E66261" w14:textId="6558EF24" w:rsidR="00045823" w:rsidRPr="00FD176C" w:rsidRDefault="00045823" w:rsidP="00820EE4">
      <w:pPr>
        <w:spacing w:after="0" w:line="240" w:lineRule="auto"/>
        <w:ind w:right="9" w:firstLine="0"/>
        <w:jc w:val="left"/>
        <w:rPr>
          <w:color w:val="auto"/>
          <w:sz w:val="24"/>
          <w:szCs w:val="24"/>
        </w:rPr>
      </w:pPr>
    </w:p>
    <w:p w14:paraId="1FDB11FF" w14:textId="324E15EA" w:rsidR="00045823" w:rsidRPr="00FD176C" w:rsidRDefault="00045823" w:rsidP="00820EE4">
      <w:pPr>
        <w:spacing w:after="0" w:line="240" w:lineRule="auto"/>
        <w:ind w:right="9" w:firstLine="0"/>
        <w:jc w:val="left"/>
        <w:rPr>
          <w:color w:val="auto"/>
          <w:sz w:val="24"/>
          <w:szCs w:val="24"/>
        </w:rPr>
      </w:pPr>
    </w:p>
    <w:p w14:paraId="78AB8746" w14:textId="67717D64" w:rsidR="00045823" w:rsidRPr="00FD176C" w:rsidRDefault="00045823" w:rsidP="00820EE4">
      <w:pPr>
        <w:spacing w:after="0" w:line="240" w:lineRule="auto"/>
        <w:ind w:right="9" w:firstLine="0"/>
        <w:jc w:val="left"/>
        <w:rPr>
          <w:color w:val="auto"/>
          <w:sz w:val="24"/>
          <w:szCs w:val="24"/>
        </w:rPr>
      </w:pPr>
    </w:p>
    <w:p w14:paraId="3D7B3BD5" w14:textId="77777777" w:rsidR="00BB7AD2" w:rsidRPr="00FD176C" w:rsidRDefault="003060A5" w:rsidP="00820EE4">
      <w:pPr>
        <w:spacing w:after="14" w:line="240" w:lineRule="auto"/>
        <w:ind w:right="9" w:firstLine="0"/>
        <w:rPr>
          <w:color w:val="auto"/>
          <w:sz w:val="24"/>
          <w:szCs w:val="24"/>
        </w:rPr>
      </w:pPr>
      <w:r w:rsidRPr="00FD176C">
        <w:rPr>
          <w:b/>
          <w:color w:val="auto"/>
          <w:sz w:val="24"/>
          <w:szCs w:val="24"/>
        </w:rPr>
        <w:lastRenderedPageBreak/>
        <w:t xml:space="preserve">Универсальный профиль </w:t>
      </w:r>
      <w:r w:rsidRPr="00FD176C">
        <w:rPr>
          <w:color w:val="auto"/>
          <w:sz w:val="24"/>
          <w:szCs w:val="24"/>
        </w:rPr>
        <w:t xml:space="preserve">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ученик также может выбрать учебные предметы на углубленном уровне. </w:t>
      </w:r>
    </w:p>
    <w:p w14:paraId="3BB32FF3" w14:textId="77777777" w:rsidR="00BB7AD2" w:rsidRPr="00FD176C" w:rsidRDefault="003060A5" w:rsidP="00820EE4">
      <w:pPr>
        <w:spacing w:after="46" w:line="240" w:lineRule="auto"/>
        <w:ind w:right="9" w:firstLine="0"/>
        <w:rPr>
          <w:color w:val="auto"/>
          <w:sz w:val="24"/>
          <w:szCs w:val="24"/>
        </w:rPr>
      </w:pPr>
      <w:r w:rsidRPr="00FD176C">
        <w:rPr>
          <w:color w:val="auto"/>
          <w:sz w:val="24"/>
          <w:szCs w:val="24"/>
        </w:rPr>
        <w:t xml:space="preserve">Ниже приведены варианты примерных учебных планов, которые иллюстрируют разные возможности образовательной организации как в удовлетворении индивидуальных интересов обучающихся, так и в углублении подготовки по учебным предметам к ЕГЭ. </w:t>
      </w:r>
    </w:p>
    <w:p w14:paraId="64434163"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Пример учебного плана универсального профиля (вариант 1) </w:t>
      </w:r>
    </w:p>
    <w:tbl>
      <w:tblPr>
        <w:tblStyle w:val="TableGrid"/>
        <w:tblW w:w="10776" w:type="dxa"/>
        <w:tblInd w:w="0" w:type="dxa"/>
        <w:tblCellMar>
          <w:top w:w="9" w:type="dxa"/>
          <w:left w:w="106" w:type="dxa"/>
          <w:right w:w="51" w:type="dxa"/>
        </w:tblCellMar>
        <w:tblLook w:val="04A0" w:firstRow="1" w:lastRow="0" w:firstColumn="1" w:lastColumn="0" w:noHBand="0" w:noVBand="1"/>
      </w:tblPr>
      <w:tblGrid>
        <w:gridCol w:w="3404"/>
        <w:gridCol w:w="4395"/>
        <w:gridCol w:w="1561"/>
        <w:gridCol w:w="1416"/>
      </w:tblGrid>
      <w:tr w:rsidR="00BB7AD2" w:rsidRPr="00FD176C" w14:paraId="77AF3113" w14:textId="77777777">
        <w:trPr>
          <w:trHeight w:val="607"/>
        </w:trPr>
        <w:tc>
          <w:tcPr>
            <w:tcW w:w="3404" w:type="dxa"/>
            <w:tcBorders>
              <w:top w:val="single" w:sz="4" w:space="0" w:color="000000"/>
              <w:left w:val="single" w:sz="4" w:space="0" w:color="000000"/>
              <w:bottom w:val="single" w:sz="4" w:space="0" w:color="000000"/>
              <w:right w:val="single" w:sz="4" w:space="0" w:color="000000"/>
            </w:tcBorders>
          </w:tcPr>
          <w:p w14:paraId="03305114"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4395" w:type="dxa"/>
            <w:tcBorders>
              <w:top w:val="single" w:sz="4" w:space="0" w:color="000000"/>
              <w:left w:val="single" w:sz="4" w:space="0" w:color="000000"/>
              <w:bottom w:val="single" w:sz="4" w:space="0" w:color="000000"/>
              <w:right w:val="single" w:sz="4" w:space="0" w:color="000000"/>
            </w:tcBorders>
          </w:tcPr>
          <w:p w14:paraId="6FA32522"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561" w:type="dxa"/>
            <w:tcBorders>
              <w:top w:val="single" w:sz="4" w:space="0" w:color="000000"/>
              <w:left w:val="single" w:sz="4" w:space="0" w:color="000000"/>
              <w:bottom w:val="single" w:sz="4" w:space="0" w:color="000000"/>
              <w:right w:val="single" w:sz="4" w:space="0" w:color="000000"/>
            </w:tcBorders>
          </w:tcPr>
          <w:p w14:paraId="60D48462"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Уровень </w:t>
            </w:r>
          </w:p>
        </w:tc>
        <w:tc>
          <w:tcPr>
            <w:tcW w:w="1416" w:type="dxa"/>
            <w:tcBorders>
              <w:top w:val="single" w:sz="4" w:space="0" w:color="000000"/>
              <w:left w:val="single" w:sz="4" w:space="0" w:color="000000"/>
              <w:bottom w:val="single" w:sz="4" w:space="0" w:color="000000"/>
              <w:right w:val="single" w:sz="4" w:space="0" w:color="000000"/>
            </w:tcBorders>
          </w:tcPr>
          <w:p w14:paraId="53E79E42"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Количест во часов </w:t>
            </w:r>
          </w:p>
        </w:tc>
      </w:tr>
      <w:tr w:rsidR="00BB7AD2" w:rsidRPr="00FD176C" w14:paraId="43DC2C23" w14:textId="77777777">
        <w:trPr>
          <w:trHeight w:val="310"/>
        </w:trPr>
        <w:tc>
          <w:tcPr>
            <w:tcW w:w="3404" w:type="dxa"/>
            <w:vMerge w:val="restart"/>
            <w:tcBorders>
              <w:top w:val="single" w:sz="4" w:space="0" w:color="000000"/>
              <w:left w:val="single" w:sz="4" w:space="0" w:color="000000"/>
              <w:bottom w:val="single" w:sz="4" w:space="0" w:color="000000"/>
              <w:right w:val="single" w:sz="4" w:space="0" w:color="000000"/>
            </w:tcBorders>
          </w:tcPr>
          <w:p w14:paraId="16FAA3B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4395" w:type="dxa"/>
            <w:tcBorders>
              <w:top w:val="single" w:sz="4" w:space="0" w:color="000000"/>
              <w:left w:val="single" w:sz="4" w:space="0" w:color="000000"/>
              <w:bottom w:val="single" w:sz="4" w:space="0" w:color="000000"/>
              <w:right w:val="single" w:sz="4" w:space="0" w:color="000000"/>
            </w:tcBorders>
          </w:tcPr>
          <w:p w14:paraId="28672FB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561" w:type="dxa"/>
            <w:tcBorders>
              <w:top w:val="single" w:sz="4" w:space="0" w:color="000000"/>
              <w:left w:val="single" w:sz="4" w:space="0" w:color="000000"/>
              <w:bottom w:val="single" w:sz="4" w:space="0" w:color="000000"/>
              <w:right w:val="single" w:sz="4" w:space="0" w:color="000000"/>
            </w:tcBorders>
          </w:tcPr>
          <w:p w14:paraId="199D8A7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4BD4F58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6CFAA239" w14:textId="77777777">
        <w:trPr>
          <w:trHeight w:val="307"/>
        </w:trPr>
        <w:tc>
          <w:tcPr>
            <w:tcW w:w="0" w:type="auto"/>
            <w:vMerge/>
            <w:tcBorders>
              <w:top w:val="nil"/>
              <w:left w:val="single" w:sz="4" w:space="0" w:color="000000"/>
              <w:bottom w:val="single" w:sz="4" w:space="0" w:color="000000"/>
              <w:right w:val="single" w:sz="4" w:space="0" w:color="000000"/>
            </w:tcBorders>
          </w:tcPr>
          <w:p w14:paraId="70960A5C" w14:textId="77777777" w:rsidR="00BB7AD2" w:rsidRPr="00FD176C" w:rsidRDefault="00BB7AD2" w:rsidP="00820EE4">
            <w:pPr>
              <w:spacing w:after="160" w:line="240" w:lineRule="auto"/>
              <w:ind w:right="9" w:firstLine="0"/>
              <w:jc w:val="left"/>
              <w:rPr>
                <w:color w:val="auto"/>
                <w:sz w:val="24"/>
                <w:szCs w:val="24"/>
              </w:rPr>
            </w:pPr>
          </w:p>
        </w:tc>
        <w:tc>
          <w:tcPr>
            <w:tcW w:w="4395" w:type="dxa"/>
            <w:tcBorders>
              <w:top w:val="single" w:sz="4" w:space="0" w:color="000000"/>
              <w:left w:val="single" w:sz="4" w:space="0" w:color="000000"/>
              <w:bottom w:val="single" w:sz="4" w:space="0" w:color="000000"/>
              <w:right w:val="single" w:sz="4" w:space="0" w:color="000000"/>
            </w:tcBorders>
          </w:tcPr>
          <w:p w14:paraId="47186E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561" w:type="dxa"/>
            <w:tcBorders>
              <w:top w:val="single" w:sz="4" w:space="0" w:color="000000"/>
              <w:left w:val="single" w:sz="4" w:space="0" w:color="000000"/>
              <w:bottom w:val="single" w:sz="4" w:space="0" w:color="000000"/>
              <w:right w:val="single" w:sz="4" w:space="0" w:color="000000"/>
            </w:tcBorders>
          </w:tcPr>
          <w:p w14:paraId="0F61456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21AFB68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137705D8" w14:textId="77777777">
        <w:trPr>
          <w:trHeight w:val="562"/>
        </w:trPr>
        <w:tc>
          <w:tcPr>
            <w:tcW w:w="3404" w:type="dxa"/>
            <w:tcBorders>
              <w:top w:val="single" w:sz="4" w:space="0" w:color="000000"/>
              <w:left w:val="single" w:sz="4" w:space="0" w:color="000000"/>
              <w:bottom w:val="single" w:sz="4" w:space="0" w:color="000000"/>
              <w:right w:val="single" w:sz="4" w:space="0" w:color="000000"/>
            </w:tcBorders>
          </w:tcPr>
          <w:p w14:paraId="662E5998" w14:textId="77777777" w:rsidR="00BB7AD2" w:rsidRPr="00FD176C" w:rsidRDefault="003060A5" w:rsidP="00820EE4">
            <w:pPr>
              <w:tabs>
                <w:tab w:val="center" w:pos="1369"/>
                <w:tab w:val="center" w:pos="2045"/>
                <w:tab w:val="right" w:pos="3248"/>
              </w:tabs>
              <w:spacing w:after="27" w:line="240" w:lineRule="auto"/>
              <w:ind w:right="9" w:firstLine="0"/>
              <w:jc w:val="left"/>
              <w:rPr>
                <w:color w:val="auto"/>
                <w:sz w:val="24"/>
                <w:szCs w:val="24"/>
              </w:rPr>
            </w:pPr>
            <w:r w:rsidRPr="00FD176C">
              <w:rPr>
                <w:color w:val="auto"/>
                <w:sz w:val="24"/>
                <w:szCs w:val="24"/>
              </w:rPr>
              <w:t xml:space="preserve">Родной </w:t>
            </w:r>
            <w:r w:rsidRPr="00FD176C">
              <w:rPr>
                <w:color w:val="auto"/>
                <w:sz w:val="24"/>
                <w:szCs w:val="24"/>
              </w:rPr>
              <w:tab/>
              <w:t xml:space="preserve">язык </w:t>
            </w:r>
            <w:r w:rsidRPr="00FD176C">
              <w:rPr>
                <w:color w:val="auto"/>
                <w:sz w:val="24"/>
                <w:szCs w:val="24"/>
              </w:rPr>
              <w:tab/>
              <w:t xml:space="preserve">и </w:t>
            </w:r>
            <w:r w:rsidRPr="00FD176C">
              <w:rPr>
                <w:color w:val="auto"/>
                <w:sz w:val="24"/>
                <w:szCs w:val="24"/>
              </w:rPr>
              <w:tab/>
              <w:t xml:space="preserve">родная </w:t>
            </w:r>
          </w:p>
          <w:p w14:paraId="1B3003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4395" w:type="dxa"/>
            <w:tcBorders>
              <w:top w:val="single" w:sz="4" w:space="0" w:color="000000"/>
              <w:left w:val="single" w:sz="4" w:space="0" w:color="000000"/>
              <w:bottom w:val="single" w:sz="4" w:space="0" w:color="000000"/>
              <w:right w:val="single" w:sz="4" w:space="0" w:color="000000"/>
            </w:tcBorders>
          </w:tcPr>
          <w:p w14:paraId="1C10575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 Родной язык </w:t>
            </w:r>
          </w:p>
        </w:tc>
        <w:tc>
          <w:tcPr>
            <w:tcW w:w="1561" w:type="dxa"/>
            <w:tcBorders>
              <w:top w:val="single" w:sz="4" w:space="0" w:color="000000"/>
              <w:left w:val="single" w:sz="4" w:space="0" w:color="000000"/>
              <w:bottom w:val="single" w:sz="4" w:space="0" w:color="000000"/>
              <w:right w:val="single" w:sz="4" w:space="0" w:color="000000"/>
            </w:tcBorders>
          </w:tcPr>
          <w:p w14:paraId="39F2ED8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378F673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r>
      <w:tr w:rsidR="00BB7AD2" w:rsidRPr="00FD176C" w14:paraId="2982597A" w14:textId="77777777">
        <w:trPr>
          <w:trHeight w:val="564"/>
        </w:trPr>
        <w:tc>
          <w:tcPr>
            <w:tcW w:w="3404" w:type="dxa"/>
            <w:vMerge w:val="restart"/>
            <w:tcBorders>
              <w:top w:val="single" w:sz="4" w:space="0" w:color="000000"/>
              <w:left w:val="single" w:sz="4" w:space="0" w:color="000000"/>
              <w:bottom w:val="single" w:sz="4" w:space="0" w:color="000000"/>
              <w:right w:val="single" w:sz="4" w:space="0" w:color="000000"/>
            </w:tcBorders>
          </w:tcPr>
          <w:p w14:paraId="5827DBA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4395" w:type="dxa"/>
            <w:tcBorders>
              <w:top w:val="single" w:sz="4" w:space="0" w:color="000000"/>
              <w:left w:val="single" w:sz="4" w:space="0" w:color="000000"/>
              <w:bottom w:val="single" w:sz="4" w:space="0" w:color="000000"/>
              <w:right w:val="single" w:sz="4" w:space="0" w:color="000000"/>
            </w:tcBorders>
          </w:tcPr>
          <w:p w14:paraId="0C235C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561" w:type="dxa"/>
            <w:tcBorders>
              <w:top w:val="single" w:sz="4" w:space="0" w:color="000000"/>
              <w:left w:val="single" w:sz="4" w:space="0" w:color="000000"/>
              <w:bottom w:val="single" w:sz="4" w:space="0" w:color="000000"/>
              <w:right w:val="single" w:sz="4" w:space="0" w:color="000000"/>
            </w:tcBorders>
          </w:tcPr>
          <w:p w14:paraId="4392477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416" w:type="dxa"/>
            <w:tcBorders>
              <w:top w:val="single" w:sz="4" w:space="0" w:color="000000"/>
              <w:left w:val="single" w:sz="4" w:space="0" w:color="000000"/>
              <w:bottom w:val="single" w:sz="4" w:space="0" w:color="000000"/>
              <w:right w:val="single" w:sz="4" w:space="0" w:color="000000"/>
            </w:tcBorders>
          </w:tcPr>
          <w:p w14:paraId="5DCD56A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29F55ABA" w14:textId="77777777">
        <w:trPr>
          <w:trHeight w:val="307"/>
        </w:trPr>
        <w:tc>
          <w:tcPr>
            <w:tcW w:w="0" w:type="auto"/>
            <w:vMerge/>
            <w:tcBorders>
              <w:top w:val="nil"/>
              <w:left w:val="single" w:sz="4" w:space="0" w:color="000000"/>
              <w:bottom w:val="single" w:sz="4" w:space="0" w:color="000000"/>
              <w:right w:val="single" w:sz="4" w:space="0" w:color="000000"/>
            </w:tcBorders>
          </w:tcPr>
          <w:p w14:paraId="08AF6D1F" w14:textId="77777777" w:rsidR="00BB7AD2" w:rsidRPr="00FD176C" w:rsidRDefault="00BB7AD2" w:rsidP="00820EE4">
            <w:pPr>
              <w:spacing w:after="160" w:line="240" w:lineRule="auto"/>
              <w:ind w:right="9" w:firstLine="0"/>
              <w:jc w:val="left"/>
              <w:rPr>
                <w:color w:val="auto"/>
                <w:sz w:val="24"/>
                <w:szCs w:val="24"/>
              </w:rPr>
            </w:pPr>
          </w:p>
        </w:tc>
        <w:tc>
          <w:tcPr>
            <w:tcW w:w="4395" w:type="dxa"/>
            <w:tcBorders>
              <w:top w:val="single" w:sz="4" w:space="0" w:color="000000"/>
              <w:left w:val="single" w:sz="4" w:space="0" w:color="000000"/>
              <w:bottom w:val="single" w:sz="4" w:space="0" w:color="000000"/>
              <w:right w:val="single" w:sz="4" w:space="0" w:color="000000"/>
            </w:tcBorders>
          </w:tcPr>
          <w:p w14:paraId="4CFA02E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Информатика </w:t>
            </w:r>
          </w:p>
        </w:tc>
        <w:tc>
          <w:tcPr>
            <w:tcW w:w="1561" w:type="dxa"/>
            <w:tcBorders>
              <w:top w:val="single" w:sz="4" w:space="0" w:color="000000"/>
              <w:left w:val="single" w:sz="4" w:space="0" w:color="000000"/>
              <w:bottom w:val="single" w:sz="4" w:space="0" w:color="000000"/>
              <w:right w:val="single" w:sz="4" w:space="0" w:color="000000"/>
            </w:tcBorders>
          </w:tcPr>
          <w:p w14:paraId="2E4DF3B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7F8B9C3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7AA2AB82"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44A65C9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4395" w:type="dxa"/>
            <w:tcBorders>
              <w:top w:val="single" w:sz="4" w:space="0" w:color="000000"/>
              <w:left w:val="single" w:sz="4" w:space="0" w:color="000000"/>
              <w:bottom w:val="single" w:sz="4" w:space="0" w:color="000000"/>
              <w:right w:val="single" w:sz="4" w:space="0" w:color="000000"/>
            </w:tcBorders>
          </w:tcPr>
          <w:p w14:paraId="3D3A466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561" w:type="dxa"/>
            <w:tcBorders>
              <w:top w:val="single" w:sz="4" w:space="0" w:color="000000"/>
              <w:left w:val="single" w:sz="4" w:space="0" w:color="000000"/>
              <w:bottom w:val="single" w:sz="4" w:space="0" w:color="000000"/>
              <w:right w:val="single" w:sz="4" w:space="0" w:color="000000"/>
            </w:tcBorders>
          </w:tcPr>
          <w:p w14:paraId="7FAC80F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17DC548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6BCF1F08"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4D9A817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4395" w:type="dxa"/>
            <w:tcBorders>
              <w:top w:val="single" w:sz="4" w:space="0" w:color="000000"/>
              <w:left w:val="single" w:sz="4" w:space="0" w:color="000000"/>
              <w:bottom w:val="single" w:sz="4" w:space="0" w:color="000000"/>
              <w:right w:val="single" w:sz="4" w:space="0" w:color="000000"/>
            </w:tcBorders>
          </w:tcPr>
          <w:p w14:paraId="3B660A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Физика </w:t>
            </w:r>
          </w:p>
        </w:tc>
        <w:tc>
          <w:tcPr>
            <w:tcW w:w="1561" w:type="dxa"/>
            <w:tcBorders>
              <w:top w:val="single" w:sz="4" w:space="0" w:color="000000"/>
              <w:left w:val="single" w:sz="4" w:space="0" w:color="000000"/>
              <w:bottom w:val="single" w:sz="4" w:space="0" w:color="000000"/>
              <w:right w:val="single" w:sz="4" w:space="0" w:color="000000"/>
            </w:tcBorders>
          </w:tcPr>
          <w:p w14:paraId="54BB056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25CAB00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60A42DDF" w14:textId="77777777">
        <w:trPr>
          <w:trHeight w:val="310"/>
        </w:trPr>
        <w:tc>
          <w:tcPr>
            <w:tcW w:w="3404" w:type="dxa"/>
            <w:vMerge w:val="restart"/>
            <w:tcBorders>
              <w:top w:val="single" w:sz="4" w:space="0" w:color="000000"/>
              <w:left w:val="single" w:sz="4" w:space="0" w:color="000000"/>
              <w:bottom w:val="single" w:sz="4" w:space="0" w:color="000000"/>
              <w:right w:val="single" w:sz="4" w:space="0" w:color="000000"/>
            </w:tcBorders>
          </w:tcPr>
          <w:p w14:paraId="03E65BB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4395" w:type="dxa"/>
            <w:tcBorders>
              <w:top w:val="single" w:sz="4" w:space="0" w:color="000000"/>
              <w:left w:val="single" w:sz="4" w:space="0" w:color="000000"/>
              <w:bottom w:val="single" w:sz="4" w:space="0" w:color="000000"/>
              <w:right w:val="single" w:sz="4" w:space="0" w:color="000000"/>
            </w:tcBorders>
          </w:tcPr>
          <w:p w14:paraId="375A0F7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1561" w:type="dxa"/>
            <w:tcBorders>
              <w:top w:val="single" w:sz="4" w:space="0" w:color="000000"/>
              <w:left w:val="single" w:sz="4" w:space="0" w:color="000000"/>
              <w:bottom w:val="single" w:sz="4" w:space="0" w:color="000000"/>
              <w:right w:val="single" w:sz="4" w:space="0" w:color="000000"/>
            </w:tcBorders>
          </w:tcPr>
          <w:p w14:paraId="150F3B3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416" w:type="dxa"/>
            <w:tcBorders>
              <w:top w:val="single" w:sz="4" w:space="0" w:color="000000"/>
              <w:left w:val="single" w:sz="4" w:space="0" w:color="000000"/>
              <w:bottom w:val="single" w:sz="4" w:space="0" w:color="000000"/>
              <w:right w:val="single" w:sz="4" w:space="0" w:color="000000"/>
            </w:tcBorders>
          </w:tcPr>
          <w:p w14:paraId="045F8CA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1A1E5ECE" w14:textId="77777777">
        <w:trPr>
          <w:trHeight w:val="307"/>
        </w:trPr>
        <w:tc>
          <w:tcPr>
            <w:tcW w:w="0" w:type="auto"/>
            <w:vMerge/>
            <w:tcBorders>
              <w:top w:val="nil"/>
              <w:left w:val="single" w:sz="4" w:space="0" w:color="000000"/>
              <w:bottom w:val="single" w:sz="4" w:space="0" w:color="000000"/>
              <w:right w:val="single" w:sz="4" w:space="0" w:color="000000"/>
            </w:tcBorders>
          </w:tcPr>
          <w:p w14:paraId="1580B53B" w14:textId="77777777" w:rsidR="00BB7AD2" w:rsidRPr="00FD176C" w:rsidRDefault="00BB7AD2" w:rsidP="00820EE4">
            <w:pPr>
              <w:spacing w:after="160" w:line="240" w:lineRule="auto"/>
              <w:ind w:right="9" w:firstLine="0"/>
              <w:jc w:val="left"/>
              <w:rPr>
                <w:color w:val="auto"/>
                <w:sz w:val="24"/>
                <w:szCs w:val="24"/>
              </w:rPr>
            </w:pPr>
          </w:p>
        </w:tc>
        <w:tc>
          <w:tcPr>
            <w:tcW w:w="4395" w:type="dxa"/>
            <w:tcBorders>
              <w:top w:val="single" w:sz="4" w:space="0" w:color="000000"/>
              <w:left w:val="single" w:sz="4" w:space="0" w:color="000000"/>
              <w:bottom w:val="single" w:sz="4" w:space="0" w:color="000000"/>
              <w:right w:val="single" w:sz="4" w:space="0" w:color="000000"/>
            </w:tcBorders>
          </w:tcPr>
          <w:p w14:paraId="05B55D8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Обществознание </w:t>
            </w:r>
          </w:p>
        </w:tc>
        <w:tc>
          <w:tcPr>
            <w:tcW w:w="1561" w:type="dxa"/>
            <w:tcBorders>
              <w:top w:val="single" w:sz="4" w:space="0" w:color="000000"/>
              <w:left w:val="single" w:sz="4" w:space="0" w:color="000000"/>
              <w:bottom w:val="single" w:sz="4" w:space="0" w:color="000000"/>
              <w:right w:val="single" w:sz="4" w:space="0" w:color="000000"/>
            </w:tcBorders>
          </w:tcPr>
          <w:p w14:paraId="19D17CE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14B2602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756417F3" w14:textId="77777777">
        <w:trPr>
          <w:trHeight w:val="310"/>
        </w:trPr>
        <w:tc>
          <w:tcPr>
            <w:tcW w:w="3404" w:type="dxa"/>
            <w:vMerge w:val="restart"/>
            <w:tcBorders>
              <w:top w:val="single" w:sz="4" w:space="0" w:color="000000"/>
              <w:left w:val="single" w:sz="4" w:space="0" w:color="000000"/>
              <w:bottom w:val="single" w:sz="4" w:space="0" w:color="000000"/>
              <w:right w:val="single" w:sz="4" w:space="0" w:color="000000"/>
            </w:tcBorders>
          </w:tcPr>
          <w:p w14:paraId="1A27BAA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экология и основы безопасности жизнедеятельности </w:t>
            </w:r>
          </w:p>
        </w:tc>
        <w:tc>
          <w:tcPr>
            <w:tcW w:w="4395" w:type="dxa"/>
            <w:tcBorders>
              <w:top w:val="single" w:sz="4" w:space="0" w:color="000000"/>
              <w:left w:val="single" w:sz="4" w:space="0" w:color="000000"/>
              <w:bottom w:val="single" w:sz="4" w:space="0" w:color="000000"/>
              <w:right w:val="single" w:sz="4" w:space="0" w:color="000000"/>
            </w:tcBorders>
          </w:tcPr>
          <w:p w14:paraId="012FC2B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561" w:type="dxa"/>
            <w:tcBorders>
              <w:top w:val="single" w:sz="4" w:space="0" w:color="000000"/>
              <w:left w:val="single" w:sz="4" w:space="0" w:color="000000"/>
              <w:bottom w:val="single" w:sz="4" w:space="0" w:color="000000"/>
              <w:right w:val="single" w:sz="4" w:space="0" w:color="000000"/>
            </w:tcBorders>
          </w:tcPr>
          <w:p w14:paraId="204E264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71200B7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47EE7080" w14:textId="77777777">
        <w:trPr>
          <w:trHeight w:val="562"/>
        </w:trPr>
        <w:tc>
          <w:tcPr>
            <w:tcW w:w="0" w:type="auto"/>
            <w:vMerge/>
            <w:tcBorders>
              <w:top w:val="nil"/>
              <w:left w:val="single" w:sz="4" w:space="0" w:color="000000"/>
              <w:bottom w:val="single" w:sz="4" w:space="0" w:color="000000"/>
              <w:right w:val="single" w:sz="4" w:space="0" w:color="000000"/>
            </w:tcBorders>
          </w:tcPr>
          <w:p w14:paraId="1BF7AD5B" w14:textId="77777777" w:rsidR="00BB7AD2" w:rsidRPr="00FD176C" w:rsidRDefault="00BB7AD2" w:rsidP="00820EE4">
            <w:pPr>
              <w:spacing w:after="160" w:line="240" w:lineRule="auto"/>
              <w:ind w:right="9" w:firstLine="0"/>
              <w:jc w:val="left"/>
              <w:rPr>
                <w:color w:val="auto"/>
                <w:sz w:val="24"/>
                <w:szCs w:val="24"/>
              </w:rPr>
            </w:pPr>
          </w:p>
        </w:tc>
        <w:tc>
          <w:tcPr>
            <w:tcW w:w="4395" w:type="dxa"/>
            <w:tcBorders>
              <w:top w:val="single" w:sz="4" w:space="0" w:color="000000"/>
              <w:left w:val="single" w:sz="4" w:space="0" w:color="000000"/>
              <w:bottom w:val="single" w:sz="4" w:space="0" w:color="000000"/>
              <w:right w:val="single" w:sz="4" w:space="0" w:color="000000"/>
            </w:tcBorders>
          </w:tcPr>
          <w:p w14:paraId="07C23B1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561" w:type="dxa"/>
            <w:tcBorders>
              <w:top w:val="single" w:sz="4" w:space="0" w:color="000000"/>
              <w:left w:val="single" w:sz="4" w:space="0" w:color="000000"/>
              <w:bottom w:val="single" w:sz="4" w:space="0" w:color="000000"/>
              <w:right w:val="single" w:sz="4" w:space="0" w:color="000000"/>
            </w:tcBorders>
          </w:tcPr>
          <w:p w14:paraId="4161188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6" w:type="dxa"/>
            <w:tcBorders>
              <w:top w:val="single" w:sz="4" w:space="0" w:color="000000"/>
              <w:left w:val="single" w:sz="4" w:space="0" w:color="000000"/>
              <w:bottom w:val="single" w:sz="4" w:space="0" w:color="000000"/>
              <w:right w:val="single" w:sz="4" w:space="0" w:color="000000"/>
            </w:tcBorders>
          </w:tcPr>
          <w:p w14:paraId="44F6B79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6CC97E73"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215ECB5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CACD26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561" w:type="dxa"/>
            <w:tcBorders>
              <w:top w:val="single" w:sz="4" w:space="0" w:color="000000"/>
              <w:left w:val="single" w:sz="4" w:space="0" w:color="000000"/>
              <w:bottom w:val="single" w:sz="4" w:space="0" w:color="000000"/>
              <w:right w:val="single" w:sz="4" w:space="0" w:color="000000"/>
            </w:tcBorders>
          </w:tcPr>
          <w:p w14:paraId="1D11946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416" w:type="dxa"/>
            <w:tcBorders>
              <w:top w:val="single" w:sz="4" w:space="0" w:color="000000"/>
              <w:left w:val="single" w:sz="4" w:space="0" w:color="000000"/>
              <w:bottom w:val="single" w:sz="4" w:space="0" w:color="000000"/>
              <w:right w:val="single" w:sz="4" w:space="0" w:color="000000"/>
            </w:tcBorders>
          </w:tcPr>
          <w:p w14:paraId="467760C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56E3DFE9"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0904E3C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BA35FF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Технология </w:t>
            </w:r>
          </w:p>
        </w:tc>
        <w:tc>
          <w:tcPr>
            <w:tcW w:w="1561" w:type="dxa"/>
            <w:tcBorders>
              <w:top w:val="single" w:sz="4" w:space="0" w:color="000000"/>
              <w:left w:val="single" w:sz="4" w:space="0" w:color="000000"/>
              <w:bottom w:val="single" w:sz="4" w:space="0" w:color="000000"/>
              <w:right w:val="single" w:sz="4" w:space="0" w:color="000000"/>
            </w:tcBorders>
          </w:tcPr>
          <w:p w14:paraId="65A5B80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416" w:type="dxa"/>
            <w:tcBorders>
              <w:top w:val="single" w:sz="4" w:space="0" w:color="000000"/>
              <w:left w:val="single" w:sz="4" w:space="0" w:color="000000"/>
              <w:bottom w:val="single" w:sz="4" w:space="0" w:color="000000"/>
              <w:right w:val="single" w:sz="4" w:space="0" w:color="000000"/>
            </w:tcBorders>
          </w:tcPr>
          <w:p w14:paraId="21911BC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6D50446C"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7F11CB1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68A8AB8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Астрономия </w:t>
            </w:r>
          </w:p>
        </w:tc>
        <w:tc>
          <w:tcPr>
            <w:tcW w:w="1561" w:type="dxa"/>
            <w:tcBorders>
              <w:top w:val="single" w:sz="4" w:space="0" w:color="000000"/>
              <w:left w:val="single" w:sz="4" w:space="0" w:color="000000"/>
              <w:bottom w:val="single" w:sz="4" w:space="0" w:color="000000"/>
              <w:right w:val="single" w:sz="4" w:space="0" w:color="000000"/>
            </w:tcBorders>
          </w:tcPr>
          <w:p w14:paraId="29C8942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416" w:type="dxa"/>
            <w:tcBorders>
              <w:top w:val="single" w:sz="4" w:space="0" w:color="000000"/>
              <w:left w:val="single" w:sz="4" w:space="0" w:color="000000"/>
              <w:bottom w:val="single" w:sz="4" w:space="0" w:color="000000"/>
              <w:right w:val="single" w:sz="4" w:space="0" w:color="000000"/>
            </w:tcBorders>
          </w:tcPr>
          <w:p w14:paraId="0EE7CA8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62E80CE3"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3B5DDEB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B35F98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1561" w:type="dxa"/>
            <w:tcBorders>
              <w:top w:val="single" w:sz="4" w:space="0" w:color="000000"/>
              <w:left w:val="single" w:sz="4" w:space="0" w:color="000000"/>
              <w:bottom w:val="single" w:sz="4" w:space="0" w:color="000000"/>
              <w:right w:val="single" w:sz="4" w:space="0" w:color="000000"/>
            </w:tcBorders>
          </w:tcPr>
          <w:p w14:paraId="00B1C0B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416" w:type="dxa"/>
            <w:tcBorders>
              <w:top w:val="single" w:sz="4" w:space="0" w:color="000000"/>
              <w:left w:val="single" w:sz="4" w:space="0" w:color="000000"/>
              <w:bottom w:val="single" w:sz="4" w:space="0" w:color="000000"/>
              <w:right w:val="single" w:sz="4" w:space="0" w:color="000000"/>
            </w:tcBorders>
          </w:tcPr>
          <w:p w14:paraId="3E3A700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17AF8F7F"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7B4358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4395" w:type="dxa"/>
            <w:tcBorders>
              <w:top w:val="single" w:sz="4" w:space="0" w:color="000000"/>
              <w:left w:val="single" w:sz="4" w:space="0" w:color="000000"/>
              <w:bottom w:val="single" w:sz="4" w:space="0" w:color="000000"/>
              <w:right w:val="single" w:sz="4" w:space="0" w:color="000000"/>
            </w:tcBorders>
          </w:tcPr>
          <w:p w14:paraId="6195C0A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tcPr>
          <w:p w14:paraId="490D20C9"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2450 </w:t>
            </w:r>
          </w:p>
        </w:tc>
      </w:tr>
    </w:tbl>
    <w:p w14:paraId="4338E23D" w14:textId="77777777" w:rsidR="00045823" w:rsidRPr="00FD176C" w:rsidRDefault="00045823" w:rsidP="00820EE4">
      <w:pPr>
        <w:spacing w:after="5" w:line="240" w:lineRule="auto"/>
        <w:ind w:right="9" w:firstLine="0"/>
        <w:rPr>
          <w:b/>
          <w:color w:val="auto"/>
          <w:sz w:val="24"/>
          <w:szCs w:val="24"/>
        </w:rPr>
      </w:pPr>
    </w:p>
    <w:p w14:paraId="1CA00E63" w14:textId="77777777" w:rsidR="00045823" w:rsidRPr="00FD176C" w:rsidRDefault="00045823" w:rsidP="00820EE4">
      <w:pPr>
        <w:spacing w:after="5" w:line="240" w:lineRule="auto"/>
        <w:ind w:right="9" w:firstLine="0"/>
        <w:rPr>
          <w:b/>
          <w:color w:val="auto"/>
          <w:sz w:val="24"/>
          <w:szCs w:val="24"/>
        </w:rPr>
      </w:pPr>
    </w:p>
    <w:p w14:paraId="2252AE42" w14:textId="77777777" w:rsidR="00045823" w:rsidRPr="00FD176C" w:rsidRDefault="00045823" w:rsidP="00820EE4">
      <w:pPr>
        <w:spacing w:after="5" w:line="240" w:lineRule="auto"/>
        <w:ind w:right="9" w:firstLine="0"/>
        <w:rPr>
          <w:b/>
          <w:color w:val="auto"/>
          <w:sz w:val="24"/>
          <w:szCs w:val="24"/>
        </w:rPr>
      </w:pPr>
    </w:p>
    <w:p w14:paraId="1D03A278" w14:textId="77777777" w:rsidR="00045823" w:rsidRPr="00FD176C" w:rsidRDefault="00045823" w:rsidP="00820EE4">
      <w:pPr>
        <w:spacing w:after="5" w:line="240" w:lineRule="auto"/>
        <w:ind w:right="9" w:firstLine="0"/>
        <w:rPr>
          <w:b/>
          <w:color w:val="auto"/>
          <w:sz w:val="24"/>
          <w:szCs w:val="24"/>
        </w:rPr>
      </w:pPr>
    </w:p>
    <w:p w14:paraId="59E7EF16" w14:textId="77777777" w:rsidR="00045823" w:rsidRPr="00FD176C" w:rsidRDefault="00045823" w:rsidP="00820EE4">
      <w:pPr>
        <w:spacing w:after="5" w:line="240" w:lineRule="auto"/>
        <w:ind w:right="9" w:firstLine="0"/>
        <w:rPr>
          <w:b/>
          <w:color w:val="auto"/>
          <w:sz w:val="24"/>
          <w:szCs w:val="24"/>
        </w:rPr>
      </w:pPr>
    </w:p>
    <w:p w14:paraId="7ABF41E8" w14:textId="77777777" w:rsidR="00045823" w:rsidRPr="00FD176C" w:rsidRDefault="00045823" w:rsidP="00820EE4">
      <w:pPr>
        <w:spacing w:after="5" w:line="240" w:lineRule="auto"/>
        <w:ind w:right="9" w:firstLine="0"/>
        <w:rPr>
          <w:b/>
          <w:color w:val="auto"/>
          <w:sz w:val="24"/>
          <w:szCs w:val="24"/>
        </w:rPr>
      </w:pPr>
    </w:p>
    <w:p w14:paraId="253CDDD9" w14:textId="77777777" w:rsidR="00045823" w:rsidRPr="00FD176C" w:rsidRDefault="00045823" w:rsidP="00820EE4">
      <w:pPr>
        <w:spacing w:after="5" w:line="240" w:lineRule="auto"/>
        <w:ind w:right="9" w:firstLine="0"/>
        <w:rPr>
          <w:b/>
          <w:color w:val="auto"/>
          <w:sz w:val="24"/>
          <w:szCs w:val="24"/>
        </w:rPr>
      </w:pPr>
    </w:p>
    <w:p w14:paraId="4118D63D" w14:textId="77777777" w:rsidR="00045823" w:rsidRPr="00FD176C" w:rsidRDefault="00045823" w:rsidP="00820EE4">
      <w:pPr>
        <w:spacing w:after="5" w:line="240" w:lineRule="auto"/>
        <w:ind w:right="9" w:firstLine="0"/>
        <w:rPr>
          <w:b/>
          <w:color w:val="auto"/>
          <w:sz w:val="24"/>
          <w:szCs w:val="24"/>
        </w:rPr>
      </w:pPr>
    </w:p>
    <w:p w14:paraId="54A621DE" w14:textId="77777777" w:rsidR="00045823" w:rsidRPr="00FD176C" w:rsidRDefault="00045823" w:rsidP="00820EE4">
      <w:pPr>
        <w:spacing w:after="5" w:line="240" w:lineRule="auto"/>
        <w:ind w:right="9" w:firstLine="0"/>
        <w:rPr>
          <w:b/>
          <w:color w:val="auto"/>
          <w:sz w:val="24"/>
          <w:szCs w:val="24"/>
        </w:rPr>
      </w:pPr>
    </w:p>
    <w:p w14:paraId="0E862312" w14:textId="77777777" w:rsidR="00045823" w:rsidRPr="00FD176C" w:rsidRDefault="00045823" w:rsidP="00820EE4">
      <w:pPr>
        <w:spacing w:after="5" w:line="240" w:lineRule="auto"/>
        <w:ind w:right="9" w:firstLine="0"/>
        <w:rPr>
          <w:b/>
          <w:color w:val="auto"/>
          <w:sz w:val="24"/>
          <w:szCs w:val="24"/>
        </w:rPr>
      </w:pPr>
    </w:p>
    <w:p w14:paraId="43BB8218" w14:textId="77777777" w:rsidR="00045823" w:rsidRPr="00FD176C" w:rsidRDefault="00045823" w:rsidP="00820EE4">
      <w:pPr>
        <w:spacing w:after="5" w:line="240" w:lineRule="auto"/>
        <w:ind w:right="9" w:firstLine="0"/>
        <w:rPr>
          <w:b/>
          <w:color w:val="auto"/>
          <w:sz w:val="24"/>
          <w:szCs w:val="24"/>
        </w:rPr>
      </w:pPr>
    </w:p>
    <w:p w14:paraId="79DF16C7" w14:textId="77777777" w:rsidR="00045823" w:rsidRPr="00FD176C" w:rsidRDefault="00045823" w:rsidP="00820EE4">
      <w:pPr>
        <w:spacing w:after="5" w:line="240" w:lineRule="auto"/>
        <w:ind w:right="9" w:firstLine="0"/>
        <w:rPr>
          <w:b/>
          <w:color w:val="auto"/>
          <w:sz w:val="24"/>
          <w:szCs w:val="24"/>
        </w:rPr>
      </w:pPr>
    </w:p>
    <w:p w14:paraId="1FA587E4" w14:textId="77777777" w:rsidR="00045823" w:rsidRPr="00FD176C" w:rsidRDefault="00045823" w:rsidP="00820EE4">
      <w:pPr>
        <w:spacing w:after="5" w:line="240" w:lineRule="auto"/>
        <w:ind w:right="9" w:firstLine="0"/>
        <w:rPr>
          <w:b/>
          <w:color w:val="auto"/>
          <w:sz w:val="24"/>
          <w:szCs w:val="24"/>
        </w:rPr>
      </w:pPr>
    </w:p>
    <w:p w14:paraId="373F20CD" w14:textId="77777777" w:rsidR="00045823" w:rsidRPr="00FD176C" w:rsidRDefault="00045823" w:rsidP="00820EE4">
      <w:pPr>
        <w:spacing w:after="5" w:line="240" w:lineRule="auto"/>
        <w:ind w:right="9" w:firstLine="0"/>
        <w:rPr>
          <w:b/>
          <w:color w:val="auto"/>
          <w:sz w:val="24"/>
          <w:szCs w:val="24"/>
        </w:rPr>
      </w:pPr>
    </w:p>
    <w:p w14:paraId="4BD1C3DB" w14:textId="77777777" w:rsidR="00045823" w:rsidRPr="00FD176C" w:rsidRDefault="00045823" w:rsidP="00820EE4">
      <w:pPr>
        <w:spacing w:after="5" w:line="240" w:lineRule="auto"/>
        <w:ind w:right="9" w:firstLine="0"/>
        <w:rPr>
          <w:b/>
          <w:color w:val="auto"/>
          <w:sz w:val="24"/>
          <w:szCs w:val="24"/>
        </w:rPr>
      </w:pPr>
    </w:p>
    <w:p w14:paraId="250BC5BA" w14:textId="77777777" w:rsidR="00045823" w:rsidRPr="00FD176C" w:rsidRDefault="00045823" w:rsidP="00820EE4">
      <w:pPr>
        <w:spacing w:after="5" w:line="240" w:lineRule="auto"/>
        <w:ind w:right="9" w:firstLine="0"/>
        <w:rPr>
          <w:b/>
          <w:color w:val="auto"/>
          <w:sz w:val="24"/>
          <w:szCs w:val="24"/>
        </w:rPr>
      </w:pPr>
    </w:p>
    <w:p w14:paraId="4354CF1D" w14:textId="77777777" w:rsidR="00045823" w:rsidRPr="00FD176C" w:rsidRDefault="00045823" w:rsidP="00820EE4">
      <w:pPr>
        <w:spacing w:after="5" w:line="240" w:lineRule="auto"/>
        <w:ind w:right="9" w:firstLine="0"/>
        <w:rPr>
          <w:b/>
          <w:color w:val="auto"/>
          <w:sz w:val="24"/>
          <w:szCs w:val="24"/>
        </w:rPr>
      </w:pPr>
    </w:p>
    <w:p w14:paraId="6918E694" w14:textId="77777777" w:rsidR="00045823" w:rsidRPr="00FD176C" w:rsidRDefault="00045823" w:rsidP="00820EE4">
      <w:pPr>
        <w:spacing w:after="5" w:line="240" w:lineRule="auto"/>
        <w:ind w:right="9" w:firstLine="0"/>
        <w:rPr>
          <w:b/>
          <w:color w:val="auto"/>
          <w:sz w:val="24"/>
          <w:szCs w:val="24"/>
        </w:rPr>
      </w:pPr>
    </w:p>
    <w:p w14:paraId="2F21B4DB" w14:textId="77777777" w:rsidR="00045823" w:rsidRPr="00FD176C" w:rsidRDefault="00045823" w:rsidP="00820EE4">
      <w:pPr>
        <w:spacing w:after="5" w:line="240" w:lineRule="auto"/>
        <w:ind w:right="9" w:firstLine="0"/>
        <w:rPr>
          <w:b/>
          <w:color w:val="auto"/>
          <w:sz w:val="24"/>
          <w:szCs w:val="24"/>
        </w:rPr>
      </w:pPr>
    </w:p>
    <w:p w14:paraId="6DCC37A0" w14:textId="77777777" w:rsidR="00045823" w:rsidRPr="00FD176C" w:rsidRDefault="00045823" w:rsidP="00820EE4">
      <w:pPr>
        <w:spacing w:after="5" w:line="240" w:lineRule="auto"/>
        <w:ind w:right="9" w:firstLine="0"/>
        <w:rPr>
          <w:b/>
          <w:color w:val="auto"/>
          <w:sz w:val="24"/>
          <w:szCs w:val="24"/>
        </w:rPr>
      </w:pPr>
    </w:p>
    <w:p w14:paraId="4520B1C2" w14:textId="3B23F71F"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Пример учебного плана универсального профиля (вариант 2) </w:t>
      </w:r>
    </w:p>
    <w:tbl>
      <w:tblPr>
        <w:tblStyle w:val="TableGrid"/>
        <w:tblW w:w="10634" w:type="dxa"/>
        <w:tblInd w:w="0" w:type="dxa"/>
        <w:tblCellMar>
          <w:top w:w="9" w:type="dxa"/>
          <w:left w:w="106" w:type="dxa"/>
          <w:right w:w="115" w:type="dxa"/>
        </w:tblCellMar>
        <w:tblLook w:val="04A0" w:firstRow="1" w:lastRow="0" w:firstColumn="1" w:lastColumn="0" w:noHBand="0" w:noVBand="1"/>
      </w:tblPr>
      <w:tblGrid>
        <w:gridCol w:w="3404"/>
        <w:gridCol w:w="4392"/>
        <w:gridCol w:w="1419"/>
        <w:gridCol w:w="1419"/>
      </w:tblGrid>
      <w:tr w:rsidR="00BB7AD2" w:rsidRPr="00FD176C" w14:paraId="4955E26C" w14:textId="77777777">
        <w:trPr>
          <w:trHeight w:val="607"/>
        </w:trPr>
        <w:tc>
          <w:tcPr>
            <w:tcW w:w="3404" w:type="dxa"/>
            <w:tcBorders>
              <w:top w:val="single" w:sz="4" w:space="0" w:color="000000"/>
              <w:left w:val="single" w:sz="4" w:space="0" w:color="000000"/>
              <w:bottom w:val="single" w:sz="4" w:space="0" w:color="000000"/>
              <w:right w:val="single" w:sz="4" w:space="0" w:color="000000"/>
            </w:tcBorders>
          </w:tcPr>
          <w:p w14:paraId="12504947"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4392" w:type="dxa"/>
            <w:tcBorders>
              <w:top w:val="single" w:sz="4" w:space="0" w:color="000000"/>
              <w:left w:val="single" w:sz="4" w:space="0" w:color="000000"/>
              <w:bottom w:val="single" w:sz="4" w:space="0" w:color="000000"/>
              <w:right w:val="single" w:sz="4" w:space="0" w:color="000000"/>
            </w:tcBorders>
          </w:tcPr>
          <w:p w14:paraId="2D17EE8D"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419" w:type="dxa"/>
            <w:tcBorders>
              <w:top w:val="single" w:sz="4" w:space="0" w:color="000000"/>
              <w:left w:val="single" w:sz="4" w:space="0" w:color="000000"/>
              <w:bottom w:val="single" w:sz="4" w:space="0" w:color="000000"/>
              <w:right w:val="single" w:sz="4" w:space="0" w:color="000000"/>
            </w:tcBorders>
          </w:tcPr>
          <w:p w14:paraId="0A27753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Уровень </w:t>
            </w:r>
          </w:p>
        </w:tc>
        <w:tc>
          <w:tcPr>
            <w:tcW w:w="1419" w:type="dxa"/>
            <w:tcBorders>
              <w:top w:val="single" w:sz="4" w:space="0" w:color="000000"/>
              <w:left w:val="single" w:sz="4" w:space="0" w:color="000000"/>
              <w:bottom w:val="single" w:sz="4" w:space="0" w:color="000000"/>
              <w:right w:val="single" w:sz="4" w:space="0" w:color="000000"/>
            </w:tcBorders>
          </w:tcPr>
          <w:p w14:paraId="26C75D60"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Количест во часов </w:t>
            </w:r>
          </w:p>
        </w:tc>
      </w:tr>
      <w:tr w:rsidR="00BB7AD2" w:rsidRPr="00FD176C" w14:paraId="6FFB5E45" w14:textId="77777777">
        <w:trPr>
          <w:trHeight w:val="310"/>
        </w:trPr>
        <w:tc>
          <w:tcPr>
            <w:tcW w:w="3404" w:type="dxa"/>
            <w:vMerge w:val="restart"/>
            <w:tcBorders>
              <w:top w:val="single" w:sz="4" w:space="0" w:color="000000"/>
              <w:left w:val="single" w:sz="4" w:space="0" w:color="000000"/>
              <w:bottom w:val="single" w:sz="4" w:space="0" w:color="000000"/>
              <w:right w:val="single" w:sz="4" w:space="0" w:color="000000"/>
            </w:tcBorders>
          </w:tcPr>
          <w:p w14:paraId="7EDC2C1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4392" w:type="dxa"/>
            <w:tcBorders>
              <w:top w:val="single" w:sz="4" w:space="0" w:color="000000"/>
              <w:left w:val="single" w:sz="4" w:space="0" w:color="000000"/>
              <w:bottom w:val="single" w:sz="4" w:space="0" w:color="000000"/>
              <w:right w:val="single" w:sz="4" w:space="0" w:color="000000"/>
            </w:tcBorders>
          </w:tcPr>
          <w:p w14:paraId="5F93520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419" w:type="dxa"/>
            <w:tcBorders>
              <w:top w:val="single" w:sz="4" w:space="0" w:color="000000"/>
              <w:left w:val="single" w:sz="4" w:space="0" w:color="000000"/>
              <w:bottom w:val="single" w:sz="4" w:space="0" w:color="000000"/>
              <w:right w:val="single" w:sz="4" w:space="0" w:color="000000"/>
            </w:tcBorders>
          </w:tcPr>
          <w:p w14:paraId="31BFC0D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24551B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44A6EFD9" w14:textId="77777777">
        <w:trPr>
          <w:trHeight w:val="307"/>
        </w:trPr>
        <w:tc>
          <w:tcPr>
            <w:tcW w:w="0" w:type="auto"/>
            <w:vMerge/>
            <w:tcBorders>
              <w:top w:val="nil"/>
              <w:left w:val="single" w:sz="4" w:space="0" w:color="000000"/>
              <w:bottom w:val="single" w:sz="4" w:space="0" w:color="000000"/>
              <w:right w:val="single" w:sz="4" w:space="0" w:color="000000"/>
            </w:tcBorders>
          </w:tcPr>
          <w:p w14:paraId="195C5EC7" w14:textId="77777777" w:rsidR="00BB7AD2" w:rsidRPr="00FD176C" w:rsidRDefault="00BB7AD2" w:rsidP="00820EE4">
            <w:pPr>
              <w:spacing w:after="160" w:line="240" w:lineRule="auto"/>
              <w:ind w:right="9" w:firstLine="0"/>
              <w:jc w:val="left"/>
              <w:rPr>
                <w:color w:val="auto"/>
                <w:sz w:val="24"/>
                <w:szCs w:val="24"/>
              </w:rPr>
            </w:pPr>
          </w:p>
        </w:tc>
        <w:tc>
          <w:tcPr>
            <w:tcW w:w="4392" w:type="dxa"/>
            <w:tcBorders>
              <w:top w:val="single" w:sz="4" w:space="0" w:color="000000"/>
              <w:left w:val="single" w:sz="4" w:space="0" w:color="000000"/>
              <w:bottom w:val="single" w:sz="4" w:space="0" w:color="000000"/>
              <w:right w:val="single" w:sz="4" w:space="0" w:color="000000"/>
            </w:tcBorders>
          </w:tcPr>
          <w:p w14:paraId="07ACA66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419" w:type="dxa"/>
            <w:tcBorders>
              <w:top w:val="single" w:sz="4" w:space="0" w:color="000000"/>
              <w:left w:val="single" w:sz="4" w:space="0" w:color="000000"/>
              <w:bottom w:val="single" w:sz="4" w:space="0" w:color="000000"/>
              <w:right w:val="single" w:sz="4" w:space="0" w:color="000000"/>
            </w:tcBorders>
          </w:tcPr>
          <w:p w14:paraId="05777F8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5465136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2AED61E0" w14:textId="77777777">
        <w:trPr>
          <w:trHeight w:val="310"/>
        </w:trPr>
        <w:tc>
          <w:tcPr>
            <w:tcW w:w="3404" w:type="dxa"/>
            <w:vMerge w:val="restart"/>
            <w:tcBorders>
              <w:top w:val="single" w:sz="4" w:space="0" w:color="000000"/>
              <w:left w:val="single" w:sz="4" w:space="0" w:color="000000"/>
              <w:bottom w:val="single" w:sz="4" w:space="0" w:color="000000"/>
              <w:right w:val="single" w:sz="4" w:space="0" w:color="000000"/>
            </w:tcBorders>
          </w:tcPr>
          <w:p w14:paraId="534C3AF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и родная литература </w:t>
            </w:r>
          </w:p>
        </w:tc>
        <w:tc>
          <w:tcPr>
            <w:tcW w:w="4392" w:type="dxa"/>
            <w:tcBorders>
              <w:top w:val="single" w:sz="4" w:space="0" w:color="000000"/>
              <w:left w:val="single" w:sz="4" w:space="0" w:color="000000"/>
              <w:bottom w:val="single" w:sz="4" w:space="0" w:color="000000"/>
              <w:right w:val="single" w:sz="4" w:space="0" w:color="000000"/>
            </w:tcBorders>
          </w:tcPr>
          <w:p w14:paraId="2E7ED51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w:t>
            </w:r>
          </w:p>
        </w:tc>
        <w:tc>
          <w:tcPr>
            <w:tcW w:w="1419" w:type="dxa"/>
            <w:tcBorders>
              <w:top w:val="single" w:sz="4" w:space="0" w:color="000000"/>
              <w:left w:val="single" w:sz="4" w:space="0" w:color="000000"/>
              <w:bottom w:val="single" w:sz="4" w:space="0" w:color="000000"/>
              <w:right w:val="single" w:sz="4" w:space="0" w:color="000000"/>
            </w:tcBorders>
          </w:tcPr>
          <w:p w14:paraId="52C2D35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17336D1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13F22A81" w14:textId="77777777">
        <w:trPr>
          <w:trHeight w:val="310"/>
        </w:trPr>
        <w:tc>
          <w:tcPr>
            <w:tcW w:w="0" w:type="auto"/>
            <w:vMerge/>
            <w:tcBorders>
              <w:top w:val="nil"/>
              <w:left w:val="single" w:sz="4" w:space="0" w:color="000000"/>
              <w:bottom w:val="single" w:sz="4" w:space="0" w:color="000000"/>
              <w:right w:val="single" w:sz="4" w:space="0" w:color="000000"/>
            </w:tcBorders>
          </w:tcPr>
          <w:p w14:paraId="6FD0A9A3" w14:textId="77777777" w:rsidR="00BB7AD2" w:rsidRPr="00FD176C" w:rsidRDefault="00BB7AD2" w:rsidP="00820EE4">
            <w:pPr>
              <w:spacing w:after="160" w:line="240" w:lineRule="auto"/>
              <w:ind w:right="9" w:firstLine="0"/>
              <w:jc w:val="left"/>
              <w:rPr>
                <w:color w:val="auto"/>
                <w:sz w:val="24"/>
                <w:szCs w:val="24"/>
              </w:rPr>
            </w:pPr>
          </w:p>
        </w:tc>
        <w:tc>
          <w:tcPr>
            <w:tcW w:w="4392" w:type="dxa"/>
            <w:tcBorders>
              <w:top w:val="single" w:sz="4" w:space="0" w:color="000000"/>
              <w:left w:val="single" w:sz="4" w:space="0" w:color="000000"/>
              <w:bottom w:val="single" w:sz="4" w:space="0" w:color="000000"/>
              <w:right w:val="single" w:sz="4" w:space="0" w:color="000000"/>
            </w:tcBorders>
          </w:tcPr>
          <w:p w14:paraId="3308B53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1419" w:type="dxa"/>
            <w:tcBorders>
              <w:top w:val="single" w:sz="4" w:space="0" w:color="000000"/>
              <w:left w:val="single" w:sz="4" w:space="0" w:color="000000"/>
              <w:bottom w:val="single" w:sz="4" w:space="0" w:color="000000"/>
              <w:right w:val="single" w:sz="4" w:space="0" w:color="000000"/>
            </w:tcBorders>
          </w:tcPr>
          <w:p w14:paraId="701C170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00AD506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3343510F" w14:textId="77777777">
        <w:trPr>
          <w:trHeight w:val="562"/>
        </w:trPr>
        <w:tc>
          <w:tcPr>
            <w:tcW w:w="3404" w:type="dxa"/>
            <w:tcBorders>
              <w:top w:val="single" w:sz="4" w:space="0" w:color="000000"/>
              <w:left w:val="single" w:sz="4" w:space="0" w:color="000000"/>
              <w:bottom w:val="single" w:sz="4" w:space="0" w:color="000000"/>
              <w:right w:val="single" w:sz="4" w:space="0" w:color="000000"/>
            </w:tcBorders>
          </w:tcPr>
          <w:p w14:paraId="4C555B5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4392" w:type="dxa"/>
            <w:tcBorders>
              <w:top w:val="single" w:sz="4" w:space="0" w:color="000000"/>
              <w:left w:val="single" w:sz="4" w:space="0" w:color="000000"/>
              <w:bottom w:val="single" w:sz="4" w:space="0" w:color="000000"/>
              <w:right w:val="single" w:sz="4" w:space="0" w:color="000000"/>
            </w:tcBorders>
          </w:tcPr>
          <w:p w14:paraId="019E4B6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419" w:type="dxa"/>
            <w:tcBorders>
              <w:top w:val="single" w:sz="4" w:space="0" w:color="000000"/>
              <w:left w:val="single" w:sz="4" w:space="0" w:color="000000"/>
              <w:bottom w:val="single" w:sz="4" w:space="0" w:color="000000"/>
              <w:right w:val="single" w:sz="4" w:space="0" w:color="000000"/>
            </w:tcBorders>
          </w:tcPr>
          <w:p w14:paraId="30C0478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5B85B37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1D06EBF6"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388986A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4392" w:type="dxa"/>
            <w:tcBorders>
              <w:top w:val="single" w:sz="4" w:space="0" w:color="000000"/>
              <w:left w:val="single" w:sz="4" w:space="0" w:color="000000"/>
              <w:bottom w:val="single" w:sz="4" w:space="0" w:color="000000"/>
              <w:right w:val="single" w:sz="4" w:space="0" w:color="000000"/>
            </w:tcBorders>
          </w:tcPr>
          <w:p w14:paraId="0EFFF5E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419" w:type="dxa"/>
            <w:tcBorders>
              <w:top w:val="single" w:sz="4" w:space="0" w:color="000000"/>
              <w:left w:val="single" w:sz="4" w:space="0" w:color="000000"/>
              <w:bottom w:val="single" w:sz="4" w:space="0" w:color="000000"/>
              <w:right w:val="single" w:sz="4" w:space="0" w:color="000000"/>
            </w:tcBorders>
          </w:tcPr>
          <w:p w14:paraId="0C89B06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419" w:type="dxa"/>
            <w:tcBorders>
              <w:top w:val="single" w:sz="4" w:space="0" w:color="000000"/>
              <w:left w:val="single" w:sz="4" w:space="0" w:color="000000"/>
              <w:bottom w:val="single" w:sz="4" w:space="0" w:color="000000"/>
              <w:right w:val="single" w:sz="4" w:space="0" w:color="000000"/>
            </w:tcBorders>
          </w:tcPr>
          <w:p w14:paraId="19423C1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1AF9D530"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2D96EE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4392" w:type="dxa"/>
            <w:tcBorders>
              <w:top w:val="single" w:sz="4" w:space="0" w:color="000000"/>
              <w:left w:val="single" w:sz="4" w:space="0" w:color="000000"/>
              <w:bottom w:val="single" w:sz="4" w:space="0" w:color="000000"/>
              <w:right w:val="single" w:sz="4" w:space="0" w:color="000000"/>
            </w:tcBorders>
          </w:tcPr>
          <w:p w14:paraId="1237063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Естествознание </w:t>
            </w:r>
          </w:p>
        </w:tc>
        <w:tc>
          <w:tcPr>
            <w:tcW w:w="1419" w:type="dxa"/>
            <w:tcBorders>
              <w:top w:val="single" w:sz="4" w:space="0" w:color="000000"/>
              <w:left w:val="single" w:sz="4" w:space="0" w:color="000000"/>
              <w:bottom w:val="single" w:sz="4" w:space="0" w:color="000000"/>
              <w:right w:val="single" w:sz="4" w:space="0" w:color="000000"/>
            </w:tcBorders>
          </w:tcPr>
          <w:p w14:paraId="63F7681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256125F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692FCF7E" w14:textId="77777777">
        <w:trPr>
          <w:trHeight w:val="307"/>
        </w:trPr>
        <w:tc>
          <w:tcPr>
            <w:tcW w:w="3404" w:type="dxa"/>
            <w:vMerge w:val="restart"/>
            <w:tcBorders>
              <w:top w:val="single" w:sz="4" w:space="0" w:color="000000"/>
              <w:left w:val="single" w:sz="4" w:space="0" w:color="000000"/>
              <w:bottom w:val="single" w:sz="4" w:space="0" w:color="000000"/>
              <w:right w:val="single" w:sz="4" w:space="0" w:color="000000"/>
            </w:tcBorders>
          </w:tcPr>
          <w:p w14:paraId="7D745A3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4392" w:type="dxa"/>
            <w:tcBorders>
              <w:top w:val="single" w:sz="4" w:space="0" w:color="000000"/>
              <w:left w:val="single" w:sz="4" w:space="0" w:color="000000"/>
              <w:bottom w:val="single" w:sz="4" w:space="0" w:color="000000"/>
              <w:right w:val="single" w:sz="4" w:space="0" w:color="000000"/>
            </w:tcBorders>
          </w:tcPr>
          <w:p w14:paraId="73B5F0A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1419" w:type="dxa"/>
            <w:tcBorders>
              <w:top w:val="single" w:sz="4" w:space="0" w:color="000000"/>
              <w:left w:val="single" w:sz="4" w:space="0" w:color="000000"/>
              <w:bottom w:val="single" w:sz="4" w:space="0" w:color="000000"/>
              <w:right w:val="single" w:sz="4" w:space="0" w:color="000000"/>
            </w:tcBorders>
          </w:tcPr>
          <w:p w14:paraId="25DD4C0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35BB301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3FC749D9" w14:textId="77777777">
        <w:trPr>
          <w:trHeight w:val="310"/>
        </w:trPr>
        <w:tc>
          <w:tcPr>
            <w:tcW w:w="0" w:type="auto"/>
            <w:vMerge/>
            <w:tcBorders>
              <w:top w:val="nil"/>
              <w:left w:val="single" w:sz="4" w:space="0" w:color="000000"/>
              <w:bottom w:val="single" w:sz="4" w:space="0" w:color="000000"/>
              <w:right w:val="single" w:sz="4" w:space="0" w:color="000000"/>
            </w:tcBorders>
          </w:tcPr>
          <w:p w14:paraId="6A381460" w14:textId="77777777" w:rsidR="00BB7AD2" w:rsidRPr="00FD176C" w:rsidRDefault="00BB7AD2" w:rsidP="00820EE4">
            <w:pPr>
              <w:spacing w:after="160" w:line="240" w:lineRule="auto"/>
              <w:ind w:right="9" w:firstLine="0"/>
              <w:jc w:val="left"/>
              <w:rPr>
                <w:color w:val="auto"/>
                <w:sz w:val="24"/>
                <w:szCs w:val="24"/>
              </w:rPr>
            </w:pPr>
          </w:p>
        </w:tc>
        <w:tc>
          <w:tcPr>
            <w:tcW w:w="4392" w:type="dxa"/>
            <w:tcBorders>
              <w:top w:val="single" w:sz="4" w:space="0" w:color="000000"/>
              <w:left w:val="single" w:sz="4" w:space="0" w:color="000000"/>
              <w:bottom w:val="single" w:sz="4" w:space="0" w:color="000000"/>
              <w:right w:val="single" w:sz="4" w:space="0" w:color="000000"/>
            </w:tcBorders>
          </w:tcPr>
          <w:p w14:paraId="04728D8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Обществознание </w:t>
            </w:r>
          </w:p>
        </w:tc>
        <w:tc>
          <w:tcPr>
            <w:tcW w:w="1419" w:type="dxa"/>
            <w:tcBorders>
              <w:top w:val="single" w:sz="4" w:space="0" w:color="000000"/>
              <w:left w:val="single" w:sz="4" w:space="0" w:color="000000"/>
              <w:bottom w:val="single" w:sz="4" w:space="0" w:color="000000"/>
              <w:right w:val="single" w:sz="4" w:space="0" w:color="000000"/>
            </w:tcBorders>
          </w:tcPr>
          <w:p w14:paraId="39AC480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215472D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05549EF2" w14:textId="77777777">
        <w:trPr>
          <w:trHeight w:val="310"/>
        </w:trPr>
        <w:tc>
          <w:tcPr>
            <w:tcW w:w="3404" w:type="dxa"/>
            <w:vMerge w:val="restart"/>
            <w:tcBorders>
              <w:top w:val="single" w:sz="4" w:space="0" w:color="000000"/>
              <w:left w:val="single" w:sz="4" w:space="0" w:color="000000"/>
              <w:bottom w:val="single" w:sz="4" w:space="0" w:color="000000"/>
              <w:right w:val="single" w:sz="4" w:space="0" w:color="000000"/>
            </w:tcBorders>
          </w:tcPr>
          <w:p w14:paraId="5B68E13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экология и основы безопасности жизнедеятельности </w:t>
            </w:r>
          </w:p>
        </w:tc>
        <w:tc>
          <w:tcPr>
            <w:tcW w:w="4392" w:type="dxa"/>
            <w:tcBorders>
              <w:top w:val="single" w:sz="4" w:space="0" w:color="000000"/>
              <w:left w:val="single" w:sz="4" w:space="0" w:color="000000"/>
              <w:bottom w:val="single" w:sz="4" w:space="0" w:color="000000"/>
              <w:right w:val="single" w:sz="4" w:space="0" w:color="000000"/>
            </w:tcBorders>
          </w:tcPr>
          <w:p w14:paraId="6194336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419" w:type="dxa"/>
            <w:tcBorders>
              <w:top w:val="single" w:sz="4" w:space="0" w:color="000000"/>
              <w:left w:val="single" w:sz="4" w:space="0" w:color="000000"/>
              <w:bottom w:val="single" w:sz="4" w:space="0" w:color="000000"/>
              <w:right w:val="single" w:sz="4" w:space="0" w:color="000000"/>
            </w:tcBorders>
          </w:tcPr>
          <w:p w14:paraId="0D85A48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5B05B74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4D92441F" w14:textId="77777777">
        <w:trPr>
          <w:trHeight w:val="562"/>
        </w:trPr>
        <w:tc>
          <w:tcPr>
            <w:tcW w:w="0" w:type="auto"/>
            <w:vMerge/>
            <w:tcBorders>
              <w:top w:val="nil"/>
              <w:left w:val="single" w:sz="4" w:space="0" w:color="000000"/>
              <w:bottom w:val="single" w:sz="4" w:space="0" w:color="000000"/>
              <w:right w:val="single" w:sz="4" w:space="0" w:color="000000"/>
            </w:tcBorders>
          </w:tcPr>
          <w:p w14:paraId="1A626B54" w14:textId="77777777" w:rsidR="00BB7AD2" w:rsidRPr="00FD176C" w:rsidRDefault="00BB7AD2" w:rsidP="00820EE4">
            <w:pPr>
              <w:spacing w:after="160" w:line="240" w:lineRule="auto"/>
              <w:ind w:right="9" w:firstLine="0"/>
              <w:jc w:val="left"/>
              <w:rPr>
                <w:color w:val="auto"/>
                <w:sz w:val="24"/>
                <w:szCs w:val="24"/>
              </w:rPr>
            </w:pPr>
          </w:p>
        </w:tc>
        <w:tc>
          <w:tcPr>
            <w:tcW w:w="4392" w:type="dxa"/>
            <w:tcBorders>
              <w:top w:val="single" w:sz="4" w:space="0" w:color="000000"/>
              <w:left w:val="single" w:sz="4" w:space="0" w:color="000000"/>
              <w:bottom w:val="single" w:sz="4" w:space="0" w:color="000000"/>
              <w:right w:val="single" w:sz="4" w:space="0" w:color="000000"/>
            </w:tcBorders>
          </w:tcPr>
          <w:p w14:paraId="4CBC3EF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419" w:type="dxa"/>
            <w:tcBorders>
              <w:top w:val="single" w:sz="4" w:space="0" w:color="000000"/>
              <w:left w:val="single" w:sz="4" w:space="0" w:color="000000"/>
              <w:bottom w:val="single" w:sz="4" w:space="0" w:color="000000"/>
              <w:right w:val="single" w:sz="4" w:space="0" w:color="000000"/>
            </w:tcBorders>
          </w:tcPr>
          <w:p w14:paraId="6CC7A40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419" w:type="dxa"/>
            <w:tcBorders>
              <w:top w:val="single" w:sz="4" w:space="0" w:color="000000"/>
              <w:left w:val="single" w:sz="4" w:space="0" w:color="000000"/>
              <w:bottom w:val="single" w:sz="4" w:space="0" w:color="000000"/>
              <w:right w:val="single" w:sz="4" w:space="0" w:color="000000"/>
            </w:tcBorders>
          </w:tcPr>
          <w:p w14:paraId="41ED744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56AACEA2"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7F4C36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4392" w:type="dxa"/>
            <w:tcBorders>
              <w:top w:val="single" w:sz="4" w:space="0" w:color="000000"/>
              <w:left w:val="single" w:sz="4" w:space="0" w:color="000000"/>
              <w:bottom w:val="single" w:sz="4" w:space="0" w:color="000000"/>
              <w:right w:val="single" w:sz="4" w:space="0" w:color="000000"/>
            </w:tcBorders>
          </w:tcPr>
          <w:p w14:paraId="29E3D78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419" w:type="dxa"/>
            <w:tcBorders>
              <w:top w:val="single" w:sz="4" w:space="0" w:color="000000"/>
              <w:left w:val="single" w:sz="4" w:space="0" w:color="000000"/>
              <w:bottom w:val="single" w:sz="4" w:space="0" w:color="000000"/>
              <w:right w:val="single" w:sz="4" w:space="0" w:color="000000"/>
            </w:tcBorders>
          </w:tcPr>
          <w:p w14:paraId="24CFF6C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419" w:type="dxa"/>
            <w:tcBorders>
              <w:top w:val="single" w:sz="4" w:space="0" w:color="000000"/>
              <w:left w:val="single" w:sz="4" w:space="0" w:color="000000"/>
              <w:bottom w:val="single" w:sz="4" w:space="0" w:color="000000"/>
              <w:right w:val="single" w:sz="4" w:space="0" w:color="000000"/>
            </w:tcBorders>
          </w:tcPr>
          <w:p w14:paraId="593B655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42688B6E" w14:textId="77777777">
        <w:trPr>
          <w:trHeight w:val="307"/>
        </w:trPr>
        <w:tc>
          <w:tcPr>
            <w:tcW w:w="3404" w:type="dxa"/>
            <w:vMerge w:val="restart"/>
            <w:tcBorders>
              <w:top w:val="single" w:sz="4" w:space="0" w:color="000000"/>
              <w:left w:val="single" w:sz="4" w:space="0" w:color="000000"/>
              <w:bottom w:val="single" w:sz="4" w:space="0" w:color="000000"/>
              <w:right w:val="single" w:sz="4" w:space="0" w:color="000000"/>
            </w:tcBorders>
          </w:tcPr>
          <w:p w14:paraId="71C6008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4392" w:type="dxa"/>
            <w:tcBorders>
              <w:top w:val="single" w:sz="4" w:space="0" w:color="000000"/>
              <w:left w:val="single" w:sz="4" w:space="0" w:color="000000"/>
              <w:bottom w:val="single" w:sz="4" w:space="0" w:color="000000"/>
              <w:right w:val="single" w:sz="4" w:space="0" w:color="000000"/>
            </w:tcBorders>
          </w:tcPr>
          <w:p w14:paraId="540E450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Дизайн </w:t>
            </w:r>
          </w:p>
        </w:tc>
        <w:tc>
          <w:tcPr>
            <w:tcW w:w="1419" w:type="dxa"/>
            <w:tcBorders>
              <w:top w:val="single" w:sz="4" w:space="0" w:color="000000"/>
              <w:left w:val="single" w:sz="4" w:space="0" w:color="000000"/>
              <w:bottom w:val="single" w:sz="4" w:space="0" w:color="000000"/>
              <w:right w:val="single" w:sz="4" w:space="0" w:color="000000"/>
            </w:tcBorders>
          </w:tcPr>
          <w:p w14:paraId="427B1A9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419" w:type="dxa"/>
            <w:tcBorders>
              <w:top w:val="single" w:sz="4" w:space="0" w:color="000000"/>
              <w:left w:val="single" w:sz="4" w:space="0" w:color="000000"/>
              <w:bottom w:val="single" w:sz="4" w:space="0" w:color="000000"/>
              <w:right w:val="single" w:sz="4" w:space="0" w:color="000000"/>
            </w:tcBorders>
          </w:tcPr>
          <w:p w14:paraId="07B83F7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7225304D" w14:textId="77777777">
        <w:trPr>
          <w:trHeight w:val="310"/>
        </w:trPr>
        <w:tc>
          <w:tcPr>
            <w:tcW w:w="0" w:type="auto"/>
            <w:vMerge/>
            <w:tcBorders>
              <w:top w:val="nil"/>
              <w:left w:val="single" w:sz="4" w:space="0" w:color="000000"/>
              <w:bottom w:val="nil"/>
              <w:right w:val="single" w:sz="4" w:space="0" w:color="000000"/>
            </w:tcBorders>
          </w:tcPr>
          <w:p w14:paraId="3FB9DFD1" w14:textId="77777777" w:rsidR="00BB7AD2" w:rsidRPr="00FD176C" w:rsidRDefault="00BB7AD2" w:rsidP="00820EE4">
            <w:pPr>
              <w:spacing w:after="160" w:line="240" w:lineRule="auto"/>
              <w:ind w:right="9" w:firstLine="0"/>
              <w:jc w:val="left"/>
              <w:rPr>
                <w:color w:val="auto"/>
                <w:sz w:val="24"/>
                <w:szCs w:val="24"/>
              </w:rPr>
            </w:pPr>
          </w:p>
        </w:tc>
        <w:tc>
          <w:tcPr>
            <w:tcW w:w="4392" w:type="dxa"/>
            <w:tcBorders>
              <w:top w:val="single" w:sz="4" w:space="0" w:color="000000"/>
              <w:left w:val="single" w:sz="4" w:space="0" w:color="000000"/>
              <w:bottom w:val="single" w:sz="4" w:space="0" w:color="000000"/>
              <w:right w:val="single" w:sz="4" w:space="0" w:color="000000"/>
            </w:tcBorders>
          </w:tcPr>
          <w:p w14:paraId="58CC1B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Искусство </w:t>
            </w:r>
          </w:p>
        </w:tc>
        <w:tc>
          <w:tcPr>
            <w:tcW w:w="1419" w:type="dxa"/>
            <w:tcBorders>
              <w:top w:val="single" w:sz="4" w:space="0" w:color="000000"/>
              <w:left w:val="single" w:sz="4" w:space="0" w:color="000000"/>
              <w:bottom w:val="single" w:sz="4" w:space="0" w:color="000000"/>
              <w:right w:val="single" w:sz="4" w:space="0" w:color="000000"/>
            </w:tcBorders>
          </w:tcPr>
          <w:p w14:paraId="2939C8C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419" w:type="dxa"/>
            <w:tcBorders>
              <w:top w:val="single" w:sz="4" w:space="0" w:color="000000"/>
              <w:left w:val="single" w:sz="4" w:space="0" w:color="000000"/>
              <w:bottom w:val="single" w:sz="4" w:space="0" w:color="000000"/>
              <w:right w:val="single" w:sz="4" w:space="0" w:color="000000"/>
            </w:tcBorders>
          </w:tcPr>
          <w:p w14:paraId="28D7996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2046AEDD" w14:textId="77777777">
        <w:trPr>
          <w:trHeight w:val="310"/>
        </w:trPr>
        <w:tc>
          <w:tcPr>
            <w:tcW w:w="0" w:type="auto"/>
            <w:vMerge/>
            <w:tcBorders>
              <w:top w:val="nil"/>
              <w:left w:val="single" w:sz="4" w:space="0" w:color="000000"/>
              <w:bottom w:val="nil"/>
              <w:right w:val="single" w:sz="4" w:space="0" w:color="000000"/>
            </w:tcBorders>
          </w:tcPr>
          <w:p w14:paraId="17BAEE0A" w14:textId="77777777" w:rsidR="00BB7AD2" w:rsidRPr="00FD176C" w:rsidRDefault="00BB7AD2" w:rsidP="00820EE4">
            <w:pPr>
              <w:spacing w:after="160" w:line="240" w:lineRule="auto"/>
              <w:ind w:right="9" w:firstLine="0"/>
              <w:jc w:val="left"/>
              <w:rPr>
                <w:color w:val="auto"/>
                <w:sz w:val="24"/>
                <w:szCs w:val="24"/>
              </w:rPr>
            </w:pPr>
          </w:p>
        </w:tc>
        <w:tc>
          <w:tcPr>
            <w:tcW w:w="4392" w:type="dxa"/>
            <w:tcBorders>
              <w:top w:val="single" w:sz="4" w:space="0" w:color="000000"/>
              <w:left w:val="single" w:sz="4" w:space="0" w:color="000000"/>
              <w:bottom w:val="single" w:sz="4" w:space="0" w:color="000000"/>
              <w:right w:val="single" w:sz="4" w:space="0" w:color="000000"/>
            </w:tcBorders>
          </w:tcPr>
          <w:p w14:paraId="794AB70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Компьютерная графика </w:t>
            </w:r>
          </w:p>
        </w:tc>
        <w:tc>
          <w:tcPr>
            <w:tcW w:w="1419" w:type="dxa"/>
            <w:tcBorders>
              <w:top w:val="single" w:sz="4" w:space="0" w:color="000000"/>
              <w:left w:val="single" w:sz="4" w:space="0" w:color="000000"/>
              <w:bottom w:val="single" w:sz="4" w:space="0" w:color="000000"/>
              <w:right w:val="single" w:sz="4" w:space="0" w:color="000000"/>
            </w:tcBorders>
          </w:tcPr>
          <w:p w14:paraId="425D10C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419" w:type="dxa"/>
            <w:tcBorders>
              <w:top w:val="single" w:sz="4" w:space="0" w:color="000000"/>
              <w:left w:val="single" w:sz="4" w:space="0" w:color="000000"/>
              <w:bottom w:val="single" w:sz="4" w:space="0" w:color="000000"/>
              <w:right w:val="single" w:sz="4" w:space="0" w:color="000000"/>
            </w:tcBorders>
          </w:tcPr>
          <w:p w14:paraId="0759EF8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16E9B56F" w14:textId="77777777">
        <w:trPr>
          <w:trHeight w:val="310"/>
        </w:trPr>
        <w:tc>
          <w:tcPr>
            <w:tcW w:w="0" w:type="auto"/>
            <w:vMerge/>
            <w:tcBorders>
              <w:top w:val="nil"/>
              <w:left w:val="single" w:sz="4" w:space="0" w:color="000000"/>
              <w:bottom w:val="single" w:sz="4" w:space="0" w:color="000000"/>
              <w:right w:val="single" w:sz="4" w:space="0" w:color="000000"/>
            </w:tcBorders>
          </w:tcPr>
          <w:p w14:paraId="52AF1D31" w14:textId="77777777" w:rsidR="00BB7AD2" w:rsidRPr="00FD176C" w:rsidRDefault="00BB7AD2" w:rsidP="00820EE4">
            <w:pPr>
              <w:spacing w:after="160" w:line="240" w:lineRule="auto"/>
              <w:ind w:right="9" w:firstLine="0"/>
              <w:jc w:val="left"/>
              <w:rPr>
                <w:color w:val="auto"/>
                <w:sz w:val="24"/>
                <w:szCs w:val="24"/>
              </w:rPr>
            </w:pPr>
          </w:p>
        </w:tc>
        <w:tc>
          <w:tcPr>
            <w:tcW w:w="4392" w:type="dxa"/>
            <w:tcBorders>
              <w:top w:val="single" w:sz="4" w:space="0" w:color="000000"/>
              <w:left w:val="single" w:sz="4" w:space="0" w:color="000000"/>
              <w:bottom w:val="single" w:sz="4" w:space="0" w:color="000000"/>
              <w:right w:val="single" w:sz="4" w:space="0" w:color="000000"/>
            </w:tcBorders>
          </w:tcPr>
          <w:p w14:paraId="22FFB08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родного края </w:t>
            </w:r>
          </w:p>
        </w:tc>
        <w:tc>
          <w:tcPr>
            <w:tcW w:w="1419" w:type="dxa"/>
            <w:tcBorders>
              <w:top w:val="single" w:sz="4" w:space="0" w:color="000000"/>
              <w:left w:val="single" w:sz="4" w:space="0" w:color="000000"/>
              <w:bottom w:val="single" w:sz="4" w:space="0" w:color="000000"/>
              <w:right w:val="single" w:sz="4" w:space="0" w:color="000000"/>
            </w:tcBorders>
          </w:tcPr>
          <w:p w14:paraId="4623E8B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419" w:type="dxa"/>
            <w:tcBorders>
              <w:top w:val="single" w:sz="4" w:space="0" w:color="000000"/>
              <w:left w:val="single" w:sz="4" w:space="0" w:color="000000"/>
              <w:bottom w:val="single" w:sz="4" w:space="0" w:color="000000"/>
              <w:right w:val="single" w:sz="4" w:space="0" w:color="000000"/>
            </w:tcBorders>
          </w:tcPr>
          <w:p w14:paraId="6AA3546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243EE83E"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1EE217C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4392" w:type="dxa"/>
            <w:tcBorders>
              <w:top w:val="single" w:sz="4" w:space="0" w:color="000000"/>
              <w:left w:val="single" w:sz="4" w:space="0" w:color="000000"/>
              <w:bottom w:val="single" w:sz="4" w:space="0" w:color="000000"/>
              <w:right w:val="single" w:sz="4" w:space="0" w:color="000000"/>
            </w:tcBorders>
          </w:tcPr>
          <w:p w14:paraId="62B6E67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2838" w:type="dxa"/>
            <w:gridSpan w:val="2"/>
            <w:tcBorders>
              <w:top w:val="single" w:sz="4" w:space="0" w:color="000000"/>
              <w:left w:val="single" w:sz="4" w:space="0" w:color="000000"/>
              <w:bottom w:val="single" w:sz="4" w:space="0" w:color="000000"/>
              <w:right w:val="single" w:sz="4" w:space="0" w:color="000000"/>
            </w:tcBorders>
          </w:tcPr>
          <w:p w14:paraId="1DB42D69"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2590 </w:t>
            </w:r>
          </w:p>
        </w:tc>
      </w:tr>
    </w:tbl>
    <w:p w14:paraId="3729374A" w14:textId="77777777" w:rsidR="00045823" w:rsidRPr="00FD176C" w:rsidRDefault="00045823" w:rsidP="00820EE4">
      <w:pPr>
        <w:spacing w:after="5" w:line="240" w:lineRule="auto"/>
        <w:ind w:right="9" w:firstLine="0"/>
        <w:rPr>
          <w:b/>
          <w:color w:val="auto"/>
          <w:sz w:val="24"/>
          <w:szCs w:val="24"/>
        </w:rPr>
      </w:pPr>
    </w:p>
    <w:p w14:paraId="43E2875E" w14:textId="77777777" w:rsidR="00045823" w:rsidRPr="00FD176C" w:rsidRDefault="00045823" w:rsidP="00820EE4">
      <w:pPr>
        <w:spacing w:after="5" w:line="240" w:lineRule="auto"/>
        <w:ind w:right="9" w:firstLine="0"/>
        <w:rPr>
          <w:b/>
          <w:color w:val="auto"/>
          <w:sz w:val="24"/>
          <w:szCs w:val="24"/>
        </w:rPr>
      </w:pPr>
    </w:p>
    <w:p w14:paraId="33FFEFFC" w14:textId="77777777" w:rsidR="00045823" w:rsidRPr="00FD176C" w:rsidRDefault="00045823" w:rsidP="00820EE4">
      <w:pPr>
        <w:spacing w:after="5" w:line="240" w:lineRule="auto"/>
        <w:ind w:right="9" w:firstLine="0"/>
        <w:rPr>
          <w:b/>
          <w:color w:val="auto"/>
          <w:sz w:val="24"/>
          <w:szCs w:val="24"/>
        </w:rPr>
      </w:pPr>
    </w:p>
    <w:p w14:paraId="15AE749C" w14:textId="77777777" w:rsidR="00045823" w:rsidRPr="00FD176C" w:rsidRDefault="00045823" w:rsidP="00820EE4">
      <w:pPr>
        <w:spacing w:after="5" w:line="240" w:lineRule="auto"/>
        <w:ind w:right="9" w:firstLine="0"/>
        <w:rPr>
          <w:b/>
          <w:color w:val="auto"/>
          <w:sz w:val="24"/>
          <w:szCs w:val="24"/>
        </w:rPr>
      </w:pPr>
    </w:p>
    <w:p w14:paraId="301357DB" w14:textId="77777777" w:rsidR="00045823" w:rsidRPr="00FD176C" w:rsidRDefault="00045823" w:rsidP="00820EE4">
      <w:pPr>
        <w:spacing w:after="5" w:line="240" w:lineRule="auto"/>
        <w:ind w:right="9" w:firstLine="0"/>
        <w:rPr>
          <w:b/>
          <w:color w:val="auto"/>
          <w:sz w:val="24"/>
          <w:szCs w:val="24"/>
        </w:rPr>
      </w:pPr>
    </w:p>
    <w:p w14:paraId="3162CA05" w14:textId="77777777" w:rsidR="00045823" w:rsidRPr="00FD176C" w:rsidRDefault="00045823" w:rsidP="00820EE4">
      <w:pPr>
        <w:spacing w:after="5" w:line="240" w:lineRule="auto"/>
        <w:ind w:right="9" w:firstLine="0"/>
        <w:rPr>
          <w:b/>
          <w:color w:val="auto"/>
          <w:sz w:val="24"/>
          <w:szCs w:val="24"/>
        </w:rPr>
      </w:pPr>
    </w:p>
    <w:p w14:paraId="5FDB2990" w14:textId="77777777" w:rsidR="00045823" w:rsidRPr="00FD176C" w:rsidRDefault="00045823" w:rsidP="00820EE4">
      <w:pPr>
        <w:spacing w:after="5" w:line="240" w:lineRule="auto"/>
        <w:ind w:right="9" w:firstLine="0"/>
        <w:rPr>
          <w:b/>
          <w:color w:val="auto"/>
          <w:sz w:val="24"/>
          <w:szCs w:val="24"/>
        </w:rPr>
      </w:pPr>
    </w:p>
    <w:p w14:paraId="3D6B6C5F" w14:textId="77777777" w:rsidR="00045823" w:rsidRPr="00FD176C" w:rsidRDefault="00045823" w:rsidP="00820EE4">
      <w:pPr>
        <w:spacing w:after="5" w:line="240" w:lineRule="auto"/>
        <w:ind w:right="9" w:firstLine="0"/>
        <w:rPr>
          <w:b/>
          <w:color w:val="auto"/>
          <w:sz w:val="24"/>
          <w:szCs w:val="24"/>
        </w:rPr>
      </w:pPr>
    </w:p>
    <w:p w14:paraId="1388AC8C" w14:textId="77777777" w:rsidR="00045823" w:rsidRPr="00FD176C" w:rsidRDefault="00045823" w:rsidP="00820EE4">
      <w:pPr>
        <w:spacing w:after="5" w:line="240" w:lineRule="auto"/>
        <w:ind w:right="9" w:firstLine="0"/>
        <w:rPr>
          <w:b/>
          <w:color w:val="auto"/>
          <w:sz w:val="24"/>
          <w:szCs w:val="24"/>
        </w:rPr>
      </w:pPr>
    </w:p>
    <w:p w14:paraId="05FF47BB" w14:textId="77777777" w:rsidR="00045823" w:rsidRPr="00FD176C" w:rsidRDefault="00045823" w:rsidP="00820EE4">
      <w:pPr>
        <w:spacing w:after="5" w:line="240" w:lineRule="auto"/>
        <w:ind w:right="9" w:firstLine="0"/>
        <w:rPr>
          <w:b/>
          <w:color w:val="auto"/>
          <w:sz w:val="24"/>
          <w:szCs w:val="24"/>
        </w:rPr>
      </w:pPr>
    </w:p>
    <w:p w14:paraId="29F284EC" w14:textId="77777777" w:rsidR="00045823" w:rsidRPr="00FD176C" w:rsidRDefault="00045823" w:rsidP="00820EE4">
      <w:pPr>
        <w:spacing w:after="5" w:line="240" w:lineRule="auto"/>
        <w:ind w:right="9" w:firstLine="0"/>
        <w:rPr>
          <w:b/>
          <w:color w:val="auto"/>
          <w:sz w:val="24"/>
          <w:szCs w:val="24"/>
        </w:rPr>
      </w:pPr>
    </w:p>
    <w:p w14:paraId="183054CA" w14:textId="77777777" w:rsidR="00045823" w:rsidRPr="00FD176C" w:rsidRDefault="00045823" w:rsidP="00820EE4">
      <w:pPr>
        <w:spacing w:after="5" w:line="240" w:lineRule="auto"/>
        <w:ind w:right="9" w:firstLine="0"/>
        <w:rPr>
          <w:b/>
          <w:color w:val="auto"/>
          <w:sz w:val="24"/>
          <w:szCs w:val="24"/>
        </w:rPr>
      </w:pPr>
    </w:p>
    <w:p w14:paraId="319E6075" w14:textId="77777777" w:rsidR="00045823" w:rsidRPr="00FD176C" w:rsidRDefault="00045823" w:rsidP="00820EE4">
      <w:pPr>
        <w:spacing w:after="5" w:line="240" w:lineRule="auto"/>
        <w:ind w:right="9" w:firstLine="0"/>
        <w:rPr>
          <w:b/>
          <w:color w:val="auto"/>
          <w:sz w:val="24"/>
          <w:szCs w:val="24"/>
        </w:rPr>
      </w:pPr>
    </w:p>
    <w:p w14:paraId="79FA3ADD" w14:textId="77777777" w:rsidR="00045823" w:rsidRPr="00FD176C" w:rsidRDefault="00045823" w:rsidP="00820EE4">
      <w:pPr>
        <w:spacing w:after="5" w:line="240" w:lineRule="auto"/>
        <w:ind w:right="9" w:firstLine="0"/>
        <w:rPr>
          <w:b/>
          <w:color w:val="auto"/>
          <w:sz w:val="24"/>
          <w:szCs w:val="24"/>
        </w:rPr>
      </w:pPr>
    </w:p>
    <w:p w14:paraId="17D8289D" w14:textId="77777777" w:rsidR="00045823" w:rsidRPr="00FD176C" w:rsidRDefault="00045823" w:rsidP="00820EE4">
      <w:pPr>
        <w:spacing w:after="5" w:line="240" w:lineRule="auto"/>
        <w:ind w:right="9" w:firstLine="0"/>
        <w:rPr>
          <w:b/>
          <w:color w:val="auto"/>
          <w:sz w:val="24"/>
          <w:szCs w:val="24"/>
        </w:rPr>
      </w:pPr>
    </w:p>
    <w:p w14:paraId="7FA8FBCD" w14:textId="77777777" w:rsidR="00045823" w:rsidRPr="00FD176C" w:rsidRDefault="00045823" w:rsidP="00820EE4">
      <w:pPr>
        <w:spacing w:after="5" w:line="240" w:lineRule="auto"/>
        <w:ind w:right="9" w:firstLine="0"/>
        <w:rPr>
          <w:b/>
          <w:color w:val="auto"/>
          <w:sz w:val="24"/>
          <w:szCs w:val="24"/>
        </w:rPr>
      </w:pPr>
    </w:p>
    <w:p w14:paraId="3660AB88" w14:textId="77777777" w:rsidR="00045823" w:rsidRPr="00FD176C" w:rsidRDefault="00045823" w:rsidP="00820EE4">
      <w:pPr>
        <w:spacing w:after="5" w:line="240" w:lineRule="auto"/>
        <w:ind w:right="9" w:firstLine="0"/>
        <w:rPr>
          <w:b/>
          <w:color w:val="auto"/>
          <w:sz w:val="24"/>
          <w:szCs w:val="24"/>
        </w:rPr>
      </w:pPr>
    </w:p>
    <w:p w14:paraId="0B7184A8" w14:textId="77777777" w:rsidR="00045823" w:rsidRPr="00FD176C" w:rsidRDefault="00045823" w:rsidP="00820EE4">
      <w:pPr>
        <w:spacing w:after="5" w:line="240" w:lineRule="auto"/>
        <w:ind w:right="9" w:firstLine="0"/>
        <w:rPr>
          <w:b/>
          <w:color w:val="auto"/>
          <w:sz w:val="24"/>
          <w:szCs w:val="24"/>
        </w:rPr>
      </w:pPr>
    </w:p>
    <w:p w14:paraId="5C6CBFC5" w14:textId="77777777" w:rsidR="00045823" w:rsidRPr="00FD176C" w:rsidRDefault="00045823" w:rsidP="00820EE4">
      <w:pPr>
        <w:spacing w:after="5" w:line="240" w:lineRule="auto"/>
        <w:ind w:right="9" w:firstLine="0"/>
        <w:rPr>
          <w:b/>
          <w:color w:val="auto"/>
          <w:sz w:val="24"/>
          <w:szCs w:val="24"/>
        </w:rPr>
      </w:pPr>
    </w:p>
    <w:p w14:paraId="20F6EAD3" w14:textId="77777777" w:rsidR="00045823" w:rsidRPr="00FD176C" w:rsidRDefault="00045823" w:rsidP="00820EE4">
      <w:pPr>
        <w:spacing w:after="5" w:line="240" w:lineRule="auto"/>
        <w:ind w:right="9" w:firstLine="0"/>
        <w:rPr>
          <w:b/>
          <w:color w:val="auto"/>
          <w:sz w:val="24"/>
          <w:szCs w:val="24"/>
        </w:rPr>
      </w:pPr>
    </w:p>
    <w:p w14:paraId="520E1B1D" w14:textId="77777777" w:rsidR="00045823" w:rsidRPr="00FD176C" w:rsidRDefault="00045823" w:rsidP="00820EE4">
      <w:pPr>
        <w:spacing w:after="5" w:line="240" w:lineRule="auto"/>
        <w:ind w:right="9" w:firstLine="0"/>
        <w:rPr>
          <w:b/>
          <w:color w:val="auto"/>
          <w:sz w:val="24"/>
          <w:szCs w:val="24"/>
        </w:rPr>
      </w:pPr>
    </w:p>
    <w:p w14:paraId="7D0D0BE9" w14:textId="77777777" w:rsidR="00045823" w:rsidRPr="00FD176C" w:rsidRDefault="00045823" w:rsidP="00820EE4">
      <w:pPr>
        <w:spacing w:after="5" w:line="240" w:lineRule="auto"/>
        <w:ind w:right="9" w:firstLine="0"/>
        <w:rPr>
          <w:b/>
          <w:color w:val="auto"/>
          <w:sz w:val="24"/>
          <w:szCs w:val="24"/>
        </w:rPr>
      </w:pPr>
    </w:p>
    <w:p w14:paraId="1C1E8490" w14:textId="77777777" w:rsidR="00045823" w:rsidRPr="00FD176C" w:rsidRDefault="00045823" w:rsidP="00820EE4">
      <w:pPr>
        <w:spacing w:after="5" w:line="240" w:lineRule="auto"/>
        <w:ind w:right="9" w:firstLine="0"/>
        <w:rPr>
          <w:b/>
          <w:color w:val="auto"/>
          <w:sz w:val="24"/>
          <w:szCs w:val="24"/>
        </w:rPr>
      </w:pPr>
    </w:p>
    <w:p w14:paraId="23CF0EDA" w14:textId="77777777" w:rsidR="00045823" w:rsidRPr="00FD176C" w:rsidRDefault="00045823" w:rsidP="00820EE4">
      <w:pPr>
        <w:spacing w:after="5" w:line="240" w:lineRule="auto"/>
        <w:ind w:right="9" w:firstLine="0"/>
        <w:rPr>
          <w:b/>
          <w:color w:val="auto"/>
          <w:sz w:val="24"/>
          <w:szCs w:val="24"/>
        </w:rPr>
      </w:pPr>
    </w:p>
    <w:p w14:paraId="252CE8C2" w14:textId="77777777" w:rsidR="00045823" w:rsidRPr="00FD176C" w:rsidRDefault="00045823" w:rsidP="00820EE4">
      <w:pPr>
        <w:spacing w:after="5" w:line="240" w:lineRule="auto"/>
        <w:ind w:right="9" w:firstLine="0"/>
        <w:rPr>
          <w:b/>
          <w:color w:val="auto"/>
          <w:sz w:val="24"/>
          <w:szCs w:val="24"/>
        </w:rPr>
      </w:pPr>
    </w:p>
    <w:p w14:paraId="212DE160" w14:textId="77777777" w:rsidR="00045823" w:rsidRPr="00FD176C" w:rsidRDefault="00045823" w:rsidP="00820EE4">
      <w:pPr>
        <w:spacing w:after="5" w:line="240" w:lineRule="auto"/>
        <w:ind w:right="9" w:firstLine="0"/>
        <w:rPr>
          <w:b/>
          <w:color w:val="auto"/>
          <w:sz w:val="24"/>
          <w:szCs w:val="24"/>
        </w:rPr>
      </w:pPr>
    </w:p>
    <w:p w14:paraId="1C6056DC" w14:textId="46EA2F85" w:rsidR="00BB7AD2" w:rsidRPr="00FD176C" w:rsidRDefault="003060A5" w:rsidP="00820EE4">
      <w:pPr>
        <w:spacing w:after="5" w:line="240" w:lineRule="auto"/>
        <w:ind w:right="9" w:firstLine="0"/>
        <w:rPr>
          <w:color w:val="auto"/>
          <w:sz w:val="24"/>
          <w:szCs w:val="24"/>
        </w:rPr>
      </w:pPr>
      <w:r w:rsidRPr="00FD176C">
        <w:rPr>
          <w:b/>
          <w:color w:val="auto"/>
          <w:sz w:val="24"/>
          <w:szCs w:val="24"/>
        </w:rPr>
        <w:lastRenderedPageBreak/>
        <w:t xml:space="preserve">Пример учебного плана универсального профиля (вариант 3) </w:t>
      </w:r>
    </w:p>
    <w:p w14:paraId="36F1029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bl>
      <w:tblPr>
        <w:tblStyle w:val="TableGrid"/>
        <w:tblW w:w="9498" w:type="dxa"/>
        <w:tblInd w:w="428" w:type="dxa"/>
        <w:tblCellMar>
          <w:top w:w="9" w:type="dxa"/>
          <w:right w:w="65" w:type="dxa"/>
        </w:tblCellMar>
        <w:tblLook w:val="04A0" w:firstRow="1" w:lastRow="0" w:firstColumn="1" w:lastColumn="0" w:noHBand="0" w:noVBand="1"/>
      </w:tblPr>
      <w:tblGrid>
        <w:gridCol w:w="2552"/>
        <w:gridCol w:w="3684"/>
        <w:gridCol w:w="1419"/>
        <w:gridCol w:w="1843"/>
      </w:tblGrid>
      <w:tr w:rsidR="00BB7AD2" w:rsidRPr="00FD176C" w14:paraId="3556C100" w14:textId="77777777">
        <w:trPr>
          <w:trHeight w:val="608"/>
        </w:trPr>
        <w:tc>
          <w:tcPr>
            <w:tcW w:w="2552" w:type="dxa"/>
            <w:tcBorders>
              <w:top w:val="single" w:sz="4" w:space="0" w:color="000000"/>
              <w:left w:val="single" w:sz="4" w:space="0" w:color="000000"/>
              <w:bottom w:val="single" w:sz="4" w:space="0" w:color="000000"/>
              <w:right w:val="single" w:sz="4" w:space="0" w:color="000000"/>
            </w:tcBorders>
          </w:tcPr>
          <w:p w14:paraId="56FC9446"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3684" w:type="dxa"/>
            <w:tcBorders>
              <w:top w:val="single" w:sz="4" w:space="0" w:color="000000"/>
              <w:left w:val="single" w:sz="4" w:space="0" w:color="000000"/>
              <w:bottom w:val="single" w:sz="4" w:space="0" w:color="000000"/>
              <w:right w:val="single" w:sz="4" w:space="0" w:color="000000"/>
            </w:tcBorders>
          </w:tcPr>
          <w:p w14:paraId="32D11739"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419" w:type="dxa"/>
            <w:tcBorders>
              <w:top w:val="single" w:sz="4" w:space="0" w:color="000000"/>
              <w:left w:val="single" w:sz="4" w:space="0" w:color="000000"/>
              <w:bottom w:val="single" w:sz="4" w:space="0" w:color="000000"/>
              <w:right w:val="single" w:sz="4" w:space="0" w:color="000000"/>
            </w:tcBorders>
          </w:tcPr>
          <w:p w14:paraId="1A74BEB9" w14:textId="53D1698C" w:rsidR="00BB7AD2" w:rsidRPr="00FD176C" w:rsidRDefault="003060A5" w:rsidP="007418C6">
            <w:pPr>
              <w:spacing w:after="0" w:line="240" w:lineRule="auto"/>
              <w:ind w:right="9" w:firstLine="0"/>
              <w:jc w:val="center"/>
              <w:rPr>
                <w:color w:val="auto"/>
                <w:sz w:val="24"/>
                <w:szCs w:val="24"/>
              </w:rPr>
            </w:pPr>
            <w:r w:rsidRPr="00FD176C">
              <w:rPr>
                <w:b/>
                <w:color w:val="auto"/>
                <w:sz w:val="24"/>
                <w:szCs w:val="24"/>
              </w:rPr>
              <w:t>Уровень</w:t>
            </w:r>
          </w:p>
        </w:tc>
        <w:tc>
          <w:tcPr>
            <w:tcW w:w="1843" w:type="dxa"/>
            <w:tcBorders>
              <w:top w:val="single" w:sz="4" w:space="0" w:color="000000"/>
              <w:left w:val="single" w:sz="4" w:space="0" w:color="000000"/>
              <w:bottom w:val="single" w:sz="4" w:space="0" w:color="000000"/>
              <w:right w:val="single" w:sz="4" w:space="0" w:color="000000"/>
            </w:tcBorders>
          </w:tcPr>
          <w:p w14:paraId="0BC590F5" w14:textId="62DD395E" w:rsidR="00BB7AD2" w:rsidRPr="00FD176C" w:rsidRDefault="003060A5" w:rsidP="007418C6">
            <w:pPr>
              <w:spacing w:after="0" w:line="240" w:lineRule="auto"/>
              <w:ind w:right="9" w:firstLine="0"/>
              <w:jc w:val="center"/>
              <w:rPr>
                <w:color w:val="auto"/>
                <w:sz w:val="24"/>
                <w:szCs w:val="24"/>
              </w:rPr>
            </w:pPr>
            <w:r w:rsidRPr="00FD176C">
              <w:rPr>
                <w:b/>
                <w:color w:val="auto"/>
                <w:sz w:val="24"/>
                <w:szCs w:val="24"/>
              </w:rPr>
              <w:t>Количество часов</w:t>
            </w:r>
          </w:p>
        </w:tc>
      </w:tr>
      <w:tr w:rsidR="00BB7AD2" w:rsidRPr="00FD176C" w14:paraId="04F3A9BD" w14:textId="77777777">
        <w:trPr>
          <w:trHeight w:val="310"/>
        </w:trPr>
        <w:tc>
          <w:tcPr>
            <w:tcW w:w="2552" w:type="dxa"/>
            <w:vMerge w:val="restart"/>
            <w:tcBorders>
              <w:top w:val="single" w:sz="4" w:space="0" w:color="000000"/>
              <w:left w:val="single" w:sz="4" w:space="0" w:color="000000"/>
              <w:bottom w:val="single" w:sz="4" w:space="0" w:color="000000"/>
              <w:right w:val="single" w:sz="4" w:space="0" w:color="000000"/>
            </w:tcBorders>
          </w:tcPr>
          <w:p w14:paraId="5C36E71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3684" w:type="dxa"/>
            <w:tcBorders>
              <w:top w:val="single" w:sz="4" w:space="0" w:color="000000"/>
              <w:left w:val="single" w:sz="4" w:space="0" w:color="000000"/>
              <w:bottom w:val="single" w:sz="4" w:space="0" w:color="000000"/>
              <w:right w:val="single" w:sz="4" w:space="0" w:color="000000"/>
            </w:tcBorders>
          </w:tcPr>
          <w:p w14:paraId="414CC2F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419" w:type="dxa"/>
            <w:tcBorders>
              <w:top w:val="single" w:sz="4" w:space="0" w:color="000000"/>
              <w:left w:val="single" w:sz="4" w:space="0" w:color="000000"/>
              <w:bottom w:val="single" w:sz="4" w:space="0" w:color="000000"/>
              <w:right w:val="single" w:sz="4" w:space="0" w:color="000000"/>
            </w:tcBorders>
          </w:tcPr>
          <w:p w14:paraId="38DF39A5" w14:textId="23CAFECC"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У</w:t>
            </w:r>
          </w:p>
        </w:tc>
        <w:tc>
          <w:tcPr>
            <w:tcW w:w="1843" w:type="dxa"/>
            <w:tcBorders>
              <w:top w:val="single" w:sz="4" w:space="0" w:color="000000"/>
              <w:left w:val="single" w:sz="4" w:space="0" w:color="000000"/>
              <w:bottom w:val="single" w:sz="4" w:space="0" w:color="000000"/>
              <w:right w:val="single" w:sz="4" w:space="0" w:color="000000"/>
            </w:tcBorders>
          </w:tcPr>
          <w:p w14:paraId="66B33B37" w14:textId="5BEEBB3D"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210</w:t>
            </w:r>
          </w:p>
        </w:tc>
      </w:tr>
      <w:tr w:rsidR="00BB7AD2" w:rsidRPr="00FD176C" w14:paraId="08B98791" w14:textId="77777777">
        <w:trPr>
          <w:trHeight w:val="307"/>
        </w:trPr>
        <w:tc>
          <w:tcPr>
            <w:tcW w:w="0" w:type="auto"/>
            <w:vMerge/>
            <w:tcBorders>
              <w:top w:val="nil"/>
              <w:left w:val="single" w:sz="4" w:space="0" w:color="000000"/>
              <w:bottom w:val="single" w:sz="4" w:space="0" w:color="000000"/>
              <w:right w:val="single" w:sz="4" w:space="0" w:color="000000"/>
            </w:tcBorders>
          </w:tcPr>
          <w:p w14:paraId="12C37BB3"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706D32C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419" w:type="dxa"/>
            <w:tcBorders>
              <w:top w:val="single" w:sz="4" w:space="0" w:color="000000"/>
              <w:left w:val="single" w:sz="4" w:space="0" w:color="000000"/>
              <w:bottom w:val="single" w:sz="4" w:space="0" w:color="000000"/>
              <w:right w:val="single" w:sz="4" w:space="0" w:color="000000"/>
            </w:tcBorders>
          </w:tcPr>
          <w:p w14:paraId="2842EC31" w14:textId="3D9D90E8"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У</w:t>
            </w:r>
          </w:p>
        </w:tc>
        <w:tc>
          <w:tcPr>
            <w:tcW w:w="1843" w:type="dxa"/>
            <w:tcBorders>
              <w:top w:val="single" w:sz="4" w:space="0" w:color="000000"/>
              <w:left w:val="single" w:sz="4" w:space="0" w:color="000000"/>
              <w:bottom w:val="single" w:sz="4" w:space="0" w:color="000000"/>
              <w:right w:val="single" w:sz="4" w:space="0" w:color="000000"/>
            </w:tcBorders>
          </w:tcPr>
          <w:p w14:paraId="2A6BE83F" w14:textId="7092092B"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350</w:t>
            </w:r>
          </w:p>
        </w:tc>
      </w:tr>
      <w:tr w:rsidR="00BB7AD2" w:rsidRPr="00FD176C" w14:paraId="09D07225" w14:textId="77777777">
        <w:trPr>
          <w:trHeight w:val="310"/>
        </w:trPr>
        <w:tc>
          <w:tcPr>
            <w:tcW w:w="2552" w:type="dxa"/>
            <w:vMerge w:val="restart"/>
            <w:tcBorders>
              <w:top w:val="single" w:sz="4" w:space="0" w:color="000000"/>
              <w:left w:val="single" w:sz="4" w:space="0" w:color="000000"/>
              <w:bottom w:val="single" w:sz="4" w:space="0" w:color="000000"/>
              <w:right w:val="single" w:sz="4" w:space="0" w:color="000000"/>
            </w:tcBorders>
          </w:tcPr>
          <w:p w14:paraId="50926E8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и родная литература </w:t>
            </w:r>
          </w:p>
        </w:tc>
        <w:tc>
          <w:tcPr>
            <w:tcW w:w="3684" w:type="dxa"/>
            <w:tcBorders>
              <w:top w:val="single" w:sz="4" w:space="0" w:color="000000"/>
              <w:left w:val="single" w:sz="4" w:space="0" w:color="000000"/>
              <w:bottom w:val="single" w:sz="4" w:space="0" w:color="000000"/>
              <w:right w:val="single" w:sz="4" w:space="0" w:color="000000"/>
            </w:tcBorders>
          </w:tcPr>
          <w:p w14:paraId="1CA6713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w:t>
            </w:r>
          </w:p>
        </w:tc>
        <w:tc>
          <w:tcPr>
            <w:tcW w:w="1419" w:type="dxa"/>
            <w:tcBorders>
              <w:top w:val="single" w:sz="4" w:space="0" w:color="000000"/>
              <w:left w:val="single" w:sz="4" w:space="0" w:color="000000"/>
              <w:bottom w:val="single" w:sz="4" w:space="0" w:color="000000"/>
              <w:right w:val="single" w:sz="4" w:space="0" w:color="000000"/>
            </w:tcBorders>
          </w:tcPr>
          <w:p w14:paraId="3851BB06" w14:textId="60CCE1FB"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Б</w:t>
            </w:r>
          </w:p>
        </w:tc>
        <w:tc>
          <w:tcPr>
            <w:tcW w:w="1843" w:type="dxa"/>
            <w:tcBorders>
              <w:top w:val="single" w:sz="4" w:space="0" w:color="000000"/>
              <w:left w:val="single" w:sz="4" w:space="0" w:color="000000"/>
              <w:bottom w:val="single" w:sz="4" w:space="0" w:color="000000"/>
              <w:right w:val="single" w:sz="4" w:space="0" w:color="000000"/>
            </w:tcBorders>
          </w:tcPr>
          <w:p w14:paraId="32809492" w14:textId="2D76BA0C"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70</w:t>
            </w:r>
          </w:p>
        </w:tc>
      </w:tr>
      <w:tr w:rsidR="00BB7AD2" w:rsidRPr="00FD176C" w14:paraId="5A943936" w14:textId="77777777">
        <w:trPr>
          <w:trHeight w:val="310"/>
        </w:trPr>
        <w:tc>
          <w:tcPr>
            <w:tcW w:w="0" w:type="auto"/>
            <w:vMerge/>
            <w:tcBorders>
              <w:top w:val="nil"/>
              <w:left w:val="single" w:sz="4" w:space="0" w:color="000000"/>
              <w:bottom w:val="single" w:sz="4" w:space="0" w:color="000000"/>
              <w:right w:val="single" w:sz="4" w:space="0" w:color="000000"/>
            </w:tcBorders>
          </w:tcPr>
          <w:p w14:paraId="1CB7A566"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4C50F71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1419" w:type="dxa"/>
            <w:tcBorders>
              <w:top w:val="single" w:sz="4" w:space="0" w:color="000000"/>
              <w:left w:val="single" w:sz="4" w:space="0" w:color="000000"/>
              <w:bottom w:val="single" w:sz="4" w:space="0" w:color="000000"/>
              <w:right w:val="single" w:sz="4" w:space="0" w:color="000000"/>
            </w:tcBorders>
          </w:tcPr>
          <w:p w14:paraId="59253B86" w14:textId="2F0641E3"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Б</w:t>
            </w:r>
          </w:p>
        </w:tc>
        <w:tc>
          <w:tcPr>
            <w:tcW w:w="1843" w:type="dxa"/>
            <w:tcBorders>
              <w:top w:val="single" w:sz="4" w:space="0" w:color="000000"/>
              <w:left w:val="single" w:sz="4" w:space="0" w:color="000000"/>
              <w:bottom w:val="single" w:sz="4" w:space="0" w:color="000000"/>
              <w:right w:val="single" w:sz="4" w:space="0" w:color="000000"/>
            </w:tcBorders>
          </w:tcPr>
          <w:p w14:paraId="046966AA" w14:textId="3ECC28EA"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210</w:t>
            </w:r>
          </w:p>
        </w:tc>
      </w:tr>
      <w:tr w:rsidR="00BB7AD2" w:rsidRPr="00FD176C" w14:paraId="7015CD13" w14:textId="77777777">
        <w:trPr>
          <w:trHeight w:val="907"/>
        </w:trPr>
        <w:tc>
          <w:tcPr>
            <w:tcW w:w="2552" w:type="dxa"/>
            <w:tcBorders>
              <w:top w:val="single" w:sz="4" w:space="0" w:color="000000"/>
              <w:left w:val="single" w:sz="4" w:space="0" w:color="000000"/>
              <w:bottom w:val="single" w:sz="4" w:space="0" w:color="000000"/>
              <w:right w:val="single" w:sz="4" w:space="0" w:color="000000"/>
            </w:tcBorders>
          </w:tcPr>
          <w:p w14:paraId="0363A1F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3684" w:type="dxa"/>
            <w:tcBorders>
              <w:top w:val="single" w:sz="4" w:space="0" w:color="000000"/>
              <w:left w:val="single" w:sz="4" w:space="0" w:color="000000"/>
              <w:bottom w:val="single" w:sz="4" w:space="0" w:color="000000"/>
              <w:right w:val="single" w:sz="4" w:space="0" w:color="000000"/>
            </w:tcBorders>
          </w:tcPr>
          <w:p w14:paraId="20492FF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419" w:type="dxa"/>
            <w:tcBorders>
              <w:top w:val="single" w:sz="4" w:space="0" w:color="000000"/>
              <w:left w:val="single" w:sz="4" w:space="0" w:color="000000"/>
              <w:bottom w:val="single" w:sz="4" w:space="0" w:color="000000"/>
              <w:right w:val="single" w:sz="4" w:space="0" w:color="000000"/>
            </w:tcBorders>
          </w:tcPr>
          <w:p w14:paraId="32C0CE4C" w14:textId="1E1A63EE"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У</w:t>
            </w:r>
          </w:p>
        </w:tc>
        <w:tc>
          <w:tcPr>
            <w:tcW w:w="1843" w:type="dxa"/>
            <w:tcBorders>
              <w:top w:val="single" w:sz="4" w:space="0" w:color="000000"/>
              <w:left w:val="single" w:sz="4" w:space="0" w:color="000000"/>
              <w:bottom w:val="single" w:sz="4" w:space="0" w:color="000000"/>
              <w:right w:val="single" w:sz="4" w:space="0" w:color="000000"/>
            </w:tcBorders>
          </w:tcPr>
          <w:p w14:paraId="29B717B9" w14:textId="394A6895"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420</w:t>
            </w:r>
          </w:p>
        </w:tc>
      </w:tr>
      <w:tr w:rsidR="00BB7AD2" w:rsidRPr="00FD176C" w14:paraId="2B77C7B0" w14:textId="77777777">
        <w:trPr>
          <w:trHeight w:val="307"/>
        </w:trPr>
        <w:tc>
          <w:tcPr>
            <w:tcW w:w="2552" w:type="dxa"/>
            <w:tcBorders>
              <w:top w:val="single" w:sz="4" w:space="0" w:color="000000"/>
              <w:left w:val="single" w:sz="4" w:space="0" w:color="000000"/>
              <w:bottom w:val="single" w:sz="4" w:space="0" w:color="000000"/>
              <w:right w:val="single" w:sz="4" w:space="0" w:color="000000"/>
            </w:tcBorders>
          </w:tcPr>
          <w:p w14:paraId="0F694CF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3684" w:type="dxa"/>
            <w:tcBorders>
              <w:top w:val="single" w:sz="4" w:space="0" w:color="000000"/>
              <w:left w:val="single" w:sz="4" w:space="0" w:color="000000"/>
              <w:bottom w:val="single" w:sz="4" w:space="0" w:color="000000"/>
              <w:right w:val="single" w:sz="4" w:space="0" w:color="000000"/>
            </w:tcBorders>
          </w:tcPr>
          <w:p w14:paraId="55B9508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419" w:type="dxa"/>
            <w:tcBorders>
              <w:top w:val="single" w:sz="4" w:space="0" w:color="000000"/>
              <w:left w:val="single" w:sz="4" w:space="0" w:color="000000"/>
              <w:bottom w:val="single" w:sz="4" w:space="0" w:color="000000"/>
              <w:right w:val="single" w:sz="4" w:space="0" w:color="000000"/>
            </w:tcBorders>
          </w:tcPr>
          <w:p w14:paraId="4154285C" w14:textId="7578595B"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Б</w:t>
            </w:r>
          </w:p>
        </w:tc>
        <w:tc>
          <w:tcPr>
            <w:tcW w:w="1843" w:type="dxa"/>
            <w:tcBorders>
              <w:top w:val="single" w:sz="4" w:space="0" w:color="000000"/>
              <w:left w:val="single" w:sz="4" w:space="0" w:color="000000"/>
              <w:bottom w:val="single" w:sz="4" w:space="0" w:color="000000"/>
              <w:right w:val="single" w:sz="4" w:space="0" w:color="000000"/>
            </w:tcBorders>
          </w:tcPr>
          <w:p w14:paraId="549D23EB" w14:textId="769AF238"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210</w:t>
            </w:r>
          </w:p>
        </w:tc>
      </w:tr>
      <w:tr w:rsidR="00BB7AD2" w:rsidRPr="00FD176C" w14:paraId="623022A6" w14:textId="77777777">
        <w:trPr>
          <w:trHeight w:val="310"/>
        </w:trPr>
        <w:tc>
          <w:tcPr>
            <w:tcW w:w="2552" w:type="dxa"/>
            <w:tcBorders>
              <w:top w:val="single" w:sz="4" w:space="0" w:color="000000"/>
              <w:left w:val="single" w:sz="4" w:space="0" w:color="000000"/>
              <w:bottom w:val="single" w:sz="4" w:space="0" w:color="000000"/>
              <w:right w:val="single" w:sz="4" w:space="0" w:color="000000"/>
            </w:tcBorders>
          </w:tcPr>
          <w:p w14:paraId="2D34723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3684" w:type="dxa"/>
            <w:tcBorders>
              <w:top w:val="single" w:sz="4" w:space="0" w:color="000000"/>
              <w:left w:val="single" w:sz="4" w:space="0" w:color="000000"/>
              <w:bottom w:val="single" w:sz="4" w:space="0" w:color="000000"/>
              <w:right w:val="single" w:sz="4" w:space="0" w:color="000000"/>
            </w:tcBorders>
          </w:tcPr>
          <w:p w14:paraId="500DB80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Биология </w:t>
            </w:r>
          </w:p>
        </w:tc>
        <w:tc>
          <w:tcPr>
            <w:tcW w:w="1419" w:type="dxa"/>
            <w:tcBorders>
              <w:top w:val="single" w:sz="4" w:space="0" w:color="000000"/>
              <w:left w:val="single" w:sz="4" w:space="0" w:color="000000"/>
              <w:bottom w:val="single" w:sz="4" w:space="0" w:color="000000"/>
              <w:right w:val="single" w:sz="4" w:space="0" w:color="000000"/>
            </w:tcBorders>
          </w:tcPr>
          <w:p w14:paraId="395A233C" w14:textId="2508E53B"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У</w:t>
            </w:r>
          </w:p>
        </w:tc>
        <w:tc>
          <w:tcPr>
            <w:tcW w:w="1843" w:type="dxa"/>
            <w:tcBorders>
              <w:top w:val="single" w:sz="4" w:space="0" w:color="000000"/>
              <w:left w:val="single" w:sz="4" w:space="0" w:color="000000"/>
              <w:bottom w:val="single" w:sz="4" w:space="0" w:color="000000"/>
              <w:right w:val="single" w:sz="4" w:space="0" w:color="000000"/>
            </w:tcBorders>
          </w:tcPr>
          <w:p w14:paraId="52069933" w14:textId="314B433C"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210</w:t>
            </w:r>
          </w:p>
        </w:tc>
      </w:tr>
      <w:tr w:rsidR="00BB7AD2" w:rsidRPr="00FD176C" w14:paraId="39BEA5D5" w14:textId="77777777">
        <w:trPr>
          <w:trHeight w:val="310"/>
        </w:trPr>
        <w:tc>
          <w:tcPr>
            <w:tcW w:w="2552" w:type="dxa"/>
            <w:vMerge w:val="restart"/>
            <w:tcBorders>
              <w:top w:val="single" w:sz="4" w:space="0" w:color="000000"/>
              <w:left w:val="single" w:sz="4" w:space="0" w:color="000000"/>
              <w:bottom w:val="single" w:sz="4" w:space="0" w:color="000000"/>
              <w:right w:val="single" w:sz="4" w:space="0" w:color="000000"/>
            </w:tcBorders>
          </w:tcPr>
          <w:p w14:paraId="6BAE346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3684" w:type="dxa"/>
            <w:tcBorders>
              <w:top w:val="single" w:sz="4" w:space="0" w:color="000000"/>
              <w:left w:val="single" w:sz="4" w:space="0" w:color="000000"/>
              <w:bottom w:val="single" w:sz="4" w:space="0" w:color="000000"/>
              <w:right w:val="single" w:sz="4" w:space="0" w:color="000000"/>
            </w:tcBorders>
          </w:tcPr>
          <w:p w14:paraId="151E896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1419" w:type="dxa"/>
            <w:tcBorders>
              <w:top w:val="single" w:sz="4" w:space="0" w:color="000000"/>
              <w:left w:val="single" w:sz="4" w:space="0" w:color="000000"/>
              <w:bottom w:val="single" w:sz="4" w:space="0" w:color="000000"/>
              <w:right w:val="single" w:sz="4" w:space="0" w:color="000000"/>
            </w:tcBorders>
          </w:tcPr>
          <w:p w14:paraId="4F88F5E0" w14:textId="614ED4EF"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Б</w:t>
            </w:r>
          </w:p>
        </w:tc>
        <w:tc>
          <w:tcPr>
            <w:tcW w:w="1843" w:type="dxa"/>
            <w:tcBorders>
              <w:top w:val="single" w:sz="4" w:space="0" w:color="000000"/>
              <w:left w:val="single" w:sz="4" w:space="0" w:color="000000"/>
              <w:bottom w:val="single" w:sz="4" w:space="0" w:color="000000"/>
              <w:right w:val="single" w:sz="4" w:space="0" w:color="000000"/>
            </w:tcBorders>
          </w:tcPr>
          <w:p w14:paraId="544D6F96" w14:textId="2F5F1610"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140</w:t>
            </w:r>
          </w:p>
        </w:tc>
      </w:tr>
      <w:tr w:rsidR="00BB7AD2" w:rsidRPr="00FD176C" w14:paraId="7E881090" w14:textId="77777777">
        <w:trPr>
          <w:trHeight w:val="310"/>
        </w:trPr>
        <w:tc>
          <w:tcPr>
            <w:tcW w:w="0" w:type="auto"/>
            <w:vMerge/>
            <w:tcBorders>
              <w:top w:val="nil"/>
              <w:left w:val="single" w:sz="4" w:space="0" w:color="000000"/>
              <w:bottom w:val="single" w:sz="4" w:space="0" w:color="000000"/>
              <w:right w:val="single" w:sz="4" w:space="0" w:color="000000"/>
            </w:tcBorders>
          </w:tcPr>
          <w:p w14:paraId="61ECBC23"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51FA69C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Обществознание </w:t>
            </w:r>
          </w:p>
        </w:tc>
        <w:tc>
          <w:tcPr>
            <w:tcW w:w="1419" w:type="dxa"/>
            <w:tcBorders>
              <w:top w:val="single" w:sz="4" w:space="0" w:color="000000"/>
              <w:left w:val="single" w:sz="4" w:space="0" w:color="000000"/>
              <w:bottom w:val="single" w:sz="4" w:space="0" w:color="000000"/>
              <w:right w:val="single" w:sz="4" w:space="0" w:color="000000"/>
            </w:tcBorders>
          </w:tcPr>
          <w:p w14:paraId="0EB9A435" w14:textId="284BC020"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Б</w:t>
            </w:r>
          </w:p>
        </w:tc>
        <w:tc>
          <w:tcPr>
            <w:tcW w:w="1843" w:type="dxa"/>
            <w:tcBorders>
              <w:top w:val="single" w:sz="4" w:space="0" w:color="000000"/>
              <w:left w:val="single" w:sz="4" w:space="0" w:color="000000"/>
              <w:bottom w:val="single" w:sz="4" w:space="0" w:color="000000"/>
              <w:right w:val="single" w:sz="4" w:space="0" w:color="000000"/>
            </w:tcBorders>
          </w:tcPr>
          <w:p w14:paraId="02DD4AB7" w14:textId="6DDE1F4E"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140</w:t>
            </w:r>
          </w:p>
        </w:tc>
      </w:tr>
      <w:tr w:rsidR="00BB7AD2" w:rsidRPr="00FD176C" w14:paraId="7CABED92" w14:textId="77777777">
        <w:trPr>
          <w:trHeight w:val="307"/>
        </w:trPr>
        <w:tc>
          <w:tcPr>
            <w:tcW w:w="2552" w:type="dxa"/>
            <w:vMerge w:val="restart"/>
            <w:tcBorders>
              <w:top w:val="single" w:sz="4" w:space="0" w:color="000000"/>
              <w:left w:val="single" w:sz="4" w:space="0" w:color="000000"/>
              <w:bottom w:val="single" w:sz="4" w:space="0" w:color="000000"/>
              <w:right w:val="single" w:sz="4" w:space="0" w:color="000000"/>
            </w:tcBorders>
          </w:tcPr>
          <w:p w14:paraId="44F06C7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экология и </w:t>
            </w:r>
          </w:p>
          <w:p w14:paraId="567DB6E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3684" w:type="dxa"/>
            <w:tcBorders>
              <w:top w:val="single" w:sz="4" w:space="0" w:color="000000"/>
              <w:left w:val="single" w:sz="4" w:space="0" w:color="000000"/>
              <w:bottom w:val="single" w:sz="4" w:space="0" w:color="000000"/>
              <w:right w:val="single" w:sz="4" w:space="0" w:color="000000"/>
            </w:tcBorders>
          </w:tcPr>
          <w:p w14:paraId="2FDF3D3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419" w:type="dxa"/>
            <w:tcBorders>
              <w:top w:val="single" w:sz="4" w:space="0" w:color="000000"/>
              <w:left w:val="single" w:sz="4" w:space="0" w:color="000000"/>
              <w:bottom w:val="single" w:sz="4" w:space="0" w:color="000000"/>
              <w:right w:val="single" w:sz="4" w:space="0" w:color="000000"/>
            </w:tcBorders>
          </w:tcPr>
          <w:p w14:paraId="223C841B" w14:textId="7D16434B"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Б</w:t>
            </w:r>
          </w:p>
        </w:tc>
        <w:tc>
          <w:tcPr>
            <w:tcW w:w="1843" w:type="dxa"/>
            <w:tcBorders>
              <w:top w:val="single" w:sz="4" w:space="0" w:color="000000"/>
              <w:left w:val="single" w:sz="4" w:space="0" w:color="000000"/>
              <w:bottom w:val="single" w:sz="4" w:space="0" w:color="000000"/>
              <w:right w:val="single" w:sz="4" w:space="0" w:color="000000"/>
            </w:tcBorders>
          </w:tcPr>
          <w:p w14:paraId="06A4D5D5" w14:textId="7D63D5B7"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210</w:t>
            </w:r>
          </w:p>
        </w:tc>
      </w:tr>
      <w:tr w:rsidR="00BB7AD2" w:rsidRPr="00FD176C" w14:paraId="0DBDEBE1" w14:textId="77777777">
        <w:trPr>
          <w:trHeight w:val="1198"/>
        </w:trPr>
        <w:tc>
          <w:tcPr>
            <w:tcW w:w="0" w:type="auto"/>
            <w:vMerge/>
            <w:tcBorders>
              <w:top w:val="nil"/>
              <w:left w:val="single" w:sz="4" w:space="0" w:color="000000"/>
              <w:bottom w:val="single" w:sz="4" w:space="0" w:color="000000"/>
              <w:right w:val="single" w:sz="4" w:space="0" w:color="000000"/>
            </w:tcBorders>
          </w:tcPr>
          <w:p w14:paraId="6AC5E5C9"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450D31A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419" w:type="dxa"/>
            <w:tcBorders>
              <w:top w:val="single" w:sz="4" w:space="0" w:color="000000"/>
              <w:left w:val="single" w:sz="4" w:space="0" w:color="000000"/>
              <w:bottom w:val="single" w:sz="4" w:space="0" w:color="000000"/>
              <w:right w:val="single" w:sz="4" w:space="0" w:color="000000"/>
            </w:tcBorders>
          </w:tcPr>
          <w:p w14:paraId="2636A138" w14:textId="5A2092E0"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Б</w:t>
            </w:r>
          </w:p>
        </w:tc>
        <w:tc>
          <w:tcPr>
            <w:tcW w:w="1843" w:type="dxa"/>
            <w:tcBorders>
              <w:top w:val="single" w:sz="4" w:space="0" w:color="000000"/>
              <w:left w:val="single" w:sz="4" w:space="0" w:color="000000"/>
              <w:bottom w:val="single" w:sz="4" w:space="0" w:color="000000"/>
              <w:right w:val="single" w:sz="4" w:space="0" w:color="000000"/>
            </w:tcBorders>
          </w:tcPr>
          <w:p w14:paraId="18D3BB1C" w14:textId="7A0ABA59"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70</w:t>
            </w:r>
          </w:p>
        </w:tc>
      </w:tr>
      <w:tr w:rsidR="00BB7AD2" w:rsidRPr="00FD176C" w14:paraId="58ECBFC1" w14:textId="77777777">
        <w:trPr>
          <w:trHeight w:val="307"/>
        </w:trPr>
        <w:tc>
          <w:tcPr>
            <w:tcW w:w="2552" w:type="dxa"/>
            <w:tcBorders>
              <w:top w:val="single" w:sz="4" w:space="0" w:color="000000"/>
              <w:left w:val="single" w:sz="4" w:space="0" w:color="000000"/>
              <w:bottom w:val="single" w:sz="4" w:space="0" w:color="000000"/>
              <w:right w:val="single" w:sz="4" w:space="0" w:color="000000"/>
            </w:tcBorders>
          </w:tcPr>
          <w:p w14:paraId="4A0ECDE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34FD4B5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419" w:type="dxa"/>
            <w:tcBorders>
              <w:top w:val="single" w:sz="4" w:space="0" w:color="000000"/>
              <w:left w:val="single" w:sz="4" w:space="0" w:color="000000"/>
              <w:bottom w:val="single" w:sz="4" w:space="0" w:color="000000"/>
              <w:right w:val="single" w:sz="4" w:space="0" w:color="000000"/>
            </w:tcBorders>
          </w:tcPr>
          <w:p w14:paraId="743F31B2" w14:textId="2EAF7451"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ЭК</w:t>
            </w:r>
          </w:p>
        </w:tc>
        <w:tc>
          <w:tcPr>
            <w:tcW w:w="1843" w:type="dxa"/>
            <w:tcBorders>
              <w:top w:val="single" w:sz="4" w:space="0" w:color="000000"/>
              <w:left w:val="single" w:sz="4" w:space="0" w:color="000000"/>
              <w:bottom w:val="single" w:sz="4" w:space="0" w:color="000000"/>
              <w:right w:val="single" w:sz="4" w:space="0" w:color="000000"/>
            </w:tcBorders>
          </w:tcPr>
          <w:p w14:paraId="3762809C" w14:textId="089BE5B1"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140</w:t>
            </w:r>
          </w:p>
        </w:tc>
      </w:tr>
      <w:tr w:rsidR="00BB7AD2" w:rsidRPr="00FD176C" w14:paraId="5D7D1FBB" w14:textId="77777777">
        <w:trPr>
          <w:trHeight w:val="310"/>
        </w:trPr>
        <w:tc>
          <w:tcPr>
            <w:tcW w:w="2552" w:type="dxa"/>
            <w:tcBorders>
              <w:top w:val="single" w:sz="4" w:space="0" w:color="000000"/>
              <w:left w:val="single" w:sz="4" w:space="0" w:color="000000"/>
              <w:bottom w:val="single" w:sz="4" w:space="0" w:color="000000"/>
              <w:right w:val="single" w:sz="4" w:space="0" w:color="000000"/>
            </w:tcBorders>
          </w:tcPr>
          <w:p w14:paraId="0D853C3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4B63A91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1419" w:type="dxa"/>
            <w:tcBorders>
              <w:top w:val="single" w:sz="4" w:space="0" w:color="000000"/>
              <w:left w:val="single" w:sz="4" w:space="0" w:color="000000"/>
              <w:bottom w:val="single" w:sz="4" w:space="0" w:color="000000"/>
              <w:right w:val="single" w:sz="4" w:space="0" w:color="000000"/>
            </w:tcBorders>
          </w:tcPr>
          <w:p w14:paraId="495A265A" w14:textId="1C0E1235"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ФК</w:t>
            </w:r>
          </w:p>
        </w:tc>
        <w:tc>
          <w:tcPr>
            <w:tcW w:w="1843" w:type="dxa"/>
            <w:tcBorders>
              <w:top w:val="single" w:sz="4" w:space="0" w:color="000000"/>
              <w:left w:val="single" w:sz="4" w:space="0" w:color="000000"/>
              <w:bottom w:val="single" w:sz="4" w:space="0" w:color="000000"/>
              <w:right w:val="single" w:sz="4" w:space="0" w:color="000000"/>
            </w:tcBorders>
          </w:tcPr>
          <w:p w14:paraId="227E2C7B" w14:textId="5FC7666E"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140</w:t>
            </w:r>
          </w:p>
        </w:tc>
      </w:tr>
      <w:tr w:rsidR="00BB7AD2" w:rsidRPr="00FD176C" w14:paraId="259B59F2" w14:textId="77777777">
        <w:trPr>
          <w:trHeight w:val="310"/>
        </w:trPr>
        <w:tc>
          <w:tcPr>
            <w:tcW w:w="2552" w:type="dxa"/>
            <w:tcBorders>
              <w:top w:val="single" w:sz="4" w:space="0" w:color="000000"/>
              <w:left w:val="single" w:sz="4" w:space="0" w:color="000000"/>
              <w:bottom w:val="single" w:sz="4" w:space="0" w:color="000000"/>
              <w:right w:val="single" w:sz="4" w:space="0" w:color="000000"/>
            </w:tcBorders>
          </w:tcPr>
          <w:p w14:paraId="243739D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3684" w:type="dxa"/>
            <w:tcBorders>
              <w:top w:val="single" w:sz="4" w:space="0" w:color="000000"/>
              <w:left w:val="single" w:sz="4" w:space="0" w:color="000000"/>
              <w:bottom w:val="single" w:sz="4" w:space="0" w:color="000000"/>
              <w:right w:val="single" w:sz="4" w:space="0" w:color="000000"/>
            </w:tcBorders>
          </w:tcPr>
          <w:p w14:paraId="75B32FC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419" w:type="dxa"/>
            <w:tcBorders>
              <w:top w:val="single" w:sz="4" w:space="0" w:color="000000"/>
              <w:left w:val="single" w:sz="4" w:space="0" w:color="000000"/>
              <w:bottom w:val="single" w:sz="4" w:space="0" w:color="000000"/>
              <w:right w:val="nil"/>
            </w:tcBorders>
          </w:tcPr>
          <w:p w14:paraId="763C6EA8" w14:textId="77777777" w:rsidR="00BB7AD2" w:rsidRPr="00FD176C" w:rsidRDefault="00BB7AD2" w:rsidP="007418C6">
            <w:pPr>
              <w:spacing w:after="160" w:line="240" w:lineRule="auto"/>
              <w:ind w:right="9" w:firstLine="0"/>
              <w:jc w:val="center"/>
              <w:rPr>
                <w:color w:val="auto"/>
                <w:sz w:val="24"/>
                <w:szCs w:val="24"/>
              </w:rPr>
            </w:pPr>
          </w:p>
        </w:tc>
        <w:tc>
          <w:tcPr>
            <w:tcW w:w="1843" w:type="dxa"/>
            <w:tcBorders>
              <w:top w:val="single" w:sz="4" w:space="0" w:color="000000"/>
              <w:left w:val="nil"/>
              <w:bottom w:val="single" w:sz="4" w:space="0" w:color="000000"/>
              <w:right w:val="single" w:sz="4" w:space="0" w:color="000000"/>
            </w:tcBorders>
          </w:tcPr>
          <w:p w14:paraId="076E1800" w14:textId="7FB16D76" w:rsidR="00BB7AD2" w:rsidRPr="00FD176C" w:rsidRDefault="003060A5" w:rsidP="007418C6">
            <w:pPr>
              <w:spacing w:after="0" w:line="240" w:lineRule="auto"/>
              <w:ind w:right="9" w:firstLine="0"/>
              <w:jc w:val="center"/>
              <w:rPr>
                <w:color w:val="auto"/>
                <w:sz w:val="24"/>
                <w:szCs w:val="24"/>
              </w:rPr>
            </w:pPr>
            <w:r w:rsidRPr="00FD176C">
              <w:rPr>
                <w:color w:val="auto"/>
                <w:sz w:val="24"/>
                <w:szCs w:val="24"/>
              </w:rPr>
              <w:t>2520</w:t>
            </w:r>
          </w:p>
        </w:tc>
      </w:tr>
    </w:tbl>
    <w:p w14:paraId="494E7C34" w14:textId="77777777" w:rsidR="00045823" w:rsidRPr="00FD176C" w:rsidRDefault="00045823" w:rsidP="00045823">
      <w:pPr>
        <w:spacing w:after="35" w:line="240" w:lineRule="auto"/>
        <w:ind w:right="9" w:firstLine="0"/>
        <w:jc w:val="left"/>
        <w:rPr>
          <w:color w:val="auto"/>
          <w:sz w:val="24"/>
          <w:szCs w:val="24"/>
        </w:rPr>
      </w:pPr>
    </w:p>
    <w:p w14:paraId="091725FC" w14:textId="77777777" w:rsidR="00045823" w:rsidRPr="00FD176C" w:rsidRDefault="00045823" w:rsidP="00045823">
      <w:pPr>
        <w:spacing w:after="35" w:line="240" w:lineRule="auto"/>
        <w:ind w:right="9" w:firstLine="0"/>
        <w:jc w:val="left"/>
        <w:rPr>
          <w:color w:val="auto"/>
          <w:sz w:val="24"/>
          <w:szCs w:val="24"/>
        </w:rPr>
      </w:pPr>
    </w:p>
    <w:p w14:paraId="4EE03BF9" w14:textId="77777777" w:rsidR="00045823" w:rsidRPr="00FD176C" w:rsidRDefault="00045823" w:rsidP="00045823">
      <w:pPr>
        <w:spacing w:after="35" w:line="240" w:lineRule="auto"/>
        <w:ind w:right="9" w:firstLine="0"/>
        <w:jc w:val="left"/>
        <w:rPr>
          <w:color w:val="auto"/>
          <w:sz w:val="24"/>
          <w:szCs w:val="24"/>
        </w:rPr>
      </w:pPr>
    </w:p>
    <w:p w14:paraId="6BD1D9CC" w14:textId="77777777" w:rsidR="00045823" w:rsidRPr="00FD176C" w:rsidRDefault="00045823" w:rsidP="00045823">
      <w:pPr>
        <w:spacing w:after="35" w:line="240" w:lineRule="auto"/>
        <w:ind w:right="9" w:firstLine="0"/>
        <w:jc w:val="left"/>
        <w:rPr>
          <w:color w:val="auto"/>
          <w:sz w:val="24"/>
          <w:szCs w:val="24"/>
        </w:rPr>
      </w:pPr>
    </w:p>
    <w:p w14:paraId="6CDF01D3" w14:textId="77777777" w:rsidR="00045823" w:rsidRPr="00FD176C" w:rsidRDefault="00045823" w:rsidP="00045823">
      <w:pPr>
        <w:spacing w:after="35" w:line="240" w:lineRule="auto"/>
        <w:ind w:right="9" w:firstLine="0"/>
        <w:jc w:val="left"/>
        <w:rPr>
          <w:color w:val="auto"/>
          <w:sz w:val="24"/>
          <w:szCs w:val="24"/>
        </w:rPr>
      </w:pPr>
    </w:p>
    <w:p w14:paraId="76B49D6D" w14:textId="77777777" w:rsidR="00045823" w:rsidRPr="00FD176C" w:rsidRDefault="00045823" w:rsidP="00045823">
      <w:pPr>
        <w:spacing w:after="35" w:line="240" w:lineRule="auto"/>
        <w:ind w:right="9" w:firstLine="0"/>
        <w:jc w:val="left"/>
        <w:rPr>
          <w:color w:val="auto"/>
          <w:sz w:val="24"/>
          <w:szCs w:val="24"/>
        </w:rPr>
      </w:pPr>
    </w:p>
    <w:p w14:paraId="7AC2B754" w14:textId="77777777" w:rsidR="00045823" w:rsidRPr="00FD176C" w:rsidRDefault="00045823" w:rsidP="00045823">
      <w:pPr>
        <w:spacing w:after="35" w:line="240" w:lineRule="auto"/>
        <w:ind w:right="9" w:firstLine="0"/>
        <w:jc w:val="left"/>
        <w:rPr>
          <w:color w:val="auto"/>
          <w:sz w:val="24"/>
          <w:szCs w:val="24"/>
        </w:rPr>
      </w:pPr>
    </w:p>
    <w:p w14:paraId="6A0B5050" w14:textId="77777777" w:rsidR="00045823" w:rsidRPr="00FD176C" w:rsidRDefault="00045823" w:rsidP="00045823">
      <w:pPr>
        <w:spacing w:after="35" w:line="240" w:lineRule="auto"/>
        <w:ind w:right="9" w:firstLine="0"/>
        <w:jc w:val="left"/>
        <w:rPr>
          <w:color w:val="auto"/>
          <w:sz w:val="24"/>
          <w:szCs w:val="24"/>
        </w:rPr>
      </w:pPr>
    </w:p>
    <w:p w14:paraId="7493E7EB" w14:textId="77777777" w:rsidR="00045823" w:rsidRPr="00FD176C" w:rsidRDefault="00045823" w:rsidP="00045823">
      <w:pPr>
        <w:spacing w:after="35" w:line="240" w:lineRule="auto"/>
        <w:ind w:right="9" w:firstLine="0"/>
        <w:jc w:val="left"/>
        <w:rPr>
          <w:color w:val="auto"/>
          <w:sz w:val="24"/>
          <w:szCs w:val="24"/>
        </w:rPr>
      </w:pPr>
    </w:p>
    <w:p w14:paraId="33153A43" w14:textId="77777777" w:rsidR="00045823" w:rsidRPr="00FD176C" w:rsidRDefault="00045823" w:rsidP="00045823">
      <w:pPr>
        <w:spacing w:after="35" w:line="240" w:lineRule="auto"/>
        <w:ind w:right="9" w:firstLine="0"/>
        <w:jc w:val="left"/>
        <w:rPr>
          <w:color w:val="auto"/>
          <w:sz w:val="24"/>
          <w:szCs w:val="24"/>
        </w:rPr>
      </w:pPr>
    </w:p>
    <w:p w14:paraId="630FD308" w14:textId="77777777" w:rsidR="00045823" w:rsidRPr="00FD176C" w:rsidRDefault="00045823" w:rsidP="00045823">
      <w:pPr>
        <w:spacing w:after="35" w:line="240" w:lineRule="auto"/>
        <w:ind w:right="9" w:firstLine="0"/>
        <w:jc w:val="left"/>
        <w:rPr>
          <w:color w:val="auto"/>
          <w:sz w:val="24"/>
          <w:szCs w:val="24"/>
        </w:rPr>
      </w:pPr>
    </w:p>
    <w:p w14:paraId="6AD1BA71" w14:textId="77777777" w:rsidR="00045823" w:rsidRPr="00FD176C" w:rsidRDefault="00045823" w:rsidP="00045823">
      <w:pPr>
        <w:spacing w:after="35" w:line="240" w:lineRule="auto"/>
        <w:ind w:right="9" w:firstLine="0"/>
        <w:jc w:val="left"/>
        <w:rPr>
          <w:color w:val="auto"/>
          <w:sz w:val="24"/>
          <w:szCs w:val="24"/>
        </w:rPr>
      </w:pPr>
    </w:p>
    <w:p w14:paraId="5DEC94B5" w14:textId="77777777" w:rsidR="00045823" w:rsidRPr="00FD176C" w:rsidRDefault="00045823" w:rsidP="00045823">
      <w:pPr>
        <w:spacing w:after="35" w:line="240" w:lineRule="auto"/>
        <w:ind w:right="9" w:firstLine="0"/>
        <w:jc w:val="left"/>
        <w:rPr>
          <w:color w:val="auto"/>
          <w:sz w:val="24"/>
          <w:szCs w:val="24"/>
        </w:rPr>
      </w:pPr>
    </w:p>
    <w:p w14:paraId="3F94347F" w14:textId="77777777" w:rsidR="00045823" w:rsidRPr="00FD176C" w:rsidRDefault="00045823" w:rsidP="00045823">
      <w:pPr>
        <w:spacing w:after="35" w:line="240" w:lineRule="auto"/>
        <w:ind w:right="9" w:firstLine="0"/>
        <w:jc w:val="left"/>
        <w:rPr>
          <w:color w:val="auto"/>
          <w:sz w:val="24"/>
          <w:szCs w:val="24"/>
        </w:rPr>
      </w:pPr>
    </w:p>
    <w:p w14:paraId="548EA6BD" w14:textId="77777777" w:rsidR="00045823" w:rsidRPr="00FD176C" w:rsidRDefault="00045823" w:rsidP="00045823">
      <w:pPr>
        <w:spacing w:after="35" w:line="240" w:lineRule="auto"/>
        <w:ind w:right="9" w:firstLine="0"/>
        <w:jc w:val="left"/>
        <w:rPr>
          <w:color w:val="auto"/>
          <w:sz w:val="24"/>
          <w:szCs w:val="24"/>
        </w:rPr>
      </w:pPr>
    </w:p>
    <w:p w14:paraId="2689D6E3" w14:textId="77777777" w:rsidR="00045823" w:rsidRPr="00FD176C" w:rsidRDefault="00045823" w:rsidP="00045823">
      <w:pPr>
        <w:spacing w:after="35" w:line="240" w:lineRule="auto"/>
        <w:ind w:right="9" w:firstLine="0"/>
        <w:jc w:val="left"/>
        <w:rPr>
          <w:color w:val="auto"/>
          <w:sz w:val="24"/>
          <w:szCs w:val="24"/>
        </w:rPr>
      </w:pPr>
    </w:p>
    <w:p w14:paraId="1B679AC2" w14:textId="77777777" w:rsidR="00045823" w:rsidRPr="00FD176C" w:rsidRDefault="00045823" w:rsidP="00045823">
      <w:pPr>
        <w:spacing w:after="35" w:line="240" w:lineRule="auto"/>
        <w:ind w:right="9" w:firstLine="0"/>
        <w:jc w:val="left"/>
        <w:rPr>
          <w:color w:val="auto"/>
          <w:sz w:val="24"/>
          <w:szCs w:val="24"/>
        </w:rPr>
      </w:pPr>
    </w:p>
    <w:p w14:paraId="148BD2F8" w14:textId="77777777" w:rsidR="00045823" w:rsidRPr="00FD176C" w:rsidRDefault="00045823" w:rsidP="00045823">
      <w:pPr>
        <w:spacing w:after="35" w:line="240" w:lineRule="auto"/>
        <w:ind w:right="9" w:firstLine="0"/>
        <w:jc w:val="left"/>
        <w:rPr>
          <w:color w:val="auto"/>
          <w:sz w:val="24"/>
          <w:szCs w:val="24"/>
        </w:rPr>
      </w:pPr>
    </w:p>
    <w:p w14:paraId="6F2A4353" w14:textId="77777777" w:rsidR="00045823" w:rsidRPr="00FD176C" w:rsidRDefault="00045823" w:rsidP="00045823">
      <w:pPr>
        <w:spacing w:after="35" w:line="240" w:lineRule="auto"/>
        <w:ind w:right="9" w:firstLine="0"/>
        <w:jc w:val="left"/>
        <w:rPr>
          <w:color w:val="auto"/>
          <w:sz w:val="24"/>
          <w:szCs w:val="24"/>
        </w:rPr>
      </w:pPr>
    </w:p>
    <w:p w14:paraId="330AFAE4" w14:textId="77777777" w:rsidR="00045823" w:rsidRPr="00FD176C" w:rsidRDefault="00045823" w:rsidP="00045823">
      <w:pPr>
        <w:spacing w:after="35" w:line="240" w:lineRule="auto"/>
        <w:ind w:right="9" w:firstLine="0"/>
        <w:jc w:val="left"/>
        <w:rPr>
          <w:color w:val="auto"/>
          <w:sz w:val="24"/>
          <w:szCs w:val="24"/>
        </w:rPr>
      </w:pPr>
    </w:p>
    <w:p w14:paraId="2A8489FA" w14:textId="77777777" w:rsidR="00045823" w:rsidRPr="00FD176C" w:rsidRDefault="00045823" w:rsidP="00045823">
      <w:pPr>
        <w:spacing w:after="35" w:line="240" w:lineRule="auto"/>
        <w:ind w:right="9" w:firstLine="0"/>
        <w:jc w:val="left"/>
        <w:rPr>
          <w:color w:val="auto"/>
          <w:sz w:val="24"/>
          <w:szCs w:val="24"/>
        </w:rPr>
      </w:pPr>
    </w:p>
    <w:p w14:paraId="61A51E10" w14:textId="77777777" w:rsidR="00045823" w:rsidRPr="00FD176C" w:rsidRDefault="00045823" w:rsidP="00045823">
      <w:pPr>
        <w:spacing w:after="35" w:line="240" w:lineRule="auto"/>
        <w:ind w:right="9" w:firstLine="0"/>
        <w:jc w:val="left"/>
        <w:rPr>
          <w:color w:val="auto"/>
          <w:sz w:val="24"/>
          <w:szCs w:val="24"/>
        </w:rPr>
      </w:pPr>
    </w:p>
    <w:p w14:paraId="29B7081B" w14:textId="77777777" w:rsidR="00045823" w:rsidRPr="00FD176C" w:rsidRDefault="00045823" w:rsidP="00045823">
      <w:pPr>
        <w:spacing w:after="35" w:line="240" w:lineRule="auto"/>
        <w:ind w:right="9" w:firstLine="0"/>
        <w:jc w:val="left"/>
        <w:rPr>
          <w:color w:val="auto"/>
          <w:sz w:val="24"/>
          <w:szCs w:val="24"/>
        </w:rPr>
      </w:pPr>
    </w:p>
    <w:p w14:paraId="60DE373F" w14:textId="167F38E9" w:rsidR="00BB7AD2" w:rsidRPr="00FD176C" w:rsidRDefault="003060A5" w:rsidP="00045823">
      <w:pPr>
        <w:spacing w:after="35" w:line="240" w:lineRule="auto"/>
        <w:ind w:right="9" w:firstLine="0"/>
        <w:jc w:val="left"/>
        <w:rPr>
          <w:color w:val="auto"/>
          <w:sz w:val="24"/>
          <w:szCs w:val="24"/>
        </w:rPr>
      </w:pPr>
      <w:r w:rsidRPr="00FD176C">
        <w:rPr>
          <w:color w:val="auto"/>
          <w:sz w:val="24"/>
          <w:szCs w:val="24"/>
        </w:rPr>
        <w:lastRenderedPageBreak/>
        <w:t xml:space="preserve"> </w:t>
      </w:r>
      <w:r w:rsidRPr="00FD176C">
        <w:rPr>
          <w:b/>
          <w:color w:val="auto"/>
          <w:sz w:val="24"/>
          <w:szCs w:val="24"/>
        </w:rPr>
        <w:t xml:space="preserve">Пример учебного плана универсального профиля (вариант 4) </w:t>
      </w:r>
    </w:p>
    <w:p w14:paraId="47FA558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bl>
      <w:tblPr>
        <w:tblStyle w:val="TableGrid"/>
        <w:tblW w:w="9501" w:type="dxa"/>
        <w:tblInd w:w="567" w:type="dxa"/>
        <w:tblCellMar>
          <w:top w:w="9" w:type="dxa"/>
          <w:right w:w="65" w:type="dxa"/>
        </w:tblCellMar>
        <w:tblLook w:val="04A0" w:firstRow="1" w:lastRow="0" w:firstColumn="1" w:lastColumn="0" w:noHBand="0" w:noVBand="1"/>
      </w:tblPr>
      <w:tblGrid>
        <w:gridCol w:w="2555"/>
        <w:gridCol w:w="3684"/>
        <w:gridCol w:w="1419"/>
        <w:gridCol w:w="1843"/>
      </w:tblGrid>
      <w:tr w:rsidR="00BB7AD2" w:rsidRPr="00FD176C" w14:paraId="15F83F76" w14:textId="77777777">
        <w:trPr>
          <w:trHeight w:val="607"/>
        </w:trPr>
        <w:tc>
          <w:tcPr>
            <w:tcW w:w="2554" w:type="dxa"/>
            <w:tcBorders>
              <w:top w:val="single" w:sz="4" w:space="0" w:color="000000"/>
              <w:left w:val="single" w:sz="4" w:space="0" w:color="000000"/>
              <w:bottom w:val="single" w:sz="4" w:space="0" w:color="000000"/>
              <w:right w:val="single" w:sz="4" w:space="0" w:color="000000"/>
            </w:tcBorders>
          </w:tcPr>
          <w:p w14:paraId="69B046F4"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Предметная область </w:t>
            </w:r>
          </w:p>
        </w:tc>
        <w:tc>
          <w:tcPr>
            <w:tcW w:w="3684" w:type="dxa"/>
            <w:tcBorders>
              <w:top w:val="single" w:sz="4" w:space="0" w:color="000000"/>
              <w:left w:val="single" w:sz="4" w:space="0" w:color="000000"/>
              <w:bottom w:val="single" w:sz="4" w:space="0" w:color="000000"/>
              <w:right w:val="single" w:sz="4" w:space="0" w:color="000000"/>
            </w:tcBorders>
          </w:tcPr>
          <w:p w14:paraId="2A9EE4D8"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Учебный предмет </w:t>
            </w:r>
          </w:p>
        </w:tc>
        <w:tc>
          <w:tcPr>
            <w:tcW w:w="1419" w:type="dxa"/>
            <w:tcBorders>
              <w:top w:val="single" w:sz="4" w:space="0" w:color="000000"/>
              <w:left w:val="single" w:sz="4" w:space="0" w:color="000000"/>
              <w:bottom w:val="single" w:sz="4" w:space="0" w:color="000000"/>
              <w:right w:val="single" w:sz="4" w:space="0" w:color="000000"/>
            </w:tcBorders>
          </w:tcPr>
          <w:p w14:paraId="2CBE030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Уровень </w:t>
            </w:r>
          </w:p>
        </w:tc>
        <w:tc>
          <w:tcPr>
            <w:tcW w:w="1843" w:type="dxa"/>
            <w:tcBorders>
              <w:top w:val="single" w:sz="4" w:space="0" w:color="000000"/>
              <w:left w:val="single" w:sz="4" w:space="0" w:color="000000"/>
              <w:bottom w:val="single" w:sz="4" w:space="0" w:color="000000"/>
              <w:right w:val="single" w:sz="4" w:space="0" w:color="000000"/>
            </w:tcBorders>
          </w:tcPr>
          <w:p w14:paraId="10869469"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Количество часов </w:t>
            </w:r>
          </w:p>
        </w:tc>
      </w:tr>
      <w:tr w:rsidR="00BB7AD2" w:rsidRPr="00FD176C" w14:paraId="0C824F52" w14:textId="77777777">
        <w:trPr>
          <w:trHeight w:val="310"/>
        </w:trPr>
        <w:tc>
          <w:tcPr>
            <w:tcW w:w="2554" w:type="dxa"/>
            <w:vMerge w:val="restart"/>
            <w:tcBorders>
              <w:top w:val="single" w:sz="4" w:space="0" w:color="000000"/>
              <w:left w:val="single" w:sz="4" w:space="0" w:color="000000"/>
              <w:bottom w:val="single" w:sz="4" w:space="0" w:color="000000"/>
              <w:right w:val="single" w:sz="4" w:space="0" w:color="000000"/>
            </w:tcBorders>
          </w:tcPr>
          <w:p w14:paraId="6FA757F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и литература </w:t>
            </w:r>
          </w:p>
        </w:tc>
        <w:tc>
          <w:tcPr>
            <w:tcW w:w="3684" w:type="dxa"/>
            <w:tcBorders>
              <w:top w:val="single" w:sz="4" w:space="0" w:color="000000"/>
              <w:left w:val="single" w:sz="4" w:space="0" w:color="000000"/>
              <w:bottom w:val="single" w:sz="4" w:space="0" w:color="000000"/>
              <w:right w:val="single" w:sz="4" w:space="0" w:color="000000"/>
            </w:tcBorders>
          </w:tcPr>
          <w:p w14:paraId="01E7D27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Русский язык </w:t>
            </w:r>
          </w:p>
        </w:tc>
        <w:tc>
          <w:tcPr>
            <w:tcW w:w="1419" w:type="dxa"/>
            <w:tcBorders>
              <w:top w:val="single" w:sz="4" w:space="0" w:color="000000"/>
              <w:left w:val="single" w:sz="4" w:space="0" w:color="000000"/>
              <w:bottom w:val="single" w:sz="4" w:space="0" w:color="000000"/>
              <w:right w:val="single" w:sz="4" w:space="0" w:color="000000"/>
            </w:tcBorders>
          </w:tcPr>
          <w:p w14:paraId="3580F5D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843" w:type="dxa"/>
            <w:tcBorders>
              <w:top w:val="single" w:sz="4" w:space="0" w:color="000000"/>
              <w:left w:val="single" w:sz="4" w:space="0" w:color="000000"/>
              <w:bottom w:val="single" w:sz="4" w:space="0" w:color="000000"/>
              <w:right w:val="single" w:sz="4" w:space="0" w:color="000000"/>
            </w:tcBorders>
          </w:tcPr>
          <w:p w14:paraId="2F6338A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73C81000" w14:textId="77777777">
        <w:trPr>
          <w:trHeight w:val="310"/>
        </w:trPr>
        <w:tc>
          <w:tcPr>
            <w:tcW w:w="0" w:type="auto"/>
            <w:vMerge/>
            <w:tcBorders>
              <w:top w:val="nil"/>
              <w:left w:val="single" w:sz="4" w:space="0" w:color="000000"/>
              <w:bottom w:val="single" w:sz="4" w:space="0" w:color="000000"/>
              <w:right w:val="single" w:sz="4" w:space="0" w:color="000000"/>
            </w:tcBorders>
          </w:tcPr>
          <w:p w14:paraId="7E29A3AC"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1E79081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Литература </w:t>
            </w:r>
          </w:p>
        </w:tc>
        <w:tc>
          <w:tcPr>
            <w:tcW w:w="1419" w:type="dxa"/>
            <w:tcBorders>
              <w:top w:val="single" w:sz="4" w:space="0" w:color="000000"/>
              <w:left w:val="single" w:sz="4" w:space="0" w:color="000000"/>
              <w:bottom w:val="single" w:sz="4" w:space="0" w:color="000000"/>
              <w:right w:val="single" w:sz="4" w:space="0" w:color="000000"/>
            </w:tcBorders>
          </w:tcPr>
          <w:p w14:paraId="2438A8C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843" w:type="dxa"/>
            <w:tcBorders>
              <w:top w:val="single" w:sz="4" w:space="0" w:color="000000"/>
              <w:left w:val="single" w:sz="4" w:space="0" w:color="000000"/>
              <w:bottom w:val="single" w:sz="4" w:space="0" w:color="000000"/>
              <w:right w:val="single" w:sz="4" w:space="0" w:color="000000"/>
            </w:tcBorders>
          </w:tcPr>
          <w:p w14:paraId="2CAFEA9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350 </w:t>
            </w:r>
          </w:p>
        </w:tc>
      </w:tr>
      <w:tr w:rsidR="00BB7AD2" w:rsidRPr="00FD176C" w14:paraId="00EEEFDC" w14:textId="77777777">
        <w:trPr>
          <w:trHeight w:val="307"/>
        </w:trPr>
        <w:tc>
          <w:tcPr>
            <w:tcW w:w="2554" w:type="dxa"/>
            <w:vMerge w:val="restart"/>
            <w:tcBorders>
              <w:top w:val="single" w:sz="4" w:space="0" w:color="000000"/>
              <w:left w:val="single" w:sz="4" w:space="0" w:color="000000"/>
              <w:bottom w:val="single" w:sz="4" w:space="0" w:color="000000"/>
              <w:right w:val="single" w:sz="4" w:space="0" w:color="000000"/>
            </w:tcBorders>
          </w:tcPr>
          <w:p w14:paraId="5D1ACC1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и родная литература </w:t>
            </w:r>
          </w:p>
        </w:tc>
        <w:tc>
          <w:tcPr>
            <w:tcW w:w="3684" w:type="dxa"/>
            <w:tcBorders>
              <w:top w:val="single" w:sz="4" w:space="0" w:color="000000"/>
              <w:left w:val="single" w:sz="4" w:space="0" w:color="000000"/>
              <w:bottom w:val="single" w:sz="4" w:space="0" w:color="000000"/>
              <w:right w:val="single" w:sz="4" w:space="0" w:color="000000"/>
            </w:tcBorders>
          </w:tcPr>
          <w:p w14:paraId="681413A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Родной язык </w:t>
            </w:r>
          </w:p>
        </w:tc>
        <w:tc>
          <w:tcPr>
            <w:tcW w:w="1419" w:type="dxa"/>
            <w:tcBorders>
              <w:top w:val="single" w:sz="4" w:space="0" w:color="000000"/>
              <w:left w:val="single" w:sz="4" w:space="0" w:color="000000"/>
              <w:bottom w:val="single" w:sz="4" w:space="0" w:color="000000"/>
              <w:right w:val="single" w:sz="4" w:space="0" w:color="000000"/>
            </w:tcBorders>
          </w:tcPr>
          <w:p w14:paraId="6543A9B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6FD2B17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70ED3930" w14:textId="77777777">
        <w:trPr>
          <w:trHeight w:val="310"/>
        </w:trPr>
        <w:tc>
          <w:tcPr>
            <w:tcW w:w="0" w:type="auto"/>
            <w:vMerge/>
            <w:tcBorders>
              <w:top w:val="nil"/>
              <w:left w:val="single" w:sz="4" w:space="0" w:color="000000"/>
              <w:bottom w:val="single" w:sz="4" w:space="0" w:color="000000"/>
              <w:right w:val="single" w:sz="4" w:space="0" w:color="000000"/>
            </w:tcBorders>
          </w:tcPr>
          <w:p w14:paraId="6974854A"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362A54D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Родная литература </w:t>
            </w:r>
          </w:p>
        </w:tc>
        <w:tc>
          <w:tcPr>
            <w:tcW w:w="1419" w:type="dxa"/>
            <w:tcBorders>
              <w:top w:val="single" w:sz="4" w:space="0" w:color="000000"/>
              <w:left w:val="single" w:sz="4" w:space="0" w:color="000000"/>
              <w:bottom w:val="single" w:sz="4" w:space="0" w:color="000000"/>
              <w:right w:val="single" w:sz="4" w:space="0" w:color="000000"/>
            </w:tcBorders>
          </w:tcPr>
          <w:p w14:paraId="1105325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0F6A027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0A96C1A9" w14:textId="77777777">
        <w:trPr>
          <w:trHeight w:val="907"/>
        </w:trPr>
        <w:tc>
          <w:tcPr>
            <w:tcW w:w="2554" w:type="dxa"/>
            <w:tcBorders>
              <w:top w:val="single" w:sz="4" w:space="0" w:color="000000"/>
              <w:left w:val="single" w:sz="4" w:space="0" w:color="000000"/>
              <w:bottom w:val="single" w:sz="4" w:space="0" w:color="000000"/>
              <w:right w:val="single" w:sz="4" w:space="0" w:color="000000"/>
            </w:tcBorders>
          </w:tcPr>
          <w:p w14:paraId="57B7DB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и информатика </w:t>
            </w:r>
          </w:p>
        </w:tc>
        <w:tc>
          <w:tcPr>
            <w:tcW w:w="3684" w:type="dxa"/>
            <w:tcBorders>
              <w:top w:val="single" w:sz="4" w:space="0" w:color="000000"/>
              <w:left w:val="single" w:sz="4" w:space="0" w:color="000000"/>
              <w:bottom w:val="single" w:sz="4" w:space="0" w:color="000000"/>
              <w:right w:val="single" w:sz="4" w:space="0" w:color="000000"/>
            </w:tcBorders>
          </w:tcPr>
          <w:p w14:paraId="437A05F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Математика: алгебра и начала математического анализа, геометрия </w:t>
            </w:r>
          </w:p>
        </w:tc>
        <w:tc>
          <w:tcPr>
            <w:tcW w:w="1419" w:type="dxa"/>
            <w:tcBorders>
              <w:top w:val="single" w:sz="4" w:space="0" w:color="000000"/>
              <w:left w:val="single" w:sz="4" w:space="0" w:color="000000"/>
              <w:bottom w:val="single" w:sz="4" w:space="0" w:color="000000"/>
              <w:right w:val="single" w:sz="4" w:space="0" w:color="000000"/>
            </w:tcBorders>
          </w:tcPr>
          <w:p w14:paraId="3B43074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У </w:t>
            </w:r>
          </w:p>
        </w:tc>
        <w:tc>
          <w:tcPr>
            <w:tcW w:w="1843" w:type="dxa"/>
            <w:tcBorders>
              <w:top w:val="single" w:sz="4" w:space="0" w:color="000000"/>
              <w:left w:val="single" w:sz="4" w:space="0" w:color="000000"/>
              <w:bottom w:val="single" w:sz="4" w:space="0" w:color="000000"/>
              <w:right w:val="single" w:sz="4" w:space="0" w:color="000000"/>
            </w:tcBorders>
          </w:tcPr>
          <w:p w14:paraId="157A298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420 </w:t>
            </w:r>
          </w:p>
        </w:tc>
      </w:tr>
      <w:tr w:rsidR="00BB7AD2" w:rsidRPr="00FD176C" w14:paraId="08A13419" w14:textId="77777777">
        <w:trPr>
          <w:trHeight w:val="310"/>
        </w:trPr>
        <w:tc>
          <w:tcPr>
            <w:tcW w:w="2554" w:type="dxa"/>
            <w:tcBorders>
              <w:top w:val="single" w:sz="4" w:space="0" w:color="000000"/>
              <w:left w:val="single" w:sz="4" w:space="0" w:color="000000"/>
              <w:bottom w:val="single" w:sz="4" w:space="0" w:color="000000"/>
              <w:right w:val="single" w:sz="4" w:space="0" w:color="000000"/>
            </w:tcBorders>
          </w:tcPr>
          <w:p w14:paraId="54901FA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Иностранные языки </w:t>
            </w:r>
          </w:p>
        </w:tc>
        <w:tc>
          <w:tcPr>
            <w:tcW w:w="3684" w:type="dxa"/>
            <w:tcBorders>
              <w:top w:val="single" w:sz="4" w:space="0" w:color="000000"/>
              <w:left w:val="single" w:sz="4" w:space="0" w:color="000000"/>
              <w:bottom w:val="single" w:sz="4" w:space="0" w:color="000000"/>
              <w:right w:val="single" w:sz="4" w:space="0" w:color="000000"/>
            </w:tcBorders>
          </w:tcPr>
          <w:p w14:paraId="381BFAE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Иностранный язык </w:t>
            </w:r>
          </w:p>
        </w:tc>
        <w:tc>
          <w:tcPr>
            <w:tcW w:w="1419" w:type="dxa"/>
            <w:tcBorders>
              <w:top w:val="single" w:sz="4" w:space="0" w:color="000000"/>
              <w:left w:val="single" w:sz="4" w:space="0" w:color="000000"/>
              <w:bottom w:val="single" w:sz="4" w:space="0" w:color="000000"/>
              <w:right w:val="single" w:sz="4" w:space="0" w:color="000000"/>
            </w:tcBorders>
          </w:tcPr>
          <w:p w14:paraId="2476301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651F9B9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4E8C8604" w14:textId="77777777">
        <w:trPr>
          <w:trHeight w:val="307"/>
        </w:trPr>
        <w:tc>
          <w:tcPr>
            <w:tcW w:w="2554" w:type="dxa"/>
            <w:tcBorders>
              <w:top w:val="single" w:sz="4" w:space="0" w:color="000000"/>
              <w:left w:val="single" w:sz="4" w:space="0" w:color="000000"/>
              <w:bottom w:val="single" w:sz="4" w:space="0" w:color="000000"/>
              <w:right w:val="single" w:sz="4" w:space="0" w:color="000000"/>
            </w:tcBorders>
          </w:tcPr>
          <w:p w14:paraId="2B584BB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Естественные науки </w:t>
            </w:r>
          </w:p>
        </w:tc>
        <w:tc>
          <w:tcPr>
            <w:tcW w:w="3684" w:type="dxa"/>
            <w:tcBorders>
              <w:top w:val="single" w:sz="4" w:space="0" w:color="000000"/>
              <w:left w:val="single" w:sz="4" w:space="0" w:color="000000"/>
              <w:bottom w:val="single" w:sz="4" w:space="0" w:color="000000"/>
              <w:right w:val="single" w:sz="4" w:space="0" w:color="000000"/>
            </w:tcBorders>
          </w:tcPr>
          <w:p w14:paraId="755CB05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Биология </w:t>
            </w:r>
          </w:p>
        </w:tc>
        <w:tc>
          <w:tcPr>
            <w:tcW w:w="1419" w:type="dxa"/>
            <w:tcBorders>
              <w:top w:val="single" w:sz="4" w:space="0" w:color="000000"/>
              <w:left w:val="single" w:sz="4" w:space="0" w:color="000000"/>
              <w:bottom w:val="single" w:sz="4" w:space="0" w:color="000000"/>
              <w:right w:val="single" w:sz="4" w:space="0" w:color="000000"/>
            </w:tcBorders>
          </w:tcPr>
          <w:p w14:paraId="7FE71C0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602A36F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2D385C5D" w14:textId="77777777">
        <w:trPr>
          <w:trHeight w:val="310"/>
        </w:trPr>
        <w:tc>
          <w:tcPr>
            <w:tcW w:w="2554" w:type="dxa"/>
            <w:vMerge w:val="restart"/>
            <w:tcBorders>
              <w:top w:val="single" w:sz="4" w:space="0" w:color="000000"/>
              <w:left w:val="single" w:sz="4" w:space="0" w:color="000000"/>
              <w:bottom w:val="single" w:sz="4" w:space="0" w:color="000000"/>
              <w:right w:val="single" w:sz="4" w:space="0" w:color="000000"/>
            </w:tcBorders>
          </w:tcPr>
          <w:p w14:paraId="7FFE15D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Общественные науки </w:t>
            </w:r>
          </w:p>
        </w:tc>
        <w:tc>
          <w:tcPr>
            <w:tcW w:w="3684" w:type="dxa"/>
            <w:tcBorders>
              <w:top w:val="single" w:sz="4" w:space="0" w:color="000000"/>
              <w:left w:val="single" w:sz="4" w:space="0" w:color="000000"/>
              <w:bottom w:val="single" w:sz="4" w:space="0" w:color="000000"/>
              <w:right w:val="single" w:sz="4" w:space="0" w:color="000000"/>
            </w:tcBorders>
          </w:tcPr>
          <w:p w14:paraId="51983FB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История </w:t>
            </w:r>
          </w:p>
        </w:tc>
        <w:tc>
          <w:tcPr>
            <w:tcW w:w="1419" w:type="dxa"/>
            <w:tcBorders>
              <w:top w:val="single" w:sz="4" w:space="0" w:color="000000"/>
              <w:left w:val="single" w:sz="4" w:space="0" w:color="000000"/>
              <w:bottom w:val="single" w:sz="4" w:space="0" w:color="000000"/>
              <w:right w:val="single" w:sz="4" w:space="0" w:color="000000"/>
            </w:tcBorders>
          </w:tcPr>
          <w:p w14:paraId="58D0C69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5C5E6AE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0724967C" w14:textId="77777777">
        <w:trPr>
          <w:trHeight w:val="310"/>
        </w:trPr>
        <w:tc>
          <w:tcPr>
            <w:tcW w:w="0" w:type="auto"/>
            <w:vMerge/>
            <w:tcBorders>
              <w:top w:val="nil"/>
              <w:left w:val="single" w:sz="4" w:space="0" w:color="000000"/>
              <w:bottom w:val="single" w:sz="4" w:space="0" w:color="000000"/>
              <w:right w:val="single" w:sz="4" w:space="0" w:color="000000"/>
            </w:tcBorders>
          </w:tcPr>
          <w:p w14:paraId="663C2EF4"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2DE2384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Обществознание </w:t>
            </w:r>
          </w:p>
        </w:tc>
        <w:tc>
          <w:tcPr>
            <w:tcW w:w="1419" w:type="dxa"/>
            <w:tcBorders>
              <w:top w:val="single" w:sz="4" w:space="0" w:color="000000"/>
              <w:left w:val="single" w:sz="4" w:space="0" w:color="000000"/>
              <w:bottom w:val="single" w:sz="4" w:space="0" w:color="000000"/>
              <w:right w:val="single" w:sz="4" w:space="0" w:color="000000"/>
            </w:tcBorders>
          </w:tcPr>
          <w:p w14:paraId="5A96F73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6C9765A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192EBDBB" w14:textId="77777777">
        <w:trPr>
          <w:trHeight w:val="310"/>
        </w:trPr>
        <w:tc>
          <w:tcPr>
            <w:tcW w:w="2554" w:type="dxa"/>
            <w:vMerge w:val="restart"/>
            <w:tcBorders>
              <w:top w:val="single" w:sz="4" w:space="0" w:color="000000"/>
              <w:left w:val="single" w:sz="4" w:space="0" w:color="000000"/>
              <w:bottom w:val="single" w:sz="4" w:space="0" w:color="000000"/>
              <w:right w:val="single" w:sz="4" w:space="0" w:color="000000"/>
            </w:tcBorders>
          </w:tcPr>
          <w:p w14:paraId="21ADD79C" w14:textId="77777777" w:rsidR="00BB7AD2" w:rsidRPr="00FD176C" w:rsidRDefault="003060A5" w:rsidP="00820EE4">
            <w:pPr>
              <w:spacing w:after="3" w:line="240" w:lineRule="auto"/>
              <w:ind w:right="9" w:firstLine="0"/>
              <w:jc w:val="left"/>
              <w:rPr>
                <w:color w:val="auto"/>
                <w:sz w:val="24"/>
                <w:szCs w:val="24"/>
              </w:rPr>
            </w:pPr>
            <w:r w:rsidRPr="00FD176C">
              <w:rPr>
                <w:color w:val="auto"/>
                <w:sz w:val="24"/>
                <w:szCs w:val="24"/>
              </w:rPr>
              <w:t xml:space="preserve">Физическая культура, экология и </w:t>
            </w:r>
          </w:p>
          <w:p w14:paraId="253536D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3684" w:type="dxa"/>
            <w:tcBorders>
              <w:top w:val="single" w:sz="4" w:space="0" w:color="000000"/>
              <w:left w:val="single" w:sz="4" w:space="0" w:color="000000"/>
              <w:bottom w:val="single" w:sz="4" w:space="0" w:color="000000"/>
              <w:right w:val="single" w:sz="4" w:space="0" w:color="000000"/>
            </w:tcBorders>
          </w:tcPr>
          <w:p w14:paraId="0586A92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Физическая культура </w:t>
            </w:r>
          </w:p>
        </w:tc>
        <w:tc>
          <w:tcPr>
            <w:tcW w:w="1419" w:type="dxa"/>
            <w:tcBorders>
              <w:top w:val="single" w:sz="4" w:space="0" w:color="000000"/>
              <w:left w:val="single" w:sz="4" w:space="0" w:color="000000"/>
              <w:bottom w:val="single" w:sz="4" w:space="0" w:color="000000"/>
              <w:right w:val="single" w:sz="4" w:space="0" w:color="000000"/>
            </w:tcBorders>
          </w:tcPr>
          <w:p w14:paraId="1A143A7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15131C3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210 </w:t>
            </w:r>
          </w:p>
        </w:tc>
      </w:tr>
      <w:tr w:rsidR="00BB7AD2" w:rsidRPr="00FD176C" w14:paraId="33A62F33" w14:textId="77777777">
        <w:trPr>
          <w:trHeight w:val="1196"/>
        </w:trPr>
        <w:tc>
          <w:tcPr>
            <w:tcW w:w="0" w:type="auto"/>
            <w:vMerge/>
            <w:tcBorders>
              <w:top w:val="nil"/>
              <w:left w:val="single" w:sz="4" w:space="0" w:color="000000"/>
              <w:bottom w:val="single" w:sz="4" w:space="0" w:color="000000"/>
              <w:right w:val="single" w:sz="4" w:space="0" w:color="000000"/>
            </w:tcBorders>
          </w:tcPr>
          <w:p w14:paraId="31316E8D" w14:textId="77777777" w:rsidR="00BB7AD2" w:rsidRPr="00FD176C" w:rsidRDefault="00BB7AD2" w:rsidP="00820EE4">
            <w:pPr>
              <w:spacing w:after="160" w:line="240" w:lineRule="auto"/>
              <w:ind w:right="9" w:firstLine="0"/>
              <w:jc w:val="left"/>
              <w:rPr>
                <w:color w:val="auto"/>
                <w:sz w:val="24"/>
                <w:szCs w:val="24"/>
              </w:rPr>
            </w:pPr>
          </w:p>
        </w:tc>
        <w:tc>
          <w:tcPr>
            <w:tcW w:w="3684" w:type="dxa"/>
            <w:tcBorders>
              <w:top w:val="single" w:sz="4" w:space="0" w:color="000000"/>
              <w:left w:val="single" w:sz="4" w:space="0" w:color="000000"/>
              <w:bottom w:val="single" w:sz="4" w:space="0" w:color="000000"/>
              <w:right w:val="single" w:sz="4" w:space="0" w:color="000000"/>
            </w:tcBorders>
          </w:tcPr>
          <w:p w14:paraId="506AD2D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Основы безопасности жизнедеятельности </w:t>
            </w:r>
          </w:p>
        </w:tc>
        <w:tc>
          <w:tcPr>
            <w:tcW w:w="1419" w:type="dxa"/>
            <w:tcBorders>
              <w:top w:val="single" w:sz="4" w:space="0" w:color="000000"/>
              <w:left w:val="single" w:sz="4" w:space="0" w:color="000000"/>
              <w:bottom w:val="single" w:sz="4" w:space="0" w:color="000000"/>
              <w:right w:val="single" w:sz="4" w:space="0" w:color="000000"/>
            </w:tcBorders>
          </w:tcPr>
          <w:p w14:paraId="2D28589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Б </w:t>
            </w:r>
          </w:p>
        </w:tc>
        <w:tc>
          <w:tcPr>
            <w:tcW w:w="1843" w:type="dxa"/>
            <w:tcBorders>
              <w:top w:val="single" w:sz="4" w:space="0" w:color="000000"/>
              <w:left w:val="single" w:sz="4" w:space="0" w:color="000000"/>
              <w:bottom w:val="single" w:sz="4" w:space="0" w:color="000000"/>
              <w:right w:val="single" w:sz="4" w:space="0" w:color="000000"/>
            </w:tcBorders>
          </w:tcPr>
          <w:p w14:paraId="7FDBF0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70 </w:t>
            </w:r>
          </w:p>
        </w:tc>
      </w:tr>
      <w:tr w:rsidR="00BB7AD2" w:rsidRPr="00FD176C" w14:paraId="27A4F655" w14:textId="77777777">
        <w:trPr>
          <w:trHeight w:val="310"/>
        </w:trPr>
        <w:tc>
          <w:tcPr>
            <w:tcW w:w="2554" w:type="dxa"/>
            <w:tcBorders>
              <w:top w:val="single" w:sz="4" w:space="0" w:color="000000"/>
              <w:left w:val="single" w:sz="4" w:space="0" w:color="000000"/>
              <w:bottom w:val="single" w:sz="4" w:space="0" w:color="000000"/>
              <w:right w:val="single" w:sz="4" w:space="0" w:color="000000"/>
            </w:tcBorders>
          </w:tcPr>
          <w:p w14:paraId="096D832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494C6D6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Индивидуальный проект </w:t>
            </w:r>
          </w:p>
        </w:tc>
        <w:tc>
          <w:tcPr>
            <w:tcW w:w="1419" w:type="dxa"/>
            <w:tcBorders>
              <w:top w:val="single" w:sz="4" w:space="0" w:color="000000"/>
              <w:left w:val="single" w:sz="4" w:space="0" w:color="000000"/>
              <w:bottom w:val="single" w:sz="4" w:space="0" w:color="000000"/>
              <w:right w:val="single" w:sz="4" w:space="0" w:color="000000"/>
            </w:tcBorders>
          </w:tcPr>
          <w:p w14:paraId="140D7E7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ЭК </w:t>
            </w:r>
          </w:p>
        </w:tc>
        <w:tc>
          <w:tcPr>
            <w:tcW w:w="1843" w:type="dxa"/>
            <w:tcBorders>
              <w:top w:val="single" w:sz="4" w:space="0" w:color="000000"/>
              <w:left w:val="single" w:sz="4" w:space="0" w:color="000000"/>
              <w:bottom w:val="single" w:sz="4" w:space="0" w:color="000000"/>
              <w:right w:val="single" w:sz="4" w:space="0" w:color="000000"/>
            </w:tcBorders>
          </w:tcPr>
          <w:p w14:paraId="64B8FBE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140 </w:t>
            </w:r>
          </w:p>
        </w:tc>
      </w:tr>
      <w:tr w:rsidR="00BB7AD2" w:rsidRPr="00FD176C" w14:paraId="5B9CC749" w14:textId="77777777">
        <w:trPr>
          <w:trHeight w:val="307"/>
        </w:trPr>
        <w:tc>
          <w:tcPr>
            <w:tcW w:w="2554" w:type="dxa"/>
            <w:tcBorders>
              <w:top w:val="single" w:sz="4" w:space="0" w:color="000000"/>
              <w:left w:val="single" w:sz="4" w:space="0" w:color="000000"/>
              <w:bottom w:val="single" w:sz="4" w:space="0" w:color="000000"/>
              <w:right w:val="single" w:sz="4" w:space="0" w:color="000000"/>
            </w:tcBorders>
          </w:tcPr>
          <w:p w14:paraId="7E8AE8C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3211FD1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Предметы и курсы по выбору </w:t>
            </w:r>
          </w:p>
        </w:tc>
        <w:tc>
          <w:tcPr>
            <w:tcW w:w="1419" w:type="dxa"/>
            <w:tcBorders>
              <w:top w:val="single" w:sz="4" w:space="0" w:color="000000"/>
              <w:left w:val="single" w:sz="4" w:space="0" w:color="000000"/>
              <w:bottom w:val="single" w:sz="4" w:space="0" w:color="000000"/>
              <w:right w:val="single" w:sz="4" w:space="0" w:color="000000"/>
            </w:tcBorders>
          </w:tcPr>
          <w:p w14:paraId="7726C4C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ФК </w:t>
            </w:r>
          </w:p>
        </w:tc>
        <w:tc>
          <w:tcPr>
            <w:tcW w:w="1843" w:type="dxa"/>
            <w:tcBorders>
              <w:top w:val="single" w:sz="4" w:space="0" w:color="000000"/>
              <w:left w:val="single" w:sz="4" w:space="0" w:color="000000"/>
              <w:bottom w:val="single" w:sz="4" w:space="0" w:color="000000"/>
              <w:right w:val="single" w:sz="4" w:space="0" w:color="000000"/>
            </w:tcBorders>
          </w:tcPr>
          <w:p w14:paraId="2558D2D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280 </w:t>
            </w:r>
          </w:p>
        </w:tc>
      </w:tr>
      <w:tr w:rsidR="00BB7AD2" w:rsidRPr="00FD176C" w14:paraId="158545AB" w14:textId="77777777">
        <w:trPr>
          <w:trHeight w:val="310"/>
        </w:trPr>
        <w:tc>
          <w:tcPr>
            <w:tcW w:w="2554" w:type="dxa"/>
            <w:tcBorders>
              <w:top w:val="single" w:sz="4" w:space="0" w:color="000000"/>
              <w:left w:val="single" w:sz="4" w:space="0" w:color="000000"/>
              <w:bottom w:val="single" w:sz="4" w:space="0" w:color="000000"/>
              <w:right w:val="single" w:sz="4" w:space="0" w:color="000000"/>
            </w:tcBorders>
          </w:tcPr>
          <w:p w14:paraId="2896252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3684" w:type="dxa"/>
            <w:tcBorders>
              <w:top w:val="single" w:sz="4" w:space="0" w:color="000000"/>
              <w:left w:val="single" w:sz="4" w:space="0" w:color="000000"/>
              <w:bottom w:val="single" w:sz="4" w:space="0" w:color="000000"/>
              <w:right w:val="single" w:sz="4" w:space="0" w:color="000000"/>
            </w:tcBorders>
          </w:tcPr>
          <w:p w14:paraId="231CC0C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419" w:type="dxa"/>
            <w:tcBorders>
              <w:top w:val="single" w:sz="4" w:space="0" w:color="000000"/>
              <w:left w:val="single" w:sz="4" w:space="0" w:color="000000"/>
              <w:bottom w:val="single" w:sz="4" w:space="0" w:color="000000"/>
              <w:right w:val="nil"/>
            </w:tcBorders>
          </w:tcPr>
          <w:p w14:paraId="211D850A" w14:textId="77777777" w:rsidR="00BB7AD2" w:rsidRPr="00FD176C" w:rsidRDefault="00BB7AD2" w:rsidP="00820EE4">
            <w:pPr>
              <w:spacing w:after="160" w:line="240" w:lineRule="auto"/>
              <w:ind w:right="9" w:firstLine="0"/>
              <w:jc w:val="left"/>
              <w:rPr>
                <w:color w:val="auto"/>
                <w:sz w:val="24"/>
                <w:szCs w:val="24"/>
              </w:rPr>
            </w:pPr>
          </w:p>
        </w:tc>
        <w:tc>
          <w:tcPr>
            <w:tcW w:w="1843" w:type="dxa"/>
            <w:tcBorders>
              <w:top w:val="single" w:sz="4" w:space="0" w:color="000000"/>
              <w:left w:val="nil"/>
              <w:bottom w:val="single" w:sz="4" w:space="0" w:color="000000"/>
              <w:right w:val="single" w:sz="4" w:space="0" w:color="000000"/>
            </w:tcBorders>
          </w:tcPr>
          <w:p w14:paraId="0485A12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2520 </w:t>
            </w:r>
          </w:p>
        </w:tc>
      </w:tr>
    </w:tbl>
    <w:p w14:paraId="34CE7070" w14:textId="6DBEB5E5"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854F3F9" w14:textId="7E2072F1" w:rsidR="00045823" w:rsidRPr="00FD176C" w:rsidRDefault="00045823" w:rsidP="00820EE4">
      <w:pPr>
        <w:spacing w:after="0" w:line="240" w:lineRule="auto"/>
        <w:ind w:right="9" w:firstLine="0"/>
        <w:jc w:val="left"/>
        <w:rPr>
          <w:color w:val="auto"/>
          <w:sz w:val="24"/>
          <w:szCs w:val="24"/>
        </w:rPr>
      </w:pPr>
    </w:p>
    <w:p w14:paraId="3DE67F70" w14:textId="4EB3B724" w:rsidR="00045823" w:rsidRPr="00FD176C" w:rsidRDefault="00045823" w:rsidP="00820EE4">
      <w:pPr>
        <w:spacing w:after="0" w:line="240" w:lineRule="auto"/>
        <w:ind w:right="9" w:firstLine="0"/>
        <w:jc w:val="left"/>
        <w:rPr>
          <w:color w:val="auto"/>
          <w:sz w:val="24"/>
          <w:szCs w:val="24"/>
        </w:rPr>
      </w:pPr>
    </w:p>
    <w:p w14:paraId="5F85B68B" w14:textId="27B8E3DD" w:rsidR="00045823" w:rsidRPr="00FD176C" w:rsidRDefault="00045823" w:rsidP="00820EE4">
      <w:pPr>
        <w:spacing w:after="0" w:line="240" w:lineRule="auto"/>
        <w:ind w:right="9" w:firstLine="0"/>
        <w:jc w:val="left"/>
        <w:rPr>
          <w:color w:val="auto"/>
          <w:sz w:val="24"/>
          <w:szCs w:val="24"/>
        </w:rPr>
      </w:pPr>
    </w:p>
    <w:p w14:paraId="7B0A684D" w14:textId="59505C10" w:rsidR="00045823" w:rsidRPr="00FD176C" w:rsidRDefault="00045823" w:rsidP="00820EE4">
      <w:pPr>
        <w:spacing w:after="0" w:line="240" w:lineRule="auto"/>
        <w:ind w:right="9" w:firstLine="0"/>
        <w:jc w:val="left"/>
        <w:rPr>
          <w:color w:val="auto"/>
          <w:sz w:val="24"/>
          <w:szCs w:val="24"/>
        </w:rPr>
      </w:pPr>
    </w:p>
    <w:p w14:paraId="7AE8C905" w14:textId="4F74C4A5" w:rsidR="00045823" w:rsidRPr="00FD176C" w:rsidRDefault="00045823" w:rsidP="00820EE4">
      <w:pPr>
        <w:spacing w:after="0" w:line="240" w:lineRule="auto"/>
        <w:ind w:right="9" w:firstLine="0"/>
        <w:jc w:val="left"/>
        <w:rPr>
          <w:color w:val="auto"/>
          <w:sz w:val="24"/>
          <w:szCs w:val="24"/>
        </w:rPr>
      </w:pPr>
    </w:p>
    <w:p w14:paraId="4DA8C349" w14:textId="5E589D16" w:rsidR="00045823" w:rsidRPr="00FD176C" w:rsidRDefault="00045823" w:rsidP="00820EE4">
      <w:pPr>
        <w:spacing w:after="0" w:line="240" w:lineRule="auto"/>
        <w:ind w:right="9" w:firstLine="0"/>
        <w:jc w:val="left"/>
        <w:rPr>
          <w:color w:val="auto"/>
          <w:sz w:val="24"/>
          <w:szCs w:val="24"/>
        </w:rPr>
      </w:pPr>
    </w:p>
    <w:p w14:paraId="088F3F78" w14:textId="7A829656" w:rsidR="00045823" w:rsidRPr="00FD176C" w:rsidRDefault="00045823" w:rsidP="00820EE4">
      <w:pPr>
        <w:spacing w:after="0" w:line="240" w:lineRule="auto"/>
        <w:ind w:right="9" w:firstLine="0"/>
        <w:jc w:val="left"/>
        <w:rPr>
          <w:color w:val="auto"/>
          <w:sz w:val="24"/>
          <w:szCs w:val="24"/>
        </w:rPr>
      </w:pPr>
    </w:p>
    <w:p w14:paraId="7ECE66D6" w14:textId="4F4C1AD9" w:rsidR="00045823" w:rsidRPr="00FD176C" w:rsidRDefault="00045823" w:rsidP="00820EE4">
      <w:pPr>
        <w:spacing w:after="0" w:line="240" w:lineRule="auto"/>
        <w:ind w:right="9" w:firstLine="0"/>
        <w:jc w:val="left"/>
        <w:rPr>
          <w:color w:val="auto"/>
          <w:sz w:val="24"/>
          <w:szCs w:val="24"/>
        </w:rPr>
      </w:pPr>
    </w:p>
    <w:p w14:paraId="35AEE175" w14:textId="110C0B31" w:rsidR="00045823" w:rsidRPr="00FD176C" w:rsidRDefault="00045823" w:rsidP="00820EE4">
      <w:pPr>
        <w:spacing w:after="0" w:line="240" w:lineRule="auto"/>
        <w:ind w:right="9" w:firstLine="0"/>
        <w:jc w:val="left"/>
        <w:rPr>
          <w:color w:val="auto"/>
          <w:sz w:val="24"/>
          <w:szCs w:val="24"/>
        </w:rPr>
      </w:pPr>
    </w:p>
    <w:p w14:paraId="1616076F" w14:textId="6627DC61" w:rsidR="00045823" w:rsidRPr="00FD176C" w:rsidRDefault="00045823" w:rsidP="00820EE4">
      <w:pPr>
        <w:spacing w:after="0" w:line="240" w:lineRule="auto"/>
        <w:ind w:right="9" w:firstLine="0"/>
        <w:jc w:val="left"/>
        <w:rPr>
          <w:color w:val="auto"/>
          <w:sz w:val="24"/>
          <w:szCs w:val="24"/>
        </w:rPr>
      </w:pPr>
    </w:p>
    <w:p w14:paraId="223E51C7" w14:textId="4BD3FF48" w:rsidR="00045823" w:rsidRPr="00FD176C" w:rsidRDefault="00045823" w:rsidP="00820EE4">
      <w:pPr>
        <w:spacing w:after="0" w:line="240" w:lineRule="auto"/>
        <w:ind w:right="9" w:firstLine="0"/>
        <w:jc w:val="left"/>
        <w:rPr>
          <w:color w:val="auto"/>
          <w:sz w:val="24"/>
          <w:szCs w:val="24"/>
        </w:rPr>
      </w:pPr>
    </w:p>
    <w:p w14:paraId="1EF54BA5" w14:textId="4363AE4A" w:rsidR="00045823" w:rsidRPr="00FD176C" w:rsidRDefault="00045823" w:rsidP="00820EE4">
      <w:pPr>
        <w:spacing w:after="0" w:line="240" w:lineRule="auto"/>
        <w:ind w:right="9" w:firstLine="0"/>
        <w:jc w:val="left"/>
        <w:rPr>
          <w:color w:val="auto"/>
          <w:sz w:val="24"/>
          <w:szCs w:val="24"/>
        </w:rPr>
      </w:pPr>
    </w:p>
    <w:p w14:paraId="6222334F" w14:textId="55174327" w:rsidR="00045823" w:rsidRPr="00FD176C" w:rsidRDefault="00045823" w:rsidP="00820EE4">
      <w:pPr>
        <w:spacing w:after="0" w:line="240" w:lineRule="auto"/>
        <w:ind w:right="9" w:firstLine="0"/>
        <w:jc w:val="left"/>
        <w:rPr>
          <w:color w:val="auto"/>
          <w:sz w:val="24"/>
          <w:szCs w:val="24"/>
        </w:rPr>
      </w:pPr>
    </w:p>
    <w:p w14:paraId="787806C2" w14:textId="2FA82748" w:rsidR="00045823" w:rsidRPr="00FD176C" w:rsidRDefault="00045823" w:rsidP="00820EE4">
      <w:pPr>
        <w:spacing w:after="0" w:line="240" w:lineRule="auto"/>
        <w:ind w:right="9" w:firstLine="0"/>
        <w:jc w:val="left"/>
        <w:rPr>
          <w:color w:val="auto"/>
          <w:sz w:val="24"/>
          <w:szCs w:val="24"/>
        </w:rPr>
      </w:pPr>
    </w:p>
    <w:p w14:paraId="60F7B0B9" w14:textId="1943928F" w:rsidR="00045823" w:rsidRPr="00FD176C" w:rsidRDefault="00045823" w:rsidP="00820EE4">
      <w:pPr>
        <w:spacing w:after="0" w:line="240" w:lineRule="auto"/>
        <w:ind w:right="9" w:firstLine="0"/>
        <w:jc w:val="left"/>
        <w:rPr>
          <w:color w:val="auto"/>
          <w:sz w:val="24"/>
          <w:szCs w:val="24"/>
        </w:rPr>
      </w:pPr>
    </w:p>
    <w:p w14:paraId="505A3A43" w14:textId="3079ECAA" w:rsidR="00045823" w:rsidRPr="00FD176C" w:rsidRDefault="00045823" w:rsidP="00820EE4">
      <w:pPr>
        <w:spacing w:after="0" w:line="240" w:lineRule="auto"/>
        <w:ind w:right="9" w:firstLine="0"/>
        <w:jc w:val="left"/>
        <w:rPr>
          <w:color w:val="auto"/>
          <w:sz w:val="24"/>
          <w:szCs w:val="24"/>
        </w:rPr>
      </w:pPr>
    </w:p>
    <w:p w14:paraId="507904CE" w14:textId="4DBA44E0" w:rsidR="00045823" w:rsidRPr="00FD176C" w:rsidRDefault="00045823" w:rsidP="00820EE4">
      <w:pPr>
        <w:spacing w:after="0" w:line="240" w:lineRule="auto"/>
        <w:ind w:right="9" w:firstLine="0"/>
        <w:jc w:val="left"/>
        <w:rPr>
          <w:color w:val="auto"/>
          <w:sz w:val="24"/>
          <w:szCs w:val="24"/>
        </w:rPr>
      </w:pPr>
    </w:p>
    <w:p w14:paraId="7DF130BE" w14:textId="28E7F464" w:rsidR="00045823" w:rsidRPr="00FD176C" w:rsidRDefault="00045823" w:rsidP="00820EE4">
      <w:pPr>
        <w:spacing w:after="0" w:line="240" w:lineRule="auto"/>
        <w:ind w:right="9" w:firstLine="0"/>
        <w:jc w:val="left"/>
        <w:rPr>
          <w:color w:val="auto"/>
          <w:sz w:val="24"/>
          <w:szCs w:val="24"/>
        </w:rPr>
      </w:pPr>
    </w:p>
    <w:p w14:paraId="65977478" w14:textId="7E5C1F1E" w:rsidR="00045823" w:rsidRPr="00FD176C" w:rsidRDefault="00045823" w:rsidP="00820EE4">
      <w:pPr>
        <w:spacing w:after="0" w:line="240" w:lineRule="auto"/>
        <w:ind w:right="9" w:firstLine="0"/>
        <w:jc w:val="left"/>
        <w:rPr>
          <w:color w:val="auto"/>
          <w:sz w:val="24"/>
          <w:szCs w:val="24"/>
        </w:rPr>
      </w:pPr>
    </w:p>
    <w:p w14:paraId="2F22C7F2" w14:textId="645D671A" w:rsidR="00045823" w:rsidRPr="00FD176C" w:rsidRDefault="00045823" w:rsidP="00820EE4">
      <w:pPr>
        <w:spacing w:after="0" w:line="240" w:lineRule="auto"/>
        <w:ind w:right="9" w:firstLine="0"/>
        <w:jc w:val="left"/>
        <w:rPr>
          <w:color w:val="auto"/>
          <w:sz w:val="24"/>
          <w:szCs w:val="24"/>
        </w:rPr>
      </w:pPr>
    </w:p>
    <w:p w14:paraId="6E4948A1" w14:textId="0C742FD1" w:rsidR="00045823" w:rsidRPr="00FD176C" w:rsidRDefault="00045823" w:rsidP="00820EE4">
      <w:pPr>
        <w:spacing w:after="0" w:line="240" w:lineRule="auto"/>
        <w:ind w:right="9" w:firstLine="0"/>
        <w:jc w:val="left"/>
        <w:rPr>
          <w:color w:val="auto"/>
          <w:sz w:val="24"/>
          <w:szCs w:val="24"/>
        </w:rPr>
      </w:pPr>
    </w:p>
    <w:p w14:paraId="605B2AFB" w14:textId="248CD905" w:rsidR="00045823" w:rsidRPr="00FD176C" w:rsidRDefault="00045823" w:rsidP="00820EE4">
      <w:pPr>
        <w:spacing w:after="0" w:line="240" w:lineRule="auto"/>
        <w:ind w:right="9" w:firstLine="0"/>
        <w:jc w:val="left"/>
        <w:rPr>
          <w:color w:val="auto"/>
          <w:sz w:val="24"/>
          <w:szCs w:val="24"/>
        </w:rPr>
      </w:pPr>
    </w:p>
    <w:p w14:paraId="4A6E55A1" w14:textId="05D7DFE7" w:rsidR="00045823" w:rsidRPr="00FD176C" w:rsidRDefault="00045823" w:rsidP="00820EE4">
      <w:pPr>
        <w:spacing w:after="0" w:line="240" w:lineRule="auto"/>
        <w:ind w:right="9" w:firstLine="0"/>
        <w:jc w:val="left"/>
        <w:rPr>
          <w:color w:val="auto"/>
          <w:sz w:val="24"/>
          <w:szCs w:val="24"/>
        </w:rPr>
      </w:pPr>
    </w:p>
    <w:p w14:paraId="45B54F4C" w14:textId="57B00128" w:rsidR="00045823" w:rsidRPr="00FD176C" w:rsidRDefault="00045823" w:rsidP="00820EE4">
      <w:pPr>
        <w:spacing w:after="0" w:line="240" w:lineRule="auto"/>
        <w:ind w:right="9" w:firstLine="0"/>
        <w:jc w:val="left"/>
        <w:rPr>
          <w:color w:val="auto"/>
          <w:sz w:val="24"/>
          <w:szCs w:val="24"/>
        </w:rPr>
      </w:pPr>
    </w:p>
    <w:p w14:paraId="1629409D" w14:textId="77777777" w:rsidR="00045823" w:rsidRPr="00FD176C" w:rsidRDefault="00045823" w:rsidP="00820EE4">
      <w:pPr>
        <w:spacing w:after="0" w:line="240" w:lineRule="auto"/>
        <w:ind w:right="9" w:firstLine="0"/>
        <w:jc w:val="left"/>
        <w:rPr>
          <w:color w:val="auto"/>
          <w:sz w:val="24"/>
          <w:szCs w:val="24"/>
        </w:rPr>
      </w:pPr>
    </w:p>
    <w:p w14:paraId="6EBC3ED1"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u w:val="single" w:color="000000"/>
        </w:rPr>
        <w:lastRenderedPageBreak/>
        <w:t>III.2.  План внеурочной деятельности</w:t>
      </w:r>
      <w:r w:rsidRPr="00FD176C">
        <w:rPr>
          <w:b/>
          <w:color w:val="auto"/>
          <w:sz w:val="24"/>
          <w:szCs w:val="24"/>
        </w:rPr>
        <w:t xml:space="preserve"> </w:t>
      </w:r>
    </w:p>
    <w:p w14:paraId="46C2D8B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3C013AB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 </w:t>
      </w:r>
    </w:p>
    <w:p w14:paraId="1635CAC8" w14:textId="77777777" w:rsidR="00BB7AD2" w:rsidRPr="00FD176C" w:rsidRDefault="003060A5" w:rsidP="00B33E6A">
      <w:pPr>
        <w:numPr>
          <w:ilvl w:val="0"/>
          <w:numId w:val="82"/>
        </w:numPr>
        <w:spacing w:line="240" w:lineRule="auto"/>
        <w:ind w:left="0" w:right="9" w:firstLine="0"/>
        <w:rPr>
          <w:color w:val="auto"/>
          <w:sz w:val="24"/>
          <w:szCs w:val="24"/>
        </w:rPr>
      </w:pPr>
      <w:r w:rsidRPr="00FD176C">
        <w:rPr>
          <w:color w:val="auto"/>
          <w:sz w:val="24"/>
          <w:szCs w:val="24"/>
        </w:rPr>
        <w:t xml:space="preserve">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 </w:t>
      </w:r>
    </w:p>
    <w:p w14:paraId="28B127C2" w14:textId="77777777" w:rsidR="00BB7AD2" w:rsidRPr="00FD176C" w:rsidRDefault="003060A5" w:rsidP="00B33E6A">
      <w:pPr>
        <w:numPr>
          <w:ilvl w:val="0"/>
          <w:numId w:val="82"/>
        </w:numPr>
        <w:spacing w:line="240" w:lineRule="auto"/>
        <w:ind w:left="0" w:right="9" w:firstLine="0"/>
        <w:rPr>
          <w:color w:val="auto"/>
          <w:sz w:val="24"/>
          <w:szCs w:val="24"/>
        </w:rPr>
      </w:pPr>
      <w:r w:rsidRPr="00FD176C">
        <w:rPr>
          <w:color w:val="auto"/>
          <w:sz w:val="24"/>
          <w:szCs w:val="24"/>
        </w:rPr>
        <w:t xml:space="preserve">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 </w:t>
      </w:r>
    </w:p>
    <w:p w14:paraId="2F4F13CC" w14:textId="77777777" w:rsidR="00BB7AD2" w:rsidRPr="00FD176C" w:rsidRDefault="003060A5" w:rsidP="00B33E6A">
      <w:pPr>
        <w:numPr>
          <w:ilvl w:val="0"/>
          <w:numId w:val="82"/>
        </w:numPr>
        <w:spacing w:line="240" w:lineRule="auto"/>
        <w:ind w:left="0" w:right="9" w:firstLine="0"/>
        <w:rPr>
          <w:color w:val="auto"/>
          <w:sz w:val="24"/>
          <w:szCs w:val="24"/>
        </w:rPr>
      </w:pPr>
      <w:r w:rsidRPr="00FD176C">
        <w:rPr>
          <w:color w:val="auto"/>
          <w:sz w:val="24"/>
          <w:szCs w:val="24"/>
        </w:rPr>
        <w:t xml:space="preserve">план воспитательных мероприятий. </w:t>
      </w:r>
    </w:p>
    <w:p w14:paraId="07B7362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AA6379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14:paraId="75B03EA6" w14:textId="77777777" w:rsidR="00BB7AD2" w:rsidRPr="00FD176C" w:rsidRDefault="003060A5" w:rsidP="00820EE4">
      <w:pPr>
        <w:spacing w:after="28" w:line="240" w:lineRule="auto"/>
        <w:ind w:right="9" w:firstLine="0"/>
        <w:jc w:val="left"/>
        <w:rPr>
          <w:color w:val="auto"/>
          <w:sz w:val="24"/>
          <w:szCs w:val="24"/>
        </w:rPr>
      </w:pPr>
      <w:r w:rsidRPr="00FD176C">
        <w:rPr>
          <w:b/>
          <w:color w:val="auto"/>
          <w:sz w:val="24"/>
          <w:szCs w:val="24"/>
        </w:rPr>
        <w:t xml:space="preserve"> </w:t>
      </w:r>
    </w:p>
    <w:p w14:paraId="0560647D"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Содержание плана внеурочной деятельности </w:t>
      </w:r>
    </w:p>
    <w:p w14:paraId="6AE15952" w14:textId="34DF437F" w:rsidR="00BB7AD2" w:rsidRPr="00FD176C" w:rsidRDefault="003060A5" w:rsidP="00B072DD">
      <w:pPr>
        <w:spacing w:line="240" w:lineRule="auto"/>
        <w:ind w:right="9" w:firstLine="0"/>
        <w:rPr>
          <w:color w:val="auto"/>
          <w:sz w:val="24"/>
          <w:szCs w:val="24"/>
        </w:rPr>
      </w:pPr>
      <w:r w:rsidRPr="00FD176C">
        <w:rPr>
          <w:color w:val="auto"/>
          <w:sz w:val="24"/>
          <w:szCs w:val="24"/>
        </w:rPr>
        <w:t>Количество часов, выделяемых на внеурочную деятельность, за два года обучения на этапе средней школы составляет не более 700 часов</w:t>
      </w:r>
      <w:r w:rsidRPr="00FD176C">
        <w:rPr>
          <w:color w:val="auto"/>
          <w:sz w:val="24"/>
          <w:szCs w:val="24"/>
          <w:vertAlign w:val="superscript"/>
        </w:rPr>
        <w:footnoteReference w:id="18"/>
      </w:r>
      <w:r w:rsidRPr="00FD176C">
        <w:rPr>
          <w:color w:val="auto"/>
          <w:sz w:val="24"/>
          <w:szCs w:val="24"/>
        </w:rPr>
        <w:t xml:space="preserve">.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 </w:t>
      </w:r>
    </w:p>
    <w:p w14:paraId="622C825E" w14:textId="77777777" w:rsidR="00BB7AD2" w:rsidRPr="00FD176C" w:rsidRDefault="003060A5" w:rsidP="00820EE4">
      <w:pPr>
        <w:pStyle w:val="3"/>
        <w:spacing w:after="13" w:line="240" w:lineRule="auto"/>
        <w:ind w:left="0" w:right="9" w:firstLine="0"/>
        <w:jc w:val="center"/>
        <w:rPr>
          <w:color w:val="auto"/>
          <w:sz w:val="24"/>
          <w:szCs w:val="24"/>
        </w:rPr>
      </w:pPr>
      <w:r w:rsidRPr="00FD176C">
        <w:rPr>
          <w:i w:val="0"/>
          <w:color w:val="auto"/>
          <w:sz w:val="24"/>
          <w:szCs w:val="24"/>
        </w:rPr>
        <w:t>Примерный план внеурочной деятельности</w:t>
      </w:r>
      <w:r w:rsidRPr="00FD176C">
        <w:rPr>
          <w:b w:val="0"/>
          <w:i w:val="0"/>
          <w:color w:val="auto"/>
          <w:sz w:val="24"/>
          <w:szCs w:val="24"/>
        </w:rPr>
        <w:t xml:space="preserve"> </w:t>
      </w:r>
    </w:p>
    <w:tbl>
      <w:tblPr>
        <w:tblStyle w:val="TableGrid"/>
        <w:tblW w:w="10443" w:type="dxa"/>
        <w:tblInd w:w="142" w:type="dxa"/>
        <w:tblCellMar>
          <w:top w:w="57" w:type="dxa"/>
          <w:left w:w="53" w:type="dxa"/>
          <w:right w:w="83" w:type="dxa"/>
        </w:tblCellMar>
        <w:tblLook w:val="04A0" w:firstRow="1" w:lastRow="0" w:firstColumn="1" w:lastColumn="0" w:noHBand="0" w:noVBand="1"/>
      </w:tblPr>
      <w:tblGrid>
        <w:gridCol w:w="1969"/>
        <w:gridCol w:w="1912"/>
        <w:gridCol w:w="3233"/>
        <w:gridCol w:w="2359"/>
        <w:gridCol w:w="970"/>
      </w:tblGrid>
      <w:tr w:rsidR="00BB7AD2" w:rsidRPr="00FD176C" w14:paraId="535A51C5" w14:textId="77777777" w:rsidTr="00B072DD">
        <w:trPr>
          <w:trHeight w:val="548"/>
        </w:trPr>
        <w:tc>
          <w:tcPr>
            <w:tcW w:w="1969" w:type="dxa"/>
            <w:tcBorders>
              <w:top w:val="single" w:sz="2" w:space="0" w:color="000000"/>
              <w:left w:val="single" w:sz="2" w:space="0" w:color="000000"/>
              <w:bottom w:val="single" w:sz="2" w:space="0" w:color="000000"/>
              <w:right w:val="single" w:sz="2" w:space="0" w:color="000000"/>
            </w:tcBorders>
          </w:tcPr>
          <w:p w14:paraId="6092396C"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c>
          <w:tcPr>
            <w:tcW w:w="1912" w:type="dxa"/>
            <w:tcBorders>
              <w:top w:val="single" w:sz="2" w:space="0" w:color="000000"/>
              <w:left w:val="single" w:sz="2" w:space="0" w:color="000000"/>
              <w:bottom w:val="single" w:sz="2" w:space="0" w:color="000000"/>
              <w:right w:val="single" w:sz="2" w:space="0" w:color="000000"/>
            </w:tcBorders>
          </w:tcPr>
          <w:p w14:paraId="64B1C5F0"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Жизнь ученических сообществ </w:t>
            </w:r>
          </w:p>
        </w:tc>
        <w:tc>
          <w:tcPr>
            <w:tcW w:w="3233" w:type="dxa"/>
            <w:tcBorders>
              <w:top w:val="single" w:sz="2" w:space="0" w:color="000000"/>
              <w:left w:val="single" w:sz="2" w:space="0" w:color="000000"/>
              <w:bottom w:val="single" w:sz="2" w:space="0" w:color="000000"/>
              <w:right w:val="single" w:sz="2" w:space="0" w:color="000000"/>
            </w:tcBorders>
          </w:tcPr>
          <w:p w14:paraId="130382FF" w14:textId="77777777" w:rsidR="00BB7AD2" w:rsidRPr="00FD176C" w:rsidRDefault="003060A5" w:rsidP="00820EE4">
            <w:pPr>
              <w:spacing w:after="3" w:line="240" w:lineRule="auto"/>
              <w:ind w:right="9" w:firstLine="0"/>
              <w:jc w:val="center"/>
              <w:rPr>
                <w:color w:val="auto"/>
                <w:sz w:val="24"/>
                <w:szCs w:val="24"/>
              </w:rPr>
            </w:pPr>
            <w:r w:rsidRPr="00FD176C">
              <w:rPr>
                <w:b/>
                <w:color w:val="auto"/>
                <w:sz w:val="24"/>
                <w:szCs w:val="24"/>
              </w:rPr>
              <w:t xml:space="preserve">Внеурочная деятельность по </w:t>
            </w:r>
          </w:p>
          <w:p w14:paraId="08C53F51"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предметам школьной программы </w:t>
            </w:r>
          </w:p>
        </w:tc>
        <w:tc>
          <w:tcPr>
            <w:tcW w:w="2359" w:type="dxa"/>
            <w:tcBorders>
              <w:top w:val="single" w:sz="2" w:space="0" w:color="000000"/>
              <w:left w:val="single" w:sz="2" w:space="0" w:color="000000"/>
              <w:bottom w:val="single" w:sz="2" w:space="0" w:color="000000"/>
              <w:right w:val="single" w:sz="2" w:space="0" w:color="000000"/>
            </w:tcBorders>
          </w:tcPr>
          <w:p w14:paraId="121AAF44"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Воспитательные мероприятия </w:t>
            </w:r>
          </w:p>
        </w:tc>
        <w:tc>
          <w:tcPr>
            <w:tcW w:w="970" w:type="dxa"/>
            <w:tcBorders>
              <w:top w:val="single" w:sz="2" w:space="0" w:color="000000"/>
              <w:left w:val="single" w:sz="2" w:space="0" w:color="000000"/>
              <w:bottom w:val="single" w:sz="2" w:space="0" w:color="000000"/>
              <w:right w:val="single" w:sz="2" w:space="0" w:color="000000"/>
            </w:tcBorders>
          </w:tcPr>
          <w:p w14:paraId="24C276F5"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Всего </w:t>
            </w:r>
          </w:p>
        </w:tc>
      </w:tr>
      <w:tr w:rsidR="00BB7AD2" w:rsidRPr="00FD176C" w14:paraId="747C1F68" w14:textId="77777777" w:rsidTr="00B072DD">
        <w:trPr>
          <w:trHeight w:val="171"/>
        </w:trPr>
        <w:tc>
          <w:tcPr>
            <w:tcW w:w="1969" w:type="dxa"/>
            <w:tcBorders>
              <w:top w:val="single" w:sz="2" w:space="0" w:color="000000"/>
              <w:left w:val="single" w:sz="2" w:space="0" w:color="000000"/>
              <w:bottom w:val="single" w:sz="2" w:space="0" w:color="000000"/>
              <w:right w:val="single" w:sz="2" w:space="0" w:color="000000"/>
            </w:tcBorders>
          </w:tcPr>
          <w:p w14:paraId="4AFFD85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912" w:type="dxa"/>
            <w:tcBorders>
              <w:top w:val="single" w:sz="2" w:space="0" w:color="000000"/>
              <w:left w:val="single" w:sz="2" w:space="0" w:color="000000"/>
              <w:bottom w:val="single" w:sz="2" w:space="0" w:color="000000"/>
              <w:right w:val="nil"/>
            </w:tcBorders>
          </w:tcPr>
          <w:p w14:paraId="541A8EE4" w14:textId="77777777" w:rsidR="00BB7AD2" w:rsidRPr="00FD176C" w:rsidRDefault="00BB7AD2" w:rsidP="00820EE4">
            <w:pPr>
              <w:spacing w:after="160" w:line="240" w:lineRule="auto"/>
              <w:ind w:right="9" w:firstLine="0"/>
              <w:jc w:val="left"/>
              <w:rPr>
                <w:color w:val="auto"/>
                <w:sz w:val="24"/>
                <w:szCs w:val="24"/>
              </w:rPr>
            </w:pPr>
          </w:p>
        </w:tc>
        <w:tc>
          <w:tcPr>
            <w:tcW w:w="3233" w:type="dxa"/>
            <w:tcBorders>
              <w:top w:val="single" w:sz="2" w:space="0" w:color="000000"/>
              <w:left w:val="nil"/>
              <w:bottom w:val="single" w:sz="2" w:space="0" w:color="000000"/>
              <w:right w:val="nil"/>
            </w:tcBorders>
          </w:tcPr>
          <w:p w14:paraId="19E89726"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10-й класс </w:t>
            </w:r>
          </w:p>
        </w:tc>
        <w:tc>
          <w:tcPr>
            <w:tcW w:w="2359" w:type="dxa"/>
            <w:tcBorders>
              <w:top w:val="single" w:sz="2" w:space="0" w:color="000000"/>
              <w:left w:val="nil"/>
              <w:bottom w:val="single" w:sz="2" w:space="0" w:color="000000"/>
              <w:right w:val="single" w:sz="2" w:space="0" w:color="000000"/>
            </w:tcBorders>
          </w:tcPr>
          <w:p w14:paraId="0AFB49E0" w14:textId="77777777" w:rsidR="00BB7AD2" w:rsidRPr="00FD176C" w:rsidRDefault="00BB7AD2" w:rsidP="00820EE4">
            <w:pPr>
              <w:spacing w:after="160" w:line="240" w:lineRule="auto"/>
              <w:ind w:right="9" w:firstLine="0"/>
              <w:jc w:val="left"/>
              <w:rPr>
                <w:color w:val="auto"/>
                <w:sz w:val="24"/>
                <w:szCs w:val="24"/>
              </w:rPr>
            </w:pPr>
          </w:p>
        </w:tc>
        <w:tc>
          <w:tcPr>
            <w:tcW w:w="970" w:type="dxa"/>
            <w:tcBorders>
              <w:top w:val="single" w:sz="2" w:space="0" w:color="000000"/>
              <w:left w:val="single" w:sz="2" w:space="0" w:color="000000"/>
              <w:bottom w:val="single" w:sz="2" w:space="0" w:color="000000"/>
              <w:right w:val="single" w:sz="2" w:space="0" w:color="000000"/>
            </w:tcBorders>
          </w:tcPr>
          <w:p w14:paraId="654DCB46"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r>
      <w:tr w:rsidR="00BB7AD2" w:rsidRPr="00FD176C" w14:paraId="7052AB9B" w14:textId="77777777" w:rsidTr="00B072DD">
        <w:trPr>
          <w:trHeight w:val="170"/>
        </w:trPr>
        <w:tc>
          <w:tcPr>
            <w:tcW w:w="1969" w:type="dxa"/>
            <w:tcBorders>
              <w:top w:val="single" w:sz="2" w:space="0" w:color="000000"/>
              <w:left w:val="single" w:sz="2" w:space="0" w:color="000000"/>
              <w:bottom w:val="single" w:sz="2" w:space="0" w:color="000000"/>
              <w:right w:val="single" w:sz="2" w:space="0" w:color="000000"/>
            </w:tcBorders>
          </w:tcPr>
          <w:p w14:paraId="58CDD6F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1-е полугодие </w:t>
            </w:r>
          </w:p>
        </w:tc>
        <w:tc>
          <w:tcPr>
            <w:tcW w:w="1912" w:type="dxa"/>
            <w:tcBorders>
              <w:top w:val="single" w:sz="2" w:space="0" w:color="000000"/>
              <w:left w:val="single" w:sz="2" w:space="0" w:color="000000"/>
              <w:bottom w:val="single" w:sz="2" w:space="0" w:color="000000"/>
              <w:right w:val="single" w:sz="2" w:space="0" w:color="000000"/>
            </w:tcBorders>
          </w:tcPr>
          <w:p w14:paraId="6BBC70B5"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3233" w:type="dxa"/>
            <w:tcBorders>
              <w:top w:val="single" w:sz="2" w:space="0" w:color="000000"/>
              <w:left w:val="single" w:sz="2" w:space="0" w:color="000000"/>
              <w:bottom w:val="single" w:sz="2" w:space="0" w:color="000000"/>
              <w:right w:val="single" w:sz="2" w:space="0" w:color="000000"/>
            </w:tcBorders>
          </w:tcPr>
          <w:p w14:paraId="373CCBB0"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30 </w:t>
            </w:r>
          </w:p>
        </w:tc>
        <w:tc>
          <w:tcPr>
            <w:tcW w:w="2359" w:type="dxa"/>
            <w:tcBorders>
              <w:top w:val="single" w:sz="2" w:space="0" w:color="000000"/>
              <w:left w:val="single" w:sz="2" w:space="0" w:color="000000"/>
              <w:bottom w:val="single" w:sz="2" w:space="0" w:color="000000"/>
              <w:right w:val="single" w:sz="2" w:space="0" w:color="000000"/>
            </w:tcBorders>
          </w:tcPr>
          <w:p w14:paraId="325EE333"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970" w:type="dxa"/>
            <w:tcBorders>
              <w:top w:val="single" w:sz="2" w:space="0" w:color="000000"/>
              <w:left w:val="single" w:sz="2" w:space="0" w:color="000000"/>
              <w:bottom w:val="single" w:sz="2" w:space="0" w:color="000000"/>
              <w:right w:val="single" w:sz="2" w:space="0" w:color="000000"/>
            </w:tcBorders>
          </w:tcPr>
          <w:p w14:paraId="7D3EE135"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50 </w:t>
            </w:r>
          </w:p>
        </w:tc>
      </w:tr>
      <w:tr w:rsidR="00BB7AD2" w:rsidRPr="00FD176C" w14:paraId="3A60B614" w14:textId="77777777" w:rsidTr="00B072DD">
        <w:trPr>
          <w:trHeight w:val="296"/>
        </w:trPr>
        <w:tc>
          <w:tcPr>
            <w:tcW w:w="1969" w:type="dxa"/>
            <w:tcBorders>
              <w:top w:val="single" w:sz="2" w:space="0" w:color="000000"/>
              <w:left w:val="single" w:sz="2" w:space="0" w:color="000000"/>
              <w:bottom w:val="single" w:sz="2" w:space="0" w:color="000000"/>
              <w:right w:val="single" w:sz="2" w:space="0" w:color="000000"/>
            </w:tcBorders>
          </w:tcPr>
          <w:p w14:paraId="2E8E552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Осенние каникулы </w:t>
            </w:r>
          </w:p>
        </w:tc>
        <w:tc>
          <w:tcPr>
            <w:tcW w:w="1912" w:type="dxa"/>
            <w:tcBorders>
              <w:top w:val="single" w:sz="2" w:space="0" w:color="000000"/>
              <w:left w:val="single" w:sz="2" w:space="0" w:color="000000"/>
              <w:bottom w:val="single" w:sz="2" w:space="0" w:color="000000"/>
              <w:right w:val="single" w:sz="2" w:space="0" w:color="000000"/>
            </w:tcBorders>
          </w:tcPr>
          <w:p w14:paraId="25660FD7"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20 </w:t>
            </w:r>
          </w:p>
        </w:tc>
        <w:tc>
          <w:tcPr>
            <w:tcW w:w="3233" w:type="dxa"/>
            <w:tcBorders>
              <w:top w:val="single" w:sz="2" w:space="0" w:color="000000"/>
              <w:left w:val="single" w:sz="2" w:space="0" w:color="000000"/>
              <w:bottom w:val="single" w:sz="2" w:space="0" w:color="000000"/>
              <w:right w:val="single" w:sz="2" w:space="0" w:color="000000"/>
            </w:tcBorders>
          </w:tcPr>
          <w:p w14:paraId="577A6DF1"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c>
          <w:tcPr>
            <w:tcW w:w="2359" w:type="dxa"/>
            <w:tcBorders>
              <w:top w:val="single" w:sz="2" w:space="0" w:color="000000"/>
              <w:left w:val="single" w:sz="2" w:space="0" w:color="000000"/>
              <w:bottom w:val="single" w:sz="2" w:space="0" w:color="000000"/>
              <w:right w:val="single" w:sz="2" w:space="0" w:color="000000"/>
            </w:tcBorders>
          </w:tcPr>
          <w:p w14:paraId="0ED8914B"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20 </w:t>
            </w:r>
          </w:p>
        </w:tc>
        <w:tc>
          <w:tcPr>
            <w:tcW w:w="970" w:type="dxa"/>
            <w:tcBorders>
              <w:top w:val="single" w:sz="2" w:space="0" w:color="000000"/>
              <w:left w:val="single" w:sz="2" w:space="0" w:color="000000"/>
              <w:bottom w:val="single" w:sz="2" w:space="0" w:color="000000"/>
              <w:right w:val="single" w:sz="2" w:space="0" w:color="000000"/>
            </w:tcBorders>
          </w:tcPr>
          <w:p w14:paraId="254A9C73"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40 </w:t>
            </w:r>
          </w:p>
        </w:tc>
      </w:tr>
      <w:tr w:rsidR="00BB7AD2" w:rsidRPr="00FD176C" w14:paraId="7130B8E3" w14:textId="77777777" w:rsidTr="00B072DD">
        <w:trPr>
          <w:trHeight w:val="170"/>
        </w:trPr>
        <w:tc>
          <w:tcPr>
            <w:tcW w:w="1969" w:type="dxa"/>
            <w:tcBorders>
              <w:top w:val="single" w:sz="2" w:space="0" w:color="000000"/>
              <w:left w:val="single" w:sz="2" w:space="0" w:color="000000"/>
              <w:bottom w:val="single" w:sz="2" w:space="0" w:color="000000"/>
              <w:right w:val="single" w:sz="2" w:space="0" w:color="000000"/>
            </w:tcBorders>
          </w:tcPr>
          <w:p w14:paraId="2B35EFF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2-е полугодие </w:t>
            </w:r>
          </w:p>
        </w:tc>
        <w:tc>
          <w:tcPr>
            <w:tcW w:w="1912" w:type="dxa"/>
            <w:tcBorders>
              <w:top w:val="single" w:sz="2" w:space="0" w:color="000000"/>
              <w:left w:val="single" w:sz="2" w:space="0" w:color="000000"/>
              <w:bottom w:val="single" w:sz="2" w:space="0" w:color="000000"/>
              <w:right w:val="single" w:sz="2" w:space="0" w:color="000000"/>
            </w:tcBorders>
          </w:tcPr>
          <w:p w14:paraId="4F4484C4"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3233" w:type="dxa"/>
            <w:tcBorders>
              <w:top w:val="single" w:sz="2" w:space="0" w:color="000000"/>
              <w:left w:val="single" w:sz="2" w:space="0" w:color="000000"/>
              <w:bottom w:val="single" w:sz="2" w:space="0" w:color="000000"/>
              <w:right w:val="single" w:sz="2" w:space="0" w:color="000000"/>
            </w:tcBorders>
          </w:tcPr>
          <w:p w14:paraId="12A63477"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30 </w:t>
            </w:r>
          </w:p>
        </w:tc>
        <w:tc>
          <w:tcPr>
            <w:tcW w:w="2359" w:type="dxa"/>
            <w:tcBorders>
              <w:top w:val="single" w:sz="2" w:space="0" w:color="000000"/>
              <w:left w:val="single" w:sz="2" w:space="0" w:color="000000"/>
              <w:bottom w:val="single" w:sz="2" w:space="0" w:color="000000"/>
              <w:right w:val="single" w:sz="2" w:space="0" w:color="000000"/>
            </w:tcBorders>
          </w:tcPr>
          <w:p w14:paraId="0D3763DE"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970" w:type="dxa"/>
            <w:tcBorders>
              <w:top w:val="single" w:sz="2" w:space="0" w:color="000000"/>
              <w:left w:val="single" w:sz="2" w:space="0" w:color="000000"/>
              <w:bottom w:val="single" w:sz="2" w:space="0" w:color="000000"/>
              <w:right w:val="single" w:sz="2" w:space="0" w:color="000000"/>
            </w:tcBorders>
          </w:tcPr>
          <w:p w14:paraId="20FEFCB0"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50 </w:t>
            </w:r>
          </w:p>
        </w:tc>
      </w:tr>
      <w:tr w:rsidR="00BB7AD2" w:rsidRPr="00FD176C" w14:paraId="0D47ED0F" w14:textId="77777777" w:rsidTr="00B072DD">
        <w:trPr>
          <w:trHeight w:val="296"/>
        </w:trPr>
        <w:tc>
          <w:tcPr>
            <w:tcW w:w="1969" w:type="dxa"/>
            <w:tcBorders>
              <w:top w:val="single" w:sz="2" w:space="0" w:color="000000"/>
              <w:left w:val="single" w:sz="2" w:space="0" w:color="000000"/>
              <w:bottom w:val="single" w:sz="2" w:space="0" w:color="000000"/>
              <w:right w:val="single" w:sz="2" w:space="0" w:color="000000"/>
            </w:tcBorders>
          </w:tcPr>
          <w:p w14:paraId="7531CB3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Летние каникулы </w:t>
            </w:r>
          </w:p>
        </w:tc>
        <w:tc>
          <w:tcPr>
            <w:tcW w:w="1912" w:type="dxa"/>
            <w:tcBorders>
              <w:top w:val="single" w:sz="2" w:space="0" w:color="000000"/>
              <w:left w:val="single" w:sz="2" w:space="0" w:color="000000"/>
              <w:bottom w:val="single" w:sz="2" w:space="0" w:color="000000"/>
              <w:right w:val="single" w:sz="2" w:space="0" w:color="000000"/>
            </w:tcBorders>
          </w:tcPr>
          <w:p w14:paraId="124D9C14"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20 </w:t>
            </w:r>
          </w:p>
        </w:tc>
        <w:tc>
          <w:tcPr>
            <w:tcW w:w="3233" w:type="dxa"/>
            <w:tcBorders>
              <w:top w:val="single" w:sz="2" w:space="0" w:color="000000"/>
              <w:left w:val="single" w:sz="2" w:space="0" w:color="000000"/>
              <w:bottom w:val="single" w:sz="2" w:space="0" w:color="000000"/>
              <w:right w:val="single" w:sz="2" w:space="0" w:color="000000"/>
            </w:tcBorders>
          </w:tcPr>
          <w:p w14:paraId="46696D6D"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c>
          <w:tcPr>
            <w:tcW w:w="2359" w:type="dxa"/>
            <w:tcBorders>
              <w:top w:val="single" w:sz="2" w:space="0" w:color="000000"/>
              <w:left w:val="single" w:sz="2" w:space="0" w:color="000000"/>
              <w:bottom w:val="single" w:sz="2" w:space="0" w:color="000000"/>
              <w:right w:val="single" w:sz="2" w:space="0" w:color="000000"/>
            </w:tcBorders>
          </w:tcPr>
          <w:p w14:paraId="5597D759"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20 </w:t>
            </w:r>
          </w:p>
        </w:tc>
        <w:tc>
          <w:tcPr>
            <w:tcW w:w="970" w:type="dxa"/>
            <w:tcBorders>
              <w:top w:val="single" w:sz="2" w:space="0" w:color="000000"/>
              <w:left w:val="single" w:sz="2" w:space="0" w:color="000000"/>
              <w:bottom w:val="single" w:sz="2" w:space="0" w:color="000000"/>
              <w:right w:val="single" w:sz="2" w:space="0" w:color="000000"/>
            </w:tcBorders>
          </w:tcPr>
          <w:p w14:paraId="3D2D48A0"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40 </w:t>
            </w:r>
          </w:p>
        </w:tc>
      </w:tr>
      <w:tr w:rsidR="00BB7AD2" w:rsidRPr="00FD176C" w14:paraId="710B5E85" w14:textId="77777777" w:rsidTr="00B072DD">
        <w:trPr>
          <w:trHeight w:val="171"/>
        </w:trPr>
        <w:tc>
          <w:tcPr>
            <w:tcW w:w="1969" w:type="dxa"/>
            <w:tcBorders>
              <w:top w:val="single" w:sz="2" w:space="0" w:color="000000"/>
              <w:left w:val="single" w:sz="2" w:space="0" w:color="000000"/>
              <w:bottom w:val="single" w:sz="2" w:space="0" w:color="000000"/>
              <w:right w:val="single" w:sz="2" w:space="0" w:color="000000"/>
            </w:tcBorders>
          </w:tcPr>
          <w:p w14:paraId="1B5DFE2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1912" w:type="dxa"/>
            <w:tcBorders>
              <w:top w:val="single" w:sz="2" w:space="0" w:color="000000"/>
              <w:left w:val="single" w:sz="2" w:space="0" w:color="000000"/>
              <w:bottom w:val="single" w:sz="2" w:space="0" w:color="000000"/>
              <w:right w:val="single" w:sz="2" w:space="0" w:color="000000"/>
            </w:tcBorders>
          </w:tcPr>
          <w:p w14:paraId="7FEB6C90"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60 </w:t>
            </w:r>
          </w:p>
        </w:tc>
        <w:tc>
          <w:tcPr>
            <w:tcW w:w="3233" w:type="dxa"/>
            <w:tcBorders>
              <w:top w:val="single" w:sz="2" w:space="0" w:color="000000"/>
              <w:left w:val="single" w:sz="2" w:space="0" w:color="000000"/>
              <w:bottom w:val="single" w:sz="2" w:space="0" w:color="000000"/>
              <w:right w:val="single" w:sz="2" w:space="0" w:color="000000"/>
            </w:tcBorders>
          </w:tcPr>
          <w:p w14:paraId="05B0C714"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60 </w:t>
            </w:r>
          </w:p>
        </w:tc>
        <w:tc>
          <w:tcPr>
            <w:tcW w:w="2359" w:type="dxa"/>
            <w:tcBorders>
              <w:top w:val="single" w:sz="2" w:space="0" w:color="000000"/>
              <w:left w:val="single" w:sz="2" w:space="0" w:color="000000"/>
              <w:bottom w:val="single" w:sz="2" w:space="0" w:color="000000"/>
              <w:right w:val="single" w:sz="2" w:space="0" w:color="000000"/>
            </w:tcBorders>
          </w:tcPr>
          <w:p w14:paraId="69D1F9FE"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60 </w:t>
            </w:r>
          </w:p>
        </w:tc>
        <w:tc>
          <w:tcPr>
            <w:tcW w:w="970" w:type="dxa"/>
            <w:tcBorders>
              <w:top w:val="single" w:sz="2" w:space="0" w:color="000000"/>
              <w:left w:val="single" w:sz="2" w:space="0" w:color="000000"/>
              <w:bottom w:val="single" w:sz="2" w:space="0" w:color="000000"/>
              <w:right w:val="single" w:sz="2" w:space="0" w:color="000000"/>
            </w:tcBorders>
          </w:tcPr>
          <w:p w14:paraId="37707A2A"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180 </w:t>
            </w:r>
          </w:p>
        </w:tc>
      </w:tr>
      <w:tr w:rsidR="00BB7AD2" w:rsidRPr="00FD176C" w14:paraId="2D5E75C4" w14:textId="77777777" w:rsidTr="00B072DD">
        <w:trPr>
          <w:trHeight w:val="171"/>
        </w:trPr>
        <w:tc>
          <w:tcPr>
            <w:tcW w:w="1969" w:type="dxa"/>
            <w:tcBorders>
              <w:top w:val="single" w:sz="2" w:space="0" w:color="000000"/>
              <w:left w:val="single" w:sz="2" w:space="0" w:color="000000"/>
              <w:bottom w:val="single" w:sz="2" w:space="0" w:color="000000"/>
              <w:right w:val="single" w:sz="2" w:space="0" w:color="000000"/>
            </w:tcBorders>
          </w:tcPr>
          <w:p w14:paraId="5C35F62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912" w:type="dxa"/>
            <w:tcBorders>
              <w:top w:val="single" w:sz="2" w:space="0" w:color="000000"/>
              <w:left w:val="single" w:sz="2" w:space="0" w:color="000000"/>
              <w:bottom w:val="single" w:sz="2" w:space="0" w:color="000000"/>
              <w:right w:val="nil"/>
            </w:tcBorders>
          </w:tcPr>
          <w:p w14:paraId="1D31D884" w14:textId="77777777" w:rsidR="00BB7AD2" w:rsidRPr="00FD176C" w:rsidRDefault="00BB7AD2" w:rsidP="00820EE4">
            <w:pPr>
              <w:spacing w:after="160" w:line="240" w:lineRule="auto"/>
              <w:ind w:right="9" w:firstLine="0"/>
              <w:jc w:val="left"/>
              <w:rPr>
                <w:color w:val="auto"/>
                <w:sz w:val="24"/>
                <w:szCs w:val="24"/>
              </w:rPr>
            </w:pPr>
          </w:p>
        </w:tc>
        <w:tc>
          <w:tcPr>
            <w:tcW w:w="3233" w:type="dxa"/>
            <w:tcBorders>
              <w:top w:val="single" w:sz="2" w:space="0" w:color="000000"/>
              <w:left w:val="nil"/>
              <w:bottom w:val="single" w:sz="2" w:space="0" w:color="000000"/>
              <w:right w:val="nil"/>
            </w:tcBorders>
          </w:tcPr>
          <w:p w14:paraId="1C4C1453"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11-й класс </w:t>
            </w:r>
          </w:p>
        </w:tc>
        <w:tc>
          <w:tcPr>
            <w:tcW w:w="2359" w:type="dxa"/>
            <w:tcBorders>
              <w:top w:val="single" w:sz="2" w:space="0" w:color="000000"/>
              <w:left w:val="nil"/>
              <w:bottom w:val="single" w:sz="2" w:space="0" w:color="000000"/>
              <w:right w:val="single" w:sz="2" w:space="0" w:color="000000"/>
            </w:tcBorders>
          </w:tcPr>
          <w:p w14:paraId="2DB47BDC" w14:textId="77777777" w:rsidR="00BB7AD2" w:rsidRPr="00FD176C" w:rsidRDefault="00BB7AD2" w:rsidP="00820EE4">
            <w:pPr>
              <w:spacing w:after="160" w:line="240" w:lineRule="auto"/>
              <w:ind w:right="9" w:firstLine="0"/>
              <w:jc w:val="left"/>
              <w:rPr>
                <w:color w:val="auto"/>
                <w:sz w:val="24"/>
                <w:szCs w:val="24"/>
              </w:rPr>
            </w:pPr>
          </w:p>
        </w:tc>
        <w:tc>
          <w:tcPr>
            <w:tcW w:w="970" w:type="dxa"/>
            <w:tcBorders>
              <w:top w:val="single" w:sz="2" w:space="0" w:color="000000"/>
              <w:left w:val="single" w:sz="2" w:space="0" w:color="000000"/>
              <w:bottom w:val="single" w:sz="2" w:space="0" w:color="000000"/>
              <w:right w:val="single" w:sz="2" w:space="0" w:color="000000"/>
            </w:tcBorders>
          </w:tcPr>
          <w:p w14:paraId="00007A3F"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 </w:t>
            </w:r>
          </w:p>
        </w:tc>
      </w:tr>
      <w:tr w:rsidR="00BB7AD2" w:rsidRPr="00FD176C" w14:paraId="7DBF052C" w14:textId="77777777" w:rsidTr="00B072DD">
        <w:trPr>
          <w:trHeight w:val="296"/>
        </w:trPr>
        <w:tc>
          <w:tcPr>
            <w:tcW w:w="1969" w:type="dxa"/>
            <w:tcBorders>
              <w:top w:val="single" w:sz="2" w:space="0" w:color="000000"/>
              <w:left w:val="single" w:sz="2" w:space="0" w:color="000000"/>
              <w:bottom w:val="single" w:sz="2" w:space="0" w:color="000000"/>
              <w:right w:val="single" w:sz="2" w:space="0" w:color="000000"/>
            </w:tcBorders>
          </w:tcPr>
          <w:p w14:paraId="1BD8A07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 полугодие </w:t>
            </w:r>
          </w:p>
        </w:tc>
        <w:tc>
          <w:tcPr>
            <w:tcW w:w="1912" w:type="dxa"/>
            <w:tcBorders>
              <w:top w:val="single" w:sz="2" w:space="0" w:color="000000"/>
              <w:left w:val="single" w:sz="2" w:space="0" w:color="000000"/>
              <w:bottom w:val="single" w:sz="2" w:space="0" w:color="000000"/>
              <w:right w:val="single" w:sz="2" w:space="0" w:color="000000"/>
            </w:tcBorders>
          </w:tcPr>
          <w:p w14:paraId="6091E38E"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p w14:paraId="57D399FF"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c>
          <w:tcPr>
            <w:tcW w:w="3233" w:type="dxa"/>
            <w:tcBorders>
              <w:top w:val="single" w:sz="2" w:space="0" w:color="000000"/>
              <w:left w:val="single" w:sz="2" w:space="0" w:color="000000"/>
              <w:bottom w:val="single" w:sz="2" w:space="0" w:color="000000"/>
              <w:right w:val="single" w:sz="2" w:space="0" w:color="000000"/>
            </w:tcBorders>
          </w:tcPr>
          <w:p w14:paraId="6BC7BC8D"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30 </w:t>
            </w:r>
          </w:p>
        </w:tc>
        <w:tc>
          <w:tcPr>
            <w:tcW w:w="2359" w:type="dxa"/>
            <w:tcBorders>
              <w:top w:val="single" w:sz="2" w:space="0" w:color="000000"/>
              <w:left w:val="single" w:sz="2" w:space="0" w:color="000000"/>
              <w:bottom w:val="single" w:sz="2" w:space="0" w:color="000000"/>
              <w:right w:val="single" w:sz="2" w:space="0" w:color="000000"/>
            </w:tcBorders>
          </w:tcPr>
          <w:p w14:paraId="68996328"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970" w:type="dxa"/>
            <w:tcBorders>
              <w:top w:val="single" w:sz="2" w:space="0" w:color="000000"/>
              <w:left w:val="single" w:sz="2" w:space="0" w:color="000000"/>
              <w:bottom w:val="single" w:sz="2" w:space="0" w:color="000000"/>
              <w:right w:val="single" w:sz="2" w:space="0" w:color="000000"/>
            </w:tcBorders>
          </w:tcPr>
          <w:p w14:paraId="5F7DF223"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50 </w:t>
            </w:r>
          </w:p>
        </w:tc>
      </w:tr>
      <w:tr w:rsidR="00BB7AD2" w:rsidRPr="00FD176C" w14:paraId="7BCAC4E2" w14:textId="77777777" w:rsidTr="00B072DD">
        <w:trPr>
          <w:trHeight w:val="296"/>
        </w:trPr>
        <w:tc>
          <w:tcPr>
            <w:tcW w:w="1969" w:type="dxa"/>
            <w:tcBorders>
              <w:top w:val="single" w:sz="2" w:space="0" w:color="000000"/>
              <w:left w:val="single" w:sz="2" w:space="0" w:color="000000"/>
              <w:bottom w:val="single" w:sz="2" w:space="0" w:color="000000"/>
              <w:right w:val="single" w:sz="2" w:space="0" w:color="000000"/>
            </w:tcBorders>
          </w:tcPr>
          <w:p w14:paraId="24366EB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Осенние каникулы </w:t>
            </w:r>
          </w:p>
        </w:tc>
        <w:tc>
          <w:tcPr>
            <w:tcW w:w="1912" w:type="dxa"/>
            <w:tcBorders>
              <w:top w:val="single" w:sz="2" w:space="0" w:color="000000"/>
              <w:left w:val="single" w:sz="2" w:space="0" w:color="000000"/>
              <w:bottom w:val="single" w:sz="2" w:space="0" w:color="000000"/>
              <w:right w:val="single" w:sz="2" w:space="0" w:color="000000"/>
            </w:tcBorders>
          </w:tcPr>
          <w:p w14:paraId="5742DE9D"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20 </w:t>
            </w:r>
          </w:p>
        </w:tc>
        <w:tc>
          <w:tcPr>
            <w:tcW w:w="3233" w:type="dxa"/>
            <w:tcBorders>
              <w:top w:val="single" w:sz="2" w:space="0" w:color="000000"/>
              <w:left w:val="single" w:sz="2" w:space="0" w:color="000000"/>
              <w:bottom w:val="single" w:sz="2" w:space="0" w:color="000000"/>
              <w:right w:val="single" w:sz="2" w:space="0" w:color="000000"/>
            </w:tcBorders>
          </w:tcPr>
          <w:p w14:paraId="3B630F57"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c>
          <w:tcPr>
            <w:tcW w:w="2359" w:type="dxa"/>
            <w:tcBorders>
              <w:top w:val="single" w:sz="2" w:space="0" w:color="000000"/>
              <w:left w:val="single" w:sz="2" w:space="0" w:color="000000"/>
              <w:bottom w:val="single" w:sz="2" w:space="0" w:color="000000"/>
              <w:right w:val="single" w:sz="2" w:space="0" w:color="000000"/>
            </w:tcBorders>
          </w:tcPr>
          <w:p w14:paraId="6250626E"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970" w:type="dxa"/>
            <w:tcBorders>
              <w:top w:val="single" w:sz="2" w:space="0" w:color="000000"/>
              <w:left w:val="single" w:sz="2" w:space="0" w:color="000000"/>
              <w:bottom w:val="single" w:sz="2" w:space="0" w:color="000000"/>
              <w:right w:val="single" w:sz="2" w:space="0" w:color="000000"/>
            </w:tcBorders>
          </w:tcPr>
          <w:p w14:paraId="40DD1065"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30 </w:t>
            </w:r>
          </w:p>
        </w:tc>
      </w:tr>
      <w:tr w:rsidR="00BB7AD2" w:rsidRPr="00FD176C" w14:paraId="2132F1C6" w14:textId="77777777" w:rsidTr="00B072DD">
        <w:trPr>
          <w:trHeight w:val="171"/>
        </w:trPr>
        <w:tc>
          <w:tcPr>
            <w:tcW w:w="1969" w:type="dxa"/>
            <w:tcBorders>
              <w:top w:val="single" w:sz="2" w:space="0" w:color="000000"/>
              <w:left w:val="single" w:sz="2" w:space="0" w:color="000000"/>
              <w:bottom w:val="single" w:sz="2" w:space="0" w:color="000000"/>
              <w:right w:val="single" w:sz="2" w:space="0" w:color="000000"/>
            </w:tcBorders>
          </w:tcPr>
          <w:p w14:paraId="2CF01C4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lastRenderedPageBreak/>
              <w:t xml:space="preserve">2 полугодие </w:t>
            </w:r>
          </w:p>
        </w:tc>
        <w:tc>
          <w:tcPr>
            <w:tcW w:w="1912" w:type="dxa"/>
            <w:tcBorders>
              <w:top w:val="single" w:sz="2" w:space="0" w:color="000000"/>
              <w:left w:val="single" w:sz="2" w:space="0" w:color="000000"/>
              <w:bottom w:val="single" w:sz="2" w:space="0" w:color="000000"/>
              <w:right w:val="single" w:sz="2" w:space="0" w:color="000000"/>
            </w:tcBorders>
          </w:tcPr>
          <w:p w14:paraId="12795ACF"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3233" w:type="dxa"/>
            <w:tcBorders>
              <w:top w:val="single" w:sz="2" w:space="0" w:color="000000"/>
              <w:left w:val="single" w:sz="2" w:space="0" w:color="000000"/>
              <w:bottom w:val="single" w:sz="2" w:space="0" w:color="000000"/>
              <w:right w:val="single" w:sz="2" w:space="0" w:color="000000"/>
            </w:tcBorders>
          </w:tcPr>
          <w:p w14:paraId="549D8593"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2359" w:type="dxa"/>
            <w:tcBorders>
              <w:top w:val="single" w:sz="2" w:space="0" w:color="000000"/>
              <w:left w:val="single" w:sz="2" w:space="0" w:color="000000"/>
              <w:bottom w:val="single" w:sz="2" w:space="0" w:color="000000"/>
              <w:right w:val="single" w:sz="2" w:space="0" w:color="000000"/>
            </w:tcBorders>
          </w:tcPr>
          <w:p w14:paraId="3A1A3218"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c>
          <w:tcPr>
            <w:tcW w:w="970" w:type="dxa"/>
            <w:tcBorders>
              <w:top w:val="single" w:sz="2" w:space="0" w:color="000000"/>
              <w:left w:val="single" w:sz="2" w:space="0" w:color="000000"/>
              <w:bottom w:val="single" w:sz="2" w:space="0" w:color="000000"/>
              <w:right w:val="single" w:sz="2" w:space="0" w:color="000000"/>
            </w:tcBorders>
          </w:tcPr>
          <w:p w14:paraId="1A008675"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20 </w:t>
            </w:r>
          </w:p>
        </w:tc>
      </w:tr>
      <w:tr w:rsidR="00BB7AD2" w:rsidRPr="00FD176C" w14:paraId="5BBCE1D2" w14:textId="77777777" w:rsidTr="00B072DD">
        <w:trPr>
          <w:trHeight w:val="296"/>
        </w:trPr>
        <w:tc>
          <w:tcPr>
            <w:tcW w:w="1969" w:type="dxa"/>
            <w:tcBorders>
              <w:top w:val="single" w:sz="2" w:space="0" w:color="000000"/>
              <w:left w:val="single" w:sz="2" w:space="0" w:color="000000"/>
              <w:bottom w:val="single" w:sz="2" w:space="0" w:color="000000"/>
              <w:right w:val="single" w:sz="2" w:space="0" w:color="000000"/>
            </w:tcBorders>
          </w:tcPr>
          <w:p w14:paraId="3A72066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Весенние каникулы </w:t>
            </w:r>
          </w:p>
        </w:tc>
        <w:tc>
          <w:tcPr>
            <w:tcW w:w="1912" w:type="dxa"/>
            <w:tcBorders>
              <w:top w:val="single" w:sz="2" w:space="0" w:color="000000"/>
              <w:left w:val="single" w:sz="2" w:space="0" w:color="000000"/>
              <w:bottom w:val="single" w:sz="2" w:space="0" w:color="000000"/>
              <w:right w:val="single" w:sz="2" w:space="0" w:color="000000"/>
            </w:tcBorders>
          </w:tcPr>
          <w:p w14:paraId="436C9694"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3233" w:type="dxa"/>
            <w:tcBorders>
              <w:top w:val="single" w:sz="2" w:space="0" w:color="000000"/>
              <w:left w:val="single" w:sz="2" w:space="0" w:color="000000"/>
              <w:bottom w:val="single" w:sz="2" w:space="0" w:color="000000"/>
              <w:right w:val="single" w:sz="2" w:space="0" w:color="000000"/>
            </w:tcBorders>
          </w:tcPr>
          <w:p w14:paraId="37D97A97"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 </w:t>
            </w:r>
          </w:p>
        </w:tc>
        <w:tc>
          <w:tcPr>
            <w:tcW w:w="2359" w:type="dxa"/>
            <w:tcBorders>
              <w:top w:val="single" w:sz="2" w:space="0" w:color="000000"/>
              <w:left w:val="single" w:sz="2" w:space="0" w:color="000000"/>
              <w:bottom w:val="single" w:sz="2" w:space="0" w:color="000000"/>
              <w:right w:val="single" w:sz="2" w:space="0" w:color="000000"/>
            </w:tcBorders>
          </w:tcPr>
          <w:p w14:paraId="2D40CFFE"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10 </w:t>
            </w:r>
          </w:p>
        </w:tc>
        <w:tc>
          <w:tcPr>
            <w:tcW w:w="970" w:type="dxa"/>
            <w:tcBorders>
              <w:top w:val="single" w:sz="2" w:space="0" w:color="000000"/>
              <w:left w:val="single" w:sz="2" w:space="0" w:color="000000"/>
              <w:bottom w:val="single" w:sz="2" w:space="0" w:color="000000"/>
              <w:right w:val="single" w:sz="2" w:space="0" w:color="000000"/>
            </w:tcBorders>
          </w:tcPr>
          <w:p w14:paraId="2A7814A6"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20 </w:t>
            </w:r>
          </w:p>
        </w:tc>
      </w:tr>
      <w:tr w:rsidR="00BB7AD2" w:rsidRPr="00FD176C" w14:paraId="7BA77FAC" w14:textId="77777777" w:rsidTr="00B072DD">
        <w:trPr>
          <w:trHeight w:val="170"/>
        </w:trPr>
        <w:tc>
          <w:tcPr>
            <w:tcW w:w="1969" w:type="dxa"/>
            <w:tcBorders>
              <w:top w:val="single" w:sz="2" w:space="0" w:color="000000"/>
              <w:left w:val="single" w:sz="2" w:space="0" w:color="000000"/>
              <w:bottom w:val="single" w:sz="2" w:space="0" w:color="000000"/>
              <w:right w:val="single" w:sz="2" w:space="0" w:color="000000"/>
            </w:tcBorders>
          </w:tcPr>
          <w:p w14:paraId="783013F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ИТОГО </w:t>
            </w:r>
          </w:p>
        </w:tc>
        <w:tc>
          <w:tcPr>
            <w:tcW w:w="1912" w:type="dxa"/>
            <w:tcBorders>
              <w:top w:val="single" w:sz="2" w:space="0" w:color="000000"/>
              <w:left w:val="single" w:sz="2" w:space="0" w:color="000000"/>
              <w:bottom w:val="single" w:sz="2" w:space="0" w:color="000000"/>
              <w:right w:val="single" w:sz="2" w:space="0" w:color="000000"/>
            </w:tcBorders>
          </w:tcPr>
          <w:p w14:paraId="677C0E40"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50 </w:t>
            </w:r>
          </w:p>
        </w:tc>
        <w:tc>
          <w:tcPr>
            <w:tcW w:w="3233" w:type="dxa"/>
            <w:tcBorders>
              <w:top w:val="single" w:sz="2" w:space="0" w:color="000000"/>
              <w:left w:val="single" w:sz="2" w:space="0" w:color="000000"/>
              <w:bottom w:val="single" w:sz="2" w:space="0" w:color="000000"/>
              <w:right w:val="single" w:sz="2" w:space="0" w:color="000000"/>
            </w:tcBorders>
          </w:tcPr>
          <w:p w14:paraId="1D3BADC1"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40 </w:t>
            </w:r>
          </w:p>
        </w:tc>
        <w:tc>
          <w:tcPr>
            <w:tcW w:w="2359" w:type="dxa"/>
            <w:tcBorders>
              <w:top w:val="single" w:sz="2" w:space="0" w:color="000000"/>
              <w:left w:val="single" w:sz="2" w:space="0" w:color="000000"/>
              <w:bottom w:val="single" w:sz="2" w:space="0" w:color="000000"/>
              <w:right w:val="single" w:sz="2" w:space="0" w:color="000000"/>
            </w:tcBorders>
          </w:tcPr>
          <w:p w14:paraId="15858C4C"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30 </w:t>
            </w:r>
          </w:p>
        </w:tc>
        <w:tc>
          <w:tcPr>
            <w:tcW w:w="970" w:type="dxa"/>
            <w:tcBorders>
              <w:top w:val="single" w:sz="2" w:space="0" w:color="000000"/>
              <w:left w:val="single" w:sz="2" w:space="0" w:color="000000"/>
              <w:bottom w:val="single" w:sz="2" w:space="0" w:color="000000"/>
              <w:right w:val="single" w:sz="2" w:space="0" w:color="000000"/>
            </w:tcBorders>
          </w:tcPr>
          <w:p w14:paraId="3F640884"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120 </w:t>
            </w:r>
          </w:p>
        </w:tc>
      </w:tr>
      <w:tr w:rsidR="00BB7AD2" w:rsidRPr="00FD176C" w14:paraId="584DCF75" w14:textId="77777777" w:rsidTr="00B072DD">
        <w:trPr>
          <w:trHeight w:val="170"/>
        </w:trPr>
        <w:tc>
          <w:tcPr>
            <w:tcW w:w="1969" w:type="dxa"/>
            <w:tcBorders>
              <w:top w:val="single" w:sz="2" w:space="0" w:color="000000"/>
              <w:left w:val="single" w:sz="2" w:space="0" w:color="000000"/>
              <w:bottom w:val="single" w:sz="2" w:space="0" w:color="000000"/>
              <w:right w:val="single" w:sz="2" w:space="0" w:color="000000"/>
            </w:tcBorders>
          </w:tcPr>
          <w:p w14:paraId="63D9F3E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1912" w:type="dxa"/>
            <w:tcBorders>
              <w:top w:val="single" w:sz="2" w:space="0" w:color="000000"/>
              <w:left w:val="single" w:sz="2" w:space="0" w:color="000000"/>
              <w:bottom w:val="single" w:sz="2" w:space="0" w:color="000000"/>
              <w:right w:val="single" w:sz="2" w:space="0" w:color="000000"/>
            </w:tcBorders>
          </w:tcPr>
          <w:p w14:paraId="3B6DC51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3233" w:type="dxa"/>
            <w:tcBorders>
              <w:top w:val="single" w:sz="2" w:space="0" w:color="000000"/>
              <w:left w:val="single" w:sz="2" w:space="0" w:color="000000"/>
              <w:bottom w:val="single" w:sz="2" w:space="0" w:color="000000"/>
              <w:right w:val="single" w:sz="2" w:space="0" w:color="000000"/>
            </w:tcBorders>
          </w:tcPr>
          <w:p w14:paraId="7D2F190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2359" w:type="dxa"/>
            <w:tcBorders>
              <w:top w:val="single" w:sz="2" w:space="0" w:color="000000"/>
              <w:left w:val="single" w:sz="2" w:space="0" w:color="000000"/>
              <w:bottom w:val="single" w:sz="2" w:space="0" w:color="000000"/>
              <w:right w:val="single" w:sz="2" w:space="0" w:color="000000"/>
            </w:tcBorders>
          </w:tcPr>
          <w:p w14:paraId="12E1518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Всего </w:t>
            </w:r>
          </w:p>
        </w:tc>
        <w:tc>
          <w:tcPr>
            <w:tcW w:w="970" w:type="dxa"/>
            <w:tcBorders>
              <w:top w:val="single" w:sz="2" w:space="0" w:color="000000"/>
              <w:left w:val="single" w:sz="2" w:space="0" w:color="000000"/>
              <w:bottom w:val="single" w:sz="2" w:space="0" w:color="000000"/>
              <w:right w:val="single" w:sz="2" w:space="0" w:color="000000"/>
            </w:tcBorders>
          </w:tcPr>
          <w:p w14:paraId="6900A1D8" w14:textId="77777777" w:rsidR="00BB7AD2" w:rsidRPr="00FD176C" w:rsidRDefault="003060A5" w:rsidP="00820EE4">
            <w:pPr>
              <w:spacing w:after="0" w:line="240" w:lineRule="auto"/>
              <w:ind w:right="9" w:firstLine="0"/>
              <w:jc w:val="center"/>
              <w:rPr>
                <w:color w:val="auto"/>
                <w:sz w:val="24"/>
                <w:szCs w:val="24"/>
              </w:rPr>
            </w:pPr>
            <w:r w:rsidRPr="00FD176C">
              <w:rPr>
                <w:color w:val="auto"/>
                <w:sz w:val="24"/>
                <w:szCs w:val="24"/>
              </w:rPr>
              <w:t xml:space="preserve">300 </w:t>
            </w:r>
          </w:p>
        </w:tc>
      </w:tr>
    </w:tbl>
    <w:p w14:paraId="3C1C9C3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30A296B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 </w:t>
      </w:r>
    </w:p>
    <w:p w14:paraId="687DD4E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w:t>
      </w:r>
    </w:p>
    <w:p w14:paraId="3E5DB8F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 </w:t>
      </w:r>
    </w:p>
    <w:p w14:paraId="2C8E097E"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 xml:space="preserve">Организация жизни ученических сообществ </w:t>
      </w:r>
      <w:r w:rsidRPr="00FD176C">
        <w:rPr>
          <w:color w:val="auto"/>
          <w:sz w:val="24"/>
          <w:szCs w:val="24"/>
        </w:rPr>
        <w:t xml:space="preserve">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p>
    <w:p w14:paraId="600EE2DD"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компетенция конструктивного, успешного и ответственного поведения в обществе с учетом правовых норм, установленных российским законодательством; </w:t>
      </w:r>
    </w:p>
    <w:p w14:paraId="36222C0D"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14:paraId="5800BA8D"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компетенция в сфере общественной самоорганизации, участия в общественно значимой совместной деятельности. </w:t>
      </w:r>
    </w:p>
    <w:p w14:paraId="2F01862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Организация жизни ученических сообществ происходит: </w:t>
      </w:r>
    </w:p>
    <w:p w14:paraId="6884FC61"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50D3107F"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4C2CAA42"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14:paraId="688C82D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Организация жизни ученических сообществ может осуществляться в рамках трех форматов: </w:t>
      </w:r>
    </w:p>
    <w:p w14:paraId="7183416C"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«Фестиваль фестивалей» (годовой цикл мероприятий обсуждается и принимается в конце предыдущего или в начале нового учебного года); </w:t>
      </w:r>
    </w:p>
    <w:p w14:paraId="5371C099"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«Клубный путь» (полугодовой цикл мероприятий становится результатом соглашения клубных объединений, созданных в общеобразовательной организации); </w:t>
      </w:r>
    </w:p>
    <w:p w14:paraId="4DF68ADE"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«Демократический проект» (полугодовой цикл мероприятий, разработанный инициативной группой школьников, победившей в ходе демократических выборов). </w:t>
      </w:r>
    </w:p>
    <w:p w14:paraId="063A45F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Формат организации жизни ученических сообществ «Фестиваль фестивалей» предусматривает: </w:t>
      </w:r>
    </w:p>
    <w:p w14:paraId="049AA3A5"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 </w:t>
      </w:r>
    </w:p>
    <w:p w14:paraId="3B84AA0A"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 </w:t>
      </w:r>
    </w:p>
    <w:p w14:paraId="6B7C04D7"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w:t>
      </w:r>
      <w:r w:rsidRPr="00FD176C">
        <w:rPr>
          <w:color w:val="auto"/>
          <w:sz w:val="24"/>
          <w:szCs w:val="24"/>
        </w:rPr>
        <w:lastRenderedPageBreak/>
        <w:t xml:space="preserve">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 </w:t>
      </w:r>
    </w:p>
    <w:p w14:paraId="0FD2A9B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Формат </w:t>
      </w:r>
      <w:r w:rsidRPr="00FD176C">
        <w:rPr>
          <w:color w:val="auto"/>
          <w:sz w:val="24"/>
          <w:szCs w:val="24"/>
        </w:rPr>
        <w:tab/>
        <w:t xml:space="preserve">организации </w:t>
      </w:r>
      <w:r w:rsidRPr="00FD176C">
        <w:rPr>
          <w:color w:val="auto"/>
          <w:sz w:val="24"/>
          <w:szCs w:val="24"/>
        </w:rPr>
        <w:tab/>
        <w:t xml:space="preserve">деятельности </w:t>
      </w:r>
      <w:r w:rsidRPr="00FD176C">
        <w:rPr>
          <w:color w:val="auto"/>
          <w:sz w:val="24"/>
          <w:szCs w:val="24"/>
        </w:rPr>
        <w:tab/>
        <w:t xml:space="preserve">ученических </w:t>
      </w:r>
      <w:r w:rsidRPr="00FD176C">
        <w:rPr>
          <w:color w:val="auto"/>
          <w:sz w:val="24"/>
          <w:szCs w:val="24"/>
        </w:rPr>
        <w:tab/>
        <w:t xml:space="preserve">сообществ </w:t>
      </w:r>
      <w:r w:rsidRPr="00FD176C">
        <w:rPr>
          <w:color w:val="auto"/>
          <w:sz w:val="24"/>
          <w:szCs w:val="24"/>
        </w:rPr>
        <w:tab/>
        <w:t xml:space="preserve">«Клубный </w:t>
      </w:r>
      <w:r w:rsidRPr="00FD176C">
        <w:rPr>
          <w:color w:val="auto"/>
          <w:sz w:val="24"/>
          <w:szCs w:val="24"/>
        </w:rPr>
        <w:tab/>
        <w:t xml:space="preserve">путь» предполагает: </w:t>
      </w:r>
    </w:p>
    <w:p w14:paraId="1FC488E6"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 </w:t>
      </w:r>
    </w:p>
    <w:p w14:paraId="51C4AFBA"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деление учебного года на два полугодовых цикла; </w:t>
      </w:r>
    </w:p>
    <w:p w14:paraId="01965A0D" w14:textId="77777777" w:rsidR="00BB7AD2" w:rsidRPr="00FD176C" w:rsidRDefault="003060A5" w:rsidP="00B33E6A">
      <w:pPr>
        <w:numPr>
          <w:ilvl w:val="0"/>
          <w:numId w:val="83"/>
        </w:numPr>
        <w:spacing w:line="240" w:lineRule="auto"/>
        <w:ind w:left="0" w:right="9" w:firstLine="0"/>
        <w:rPr>
          <w:color w:val="auto"/>
          <w:sz w:val="24"/>
          <w:szCs w:val="24"/>
        </w:rPr>
      </w:pPr>
      <w:r w:rsidRPr="00FD176C">
        <w:rPr>
          <w:color w:val="auto"/>
          <w:sz w:val="24"/>
          <w:szCs w:val="24"/>
        </w:rPr>
        <w:t xml:space="preserve">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 </w:t>
      </w:r>
    </w:p>
    <w:p w14:paraId="0009524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 </w:t>
      </w:r>
    </w:p>
    <w:p w14:paraId="00A6586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 </w:t>
      </w:r>
    </w:p>
    <w:p w14:paraId="089AD20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 </w:t>
      </w:r>
    </w:p>
    <w:p w14:paraId="367933E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 </w:t>
      </w:r>
    </w:p>
    <w:p w14:paraId="62C86B1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Формат организации жизни ученических сообществ </w:t>
      </w:r>
      <w:r w:rsidRPr="00FD176C">
        <w:rPr>
          <w:i/>
          <w:color w:val="auto"/>
          <w:sz w:val="24"/>
          <w:szCs w:val="24"/>
        </w:rPr>
        <w:t>«</w:t>
      </w:r>
      <w:r w:rsidRPr="00FD176C">
        <w:rPr>
          <w:color w:val="auto"/>
          <w:sz w:val="24"/>
          <w:szCs w:val="24"/>
        </w:rPr>
        <w:t xml:space="preserve">Демократический проект» может быть представлен в виде следующего алгоритма: </w:t>
      </w:r>
    </w:p>
    <w:p w14:paraId="3DC254F6"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реклама предстоящей проектной работы, формирование инициативных групп и разработка ими проектов организации жизни ученических сообществ; </w:t>
      </w:r>
    </w:p>
    <w:p w14:paraId="63422CE5"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 </w:t>
      </w:r>
    </w:p>
    <w:p w14:paraId="7CC12AA0"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выборы обучающимися, родителями, педагогами одной из инициативных групп  проекта организации жизни ученических сообществ; </w:t>
      </w:r>
    </w:p>
    <w:p w14:paraId="198D2960"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 </w:t>
      </w:r>
    </w:p>
    <w:p w14:paraId="5778F50E"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 </w:t>
      </w:r>
    </w:p>
    <w:p w14:paraId="565E083B"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 xml:space="preserve">Воспитательные мероприятия </w:t>
      </w:r>
      <w:r w:rsidRPr="00FD176C">
        <w:rPr>
          <w:color w:val="auto"/>
          <w:sz w:val="24"/>
          <w:szCs w:val="24"/>
        </w:rPr>
        <w:t xml:space="preserve">нацелены на формирование мотивов и ценностей обучающегося в таких сферах, как: </w:t>
      </w:r>
    </w:p>
    <w:p w14:paraId="706E99B8"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14:paraId="5E0C2353"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отношение обучающихся к России как к Родине (Отечеству) (включает подготовку к патриотическому служению); </w:t>
      </w:r>
    </w:p>
    <w:p w14:paraId="12B40E2F"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отношения обучающихся с окружающими людьми (включает подготовку к общению со сверстниками, старшими и младшими); </w:t>
      </w:r>
    </w:p>
    <w:p w14:paraId="2090CB30"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lastRenderedPageBreak/>
        <w:t xml:space="preserve">отношение обучающихся к семье и родителям (включает подготовку личности к семейной жизни); </w:t>
      </w:r>
    </w:p>
    <w:p w14:paraId="6DCFA70F"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отношение обучающихся к закону, государству и к гражданскому обществу (включает подготовку личности к общественной жизни); </w:t>
      </w:r>
    </w:p>
    <w:p w14:paraId="5248D43F"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отношение обучающихся к окружающему миру, к живой природе, художественной культуре (включает формирование у обучающихся научного мировоззрения); </w:t>
      </w:r>
    </w:p>
    <w:p w14:paraId="4F036102"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трудовые и социально-экономические отношения (включает подготовку личности к трудовой деятельности). </w:t>
      </w:r>
    </w:p>
    <w:p w14:paraId="4FAD67B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 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 </w:t>
      </w:r>
    </w:p>
    <w:p w14:paraId="4A6F9C3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w:t>
      </w:r>
      <w:r w:rsidRPr="00FD176C">
        <w:rPr>
          <w:b/>
          <w:color w:val="auto"/>
          <w:sz w:val="24"/>
          <w:szCs w:val="24"/>
        </w:rPr>
        <w:t xml:space="preserve">пятью профилями: </w:t>
      </w:r>
      <w:r w:rsidRPr="00FD176C">
        <w:rPr>
          <w:color w:val="auto"/>
          <w:sz w:val="24"/>
          <w:szCs w:val="24"/>
        </w:rPr>
        <w:t xml:space="preserve">естественно-научным, гуманитарным, социально-экономическим, технологическим, универсальным. </w:t>
      </w:r>
    </w:p>
    <w:p w14:paraId="36C986B5" w14:textId="77777777" w:rsidR="00BB7AD2" w:rsidRPr="00FD176C" w:rsidRDefault="003060A5" w:rsidP="00820EE4">
      <w:pPr>
        <w:spacing w:line="240" w:lineRule="auto"/>
        <w:ind w:right="9" w:firstLine="0"/>
        <w:rPr>
          <w:color w:val="auto"/>
          <w:sz w:val="24"/>
          <w:szCs w:val="24"/>
        </w:rPr>
      </w:pPr>
      <w:r w:rsidRPr="00FD176C">
        <w:rPr>
          <w:b/>
          <w:color w:val="auto"/>
          <w:sz w:val="24"/>
          <w:szCs w:val="24"/>
        </w:rPr>
        <w:t xml:space="preserve">Инвариантный компонент </w:t>
      </w:r>
      <w:r w:rsidRPr="00FD176C">
        <w:rPr>
          <w:color w:val="auto"/>
          <w:sz w:val="24"/>
          <w:szCs w:val="24"/>
        </w:rPr>
        <w:t xml:space="preserve">плана внеурочной деятельности (вне зависимости от профиля) предполагает: </w:t>
      </w:r>
    </w:p>
    <w:p w14:paraId="6C41B095"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 </w:t>
      </w:r>
    </w:p>
    <w:p w14:paraId="2F20345F" w14:textId="77777777" w:rsidR="00BB7AD2" w:rsidRPr="00FD176C" w:rsidRDefault="003060A5" w:rsidP="00B33E6A">
      <w:pPr>
        <w:numPr>
          <w:ilvl w:val="0"/>
          <w:numId w:val="84"/>
        </w:numPr>
        <w:spacing w:line="240" w:lineRule="auto"/>
        <w:ind w:left="0" w:right="9" w:firstLine="0"/>
        <w:rPr>
          <w:color w:val="auto"/>
          <w:sz w:val="24"/>
          <w:szCs w:val="24"/>
        </w:rPr>
      </w:pPr>
      <w:r w:rsidRPr="00FD176C">
        <w:rPr>
          <w:color w:val="auto"/>
          <w:sz w:val="24"/>
          <w:szCs w:val="24"/>
        </w:rP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14:paraId="0185FE4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14:paraId="0C7799A5" w14:textId="77777777" w:rsidR="00BB7AD2" w:rsidRPr="00FD176C" w:rsidRDefault="003060A5" w:rsidP="00820EE4">
      <w:pPr>
        <w:spacing w:after="14" w:line="240" w:lineRule="auto"/>
        <w:ind w:right="9" w:firstLine="0"/>
        <w:rPr>
          <w:color w:val="auto"/>
          <w:sz w:val="24"/>
          <w:szCs w:val="24"/>
        </w:rPr>
      </w:pPr>
      <w:r w:rsidRPr="00FD176C">
        <w:rPr>
          <w:b/>
          <w:color w:val="auto"/>
          <w:sz w:val="24"/>
          <w:szCs w:val="24"/>
        </w:rPr>
        <w:t xml:space="preserve">Вариативный компонент </w:t>
      </w:r>
      <w:r w:rsidRPr="00FD176C">
        <w:rPr>
          <w:color w:val="auto"/>
          <w:sz w:val="24"/>
          <w:szCs w:val="24"/>
        </w:rPr>
        <w:t xml:space="preserve">прописывается по отдельным профилям. </w:t>
      </w:r>
    </w:p>
    <w:p w14:paraId="634E11DA"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рамках реализации </w:t>
      </w:r>
      <w:r w:rsidRPr="00FD176C">
        <w:rPr>
          <w:b/>
          <w:color w:val="auto"/>
          <w:sz w:val="24"/>
          <w:szCs w:val="24"/>
        </w:rPr>
        <w:t xml:space="preserve">естественно-научного профиля </w:t>
      </w:r>
      <w:r w:rsidRPr="00FD176C">
        <w:rPr>
          <w:color w:val="auto"/>
          <w:sz w:val="24"/>
          <w:szCs w:val="24"/>
        </w:rPr>
        <w:t xml:space="preserve">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т.п.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14:paraId="450FC567"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 </w:t>
      </w:r>
    </w:p>
    <w:p w14:paraId="0914E37A"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w:t>
      </w:r>
    </w:p>
    <w:p w14:paraId="016777BF"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lastRenderedPageBreak/>
        <w:t xml:space="preserve">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14:paraId="7969853E"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рамках реализации </w:t>
      </w:r>
      <w:r w:rsidRPr="00FD176C">
        <w:rPr>
          <w:b/>
          <w:color w:val="auto"/>
          <w:sz w:val="24"/>
          <w:szCs w:val="24"/>
        </w:rPr>
        <w:t xml:space="preserve">гуманитарного профиля </w:t>
      </w:r>
      <w:r w:rsidRPr="00FD176C">
        <w:rPr>
          <w:color w:val="auto"/>
          <w:sz w:val="24"/>
          <w:szCs w:val="24"/>
        </w:rPr>
        <w:t xml:space="preserve">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14:paraId="602997D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14:paraId="36B2929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 </w:t>
      </w:r>
    </w:p>
    <w:p w14:paraId="7BAE2D8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w:t>
      </w:r>
    </w:p>
    <w:p w14:paraId="641668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рамках реализации </w:t>
      </w:r>
      <w:r w:rsidRPr="00FD176C">
        <w:rPr>
          <w:b/>
          <w:color w:val="auto"/>
          <w:sz w:val="24"/>
          <w:szCs w:val="24"/>
        </w:rPr>
        <w:t xml:space="preserve">социально-экономического профиля </w:t>
      </w:r>
      <w:r w:rsidRPr="00FD176C">
        <w:rPr>
          <w:color w:val="auto"/>
          <w:sz w:val="24"/>
          <w:szCs w:val="24"/>
        </w:rPr>
        <w:t xml:space="preserve">в осенние (зимние) каникулы 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 </w:t>
      </w:r>
    </w:p>
    <w:p w14:paraId="4ABD17DD"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 </w:t>
      </w:r>
    </w:p>
    <w:p w14:paraId="53496721"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 </w:t>
      </w:r>
    </w:p>
    <w:p w14:paraId="420641C4"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14:paraId="0515E1CF"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lastRenderedPageBreak/>
        <w:t xml:space="preserve">В рамках реализации </w:t>
      </w:r>
      <w:r w:rsidRPr="00FD176C">
        <w:rPr>
          <w:b/>
          <w:color w:val="auto"/>
          <w:sz w:val="24"/>
          <w:szCs w:val="24"/>
        </w:rPr>
        <w:t xml:space="preserve">технологического профиля </w:t>
      </w:r>
      <w:r w:rsidRPr="00FD176C">
        <w:rPr>
          <w:color w:val="auto"/>
          <w:sz w:val="24"/>
          <w:szCs w:val="24"/>
        </w:rPr>
        <w:t xml:space="preserve">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14:paraId="3384815D"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w:t>
      </w:r>
    </w:p>
    <w:p w14:paraId="7D63AB57"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 </w:t>
      </w:r>
    </w:p>
    <w:p w14:paraId="73B131A6"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5–9-х классов. </w:t>
      </w:r>
    </w:p>
    <w:p w14:paraId="6FCA8FAF"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рамках реализации </w:t>
      </w:r>
      <w:r w:rsidRPr="00FD176C">
        <w:rPr>
          <w:b/>
          <w:color w:val="auto"/>
          <w:sz w:val="24"/>
          <w:szCs w:val="24"/>
        </w:rPr>
        <w:t xml:space="preserve">универсального профиля </w:t>
      </w:r>
      <w:r w:rsidRPr="00FD176C">
        <w:rPr>
          <w:color w:val="auto"/>
          <w:sz w:val="24"/>
          <w:szCs w:val="24"/>
        </w:rPr>
        <w:t xml:space="preserve">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 </w:t>
      </w:r>
    </w:p>
    <w:p w14:paraId="48F71972"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14:paraId="4A980168"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 </w:t>
      </w:r>
    </w:p>
    <w:p w14:paraId="447AC833"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 </w:t>
      </w:r>
    </w:p>
    <w:p w14:paraId="355F2911" w14:textId="77777777" w:rsidR="00BB7AD2" w:rsidRPr="00FD176C" w:rsidRDefault="003060A5" w:rsidP="00820EE4">
      <w:pPr>
        <w:spacing w:after="14" w:line="240" w:lineRule="auto"/>
        <w:ind w:right="9" w:firstLine="0"/>
        <w:rPr>
          <w:color w:val="auto"/>
          <w:sz w:val="24"/>
          <w:szCs w:val="24"/>
        </w:rPr>
      </w:pPr>
      <w:r w:rsidRPr="00FD176C">
        <w:rPr>
          <w:color w:val="auto"/>
          <w:sz w:val="24"/>
          <w:szCs w:val="24"/>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14:paraId="6B969259" w14:textId="40C8C4AE" w:rsidR="00E44791" w:rsidRPr="00E44791" w:rsidRDefault="003060A5" w:rsidP="00E44791">
      <w:pPr>
        <w:spacing w:after="14" w:line="240" w:lineRule="auto"/>
        <w:ind w:right="9" w:firstLine="0"/>
        <w:rPr>
          <w:color w:val="auto"/>
          <w:sz w:val="24"/>
          <w:szCs w:val="24"/>
        </w:rPr>
      </w:pPr>
      <w:r w:rsidRPr="00FD176C">
        <w:rPr>
          <w:color w:val="auto"/>
          <w:sz w:val="24"/>
          <w:szCs w:val="24"/>
        </w:rPr>
        <w:lastRenderedPageBreak/>
        <w:t xml:space="preserve">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w:t>
      </w:r>
    </w:p>
    <w:p w14:paraId="0A79403E" w14:textId="77777777" w:rsidR="00E44791" w:rsidRPr="00E44791" w:rsidRDefault="00E44791" w:rsidP="00E44791">
      <w:pPr>
        <w:spacing w:after="2" w:line="271" w:lineRule="auto"/>
        <w:ind w:left="1418" w:right="2413" w:firstLine="0"/>
        <w:jc w:val="center"/>
        <w:rPr>
          <w:b/>
          <w:color w:val="auto"/>
          <w:sz w:val="24"/>
        </w:rPr>
      </w:pPr>
      <w:r w:rsidRPr="00E44791">
        <w:rPr>
          <w:b/>
          <w:color w:val="auto"/>
          <w:sz w:val="24"/>
        </w:rPr>
        <w:t xml:space="preserve">План внеурочной деятельности для 10-11 классов  </w:t>
      </w:r>
      <w:r w:rsidRPr="00E44791">
        <w:rPr>
          <w:b/>
          <w:color w:val="auto"/>
          <w:sz w:val="24"/>
        </w:rPr>
        <w:br/>
        <w:t>на 2021-2022 учебный год.</w:t>
      </w:r>
    </w:p>
    <w:p w14:paraId="68A2512E" w14:textId="77777777" w:rsidR="00E44791" w:rsidRPr="00E44791" w:rsidRDefault="00E44791" w:rsidP="00E44791">
      <w:pPr>
        <w:spacing w:after="2" w:line="271" w:lineRule="auto"/>
        <w:ind w:left="4237" w:right="2413" w:hanging="1205"/>
        <w:rPr>
          <w:color w:val="auto"/>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394"/>
        <w:gridCol w:w="1418"/>
        <w:gridCol w:w="1417"/>
      </w:tblGrid>
      <w:tr w:rsidR="00E44791" w:rsidRPr="00E44791" w14:paraId="100E2FCC" w14:textId="77777777" w:rsidTr="00D04A6F">
        <w:trPr>
          <w:trHeight w:val="555"/>
        </w:trPr>
        <w:tc>
          <w:tcPr>
            <w:tcW w:w="2836" w:type="dxa"/>
            <w:vMerge w:val="restart"/>
            <w:shd w:val="clear" w:color="auto" w:fill="auto"/>
          </w:tcPr>
          <w:p w14:paraId="36113691" w14:textId="77777777" w:rsidR="00E44791" w:rsidRPr="00E44791" w:rsidRDefault="00E44791" w:rsidP="00E44791">
            <w:pPr>
              <w:keepNext/>
              <w:keepLines/>
              <w:spacing w:after="0" w:line="240" w:lineRule="auto"/>
              <w:ind w:right="0" w:firstLine="0"/>
              <w:jc w:val="center"/>
              <w:outlineLvl w:val="0"/>
              <w:rPr>
                <w:b/>
                <w:color w:val="auto"/>
                <w:spacing w:val="-57"/>
                <w:sz w:val="24"/>
              </w:rPr>
            </w:pPr>
            <w:r w:rsidRPr="00E44791">
              <w:rPr>
                <w:b/>
                <w:color w:val="auto"/>
                <w:sz w:val="24"/>
              </w:rPr>
              <w:t>Направление</w:t>
            </w:r>
            <w:r w:rsidRPr="00E44791">
              <w:rPr>
                <w:b/>
                <w:color w:val="auto"/>
                <w:spacing w:val="-57"/>
                <w:sz w:val="24"/>
              </w:rPr>
              <w:t xml:space="preserve"> </w:t>
            </w:r>
          </w:p>
          <w:p w14:paraId="4D671EE2" w14:textId="77777777" w:rsidR="00E44791" w:rsidRPr="00E44791" w:rsidRDefault="00E44791" w:rsidP="00E44791">
            <w:pPr>
              <w:keepNext/>
              <w:keepLines/>
              <w:spacing w:after="0" w:line="240" w:lineRule="auto"/>
              <w:ind w:right="0" w:firstLine="0"/>
              <w:jc w:val="center"/>
              <w:outlineLvl w:val="0"/>
              <w:rPr>
                <w:b/>
                <w:color w:val="auto"/>
                <w:spacing w:val="1"/>
                <w:sz w:val="24"/>
              </w:rPr>
            </w:pPr>
            <w:r w:rsidRPr="00E44791">
              <w:rPr>
                <w:b/>
                <w:color w:val="auto"/>
                <w:sz w:val="24"/>
              </w:rPr>
              <w:t>внеурочной</w:t>
            </w:r>
            <w:r w:rsidRPr="00E44791">
              <w:rPr>
                <w:b/>
                <w:color w:val="auto"/>
                <w:spacing w:val="1"/>
                <w:sz w:val="24"/>
              </w:rPr>
              <w:t xml:space="preserve"> </w:t>
            </w:r>
          </w:p>
          <w:p w14:paraId="0818A583" w14:textId="77777777" w:rsidR="00E44791" w:rsidRPr="00E44791" w:rsidRDefault="00E44791" w:rsidP="00E44791">
            <w:pPr>
              <w:keepNext/>
              <w:keepLines/>
              <w:spacing w:after="0" w:line="240" w:lineRule="auto"/>
              <w:ind w:right="0" w:firstLine="0"/>
              <w:jc w:val="center"/>
              <w:outlineLvl w:val="0"/>
              <w:rPr>
                <w:b/>
                <w:color w:val="auto"/>
                <w:sz w:val="24"/>
                <w:szCs w:val="24"/>
              </w:rPr>
            </w:pPr>
            <w:r w:rsidRPr="00E44791">
              <w:rPr>
                <w:b/>
                <w:color w:val="auto"/>
                <w:sz w:val="24"/>
              </w:rPr>
              <w:t>деятельности</w:t>
            </w:r>
          </w:p>
        </w:tc>
        <w:tc>
          <w:tcPr>
            <w:tcW w:w="4394" w:type="dxa"/>
            <w:vMerge w:val="restart"/>
            <w:shd w:val="clear" w:color="auto" w:fill="auto"/>
          </w:tcPr>
          <w:p w14:paraId="34924B29" w14:textId="77777777" w:rsidR="00E44791" w:rsidRPr="00E44791" w:rsidRDefault="00E44791" w:rsidP="00E44791">
            <w:pPr>
              <w:widowControl w:val="0"/>
              <w:autoSpaceDE w:val="0"/>
              <w:autoSpaceDN w:val="0"/>
              <w:spacing w:before="75" w:after="0" w:line="240" w:lineRule="auto"/>
              <w:ind w:left="1164" w:right="1155" w:firstLine="1"/>
              <w:jc w:val="center"/>
              <w:rPr>
                <w:b/>
                <w:color w:val="auto"/>
                <w:sz w:val="24"/>
                <w:lang w:eastAsia="en-US"/>
              </w:rPr>
            </w:pPr>
            <w:r w:rsidRPr="00E44791">
              <w:rPr>
                <w:b/>
                <w:color w:val="auto"/>
                <w:sz w:val="24"/>
                <w:lang w:eastAsia="en-US"/>
              </w:rPr>
              <w:t>Формы</w:t>
            </w:r>
            <w:r w:rsidRPr="00E44791">
              <w:rPr>
                <w:b/>
                <w:color w:val="auto"/>
                <w:spacing w:val="1"/>
                <w:sz w:val="24"/>
                <w:lang w:eastAsia="en-US"/>
              </w:rPr>
              <w:t xml:space="preserve"> </w:t>
            </w:r>
            <w:r w:rsidRPr="00E44791">
              <w:rPr>
                <w:b/>
                <w:color w:val="auto"/>
                <w:sz w:val="24"/>
                <w:lang w:eastAsia="en-US"/>
              </w:rPr>
              <w:t>организации</w:t>
            </w:r>
            <w:r w:rsidRPr="00E44791">
              <w:rPr>
                <w:b/>
                <w:color w:val="auto"/>
                <w:sz w:val="24"/>
                <w:lang w:val="en-US" w:eastAsia="en-US"/>
              </w:rPr>
              <w:t>/</w:t>
            </w:r>
            <w:r w:rsidRPr="00E44791">
              <w:rPr>
                <w:b/>
                <w:color w:val="auto"/>
                <w:sz w:val="24"/>
                <w:lang w:eastAsia="en-US"/>
              </w:rPr>
              <w:t>название</w:t>
            </w:r>
          </w:p>
          <w:p w14:paraId="6B5A430D" w14:textId="77777777" w:rsidR="00E44791" w:rsidRPr="00E44791" w:rsidRDefault="00E44791" w:rsidP="00E44791">
            <w:pPr>
              <w:keepNext/>
              <w:keepLines/>
              <w:spacing w:after="0" w:line="240" w:lineRule="auto"/>
              <w:ind w:right="0" w:firstLine="0"/>
              <w:jc w:val="center"/>
              <w:outlineLvl w:val="0"/>
              <w:rPr>
                <w:b/>
                <w:color w:val="auto"/>
                <w:sz w:val="24"/>
                <w:szCs w:val="24"/>
              </w:rPr>
            </w:pPr>
          </w:p>
        </w:tc>
        <w:tc>
          <w:tcPr>
            <w:tcW w:w="2835" w:type="dxa"/>
            <w:gridSpan w:val="2"/>
            <w:shd w:val="clear" w:color="auto" w:fill="auto"/>
          </w:tcPr>
          <w:p w14:paraId="00CB3DCA" w14:textId="77777777" w:rsidR="00E44791" w:rsidRPr="00E44791" w:rsidRDefault="00E44791" w:rsidP="00E44791">
            <w:pPr>
              <w:keepNext/>
              <w:keepLines/>
              <w:spacing w:after="0" w:line="240" w:lineRule="auto"/>
              <w:ind w:right="0" w:firstLine="0"/>
              <w:jc w:val="center"/>
              <w:outlineLvl w:val="0"/>
              <w:rPr>
                <w:b/>
                <w:color w:val="auto"/>
                <w:sz w:val="24"/>
                <w:szCs w:val="24"/>
              </w:rPr>
            </w:pPr>
            <w:r w:rsidRPr="00E44791">
              <w:rPr>
                <w:b/>
                <w:color w:val="auto"/>
                <w:sz w:val="24"/>
                <w:szCs w:val="24"/>
              </w:rPr>
              <w:t>Количество часов в неделю</w:t>
            </w:r>
          </w:p>
        </w:tc>
      </w:tr>
      <w:tr w:rsidR="00E44791" w:rsidRPr="00E44791" w14:paraId="4F659170" w14:textId="77777777" w:rsidTr="00D04A6F">
        <w:trPr>
          <w:trHeight w:val="345"/>
        </w:trPr>
        <w:tc>
          <w:tcPr>
            <w:tcW w:w="2836" w:type="dxa"/>
            <w:vMerge/>
            <w:shd w:val="clear" w:color="auto" w:fill="auto"/>
          </w:tcPr>
          <w:p w14:paraId="0B4C6E8B" w14:textId="77777777" w:rsidR="00E44791" w:rsidRPr="00E44791" w:rsidRDefault="00E44791" w:rsidP="00E44791">
            <w:pPr>
              <w:keepNext/>
              <w:keepLines/>
              <w:spacing w:after="0" w:line="240" w:lineRule="auto"/>
              <w:ind w:right="0" w:firstLine="0"/>
              <w:jc w:val="left"/>
              <w:outlineLvl w:val="0"/>
              <w:rPr>
                <w:b/>
                <w:color w:val="auto"/>
                <w:sz w:val="24"/>
              </w:rPr>
            </w:pPr>
          </w:p>
        </w:tc>
        <w:tc>
          <w:tcPr>
            <w:tcW w:w="4394" w:type="dxa"/>
            <w:vMerge/>
            <w:shd w:val="clear" w:color="auto" w:fill="auto"/>
          </w:tcPr>
          <w:p w14:paraId="0E3989C7" w14:textId="77777777" w:rsidR="00E44791" w:rsidRPr="00E44791" w:rsidRDefault="00E44791" w:rsidP="00E44791">
            <w:pPr>
              <w:widowControl w:val="0"/>
              <w:autoSpaceDE w:val="0"/>
              <w:autoSpaceDN w:val="0"/>
              <w:spacing w:before="75" w:after="0" w:line="240" w:lineRule="auto"/>
              <w:ind w:left="1164" w:right="1155" w:firstLine="1"/>
              <w:jc w:val="center"/>
              <w:rPr>
                <w:b/>
                <w:color w:val="auto"/>
                <w:sz w:val="24"/>
                <w:lang w:eastAsia="en-US"/>
              </w:rPr>
            </w:pPr>
          </w:p>
        </w:tc>
        <w:tc>
          <w:tcPr>
            <w:tcW w:w="1418" w:type="dxa"/>
            <w:shd w:val="clear" w:color="auto" w:fill="auto"/>
          </w:tcPr>
          <w:p w14:paraId="506746C2" w14:textId="77777777" w:rsidR="00E44791" w:rsidRPr="00E44791" w:rsidRDefault="00E44791" w:rsidP="00E44791">
            <w:pPr>
              <w:keepNext/>
              <w:keepLines/>
              <w:spacing w:after="0" w:line="240" w:lineRule="auto"/>
              <w:ind w:right="0" w:firstLine="0"/>
              <w:jc w:val="center"/>
              <w:outlineLvl w:val="0"/>
              <w:rPr>
                <w:b/>
                <w:color w:val="auto"/>
                <w:sz w:val="24"/>
                <w:szCs w:val="24"/>
              </w:rPr>
            </w:pPr>
            <w:r w:rsidRPr="00E44791">
              <w:rPr>
                <w:b/>
                <w:color w:val="auto"/>
                <w:sz w:val="24"/>
                <w:szCs w:val="24"/>
              </w:rPr>
              <w:t>10</w:t>
            </w:r>
          </w:p>
        </w:tc>
        <w:tc>
          <w:tcPr>
            <w:tcW w:w="1417" w:type="dxa"/>
            <w:shd w:val="clear" w:color="auto" w:fill="auto"/>
          </w:tcPr>
          <w:p w14:paraId="25127029" w14:textId="77777777" w:rsidR="00E44791" w:rsidRPr="00E44791" w:rsidRDefault="00E44791" w:rsidP="00E44791">
            <w:pPr>
              <w:keepNext/>
              <w:keepLines/>
              <w:spacing w:after="0" w:line="240" w:lineRule="auto"/>
              <w:ind w:right="0" w:firstLine="0"/>
              <w:jc w:val="center"/>
              <w:outlineLvl w:val="0"/>
              <w:rPr>
                <w:b/>
                <w:color w:val="auto"/>
                <w:sz w:val="24"/>
                <w:szCs w:val="24"/>
              </w:rPr>
            </w:pPr>
            <w:r w:rsidRPr="00E44791">
              <w:rPr>
                <w:b/>
                <w:color w:val="auto"/>
                <w:sz w:val="24"/>
                <w:szCs w:val="24"/>
              </w:rPr>
              <w:t>11</w:t>
            </w:r>
          </w:p>
        </w:tc>
      </w:tr>
      <w:tr w:rsidR="00E44791" w:rsidRPr="00E44791" w14:paraId="766898A1" w14:textId="77777777" w:rsidTr="00D04A6F">
        <w:trPr>
          <w:trHeight w:val="292"/>
        </w:trPr>
        <w:tc>
          <w:tcPr>
            <w:tcW w:w="2836" w:type="dxa"/>
            <w:vMerge w:val="restart"/>
            <w:shd w:val="clear" w:color="auto" w:fill="auto"/>
          </w:tcPr>
          <w:p w14:paraId="0689468A" w14:textId="77777777" w:rsidR="00E44791" w:rsidRPr="00E44791" w:rsidRDefault="00E44791" w:rsidP="00E44791">
            <w:pPr>
              <w:keepNext/>
              <w:keepLines/>
              <w:numPr>
                <w:ilvl w:val="0"/>
                <w:numId w:val="170"/>
              </w:numPr>
              <w:spacing w:after="0" w:line="240" w:lineRule="auto"/>
              <w:ind w:left="426" w:right="0"/>
              <w:jc w:val="left"/>
              <w:outlineLvl w:val="0"/>
              <w:rPr>
                <w:color w:val="auto"/>
                <w:sz w:val="24"/>
                <w:szCs w:val="24"/>
              </w:rPr>
            </w:pPr>
            <w:r w:rsidRPr="00E44791">
              <w:rPr>
                <w:color w:val="auto"/>
                <w:sz w:val="24"/>
                <w:szCs w:val="24"/>
              </w:rPr>
              <w:t>Спортивно-оздоровительное</w:t>
            </w:r>
          </w:p>
        </w:tc>
        <w:tc>
          <w:tcPr>
            <w:tcW w:w="4394" w:type="dxa"/>
            <w:shd w:val="clear" w:color="auto" w:fill="auto"/>
          </w:tcPr>
          <w:p w14:paraId="5B63CF3C" w14:textId="77777777" w:rsidR="00E44791" w:rsidRPr="00E44791" w:rsidRDefault="00E44791" w:rsidP="00E44791">
            <w:pPr>
              <w:keepNext/>
              <w:keepLines/>
              <w:spacing w:after="0" w:line="480" w:lineRule="auto"/>
              <w:ind w:right="0" w:hanging="10"/>
              <w:jc w:val="center"/>
              <w:outlineLvl w:val="0"/>
              <w:rPr>
                <w:color w:val="auto"/>
                <w:sz w:val="24"/>
                <w:szCs w:val="24"/>
              </w:rPr>
            </w:pPr>
            <w:r w:rsidRPr="00E44791">
              <w:rPr>
                <w:color w:val="auto"/>
                <w:sz w:val="24"/>
                <w:szCs w:val="24"/>
              </w:rPr>
              <w:t>Шахматный клуб «Белый слон»</w:t>
            </w:r>
          </w:p>
        </w:tc>
        <w:tc>
          <w:tcPr>
            <w:tcW w:w="1418" w:type="dxa"/>
            <w:shd w:val="clear" w:color="auto" w:fill="auto"/>
          </w:tcPr>
          <w:p w14:paraId="1F1205FE" w14:textId="77777777" w:rsidR="00E44791" w:rsidRPr="00E44791" w:rsidRDefault="00E44791" w:rsidP="00E44791">
            <w:pPr>
              <w:keepNext/>
              <w:keepLines/>
              <w:spacing w:after="0" w:line="240" w:lineRule="auto"/>
              <w:ind w:right="0" w:firstLine="0"/>
              <w:jc w:val="center"/>
              <w:outlineLvl w:val="0"/>
              <w:rPr>
                <w:color w:val="auto"/>
                <w:sz w:val="24"/>
                <w:szCs w:val="24"/>
              </w:rPr>
            </w:pPr>
            <w:r w:rsidRPr="00E44791">
              <w:rPr>
                <w:color w:val="auto"/>
                <w:sz w:val="24"/>
                <w:szCs w:val="24"/>
              </w:rPr>
              <w:t>1*</w:t>
            </w:r>
          </w:p>
        </w:tc>
        <w:tc>
          <w:tcPr>
            <w:tcW w:w="1417" w:type="dxa"/>
            <w:shd w:val="clear" w:color="auto" w:fill="auto"/>
          </w:tcPr>
          <w:p w14:paraId="117CA8E8" w14:textId="77777777" w:rsidR="00E44791" w:rsidRPr="00E44791" w:rsidRDefault="00E44791" w:rsidP="00E44791">
            <w:pPr>
              <w:keepNext/>
              <w:keepLines/>
              <w:spacing w:after="0" w:line="240" w:lineRule="auto"/>
              <w:ind w:right="0" w:firstLine="0"/>
              <w:jc w:val="center"/>
              <w:outlineLvl w:val="0"/>
              <w:rPr>
                <w:color w:val="auto"/>
                <w:sz w:val="24"/>
                <w:szCs w:val="24"/>
                <w:lang w:val="en-US"/>
              </w:rPr>
            </w:pPr>
            <w:r w:rsidRPr="00E44791">
              <w:rPr>
                <w:color w:val="auto"/>
                <w:sz w:val="24"/>
                <w:szCs w:val="24"/>
              </w:rPr>
              <w:t>1*</w:t>
            </w:r>
          </w:p>
        </w:tc>
      </w:tr>
      <w:tr w:rsidR="00E44791" w:rsidRPr="00E44791" w14:paraId="3D001907" w14:textId="77777777" w:rsidTr="00D04A6F">
        <w:trPr>
          <w:trHeight w:val="210"/>
        </w:trPr>
        <w:tc>
          <w:tcPr>
            <w:tcW w:w="2836" w:type="dxa"/>
            <w:vMerge/>
            <w:shd w:val="clear" w:color="auto" w:fill="auto"/>
          </w:tcPr>
          <w:p w14:paraId="25B45C37" w14:textId="77777777" w:rsidR="00E44791" w:rsidRPr="00E44791" w:rsidRDefault="00E44791" w:rsidP="00E44791">
            <w:pPr>
              <w:keepNext/>
              <w:keepLines/>
              <w:numPr>
                <w:ilvl w:val="0"/>
                <w:numId w:val="170"/>
              </w:numPr>
              <w:spacing w:after="0" w:line="240" w:lineRule="auto"/>
              <w:ind w:left="426" w:right="0"/>
              <w:jc w:val="left"/>
              <w:outlineLvl w:val="0"/>
              <w:rPr>
                <w:color w:val="auto"/>
                <w:sz w:val="24"/>
                <w:szCs w:val="24"/>
              </w:rPr>
            </w:pPr>
          </w:p>
        </w:tc>
        <w:tc>
          <w:tcPr>
            <w:tcW w:w="4394" w:type="dxa"/>
            <w:shd w:val="clear" w:color="auto" w:fill="auto"/>
          </w:tcPr>
          <w:p w14:paraId="13426A0C" w14:textId="77777777" w:rsidR="00E44791" w:rsidRPr="00E44791" w:rsidRDefault="00E44791" w:rsidP="00E44791">
            <w:pPr>
              <w:keepNext/>
              <w:keepLines/>
              <w:spacing w:after="0" w:line="480" w:lineRule="auto"/>
              <w:ind w:right="0" w:hanging="10"/>
              <w:jc w:val="center"/>
              <w:outlineLvl w:val="0"/>
              <w:rPr>
                <w:color w:val="auto"/>
                <w:sz w:val="24"/>
                <w:szCs w:val="24"/>
              </w:rPr>
            </w:pPr>
            <w:r w:rsidRPr="00E44791">
              <w:rPr>
                <w:color w:val="auto"/>
                <w:sz w:val="24"/>
                <w:szCs w:val="24"/>
              </w:rPr>
              <w:t>Кружок «Волейбол</w:t>
            </w:r>
            <w:r w:rsidRPr="00E44791">
              <w:rPr>
                <w:color w:val="auto"/>
                <w:sz w:val="24"/>
                <w:szCs w:val="24"/>
                <w:lang w:val="en-US"/>
              </w:rPr>
              <w:t>/</w:t>
            </w:r>
            <w:r w:rsidRPr="00E44791">
              <w:rPr>
                <w:color w:val="auto"/>
                <w:sz w:val="24"/>
                <w:szCs w:val="24"/>
              </w:rPr>
              <w:t>баскетбол»</w:t>
            </w:r>
          </w:p>
        </w:tc>
        <w:tc>
          <w:tcPr>
            <w:tcW w:w="1418" w:type="dxa"/>
            <w:shd w:val="clear" w:color="auto" w:fill="auto"/>
          </w:tcPr>
          <w:p w14:paraId="75EB0D72" w14:textId="77777777" w:rsidR="00E44791" w:rsidRPr="00E44791" w:rsidRDefault="00E44791" w:rsidP="00E44791">
            <w:pPr>
              <w:keepNext/>
              <w:keepLines/>
              <w:spacing w:after="0" w:line="240" w:lineRule="auto"/>
              <w:ind w:right="0" w:firstLine="0"/>
              <w:jc w:val="center"/>
              <w:outlineLvl w:val="0"/>
              <w:rPr>
                <w:color w:val="auto"/>
                <w:sz w:val="24"/>
                <w:szCs w:val="24"/>
              </w:rPr>
            </w:pPr>
            <w:r w:rsidRPr="00E44791">
              <w:rPr>
                <w:color w:val="auto"/>
                <w:sz w:val="24"/>
                <w:szCs w:val="24"/>
              </w:rPr>
              <w:t>1</w:t>
            </w:r>
          </w:p>
        </w:tc>
        <w:tc>
          <w:tcPr>
            <w:tcW w:w="1417" w:type="dxa"/>
            <w:shd w:val="clear" w:color="auto" w:fill="auto"/>
          </w:tcPr>
          <w:p w14:paraId="556FCC5E" w14:textId="77777777" w:rsidR="00E44791" w:rsidRPr="00E44791" w:rsidRDefault="00E44791" w:rsidP="00E44791">
            <w:pPr>
              <w:keepNext/>
              <w:keepLines/>
              <w:spacing w:after="0" w:line="240" w:lineRule="auto"/>
              <w:ind w:right="0" w:firstLine="0"/>
              <w:jc w:val="center"/>
              <w:outlineLvl w:val="0"/>
              <w:rPr>
                <w:color w:val="auto"/>
                <w:sz w:val="24"/>
                <w:szCs w:val="24"/>
              </w:rPr>
            </w:pPr>
            <w:r w:rsidRPr="00E44791">
              <w:rPr>
                <w:color w:val="auto"/>
                <w:sz w:val="24"/>
                <w:szCs w:val="24"/>
              </w:rPr>
              <w:t>2</w:t>
            </w:r>
          </w:p>
        </w:tc>
      </w:tr>
      <w:tr w:rsidR="00E44791" w:rsidRPr="00E44791" w14:paraId="77AC53F2" w14:textId="77777777" w:rsidTr="00D04A6F">
        <w:trPr>
          <w:trHeight w:val="609"/>
        </w:trPr>
        <w:tc>
          <w:tcPr>
            <w:tcW w:w="2836" w:type="dxa"/>
            <w:shd w:val="clear" w:color="auto" w:fill="auto"/>
          </w:tcPr>
          <w:p w14:paraId="47CCE414" w14:textId="77777777" w:rsidR="00E44791" w:rsidRPr="00E44791" w:rsidRDefault="00E44791" w:rsidP="00E44791">
            <w:pPr>
              <w:keepNext/>
              <w:keepLines/>
              <w:spacing w:after="0" w:line="240" w:lineRule="auto"/>
              <w:ind w:right="0" w:firstLine="0"/>
              <w:jc w:val="left"/>
              <w:outlineLvl w:val="0"/>
              <w:rPr>
                <w:color w:val="auto"/>
                <w:sz w:val="24"/>
                <w:szCs w:val="24"/>
              </w:rPr>
            </w:pPr>
            <w:r w:rsidRPr="00E44791">
              <w:rPr>
                <w:color w:val="auto"/>
                <w:sz w:val="24"/>
                <w:szCs w:val="24"/>
              </w:rPr>
              <w:t>2.Общекультурное</w:t>
            </w:r>
          </w:p>
        </w:tc>
        <w:tc>
          <w:tcPr>
            <w:tcW w:w="4394" w:type="dxa"/>
            <w:shd w:val="clear" w:color="auto" w:fill="auto"/>
          </w:tcPr>
          <w:p w14:paraId="1A56B87F" w14:textId="77777777" w:rsidR="00E44791" w:rsidRPr="00E44791" w:rsidRDefault="00E44791" w:rsidP="00E44791">
            <w:pPr>
              <w:keepNext/>
              <w:keepLines/>
              <w:spacing w:after="0" w:line="480" w:lineRule="auto"/>
              <w:ind w:right="0" w:hanging="10"/>
              <w:jc w:val="center"/>
              <w:outlineLvl w:val="0"/>
              <w:rPr>
                <w:color w:val="auto"/>
                <w:sz w:val="24"/>
                <w:szCs w:val="24"/>
              </w:rPr>
            </w:pPr>
            <w:r w:rsidRPr="00E44791">
              <w:rPr>
                <w:color w:val="auto"/>
                <w:sz w:val="24"/>
                <w:szCs w:val="24"/>
              </w:rPr>
              <w:t>Кружок «Финансовая грамотность»</w:t>
            </w:r>
          </w:p>
        </w:tc>
        <w:tc>
          <w:tcPr>
            <w:tcW w:w="1418" w:type="dxa"/>
            <w:shd w:val="clear" w:color="auto" w:fill="auto"/>
          </w:tcPr>
          <w:p w14:paraId="0BF0A2D4" w14:textId="77777777" w:rsidR="00E44791" w:rsidRPr="00E44791" w:rsidRDefault="00E44791" w:rsidP="00E44791">
            <w:pPr>
              <w:keepNext/>
              <w:keepLines/>
              <w:spacing w:after="0" w:line="240" w:lineRule="auto"/>
              <w:ind w:right="0" w:firstLine="0"/>
              <w:jc w:val="center"/>
              <w:outlineLvl w:val="0"/>
              <w:rPr>
                <w:color w:val="auto"/>
                <w:sz w:val="24"/>
                <w:szCs w:val="24"/>
              </w:rPr>
            </w:pPr>
            <w:r w:rsidRPr="00E44791">
              <w:rPr>
                <w:color w:val="auto"/>
                <w:sz w:val="24"/>
                <w:szCs w:val="24"/>
              </w:rPr>
              <w:t>1*</w:t>
            </w:r>
          </w:p>
        </w:tc>
        <w:tc>
          <w:tcPr>
            <w:tcW w:w="1417" w:type="dxa"/>
            <w:shd w:val="clear" w:color="auto" w:fill="auto"/>
          </w:tcPr>
          <w:p w14:paraId="29A34575" w14:textId="77777777" w:rsidR="00E44791" w:rsidRPr="00E44791" w:rsidRDefault="00E44791" w:rsidP="00E44791">
            <w:pPr>
              <w:keepNext/>
              <w:keepLines/>
              <w:spacing w:after="0" w:line="240" w:lineRule="auto"/>
              <w:ind w:right="0" w:firstLine="0"/>
              <w:jc w:val="center"/>
              <w:outlineLvl w:val="0"/>
              <w:rPr>
                <w:color w:val="auto"/>
                <w:sz w:val="24"/>
                <w:szCs w:val="24"/>
                <w:lang w:val="en-US"/>
              </w:rPr>
            </w:pPr>
            <w:r w:rsidRPr="00E44791">
              <w:rPr>
                <w:color w:val="auto"/>
                <w:sz w:val="24"/>
                <w:szCs w:val="24"/>
              </w:rPr>
              <w:t>1*</w:t>
            </w:r>
          </w:p>
        </w:tc>
      </w:tr>
      <w:tr w:rsidR="00E44791" w:rsidRPr="00E44791" w14:paraId="0E742BE1" w14:textId="77777777" w:rsidTr="00D04A6F">
        <w:trPr>
          <w:trHeight w:val="315"/>
        </w:trPr>
        <w:tc>
          <w:tcPr>
            <w:tcW w:w="2836" w:type="dxa"/>
            <w:vMerge w:val="restart"/>
            <w:shd w:val="clear" w:color="auto" w:fill="auto"/>
          </w:tcPr>
          <w:p w14:paraId="291D5ED4" w14:textId="77777777" w:rsidR="00E44791" w:rsidRPr="00E44791" w:rsidRDefault="00E44791" w:rsidP="00E44791">
            <w:pPr>
              <w:keepNext/>
              <w:keepLines/>
              <w:spacing w:after="0" w:line="240" w:lineRule="auto"/>
              <w:ind w:right="0" w:firstLine="0"/>
              <w:jc w:val="left"/>
              <w:outlineLvl w:val="0"/>
              <w:rPr>
                <w:color w:val="auto"/>
                <w:sz w:val="24"/>
                <w:szCs w:val="24"/>
              </w:rPr>
            </w:pPr>
            <w:r w:rsidRPr="00E44791">
              <w:rPr>
                <w:color w:val="auto"/>
                <w:sz w:val="24"/>
                <w:szCs w:val="24"/>
              </w:rPr>
              <w:t>3.Общеинтеллектуальное</w:t>
            </w:r>
          </w:p>
        </w:tc>
        <w:tc>
          <w:tcPr>
            <w:tcW w:w="4394" w:type="dxa"/>
            <w:shd w:val="clear" w:color="auto" w:fill="auto"/>
          </w:tcPr>
          <w:p w14:paraId="66CBC4DA" w14:textId="77777777" w:rsidR="00E44791" w:rsidRPr="00E44791" w:rsidRDefault="00E44791" w:rsidP="00E44791">
            <w:pPr>
              <w:keepNext/>
              <w:keepLines/>
              <w:spacing w:after="0" w:line="480" w:lineRule="auto"/>
              <w:ind w:right="0" w:hanging="10"/>
              <w:jc w:val="center"/>
              <w:outlineLvl w:val="0"/>
              <w:rPr>
                <w:color w:val="auto"/>
                <w:sz w:val="24"/>
                <w:szCs w:val="24"/>
              </w:rPr>
            </w:pPr>
            <w:r w:rsidRPr="00E44791">
              <w:rPr>
                <w:color w:val="auto"/>
                <w:sz w:val="24"/>
                <w:szCs w:val="24"/>
              </w:rPr>
              <w:t>Кружок «Основы риторики»</w:t>
            </w:r>
          </w:p>
        </w:tc>
        <w:tc>
          <w:tcPr>
            <w:tcW w:w="1418" w:type="dxa"/>
            <w:shd w:val="clear" w:color="auto" w:fill="auto"/>
          </w:tcPr>
          <w:p w14:paraId="324BD73B" w14:textId="77777777" w:rsidR="00E44791" w:rsidRPr="00E44791" w:rsidRDefault="00E44791" w:rsidP="00E44791">
            <w:pPr>
              <w:keepNext/>
              <w:keepLines/>
              <w:spacing w:after="0" w:line="240" w:lineRule="auto"/>
              <w:ind w:right="0" w:firstLine="0"/>
              <w:jc w:val="center"/>
              <w:outlineLvl w:val="0"/>
              <w:rPr>
                <w:color w:val="auto"/>
                <w:sz w:val="24"/>
                <w:szCs w:val="24"/>
                <w:lang w:val="en-US"/>
              </w:rPr>
            </w:pPr>
            <w:r w:rsidRPr="00E44791">
              <w:rPr>
                <w:color w:val="auto"/>
                <w:sz w:val="24"/>
                <w:szCs w:val="24"/>
                <w:lang w:val="en-US"/>
              </w:rPr>
              <w:t>1</w:t>
            </w:r>
          </w:p>
        </w:tc>
        <w:tc>
          <w:tcPr>
            <w:tcW w:w="1417" w:type="dxa"/>
            <w:shd w:val="clear" w:color="auto" w:fill="auto"/>
          </w:tcPr>
          <w:p w14:paraId="228CCBD3" w14:textId="77777777" w:rsidR="00E44791" w:rsidRPr="00E44791" w:rsidRDefault="00E44791" w:rsidP="00E44791">
            <w:pPr>
              <w:keepNext/>
              <w:keepLines/>
              <w:spacing w:after="0" w:line="240" w:lineRule="auto"/>
              <w:ind w:right="0" w:firstLine="0"/>
              <w:jc w:val="center"/>
              <w:outlineLvl w:val="0"/>
              <w:rPr>
                <w:color w:val="auto"/>
                <w:sz w:val="24"/>
                <w:szCs w:val="24"/>
                <w:lang w:val="en-US"/>
              </w:rPr>
            </w:pPr>
          </w:p>
        </w:tc>
      </w:tr>
      <w:tr w:rsidR="00E44791" w:rsidRPr="00E44791" w14:paraId="776D5A27" w14:textId="77777777" w:rsidTr="00D04A6F">
        <w:trPr>
          <w:trHeight w:val="187"/>
        </w:trPr>
        <w:tc>
          <w:tcPr>
            <w:tcW w:w="2836" w:type="dxa"/>
            <w:vMerge/>
            <w:shd w:val="clear" w:color="auto" w:fill="auto"/>
          </w:tcPr>
          <w:p w14:paraId="19C4227E" w14:textId="77777777" w:rsidR="00E44791" w:rsidRPr="00E44791" w:rsidRDefault="00E44791" w:rsidP="00E44791">
            <w:pPr>
              <w:keepNext/>
              <w:keepLines/>
              <w:spacing w:after="0" w:line="240" w:lineRule="auto"/>
              <w:ind w:right="0" w:firstLine="0"/>
              <w:jc w:val="left"/>
              <w:outlineLvl w:val="0"/>
              <w:rPr>
                <w:color w:val="auto"/>
                <w:sz w:val="24"/>
                <w:szCs w:val="24"/>
              </w:rPr>
            </w:pPr>
          </w:p>
        </w:tc>
        <w:tc>
          <w:tcPr>
            <w:tcW w:w="4394" w:type="dxa"/>
            <w:shd w:val="clear" w:color="auto" w:fill="auto"/>
          </w:tcPr>
          <w:p w14:paraId="146C07C1" w14:textId="77777777" w:rsidR="00E44791" w:rsidRPr="00E44791" w:rsidRDefault="00E44791" w:rsidP="00E44791">
            <w:pPr>
              <w:keepNext/>
              <w:keepLines/>
              <w:spacing w:after="0" w:line="480" w:lineRule="auto"/>
              <w:ind w:right="0" w:hanging="10"/>
              <w:jc w:val="center"/>
              <w:outlineLvl w:val="0"/>
              <w:rPr>
                <w:color w:val="auto"/>
                <w:sz w:val="24"/>
                <w:szCs w:val="24"/>
              </w:rPr>
            </w:pPr>
            <w:r w:rsidRPr="00E44791">
              <w:rPr>
                <w:color w:val="auto"/>
                <w:sz w:val="24"/>
                <w:szCs w:val="24"/>
              </w:rPr>
              <w:t>Кружок «Тайны живого»</w:t>
            </w:r>
          </w:p>
        </w:tc>
        <w:tc>
          <w:tcPr>
            <w:tcW w:w="1418" w:type="dxa"/>
            <w:shd w:val="clear" w:color="auto" w:fill="auto"/>
          </w:tcPr>
          <w:p w14:paraId="0F7231A3" w14:textId="77777777" w:rsidR="00E44791" w:rsidRPr="00E44791" w:rsidRDefault="00E44791" w:rsidP="00E44791">
            <w:pPr>
              <w:keepNext/>
              <w:keepLines/>
              <w:spacing w:after="0" w:line="240" w:lineRule="auto"/>
              <w:ind w:right="0" w:hanging="10"/>
              <w:jc w:val="center"/>
              <w:outlineLvl w:val="0"/>
              <w:rPr>
                <w:color w:val="auto"/>
                <w:sz w:val="24"/>
                <w:szCs w:val="24"/>
                <w:lang w:val="en-US"/>
              </w:rPr>
            </w:pPr>
            <w:r w:rsidRPr="00E44791">
              <w:rPr>
                <w:color w:val="auto"/>
                <w:sz w:val="24"/>
                <w:szCs w:val="24"/>
                <w:lang w:val="en-US"/>
              </w:rPr>
              <w:t>1</w:t>
            </w:r>
          </w:p>
        </w:tc>
        <w:tc>
          <w:tcPr>
            <w:tcW w:w="1417" w:type="dxa"/>
            <w:shd w:val="clear" w:color="auto" w:fill="auto"/>
          </w:tcPr>
          <w:p w14:paraId="2AE6E85F" w14:textId="77777777" w:rsidR="00E44791" w:rsidRPr="00E44791" w:rsidRDefault="00E44791" w:rsidP="00E44791">
            <w:pPr>
              <w:keepNext/>
              <w:keepLines/>
              <w:spacing w:after="0" w:line="240" w:lineRule="auto"/>
              <w:ind w:right="0" w:firstLine="0"/>
              <w:jc w:val="center"/>
              <w:outlineLvl w:val="0"/>
              <w:rPr>
                <w:color w:val="auto"/>
                <w:sz w:val="24"/>
                <w:szCs w:val="24"/>
                <w:lang w:val="en-US"/>
              </w:rPr>
            </w:pPr>
            <w:r w:rsidRPr="00E44791">
              <w:rPr>
                <w:color w:val="auto"/>
                <w:sz w:val="24"/>
                <w:szCs w:val="24"/>
                <w:lang w:val="en-US"/>
              </w:rPr>
              <w:t>1</w:t>
            </w:r>
          </w:p>
        </w:tc>
      </w:tr>
      <w:tr w:rsidR="00E44791" w:rsidRPr="00E44791" w14:paraId="6A4C63F8" w14:textId="77777777" w:rsidTr="00D04A6F">
        <w:trPr>
          <w:trHeight w:val="616"/>
        </w:trPr>
        <w:tc>
          <w:tcPr>
            <w:tcW w:w="2836" w:type="dxa"/>
            <w:shd w:val="clear" w:color="auto" w:fill="auto"/>
          </w:tcPr>
          <w:p w14:paraId="39287B9C" w14:textId="77777777" w:rsidR="00E44791" w:rsidRPr="00E44791" w:rsidRDefault="00E44791" w:rsidP="00E44791">
            <w:pPr>
              <w:keepNext/>
              <w:keepLines/>
              <w:spacing w:after="0" w:line="240" w:lineRule="auto"/>
              <w:ind w:right="0" w:firstLine="0"/>
              <w:jc w:val="left"/>
              <w:outlineLvl w:val="0"/>
              <w:rPr>
                <w:color w:val="auto"/>
                <w:sz w:val="24"/>
                <w:szCs w:val="24"/>
              </w:rPr>
            </w:pPr>
            <w:r w:rsidRPr="00E44791">
              <w:rPr>
                <w:color w:val="auto"/>
                <w:sz w:val="24"/>
                <w:szCs w:val="24"/>
              </w:rPr>
              <w:t>4.Духовно-нравственное</w:t>
            </w:r>
          </w:p>
        </w:tc>
        <w:tc>
          <w:tcPr>
            <w:tcW w:w="4394" w:type="dxa"/>
            <w:shd w:val="clear" w:color="auto" w:fill="auto"/>
          </w:tcPr>
          <w:p w14:paraId="611AE9CF" w14:textId="77777777" w:rsidR="00E44791" w:rsidRPr="00E44791" w:rsidRDefault="00E44791" w:rsidP="00E44791">
            <w:pPr>
              <w:keepNext/>
              <w:keepLines/>
              <w:spacing w:after="0" w:line="480" w:lineRule="auto"/>
              <w:ind w:right="0" w:hanging="10"/>
              <w:jc w:val="center"/>
              <w:outlineLvl w:val="0"/>
              <w:rPr>
                <w:color w:val="auto"/>
                <w:sz w:val="24"/>
                <w:szCs w:val="24"/>
              </w:rPr>
            </w:pPr>
            <w:r w:rsidRPr="00E44791">
              <w:rPr>
                <w:color w:val="auto"/>
                <w:sz w:val="24"/>
                <w:szCs w:val="24"/>
              </w:rPr>
              <w:t>Кружок «Исторический клуб»</w:t>
            </w:r>
          </w:p>
        </w:tc>
        <w:tc>
          <w:tcPr>
            <w:tcW w:w="1418" w:type="dxa"/>
            <w:shd w:val="clear" w:color="auto" w:fill="auto"/>
          </w:tcPr>
          <w:p w14:paraId="608897BE" w14:textId="77777777" w:rsidR="00E44791" w:rsidRPr="00E44791" w:rsidRDefault="00E44791" w:rsidP="00E44791">
            <w:pPr>
              <w:keepNext/>
              <w:keepLines/>
              <w:spacing w:after="0" w:line="240" w:lineRule="auto"/>
              <w:ind w:right="0" w:firstLine="0"/>
              <w:jc w:val="center"/>
              <w:outlineLvl w:val="0"/>
              <w:rPr>
                <w:color w:val="auto"/>
                <w:sz w:val="24"/>
                <w:szCs w:val="24"/>
              </w:rPr>
            </w:pPr>
            <w:r w:rsidRPr="00E44791">
              <w:rPr>
                <w:color w:val="auto"/>
                <w:sz w:val="24"/>
                <w:szCs w:val="24"/>
              </w:rPr>
              <w:t>1*</w:t>
            </w:r>
          </w:p>
        </w:tc>
        <w:tc>
          <w:tcPr>
            <w:tcW w:w="1417" w:type="dxa"/>
            <w:shd w:val="clear" w:color="auto" w:fill="auto"/>
          </w:tcPr>
          <w:p w14:paraId="7332434A" w14:textId="77777777" w:rsidR="00E44791" w:rsidRPr="00E44791" w:rsidRDefault="00E44791" w:rsidP="00E44791">
            <w:pPr>
              <w:keepNext/>
              <w:keepLines/>
              <w:spacing w:after="0" w:line="240" w:lineRule="auto"/>
              <w:ind w:right="0" w:firstLine="0"/>
              <w:jc w:val="center"/>
              <w:outlineLvl w:val="0"/>
              <w:rPr>
                <w:color w:val="auto"/>
                <w:sz w:val="24"/>
                <w:szCs w:val="24"/>
                <w:lang w:val="en-US"/>
              </w:rPr>
            </w:pPr>
            <w:r w:rsidRPr="00E44791">
              <w:rPr>
                <w:color w:val="auto"/>
                <w:sz w:val="24"/>
                <w:szCs w:val="24"/>
              </w:rPr>
              <w:t>1*</w:t>
            </w:r>
          </w:p>
        </w:tc>
      </w:tr>
      <w:tr w:rsidR="00E44791" w:rsidRPr="00E44791" w14:paraId="21FCBF01" w14:textId="77777777" w:rsidTr="00D04A6F">
        <w:trPr>
          <w:trHeight w:val="856"/>
        </w:trPr>
        <w:tc>
          <w:tcPr>
            <w:tcW w:w="2836" w:type="dxa"/>
            <w:shd w:val="clear" w:color="auto" w:fill="auto"/>
          </w:tcPr>
          <w:p w14:paraId="0FA40520" w14:textId="77777777" w:rsidR="00E44791" w:rsidRPr="00E44791" w:rsidRDefault="00E44791" w:rsidP="00E44791">
            <w:pPr>
              <w:keepNext/>
              <w:keepLines/>
              <w:spacing w:after="0" w:line="240" w:lineRule="auto"/>
              <w:ind w:right="0" w:firstLine="0"/>
              <w:jc w:val="left"/>
              <w:outlineLvl w:val="0"/>
              <w:rPr>
                <w:color w:val="auto"/>
                <w:sz w:val="24"/>
                <w:szCs w:val="24"/>
              </w:rPr>
            </w:pPr>
            <w:r w:rsidRPr="00E44791">
              <w:rPr>
                <w:color w:val="auto"/>
                <w:sz w:val="24"/>
                <w:szCs w:val="24"/>
              </w:rPr>
              <w:t>5. Социальное</w:t>
            </w:r>
          </w:p>
        </w:tc>
        <w:tc>
          <w:tcPr>
            <w:tcW w:w="4394" w:type="dxa"/>
            <w:shd w:val="clear" w:color="auto" w:fill="auto"/>
          </w:tcPr>
          <w:p w14:paraId="226562E9" w14:textId="77777777" w:rsidR="00E44791" w:rsidRPr="00E44791" w:rsidRDefault="00E44791" w:rsidP="00E44791">
            <w:pPr>
              <w:keepNext/>
              <w:keepLines/>
              <w:spacing w:after="0" w:line="480" w:lineRule="auto"/>
              <w:ind w:right="0" w:hanging="10"/>
              <w:jc w:val="center"/>
              <w:outlineLvl w:val="0"/>
              <w:rPr>
                <w:color w:val="auto"/>
                <w:sz w:val="24"/>
                <w:szCs w:val="24"/>
              </w:rPr>
            </w:pPr>
            <w:r w:rsidRPr="00E44791">
              <w:rPr>
                <w:color w:val="auto"/>
                <w:sz w:val="24"/>
                <w:szCs w:val="24"/>
              </w:rPr>
              <w:t>«Клуб интересных дел» /праздники, конкурсы, соревнования</w:t>
            </w:r>
          </w:p>
        </w:tc>
        <w:tc>
          <w:tcPr>
            <w:tcW w:w="1418" w:type="dxa"/>
            <w:shd w:val="clear" w:color="auto" w:fill="auto"/>
          </w:tcPr>
          <w:p w14:paraId="269046A9" w14:textId="77777777" w:rsidR="00E44791" w:rsidRPr="00E44791" w:rsidRDefault="00E44791" w:rsidP="00E44791">
            <w:pPr>
              <w:keepNext/>
              <w:keepLines/>
              <w:spacing w:after="0" w:line="240" w:lineRule="auto"/>
              <w:ind w:right="0" w:hanging="10"/>
              <w:jc w:val="center"/>
              <w:outlineLvl w:val="0"/>
              <w:rPr>
                <w:color w:val="auto"/>
                <w:sz w:val="24"/>
                <w:szCs w:val="24"/>
                <w:lang w:val="en-US"/>
              </w:rPr>
            </w:pPr>
            <w:r w:rsidRPr="00E44791">
              <w:rPr>
                <w:color w:val="auto"/>
                <w:sz w:val="24"/>
                <w:szCs w:val="24"/>
                <w:lang w:val="en-US"/>
              </w:rPr>
              <w:t>1</w:t>
            </w:r>
          </w:p>
        </w:tc>
        <w:tc>
          <w:tcPr>
            <w:tcW w:w="1417" w:type="dxa"/>
            <w:shd w:val="clear" w:color="auto" w:fill="auto"/>
          </w:tcPr>
          <w:p w14:paraId="07F375D9" w14:textId="77777777" w:rsidR="00E44791" w:rsidRPr="00E44791" w:rsidRDefault="00E44791" w:rsidP="00E44791">
            <w:pPr>
              <w:keepNext/>
              <w:keepLines/>
              <w:spacing w:after="0" w:line="240" w:lineRule="auto"/>
              <w:ind w:right="0" w:firstLine="0"/>
              <w:jc w:val="center"/>
              <w:outlineLvl w:val="0"/>
              <w:rPr>
                <w:color w:val="auto"/>
                <w:sz w:val="24"/>
                <w:szCs w:val="24"/>
                <w:lang w:val="en-US"/>
              </w:rPr>
            </w:pPr>
            <w:r w:rsidRPr="00E44791">
              <w:rPr>
                <w:color w:val="auto"/>
                <w:sz w:val="24"/>
                <w:szCs w:val="24"/>
                <w:lang w:val="en-US"/>
              </w:rPr>
              <w:t>1</w:t>
            </w:r>
          </w:p>
        </w:tc>
      </w:tr>
      <w:tr w:rsidR="00E44791" w:rsidRPr="00E44791" w14:paraId="5BBDCDEC" w14:textId="77777777" w:rsidTr="00D04A6F">
        <w:trPr>
          <w:trHeight w:val="270"/>
        </w:trPr>
        <w:tc>
          <w:tcPr>
            <w:tcW w:w="2836" w:type="dxa"/>
            <w:shd w:val="clear" w:color="auto" w:fill="auto"/>
          </w:tcPr>
          <w:p w14:paraId="7838538A" w14:textId="77777777" w:rsidR="00E44791" w:rsidRPr="00E44791" w:rsidRDefault="00E44791" w:rsidP="00E44791">
            <w:pPr>
              <w:keepNext/>
              <w:keepLines/>
              <w:spacing w:after="0" w:line="240" w:lineRule="auto"/>
              <w:ind w:right="0" w:firstLine="0"/>
              <w:jc w:val="center"/>
              <w:outlineLvl w:val="0"/>
              <w:rPr>
                <w:b/>
                <w:color w:val="auto"/>
                <w:sz w:val="24"/>
                <w:szCs w:val="24"/>
              </w:rPr>
            </w:pPr>
          </w:p>
        </w:tc>
        <w:tc>
          <w:tcPr>
            <w:tcW w:w="4394" w:type="dxa"/>
            <w:shd w:val="clear" w:color="auto" w:fill="auto"/>
          </w:tcPr>
          <w:p w14:paraId="23E9CE98" w14:textId="77777777" w:rsidR="00E44791" w:rsidRPr="00E44791" w:rsidRDefault="00E44791" w:rsidP="00E44791">
            <w:pPr>
              <w:keepNext/>
              <w:keepLines/>
              <w:spacing w:after="0" w:line="480" w:lineRule="auto"/>
              <w:ind w:right="0" w:hanging="10"/>
              <w:jc w:val="center"/>
              <w:outlineLvl w:val="0"/>
              <w:rPr>
                <w:b/>
                <w:color w:val="auto"/>
                <w:sz w:val="24"/>
                <w:szCs w:val="24"/>
              </w:rPr>
            </w:pPr>
            <w:r w:rsidRPr="00E44791">
              <w:rPr>
                <w:b/>
                <w:color w:val="auto"/>
                <w:sz w:val="24"/>
                <w:szCs w:val="24"/>
              </w:rPr>
              <w:t>ИТОГО</w:t>
            </w:r>
          </w:p>
        </w:tc>
        <w:tc>
          <w:tcPr>
            <w:tcW w:w="1418" w:type="dxa"/>
            <w:shd w:val="clear" w:color="auto" w:fill="auto"/>
          </w:tcPr>
          <w:p w14:paraId="5BA761A0" w14:textId="77777777" w:rsidR="00E44791" w:rsidRPr="00E44791" w:rsidRDefault="00E44791" w:rsidP="00E44791">
            <w:pPr>
              <w:keepNext/>
              <w:keepLines/>
              <w:spacing w:after="0" w:line="240" w:lineRule="auto"/>
              <w:ind w:right="0" w:hanging="10"/>
              <w:jc w:val="center"/>
              <w:outlineLvl w:val="0"/>
              <w:rPr>
                <w:b/>
                <w:color w:val="auto"/>
                <w:sz w:val="24"/>
                <w:szCs w:val="24"/>
                <w:lang w:val="en-US"/>
              </w:rPr>
            </w:pPr>
            <w:r w:rsidRPr="00E44791">
              <w:rPr>
                <w:b/>
                <w:color w:val="auto"/>
                <w:sz w:val="24"/>
                <w:szCs w:val="24"/>
                <w:lang w:val="en-US"/>
              </w:rPr>
              <w:t>7</w:t>
            </w:r>
          </w:p>
        </w:tc>
        <w:tc>
          <w:tcPr>
            <w:tcW w:w="1417" w:type="dxa"/>
            <w:shd w:val="clear" w:color="auto" w:fill="auto"/>
          </w:tcPr>
          <w:p w14:paraId="3F59311C" w14:textId="77777777" w:rsidR="00E44791" w:rsidRPr="00E44791" w:rsidRDefault="00E44791" w:rsidP="00E44791">
            <w:pPr>
              <w:keepNext/>
              <w:keepLines/>
              <w:spacing w:after="0" w:line="240" w:lineRule="auto"/>
              <w:ind w:right="0" w:hanging="10"/>
              <w:jc w:val="center"/>
              <w:outlineLvl w:val="0"/>
              <w:rPr>
                <w:b/>
                <w:color w:val="auto"/>
                <w:sz w:val="24"/>
                <w:szCs w:val="24"/>
                <w:lang w:val="en-US"/>
              </w:rPr>
            </w:pPr>
            <w:r w:rsidRPr="00E44791">
              <w:rPr>
                <w:b/>
                <w:color w:val="auto"/>
                <w:sz w:val="24"/>
                <w:szCs w:val="24"/>
                <w:lang w:val="en-US"/>
              </w:rPr>
              <w:t>7</w:t>
            </w:r>
          </w:p>
        </w:tc>
      </w:tr>
    </w:tbl>
    <w:p w14:paraId="1B91ACE8" w14:textId="77777777" w:rsidR="00E44791" w:rsidRPr="00E44791" w:rsidRDefault="00E44791" w:rsidP="00E44791">
      <w:pPr>
        <w:keepNext/>
        <w:keepLines/>
        <w:spacing w:after="0" w:line="240" w:lineRule="auto"/>
        <w:ind w:right="0" w:firstLine="0"/>
        <w:jc w:val="left"/>
        <w:outlineLvl w:val="0"/>
        <w:rPr>
          <w:b/>
          <w:color w:val="auto"/>
          <w:sz w:val="24"/>
          <w:szCs w:val="24"/>
        </w:rPr>
      </w:pPr>
    </w:p>
    <w:p w14:paraId="3EA2EF69" w14:textId="77777777" w:rsidR="00E44791" w:rsidRPr="00E44791" w:rsidRDefault="00E44791" w:rsidP="00E44791">
      <w:pPr>
        <w:keepNext/>
        <w:keepLines/>
        <w:spacing w:after="0" w:line="240" w:lineRule="auto"/>
        <w:ind w:right="0" w:firstLine="0"/>
        <w:jc w:val="left"/>
        <w:outlineLvl w:val="0"/>
        <w:rPr>
          <w:b/>
          <w:color w:val="auto"/>
          <w:sz w:val="24"/>
          <w:szCs w:val="24"/>
        </w:rPr>
      </w:pPr>
    </w:p>
    <w:p w14:paraId="0BC772A7" w14:textId="77777777" w:rsidR="00E44791" w:rsidRPr="00E44791" w:rsidRDefault="00E44791" w:rsidP="00E44791">
      <w:pPr>
        <w:keepNext/>
        <w:keepLines/>
        <w:spacing w:after="0" w:line="240" w:lineRule="auto"/>
        <w:ind w:right="0" w:firstLine="0"/>
        <w:jc w:val="center"/>
        <w:outlineLvl w:val="0"/>
        <w:rPr>
          <w:b/>
          <w:color w:val="auto"/>
          <w:sz w:val="24"/>
          <w:szCs w:val="24"/>
        </w:rPr>
      </w:pPr>
      <w:r w:rsidRPr="00E44791">
        <w:rPr>
          <w:b/>
          <w:color w:val="auto"/>
          <w:sz w:val="24"/>
          <w:szCs w:val="24"/>
        </w:rPr>
        <w:t>*Занятия проводятся в смешанных группах по выбору учащихся</w:t>
      </w:r>
    </w:p>
    <w:p w14:paraId="7D862C88" w14:textId="77777777" w:rsidR="00E44791" w:rsidRPr="00E44791" w:rsidRDefault="00E44791" w:rsidP="00E44791">
      <w:pPr>
        <w:spacing w:after="0" w:line="240" w:lineRule="auto"/>
        <w:ind w:right="0" w:firstLine="0"/>
        <w:rPr>
          <w:color w:val="auto"/>
          <w:sz w:val="24"/>
          <w:szCs w:val="24"/>
        </w:rPr>
      </w:pPr>
      <w:r w:rsidRPr="00E44791">
        <w:rPr>
          <w:b/>
          <w:color w:val="auto"/>
          <w:sz w:val="24"/>
          <w:szCs w:val="24"/>
        </w:rPr>
        <w:t xml:space="preserve">       </w:t>
      </w:r>
    </w:p>
    <w:p w14:paraId="2DB28B47" w14:textId="77777777" w:rsidR="008F78FC" w:rsidRPr="00FD176C" w:rsidRDefault="008F78FC" w:rsidP="00820EE4">
      <w:pPr>
        <w:spacing w:after="0" w:line="240" w:lineRule="auto"/>
        <w:ind w:right="9" w:firstLine="0"/>
        <w:jc w:val="right"/>
        <w:rPr>
          <w:b/>
          <w:color w:val="auto"/>
          <w:sz w:val="24"/>
          <w:szCs w:val="24"/>
          <w:u w:val="single" w:color="000000"/>
        </w:rPr>
      </w:pPr>
    </w:p>
    <w:p w14:paraId="5343A477" w14:textId="77777777" w:rsidR="008F78FC" w:rsidRPr="00FD176C" w:rsidRDefault="008F78FC" w:rsidP="00820EE4">
      <w:pPr>
        <w:spacing w:after="0" w:line="240" w:lineRule="auto"/>
        <w:ind w:right="9" w:firstLine="0"/>
        <w:jc w:val="right"/>
        <w:rPr>
          <w:b/>
          <w:color w:val="auto"/>
          <w:sz w:val="24"/>
          <w:szCs w:val="24"/>
          <w:u w:val="single" w:color="000000"/>
        </w:rPr>
      </w:pPr>
    </w:p>
    <w:p w14:paraId="325E58AF" w14:textId="77777777" w:rsidR="008F78FC" w:rsidRPr="00FD176C" w:rsidRDefault="008F78FC" w:rsidP="00820EE4">
      <w:pPr>
        <w:spacing w:after="0" w:line="240" w:lineRule="auto"/>
        <w:ind w:right="9" w:firstLine="0"/>
        <w:jc w:val="right"/>
        <w:rPr>
          <w:b/>
          <w:color w:val="auto"/>
          <w:sz w:val="24"/>
          <w:szCs w:val="24"/>
          <w:u w:val="single" w:color="000000"/>
        </w:rPr>
      </w:pPr>
    </w:p>
    <w:p w14:paraId="1C2F4118" w14:textId="77777777" w:rsidR="008F78FC" w:rsidRPr="00FD176C" w:rsidRDefault="008F78FC" w:rsidP="00820EE4">
      <w:pPr>
        <w:spacing w:after="0" w:line="240" w:lineRule="auto"/>
        <w:ind w:right="9" w:firstLine="0"/>
        <w:jc w:val="right"/>
        <w:rPr>
          <w:b/>
          <w:color w:val="auto"/>
          <w:sz w:val="24"/>
          <w:szCs w:val="24"/>
          <w:u w:val="single" w:color="000000"/>
        </w:rPr>
      </w:pPr>
    </w:p>
    <w:p w14:paraId="5F140CB0" w14:textId="77777777" w:rsidR="008F78FC" w:rsidRPr="00FD176C" w:rsidRDefault="008F78FC" w:rsidP="00820EE4">
      <w:pPr>
        <w:spacing w:after="0" w:line="240" w:lineRule="auto"/>
        <w:ind w:right="9" w:firstLine="0"/>
        <w:jc w:val="right"/>
        <w:rPr>
          <w:b/>
          <w:color w:val="auto"/>
          <w:sz w:val="24"/>
          <w:szCs w:val="24"/>
          <w:u w:val="single" w:color="000000"/>
        </w:rPr>
      </w:pPr>
    </w:p>
    <w:p w14:paraId="33BE965A" w14:textId="77777777" w:rsidR="008F78FC" w:rsidRPr="00FD176C" w:rsidRDefault="008F78FC" w:rsidP="00820EE4">
      <w:pPr>
        <w:spacing w:after="0" w:line="240" w:lineRule="auto"/>
        <w:ind w:right="9" w:firstLine="0"/>
        <w:jc w:val="right"/>
        <w:rPr>
          <w:b/>
          <w:color w:val="auto"/>
          <w:sz w:val="24"/>
          <w:szCs w:val="24"/>
          <w:u w:val="single" w:color="000000"/>
        </w:rPr>
      </w:pPr>
    </w:p>
    <w:p w14:paraId="1AFB0767" w14:textId="77777777" w:rsidR="008F78FC" w:rsidRPr="00FD176C" w:rsidRDefault="008F78FC" w:rsidP="00820EE4">
      <w:pPr>
        <w:spacing w:after="0" w:line="240" w:lineRule="auto"/>
        <w:ind w:right="9" w:firstLine="0"/>
        <w:jc w:val="right"/>
        <w:rPr>
          <w:b/>
          <w:color w:val="auto"/>
          <w:sz w:val="24"/>
          <w:szCs w:val="24"/>
          <w:u w:val="single" w:color="000000"/>
        </w:rPr>
      </w:pPr>
    </w:p>
    <w:p w14:paraId="5F354AA9" w14:textId="77777777" w:rsidR="008F78FC" w:rsidRPr="00FD176C" w:rsidRDefault="008F78FC" w:rsidP="00820EE4">
      <w:pPr>
        <w:spacing w:after="0" w:line="240" w:lineRule="auto"/>
        <w:ind w:right="9" w:firstLine="0"/>
        <w:jc w:val="right"/>
        <w:rPr>
          <w:b/>
          <w:color w:val="auto"/>
          <w:sz w:val="24"/>
          <w:szCs w:val="24"/>
          <w:u w:val="single" w:color="000000"/>
        </w:rPr>
      </w:pPr>
    </w:p>
    <w:p w14:paraId="7523340A" w14:textId="77777777" w:rsidR="008F78FC" w:rsidRPr="00FD176C" w:rsidRDefault="008F78FC" w:rsidP="00820EE4">
      <w:pPr>
        <w:spacing w:after="0" w:line="240" w:lineRule="auto"/>
        <w:ind w:right="9" w:firstLine="0"/>
        <w:jc w:val="right"/>
        <w:rPr>
          <w:b/>
          <w:color w:val="auto"/>
          <w:sz w:val="24"/>
          <w:szCs w:val="24"/>
          <w:u w:val="single" w:color="000000"/>
        </w:rPr>
      </w:pPr>
    </w:p>
    <w:p w14:paraId="5502E090" w14:textId="77777777" w:rsidR="008F78FC" w:rsidRPr="00FD176C" w:rsidRDefault="008F78FC" w:rsidP="00820EE4">
      <w:pPr>
        <w:spacing w:after="0" w:line="240" w:lineRule="auto"/>
        <w:ind w:right="9" w:firstLine="0"/>
        <w:jc w:val="right"/>
        <w:rPr>
          <w:b/>
          <w:color w:val="auto"/>
          <w:sz w:val="24"/>
          <w:szCs w:val="24"/>
          <w:u w:val="single" w:color="000000"/>
        </w:rPr>
      </w:pPr>
    </w:p>
    <w:p w14:paraId="156FF2F7" w14:textId="77777777" w:rsidR="008F78FC" w:rsidRPr="00FD176C" w:rsidRDefault="008F78FC" w:rsidP="00820EE4">
      <w:pPr>
        <w:spacing w:after="0" w:line="240" w:lineRule="auto"/>
        <w:ind w:right="9" w:firstLine="0"/>
        <w:jc w:val="right"/>
        <w:rPr>
          <w:b/>
          <w:color w:val="auto"/>
          <w:sz w:val="24"/>
          <w:szCs w:val="24"/>
          <w:u w:val="single" w:color="000000"/>
        </w:rPr>
      </w:pPr>
    </w:p>
    <w:p w14:paraId="69F670B8" w14:textId="77777777" w:rsidR="008F78FC" w:rsidRPr="00FD176C" w:rsidRDefault="008F78FC" w:rsidP="00820EE4">
      <w:pPr>
        <w:spacing w:after="0" w:line="240" w:lineRule="auto"/>
        <w:ind w:right="9" w:firstLine="0"/>
        <w:jc w:val="right"/>
        <w:rPr>
          <w:b/>
          <w:color w:val="auto"/>
          <w:sz w:val="24"/>
          <w:szCs w:val="24"/>
          <w:u w:val="single" w:color="000000"/>
        </w:rPr>
      </w:pPr>
    </w:p>
    <w:p w14:paraId="30873AA6" w14:textId="77777777" w:rsidR="008F78FC" w:rsidRPr="00FD176C" w:rsidRDefault="008F78FC" w:rsidP="00820EE4">
      <w:pPr>
        <w:spacing w:after="0" w:line="240" w:lineRule="auto"/>
        <w:ind w:right="9" w:firstLine="0"/>
        <w:jc w:val="right"/>
        <w:rPr>
          <w:b/>
          <w:color w:val="auto"/>
          <w:sz w:val="24"/>
          <w:szCs w:val="24"/>
          <w:u w:val="single" w:color="000000"/>
        </w:rPr>
      </w:pPr>
    </w:p>
    <w:p w14:paraId="46C0805B" w14:textId="77777777" w:rsidR="008F78FC" w:rsidRPr="00FD176C" w:rsidRDefault="008F78FC" w:rsidP="00820EE4">
      <w:pPr>
        <w:spacing w:after="0" w:line="240" w:lineRule="auto"/>
        <w:ind w:right="9" w:firstLine="0"/>
        <w:jc w:val="right"/>
        <w:rPr>
          <w:b/>
          <w:color w:val="auto"/>
          <w:sz w:val="24"/>
          <w:szCs w:val="24"/>
          <w:u w:val="single" w:color="000000"/>
        </w:rPr>
      </w:pPr>
    </w:p>
    <w:p w14:paraId="0DE094F9" w14:textId="77777777" w:rsidR="008F78FC" w:rsidRPr="00FD176C" w:rsidRDefault="008F78FC" w:rsidP="00820EE4">
      <w:pPr>
        <w:spacing w:after="0" w:line="240" w:lineRule="auto"/>
        <w:ind w:right="9" w:firstLine="0"/>
        <w:jc w:val="right"/>
        <w:rPr>
          <w:b/>
          <w:color w:val="auto"/>
          <w:sz w:val="24"/>
          <w:szCs w:val="24"/>
          <w:u w:val="single" w:color="000000"/>
        </w:rPr>
      </w:pPr>
    </w:p>
    <w:p w14:paraId="06187C80" w14:textId="0A6FFC09" w:rsidR="008F78FC" w:rsidRDefault="008F78FC" w:rsidP="00820EE4">
      <w:pPr>
        <w:spacing w:after="0" w:line="240" w:lineRule="auto"/>
        <w:ind w:right="9" w:firstLine="0"/>
        <w:jc w:val="right"/>
        <w:rPr>
          <w:b/>
          <w:color w:val="auto"/>
          <w:sz w:val="24"/>
          <w:szCs w:val="24"/>
          <w:u w:val="single" w:color="000000"/>
        </w:rPr>
      </w:pPr>
    </w:p>
    <w:p w14:paraId="0524A137" w14:textId="77777777" w:rsidR="00E44791" w:rsidRPr="00FD176C" w:rsidRDefault="00E44791" w:rsidP="00820EE4">
      <w:pPr>
        <w:spacing w:after="0" w:line="240" w:lineRule="auto"/>
        <w:ind w:right="9" w:firstLine="0"/>
        <w:jc w:val="right"/>
        <w:rPr>
          <w:b/>
          <w:color w:val="auto"/>
          <w:sz w:val="24"/>
          <w:szCs w:val="24"/>
          <w:u w:val="single" w:color="000000"/>
        </w:rPr>
      </w:pPr>
    </w:p>
    <w:p w14:paraId="148D437E" w14:textId="77777777" w:rsidR="008F78FC" w:rsidRPr="00FD176C" w:rsidRDefault="008F78FC" w:rsidP="00820EE4">
      <w:pPr>
        <w:spacing w:after="0" w:line="240" w:lineRule="auto"/>
        <w:ind w:right="9" w:firstLine="0"/>
        <w:jc w:val="right"/>
        <w:rPr>
          <w:b/>
          <w:color w:val="auto"/>
          <w:sz w:val="24"/>
          <w:szCs w:val="24"/>
          <w:u w:val="single" w:color="000000"/>
        </w:rPr>
      </w:pPr>
    </w:p>
    <w:p w14:paraId="5AC9CC19" w14:textId="1DA28176" w:rsidR="008F78FC" w:rsidRPr="00FD176C" w:rsidRDefault="008F78FC" w:rsidP="008F78FC">
      <w:pPr>
        <w:spacing w:after="0" w:line="240" w:lineRule="auto"/>
        <w:ind w:right="9" w:firstLine="0"/>
        <w:jc w:val="center"/>
        <w:rPr>
          <w:b/>
          <w:color w:val="auto"/>
          <w:sz w:val="24"/>
          <w:szCs w:val="24"/>
          <w:u w:val="single" w:color="000000"/>
        </w:rPr>
      </w:pPr>
      <w:r w:rsidRPr="00FD176C">
        <w:rPr>
          <w:b/>
          <w:color w:val="auto"/>
          <w:sz w:val="24"/>
          <w:szCs w:val="24"/>
          <w:u w:val="single" w:color="000000"/>
        </w:rPr>
        <w:lastRenderedPageBreak/>
        <w:t>III.3. Календарный учебный график</w:t>
      </w:r>
    </w:p>
    <w:p w14:paraId="395E897F" w14:textId="77777777" w:rsidR="008F78FC" w:rsidRPr="00FD176C" w:rsidRDefault="008F78FC" w:rsidP="008F78FC">
      <w:pPr>
        <w:spacing w:after="0" w:line="276" w:lineRule="auto"/>
        <w:ind w:right="0" w:firstLine="0"/>
        <w:jc w:val="center"/>
        <w:rPr>
          <w:rFonts w:eastAsia="Calibri"/>
          <w:b/>
          <w:color w:val="auto"/>
          <w:sz w:val="32"/>
          <w:szCs w:val="32"/>
          <w:lang w:eastAsia="en-US"/>
        </w:rPr>
      </w:pPr>
      <w:r w:rsidRPr="00FD176C">
        <w:rPr>
          <w:rFonts w:eastAsia="Calibri"/>
          <w:b/>
          <w:color w:val="auto"/>
          <w:sz w:val="32"/>
          <w:szCs w:val="32"/>
          <w:lang w:eastAsia="en-US"/>
        </w:rPr>
        <w:t>Годовой календарный учебный график</w:t>
      </w:r>
    </w:p>
    <w:p w14:paraId="7ACD9391" w14:textId="77777777" w:rsidR="008F78FC" w:rsidRPr="00FD176C" w:rsidRDefault="008F78FC" w:rsidP="008F78FC">
      <w:pPr>
        <w:spacing w:after="0" w:line="276" w:lineRule="auto"/>
        <w:ind w:right="0" w:firstLine="0"/>
        <w:jc w:val="center"/>
        <w:rPr>
          <w:rFonts w:eastAsia="Calibri"/>
          <w:b/>
          <w:color w:val="auto"/>
          <w:sz w:val="32"/>
          <w:szCs w:val="32"/>
          <w:lang w:eastAsia="en-US"/>
        </w:rPr>
      </w:pPr>
      <w:r w:rsidRPr="00FD176C">
        <w:rPr>
          <w:rFonts w:eastAsia="Calibri"/>
          <w:b/>
          <w:color w:val="auto"/>
          <w:sz w:val="32"/>
          <w:szCs w:val="32"/>
          <w:lang w:eastAsia="en-US"/>
        </w:rPr>
        <w:t xml:space="preserve">на 2021 – 2022 учебный год  </w:t>
      </w:r>
    </w:p>
    <w:p w14:paraId="3BA317FD" w14:textId="77777777" w:rsidR="008F78FC" w:rsidRPr="00FD176C" w:rsidRDefault="008F78FC" w:rsidP="008F78FC">
      <w:pPr>
        <w:spacing w:after="0" w:line="240" w:lineRule="auto"/>
        <w:ind w:right="0" w:firstLine="0"/>
        <w:rPr>
          <w:color w:val="auto"/>
          <w:sz w:val="24"/>
          <w:szCs w:val="24"/>
        </w:rPr>
      </w:pPr>
      <w:r w:rsidRPr="00FD176C">
        <w:rPr>
          <w:b/>
          <w:bCs/>
          <w:color w:val="auto"/>
          <w:sz w:val="24"/>
          <w:szCs w:val="24"/>
        </w:rPr>
        <w:t>1. Начало учебного года</w:t>
      </w:r>
    </w:p>
    <w:p w14:paraId="7ADC178E" w14:textId="77777777" w:rsidR="008F78FC" w:rsidRPr="00FD176C" w:rsidRDefault="008F78FC" w:rsidP="00B33E6A">
      <w:pPr>
        <w:numPr>
          <w:ilvl w:val="0"/>
          <w:numId w:val="167"/>
        </w:numPr>
        <w:spacing w:after="0" w:line="240" w:lineRule="auto"/>
        <w:ind w:right="0"/>
        <w:jc w:val="left"/>
        <w:rPr>
          <w:color w:val="auto"/>
          <w:sz w:val="24"/>
          <w:szCs w:val="24"/>
        </w:rPr>
      </w:pPr>
      <w:r w:rsidRPr="00FD176C">
        <w:rPr>
          <w:color w:val="auto"/>
          <w:sz w:val="24"/>
          <w:szCs w:val="24"/>
        </w:rPr>
        <w:t>01.09.2021 г.</w:t>
      </w:r>
    </w:p>
    <w:p w14:paraId="688089D6" w14:textId="77777777" w:rsidR="008F78FC" w:rsidRPr="00FD176C" w:rsidRDefault="008F78FC" w:rsidP="008F78FC">
      <w:pPr>
        <w:spacing w:after="0" w:line="240" w:lineRule="auto"/>
        <w:ind w:right="0" w:firstLine="0"/>
        <w:jc w:val="left"/>
        <w:rPr>
          <w:color w:val="auto"/>
          <w:sz w:val="24"/>
          <w:szCs w:val="24"/>
        </w:rPr>
      </w:pPr>
      <w:r w:rsidRPr="00FD176C">
        <w:rPr>
          <w:b/>
          <w:bCs/>
          <w:color w:val="auto"/>
          <w:sz w:val="24"/>
          <w:szCs w:val="24"/>
        </w:rPr>
        <w:t>2. Окончание учебного года:</w:t>
      </w:r>
    </w:p>
    <w:p w14:paraId="2634BC46" w14:textId="77777777" w:rsidR="008F78FC" w:rsidRPr="00FD176C" w:rsidRDefault="008F78FC" w:rsidP="00B33E6A">
      <w:pPr>
        <w:numPr>
          <w:ilvl w:val="0"/>
          <w:numId w:val="167"/>
        </w:numPr>
        <w:spacing w:after="0" w:line="240" w:lineRule="auto"/>
        <w:ind w:left="567" w:right="0"/>
        <w:jc w:val="left"/>
        <w:rPr>
          <w:color w:val="auto"/>
          <w:sz w:val="24"/>
          <w:szCs w:val="24"/>
        </w:rPr>
      </w:pPr>
      <w:r w:rsidRPr="00FD176C">
        <w:rPr>
          <w:color w:val="auto"/>
          <w:sz w:val="24"/>
          <w:szCs w:val="24"/>
        </w:rPr>
        <w:t>в 1 классе – 31 мая 2022 года     </w:t>
      </w:r>
    </w:p>
    <w:p w14:paraId="502781A0" w14:textId="77777777" w:rsidR="008F78FC" w:rsidRPr="00FD176C" w:rsidRDefault="008F78FC" w:rsidP="00B33E6A">
      <w:pPr>
        <w:numPr>
          <w:ilvl w:val="0"/>
          <w:numId w:val="167"/>
        </w:numPr>
        <w:spacing w:after="0" w:line="240" w:lineRule="auto"/>
        <w:ind w:left="567" w:right="0"/>
        <w:jc w:val="left"/>
        <w:rPr>
          <w:color w:val="auto"/>
          <w:sz w:val="24"/>
          <w:szCs w:val="24"/>
        </w:rPr>
      </w:pPr>
      <w:r w:rsidRPr="00FD176C">
        <w:rPr>
          <w:color w:val="auto"/>
          <w:sz w:val="24"/>
          <w:szCs w:val="24"/>
        </w:rPr>
        <w:t>во 2-8,10 классах – 31 мая 2022 года</w:t>
      </w:r>
    </w:p>
    <w:p w14:paraId="16A4B9CF" w14:textId="77777777" w:rsidR="008F78FC" w:rsidRPr="00FD176C" w:rsidRDefault="008F78FC" w:rsidP="00B33E6A">
      <w:pPr>
        <w:numPr>
          <w:ilvl w:val="0"/>
          <w:numId w:val="167"/>
        </w:numPr>
        <w:spacing w:after="0" w:line="240" w:lineRule="auto"/>
        <w:ind w:left="567" w:right="0"/>
        <w:jc w:val="left"/>
        <w:rPr>
          <w:color w:val="auto"/>
          <w:sz w:val="24"/>
          <w:szCs w:val="24"/>
        </w:rPr>
      </w:pPr>
      <w:r w:rsidRPr="00FD176C">
        <w:rPr>
          <w:color w:val="auto"/>
          <w:sz w:val="24"/>
          <w:szCs w:val="24"/>
        </w:rPr>
        <w:t xml:space="preserve">в 9, 11 классах 2021 – 2022 учебный год завершается в соответствии с расписанием экзаменов государственной итоговой аттестации и учебным планом </w:t>
      </w:r>
    </w:p>
    <w:p w14:paraId="4878F624" w14:textId="77777777" w:rsidR="008F78FC" w:rsidRPr="00FD176C" w:rsidRDefault="008F78FC" w:rsidP="008F78FC">
      <w:pPr>
        <w:spacing w:after="0" w:line="240" w:lineRule="auto"/>
        <w:ind w:left="567" w:right="0" w:firstLine="0"/>
        <w:rPr>
          <w:color w:val="auto"/>
          <w:sz w:val="24"/>
          <w:szCs w:val="24"/>
        </w:rPr>
      </w:pPr>
      <w:r w:rsidRPr="00FD176C">
        <w:rPr>
          <w:b/>
          <w:bCs/>
          <w:color w:val="auto"/>
          <w:sz w:val="24"/>
          <w:szCs w:val="24"/>
        </w:rPr>
        <w:t xml:space="preserve">3. Начало учебных занятий </w:t>
      </w:r>
    </w:p>
    <w:p w14:paraId="6387A8E7" w14:textId="77777777" w:rsidR="008F78FC" w:rsidRPr="00FD176C" w:rsidRDefault="008F78FC" w:rsidP="00B33E6A">
      <w:pPr>
        <w:numPr>
          <w:ilvl w:val="0"/>
          <w:numId w:val="166"/>
        </w:numPr>
        <w:spacing w:after="0" w:line="240" w:lineRule="auto"/>
        <w:ind w:left="567" w:right="0"/>
        <w:jc w:val="left"/>
        <w:rPr>
          <w:color w:val="auto"/>
          <w:sz w:val="24"/>
          <w:szCs w:val="24"/>
        </w:rPr>
      </w:pPr>
      <w:r w:rsidRPr="00FD176C">
        <w:rPr>
          <w:color w:val="auto"/>
          <w:sz w:val="24"/>
          <w:szCs w:val="24"/>
        </w:rPr>
        <w:t xml:space="preserve">1-11 классы - 08.00 час.             </w:t>
      </w:r>
    </w:p>
    <w:p w14:paraId="6667A059" w14:textId="77777777" w:rsidR="008F78FC" w:rsidRPr="00FD176C" w:rsidRDefault="008F78FC" w:rsidP="008F78FC">
      <w:pPr>
        <w:spacing w:after="0" w:line="240" w:lineRule="auto"/>
        <w:ind w:left="567" w:right="0" w:firstLine="0"/>
        <w:jc w:val="left"/>
        <w:rPr>
          <w:color w:val="auto"/>
          <w:sz w:val="24"/>
          <w:szCs w:val="24"/>
        </w:rPr>
      </w:pPr>
      <w:r w:rsidRPr="00FD176C">
        <w:rPr>
          <w:b/>
          <w:bCs/>
          <w:color w:val="auto"/>
          <w:sz w:val="24"/>
          <w:szCs w:val="24"/>
        </w:rPr>
        <w:t xml:space="preserve">4. Окончание учебных занятий </w:t>
      </w:r>
    </w:p>
    <w:p w14:paraId="307F6EE5" w14:textId="77777777" w:rsidR="008F78FC" w:rsidRPr="00FD176C" w:rsidRDefault="008F78FC" w:rsidP="00B33E6A">
      <w:pPr>
        <w:numPr>
          <w:ilvl w:val="0"/>
          <w:numId w:val="166"/>
        </w:numPr>
        <w:spacing w:after="0" w:line="240" w:lineRule="auto"/>
        <w:ind w:left="567" w:right="0"/>
        <w:jc w:val="left"/>
        <w:rPr>
          <w:color w:val="auto"/>
          <w:sz w:val="24"/>
          <w:szCs w:val="24"/>
        </w:rPr>
      </w:pPr>
      <w:r w:rsidRPr="00FD176C">
        <w:rPr>
          <w:color w:val="auto"/>
          <w:sz w:val="24"/>
          <w:szCs w:val="24"/>
        </w:rPr>
        <w:t>1 класс – 12.35 час; </w:t>
      </w:r>
    </w:p>
    <w:p w14:paraId="23CE04A2" w14:textId="77777777" w:rsidR="008F78FC" w:rsidRPr="00FD176C" w:rsidRDefault="008F78FC" w:rsidP="00B33E6A">
      <w:pPr>
        <w:numPr>
          <w:ilvl w:val="0"/>
          <w:numId w:val="166"/>
        </w:numPr>
        <w:spacing w:after="0" w:line="240" w:lineRule="auto"/>
        <w:ind w:left="567" w:right="0"/>
        <w:jc w:val="left"/>
        <w:rPr>
          <w:color w:val="auto"/>
          <w:sz w:val="24"/>
          <w:szCs w:val="24"/>
        </w:rPr>
      </w:pPr>
      <w:r w:rsidRPr="00FD176C">
        <w:rPr>
          <w:color w:val="auto"/>
          <w:sz w:val="24"/>
          <w:szCs w:val="24"/>
        </w:rPr>
        <w:t xml:space="preserve">2, 3,4 классы – 12.55 час.;        </w:t>
      </w:r>
    </w:p>
    <w:p w14:paraId="31949298" w14:textId="77777777" w:rsidR="008F78FC" w:rsidRPr="00FD176C" w:rsidRDefault="008F78FC" w:rsidP="00B33E6A">
      <w:pPr>
        <w:numPr>
          <w:ilvl w:val="0"/>
          <w:numId w:val="166"/>
        </w:numPr>
        <w:spacing w:after="0" w:line="240" w:lineRule="auto"/>
        <w:ind w:left="567" w:right="0"/>
        <w:jc w:val="left"/>
        <w:rPr>
          <w:color w:val="auto"/>
          <w:sz w:val="24"/>
          <w:szCs w:val="24"/>
        </w:rPr>
      </w:pPr>
      <w:r w:rsidRPr="00FD176C">
        <w:rPr>
          <w:color w:val="auto"/>
          <w:sz w:val="24"/>
          <w:szCs w:val="24"/>
        </w:rPr>
        <w:t>5-6 классы – 13.50 час;</w:t>
      </w:r>
    </w:p>
    <w:p w14:paraId="2BC89F98" w14:textId="77777777" w:rsidR="008F78FC" w:rsidRPr="00FD176C" w:rsidRDefault="008F78FC" w:rsidP="00B33E6A">
      <w:pPr>
        <w:numPr>
          <w:ilvl w:val="0"/>
          <w:numId w:val="166"/>
        </w:numPr>
        <w:spacing w:after="0" w:line="240" w:lineRule="auto"/>
        <w:ind w:left="567" w:right="0"/>
        <w:jc w:val="left"/>
        <w:rPr>
          <w:color w:val="auto"/>
          <w:sz w:val="24"/>
          <w:szCs w:val="24"/>
        </w:rPr>
      </w:pPr>
      <w:r w:rsidRPr="00FD176C">
        <w:rPr>
          <w:color w:val="auto"/>
          <w:sz w:val="24"/>
          <w:szCs w:val="24"/>
        </w:rPr>
        <w:t xml:space="preserve">7-11 классы – 14.45 час.                                                                                                </w:t>
      </w:r>
    </w:p>
    <w:p w14:paraId="4A9F63E8" w14:textId="77777777" w:rsidR="008F78FC" w:rsidRPr="00FD176C" w:rsidRDefault="008F78FC" w:rsidP="008F78FC">
      <w:pPr>
        <w:spacing w:after="0" w:line="240" w:lineRule="auto"/>
        <w:ind w:left="567" w:right="0" w:firstLine="0"/>
        <w:jc w:val="left"/>
        <w:rPr>
          <w:color w:val="auto"/>
          <w:sz w:val="24"/>
          <w:szCs w:val="24"/>
        </w:rPr>
      </w:pPr>
      <w:r w:rsidRPr="00FD176C">
        <w:rPr>
          <w:b/>
          <w:bCs/>
          <w:color w:val="auto"/>
          <w:sz w:val="24"/>
          <w:szCs w:val="24"/>
        </w:rPr>
        <w:t>5. Сменность занятий</w:t>
      </w:r>
    </w:p>
    <w:p w14:paraId="5FC8A561" w14:textId="77777777" w:rsidR="008F78FC" w:rsidRPr="00FD176C" w:rsidRDefault="008F78FC" w:rsidP="008F78FC">
      <w:pPr>
        <w:spacing w:after="0" w:line="240" w:lineRule="auto"/>
        <w:ind w:left="567" w:right="0" w:firstLine="0"/>
        <w:jc w:val="left"/>
        <w:rPr>
          <w:color w:val="auto"/>
          <w:sz w:val="24"/>
          <w:szCs w:val="24"/>
        </w:rPr>
      </w:pPr>
      <w:r w:rsidRPr="00FD176C">
        <w:rPr>
          <w:b/>
          <w:bCs/>
          <w:color w:val="auto"/>
          <w:sz w:val="24"/>
          <w:szCs w:val="24"/>
        </w:rPr>
        <w:t>      </w:t>
      </w:r>
      <w:r w:rsidRPr="00FD176C">
        <w:rPr>
          <w:color w:val="auto"/>
          <w:sz w:val="24"/>
          <w:szCs w:val="24"/>
        </w:rPr>
        <w:t>Занятия проводятся в одну смену</w:t>
      </w:r>
    </w:p>
    <w:p w14:paraId="2F7D5BDF" w14:textId="77777777" w:rsidR="008F78FC" w:rsidRPr="00FD176C" w:rsidRDefault="008F78FC" w:rsidP="008F78FC">
      <w:pPr>
        <w:spacing w:after="0" w:line="240" w:lineRule="auto"/>
        <w:ind w:left="567" w:right="0" w:firstLine="0"/>
        <w:jc w:val="left"/>
        <w:rPr>
          <w:color w:val="auto"/>
          <w:sz w:val="24"/>
          <w:szCs w:val="24"/>
        </w:rPr>
      </w:pPr>
      <w:r w:rsidRPr="00FD176C">
        <w:rPr>
          <w:b/>
          <w:bCs/>
          <w:color w:val="auto"/>
          <w:sz w:val="24"/>
          <w:szCs w:val="24"/>
        </w:rPr>
        <w:t>6. Продолжительность учебного года</w:t>
      </w:r>
    </w:p>
    <w:p w14:paraId="773A477C" w14:textId="77777777" w:rsidR="008F78FC" w:rsidRPr="00FD176C" w:rsidRDefault="008F78FC" w:rsidP="00B33E6A">
      <w:pPr>
        <w:numPr>
          <w:ilvl w:val="0"/>
          <w:numId w:val="168"/>
        </w:numPr>
        <w:spacing w:after="0" w:line="240" w:lineRule="auto"/>
        <w:ind w:right="0"/>
        <w:jc w:val="left"/>
        <w:rPr>
          <w:color w:val="auto"/>
          <w:sz w:val="24"/>
          <w:szCs w:val="24"/>
        </w:rPr>
      </w:pPr>
      <w:r w:rsidRPr="00FD176C">
        <w:rPr>
          <w:color w:val="auto"/>
          <w:sz w:val="24"/>
          <w:szCs w:val="24"/>
        </w:rPr>
        <w:t>1 класс – 33 учебных недели,</w:t>
      </w:r>
    </w:p>
    <w:p w14:paraId="11D55936" w14:textId="77777777" w:rsidR="008F78FC" w:rsidRPr="00FD176C" w:rsidRDefault="008F78FC" w:rsidP="00B33E6A">
      <w:pPr>
        <w:numPr>
          <w:ilvl w:val="0"/>
          <w:numId w:val="168"/>
        </w:numPr>
        <w:spacing w:after="0" w:line="240" w:lineRule="auto"/>
        <w:ind w:right="0"/>
        <w:jc w:val="left"/>
        <w:rPr>
          <w:color w:val="auto"/>
          <w:sz w:val="24"/>
          <w:szCs w:val="24"/>
        </w:rPr>
      </w:pPr>
      <w:r w:rsidRPr="00FD176C">
        <w:rPr>
          <w:color w:val="auto"/>
          <w:sz w:val="24"/>
          <w:szCs w:val="24"/>
        </w:rPr>
        <w:t xml:space="preserve"> 2 – 11 классы – 34 учебных недели.</w:t>
      </w:r>
    </w:p>
    <w:p w14:paraId="40CC1527" w14:textId="77777777" w:rsidR="008F78FC" w:rsidRPr="00FD176C" w:rsidRDefault="008F78FC" w:rsidP="008F78FC">
      <w:pPr>
        <w:spacing w:after="0" w:line="240" w:lineRule="auto"/>
        <w:ind w:right="0" w:firstLine="0"/>
        <w:jc w:val="left"/>
        <w:rPr>
          <w:color w:val="auto"/>
          <w:sz w:val="24"/>
          <w:szCs w:val="24"/>
        </w:rPr>
      </w:pPr>
      <w:r w:rsidRPr="00FD176C">
        <w:rPr>
          <w:b/>
          <w:bCs/>
          <w:color w:val="auto"/>
          <w:sz w:val="24"/>
          <w:szCs w:val="24"/>
        </w:rPr>
        <w:t>7. Режим работы школы</w:t>
      </w:r>
    </w:p>
    <w:p w14:paraId="70545D45" w14:textId="77777777" w:rsidR="008F78FC" w:rsidRPr="00FD176C" w:rsidRDefault="008F78FC" w:rsidP="00B33E6A">
      <w:pPr>
        <w:numPr>
          <w:ilvl w:val="0"/>
          <w:numId w:val="168"/>
        </w:numPr>
        <w:spacing w:after="0" w:line="240" w:lineRule="auto"/>
        <w:ind w:right="0"/>
        <w:jc w:val="left"/>
        <w:rPr>
          <w:b/>
          <w:bCs/>
          <w:color w:val="auto"/>
          <w:sz w:val="24"/>
          <w:szCs w:val="24"/>
        </w:rPr>
      </w:pPr>
      <w:r w:rsidRPr="00FD176C">
        <w:rPr>
          <w:color w:val="auto"/>
          <w:sz w:val="24"/>
          <w:szCs w:val="24"/>
        </w:rPr>
        <w:t>1-11 классы – 5-дневная учебная неделя.</w:t>
      </w:r>
    </w:p>
    <w:p w14:paraId="457EDE8A" w14:textId="77777777" w:rsidR="008F78FC" w:rsidRPr="00FD176C" w:rsidRDefault="008F78FC" w:rsidP="008F78FC">
      <w:pPr>
        <w:tabs>
          <w:tab w:val="num" w:pos="360"/>
        </w:tabs>
        <w:spacing w:after="0" w:line="240" w:lineRule="auto"/>
        <w:ind w:left="360" w:right="0" w:hanging="360"/>
        <w:rPr>
          <w:rFonts w:eastAsia="Calibri"/>
          <w:color w:val="auto"/>
          <w:sz w:val="24"/>
          <w:szCs w:val="24"/>
          <w:lang w:eastAsia="en-US"/>
        </w:rPr>
      </w:pPr>
      <w:r w:rsidRPr="00FD176C">
        <w:rPr>
          <w:rFonts w:eastAsia="Calibri"/>
          <w:b/>
          <w:bCs/>
          <w:color w:val="auto"/>
          <w:sz w:val="24"/>
          <w:szCs w:val="24"/>
          <w:lang w:eastAsia="en-US"/>
        </w:rPr>
        <w:t>8</w:t>
      </w:r>
      <w:r w:rsidRPr="00FD176C">
        <w:rPr>
          <w:rFonts w:eastAsia="Calibri"/>
          <w:b/>
          <w:bCs/>
          <w:color w:val="auto"/>
          <w:sz w:val="28"/>
          <w:szCs w:val="28"/>
          <w:lang w:eastAsia="en-US"/>
        </w:rPr>
        <w:t>.</w:t>
      </w:r>
      <w:r w:rsidRPr="00FD176C">
        <w:rPr>
          <w:rFonts w:eastAsia="Calibri"/>
          <w:b/>
          <w:bCs/>
          <w:color w:val="auto"/>
          <w:sz w:val="14"/>
          <w:szCs w:val="14"/>
          <w:lang w:eastAsia="en-US"/>
        </w:rPr>
        <w:t>    </w:t>
      </w:r>
      <w:r w:rsidRPr="00FD176C">
        <w:rPr>
          <w:rFonts w:eastAsia="Calibri"/>
          <w:b/>
          <w:bCs/>
          <w:color w:val="auto"/>
          <w:sz w:val="20"/>
          <w:szCs w:val="20"/>
          <w:lang w:eastAsia="en-US"/>
        </w:rPr>
        <w:t xml:space="preserve"> </w:t>
      </w:r>
      <w:r w:rsidRPr="00FD176C">
        <w:rPr>
          <w:rFonts w:eastAsia="Calibri"/>
          <w:b/>
          <w:bCs/>
          <w:color w:val="auto"/>
          <w:sz w:val="24"/>
          <w:szCs w:val="24"/>
          <w:lang w:eastAsia="en-US"/>
        </w:rPr>
        <w:t>Регламентирование образовательного процесса на учебный год</w:t>
      </w:r>
    </w:p>
    <w:p w14:paraId="4E2E6CA5" w14:textId="77777777" w:rsidR="008F78FC" w:rsidRPr="00FD176C" w:rsidRDefault="008F78FC" w:rsidP="008F78FC">
      <w:pPr>
        <w:spacing w:before="24" w:after="24" w:line="276" w:lineRule="auto"/>
        <w:ind w:left="360" w:right="0" w:firstLine="0"/>
        <w:rPr>
          <w:rFonts w:eastAsia="Calibri"/>
          <w:color w:val="auto"/>
          <w:sz w:val="24"/>
          <w:szCs w:val="24"/>
          <w:lang w:eastAsia="en-US"/>
        </w:rPr>
      </w:pPr>
      <w:r w:rsidRPr="00FD176C">
        <w:rPr>
          <w:rFonts w:eastAsia="Calibri"/>
          <w:b/>
          <w:color w:val="auto"/>
          <w:sz w:val="24"/>
          <w:szCs w:val="24"/>
          <w:lang w:eastAsia="en-US"/>
        </w:rPr>
        <w:t>1) Продолжительность учебных занятий по четвертям:</w:t>
      </w:r>
    </w:p>
    <w:tbl>
      <w:tblPr>
        <w:tblpPr w:leftFromText="180" w:rightFromText="180" w:vertAnchor="text" w:horzAnchor="margin" w:tblpY="222"/>
        <w:tblW w:w="5000" w:type="pct"/>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000" w:firstRow="0" w:lastRow="0" w:firstColumn="0" w:lastColumn="0" w:noHBand="0" w:noVBand="0"/>
      </w:tblPr>
      <w:tblGrid>
        <w:gridCol w:w="1941"/>
        <w:gridCol w:w="2260"/>
        <w:gridCol w:w="2921"/>
        <w:gridCol w:w="3339"/>
      </w:tblGrid>
      <w:tr w:rsidR="008F78FC" w:rsidRPr="00FD176C" w14:paraId="53EEE6DC" w14:textId="77777777" w:rsidTr="008F78FC">
        <w:tc>
          <w:tcPr>
            <w:tcW w:w="928" w:type="pct"/>
            <w:vMerge w:val="restart"/>
          </w:tcPr>
          <w:p w14:paraId="660ACE21" w14:textId="77777777"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color w:val="auto"/>
                <w:sz w:val="20"/>
                <w:szCs w:val="20"/>
                <w:lang w:eastAsia="en-US"/>
              </w:rPr>
              <w:t> </w:t>
            </w:r>
          </w:p>
        </w:tc>
        <w:tc>
          <w:tcPr>
            <w:tcW w:w="2476" w:type="pct"/>
            <w:gridSpan w:val="2"/>
          </w:tcPr>
          <w:p w14:paraId="4792C02C" w14:textId="77777777"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Дата</w:t>
            </w:r>
          </w:p>
        </w:tc>
        <w:tc>
          <w:tcPr>
            <w:tcW w:w="1597" w:type="pct"/>
            <w:vMerge w:val="restart"/>
          </w:tcPr>
          <w:p w14:paraId="63E33F4F" w14:textId="77777777" w:rsidR="008F78FC" w:rsidRPr="00FD176C" w:rsidRDefault="008F78FC" w:rsidP="008F78FC">
            <w:pPr>
              <w:spacing w:before="24" w:after="24" w:line="240"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Продолжительность</w:t>
            </w:r>
          </w:p>
          <w:p w14:paraId="2000A60C" w14:textId="77777777" w:rsidR="008F78FC" w:rsidRPr="00FD176C" w:rsidRDefault="008F78FC" w:rsidP="008F78FC">
            <w:pPr>
              <w:spacing w:before="24" w:after="24" w:line="240"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(количество учебных недель)</w:t>
            </w:r>
          </w:p>
        </w:tc>
      </w:tr>
      <w:tr w:rsidR="008F78FC" w:rsidRPr="00FD176C" w14:paraId="0D7FB648" w14:textId="77777777" w:rsidTr="008F78FC">
        <w:tc>
          <w:tcPr>
            <w:tcW w:w="928" w:type="pct"/>
            <w:vMerge/>
            <w:vAlign w:val="center"/>
          </w:tcPr>
          <w:p w14:paraId="0F1B7139" w14:textId="77777777" w:rsidR="008F78FC" w:rsidRPr="00FD176C" w:rsidRDefault="008F78FC" w:rsidP="008F78FC">
            <w:pPr>
              <w:spacing w:after="200" w:line="276" w:lineRule="auto"/>
              <w:ind w:right="0" w:firstLine="0"/>
              <w:jc w:val="left"/>
              <w:rPr>
                <w:rFonts w:eastAsia="Calibri"/>
                <w:color w:val="auto"/>
                <w:sz w:val="20"/>
                <w:szCs w:val="20"/>
                <w:lang w:eastAsia="en-US"/>
              </w:rPr>
            </w:pPr>
          </w:p>
        </w:tc>
        <w:tc>
          <w:tcPr>
            <w:tcW w:w="1080" w:type="pct"/>
          </w:tcPr>
          <w:p w14:paraId="2AD34F61" w14:textId="77777777" w:rsidR="008F78FC" w:rsidRPr="00FD176C" w:rsidRDefault="008F78FC" w:rsidP="008F78FC">
            <w:pPr>
              <w:spacing w:before="24" w:after="24" w:line="240" w:lineRule="auto"/>
              <w:ind w:right="0" w:firstLine="0"/>
              <w:jc w:val="center"/>
              <w:rPr>
                <w:rFonts w:eastAsia="Calibri"/>
                <w:b/>
                <w:bCs/>
                <w:color w:val="auto"/>
                <w:sz w:val="20"/>
                <w:szCs w:val="20"/>
                <w:lang w:eastAsia="en-US"/>
              </w:rPr>
            </w:pPr>
            <w:r w:rsidRPr="00FD176C">
              <w:rPr>
                <w:rFonts w:eastAsia="Calibri"/>
                <w:b/>
                <w:bCs/>
                <w:color w:val="auto"/>
                <w:sz w:val="20"/>
                <w:szCs w:val="20"/>
                <w:lang w:eastAsia="en-US"/>
              </w:rPr>
              <w:t xml:space="preserve">Начало </w:t>
            </w:r>
          </w:p>
          <w:p w14:paraId="07991482" w14:textId="77777777" w:rsidR="008F78FC" w:rsidRPr="00FD176C" w:rsidRDefault="008F78FC" w:rsidP="008F78FC">
            <w:pPr>
              <w:spacing w:before="24" w:after="24" w:line="240"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четверти</w:t>
            </w:r>
          </w:p>
        </w:tc>
        <w:tc>
          <w:tcPr>
            <w:tcW w:w="1396" w:type="pct"/>
          </w:tcPr>
          <w:p w14:paraId="16B471A8" w14:textId="77777777" w:rsidR="008F78FC" w:rsidRPr="00FD176C" w:rsidRDefault="008F78FC" w:rsidP="008F78FC">
            <w:pPr>
              <w:spacing w:before="24" w:after="24" w:line="240" w:lineRule="auto"/>
              <w:ind w:right="0" w:firstLine="0"/>
              <w:jc w:val="center"/>
              <w:rPr>
                <w:rFonts w:eastAsia="Calibri"/>
                <w:b/>
                <w:bCs/>
                <w:color w:val="auto"/>
                <w:sz w:val="20"/>
                <w:szCs w:val="20"/>
                <w:lang w:eastAsia="en-US"/>
              </w:rPr>
            </w:pPr>
            <w:r w:rsidRPr="00FD176C">
              <w:rPr>
                <w:rFonts w:eastAsia="Calibri"/>
                <w:b/>
                <w:bCs/>
                <w:color w:val="auto"/>
                <w:sz w:val="20"/>
                <w:szCs w:val="20"/>
                <w:lang w:eastAsia="en-US"/>
              </w:rPr>
              <w:t xml:space="preserve">Окончание </w:t>
            </w:r>
          </w:p>
          <w:p w14:paraId="2378F6E0" w14:textId="77777777" w:rsidR="008F78FC" w:rsidRPr="00FD176C" w:rsidRDefault="008F78FC" w:rsidP="008F78FC">
            <w:pPr>
              <w:spacing w:before="24" w:after="24" w:line="240"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четверти</w:t>
            </w:r>
          </w:p>
        </w:tc>
        <w:tc>
          <w:tcPr>
            <w:tcW w:w="1597" w:type="pct"/>
            <w:vMerge/>
            <w:vAlign w:val="center"/>
          </w:tcPr>
          <w:p w14:paraId="72A3B5BB" w14:textId="77777777" w:rsidR="008F78FC" w:rsidRPr="00FD176C" w:rsidRDefault="008F78FC" w:rsidP="008F78FC">
            <w:pPr>
              <w:spacing w:after="200" w:line="276" w:lineRule="auto"/>
              <w:ind w:right="0" w:firstLine="0"/>
              <w:jc w:val="left"/>
              <w:rPr>
                <w:rFonts w:eastAsia="Calibri"/>
                <w:color w:val="auto"/>
                <w:sz w:val="20"/>
                <w:szCs w:val="20"/>
                <w:lang w:eastAsia="en-US"/>
              </w:rPr>
            </w:pPr>
          </w:p>
        </w:tc>
      </w:tr>
      <w:tr w:rsidR="008F78FC" w:rsidRPr="00FD176C" w14:paraId="12712E35" w14:textId="77777777" w:rsidTr="008F78FC">
        <w:trPr>
          <w:trHeight w:val="288"/>
        </w:trPr>
        <w:tc>
          <w:tcPr>
            <w:tcW w:w="928" w:type="pct"/>
            <w:vAlign w:val="center"/>
          </w:tcPr>
          <w:p w14:paraId="1B6C6CB3" w14:textId="1274480C"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Cs/>
                <w:color w:val="auto"/>
                <w:sz w:val="20"/>
                <w:szCs w:val="20"/>
                <w:lang w:eastAsia="en-US"/>
              </w:rPr>
              <w:t>1 четверть</w:t>
            </w:r>
          </w:p>
        </w:tc>
        <w:tc>
          <w:tcPr>
            <w:tcW w:w="1080" w:type="pct"/>
            <w:vAlign w:val="center"/>
          </w:tcPr>
          <w:p w14:paraId="2992CD98"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lang w:val="en-US"/>
              </w:rPr>
              <w:t>01.09.20</w:t>
            </w:r>
            <w:r w:rsidRPr="00FD176C">
              <w:rPr>
                <w:b/>
                <w:color w:val="auto"/>
                <w:sz w:val="24"/>
                <w:szCs w:val="24"/>
              </w:rPr>
              <w:t>21</w:t>
            </w:r>
          </w:p>
        </w:tc>
        <w:tc>
          <w:tcPr>
            <w:tcW w:w="1396" w:type="pct"/>
            <w:vAlign w:val="center"/>
          </w:tcPr>
          <w:p w14:paraId="7FE60D64"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rPr>
              <w:t>30</w:t>
            </w:r>
            <w:r w:rsidRPr="00FD176C">
              <w:rPr>
                <w:b/>
                <w:color w:val="auto"/>
                <w:sz w:val="24"/>
                <w:szCs w:val="24"/>
                <w:lang w:val="en-US"/>
              </w:rPr>
              <w:t>.10.20</w:t>
            </w:r>
            <w:r w:rsidRPr="00FD176C">
              <w:rPr>
                <w:b/>
                <w:color w:val="auto"/>
                <w:sz w:val="24"/>
                <w:szCs w:val="24"/>
              </w:rPr>
              <w:t>21</w:t>
            </w:r>
          </w:p>
        </w:tc>
        <w:tc>
          <w:tcPr>
            <w:tcW w:w="1597" w:type="pct"/>
            <w:vAlign w:val="center"/>
          </w:tcPr>
          <w:p w14:paraId="379CB8FA"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rFonts w:eastAsia="Calibri"/>
                <w:b/>
                <w:color w:val="auto"/>
                <w:sz w:val="20"/>
                <w:szCs w:val="20"/>
                <w:lang w:eastAsia="en-US"/>
              </w:rPr>
              <w:t>9 недель (не полных)</w:t>
            </w:r>
          </w:p>
        </w:tc>
      </w:tr>
      <w:tr w:rsidR="008F78FC" w:rsidRPr="00FD176C" w14:paraId="49B8BC0D" w14:textId="77777777" w:rsidTr="008F78FC">
        <w:tc>
          <w:tcPr>
            <w:tcW w:w="928" w:type="pct"/>
            <w:vAlign w:val="center"/>
          </w:tcPr>
          <w:p w14:paraId="5F23DA79" w14:textId="11FCC164"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Cs/>
                <w:color w:val="auto"/>
                <w:sz w:val="20"/>
                <w:szCs w:val="20"/>
                <w:lang w:eastAsia="en-US"/>
              </w:rPr>
              <w:t>2 четверть</w:t>
            </w:r>
          </w:p>
        </w:tc>
        <w:tc>
          <w:tcPr>
            <w:tcW w:w="1080" w:type="pct"/>
            <w:vAlign w:val="center"/>
          </w:tcPr>
          <w:p w14:paraId="7D813DE7"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lang w:val="en-US"/>
              </w:rPr>
              <w:t>0</w:t>
            </w:r>
            <w:r w:rsidRPr="00FD176C">
              <w:rPr>
                <w:b/>
                <w:color w:val="auto"/>
                <w:sz w:val="24"/>
                <w:szCs w:val="24"/>
              </w:rPr>
              <w:t>8</w:t>
            </w:r>
            <w:r w:rsidRPr="00FD176C">
              <w:rPr>
                <w:b/>
                <w:color w:val="auto"/>
                <w:sz w:val="24"/>
                <w:szCs w:val="24"/>
                <w:lang w:val="en-US"/>
              </w:rPr>
              <w:t>.11.20</w:t>
            </w:r>
            <w:r w:rsidRPr="00FD176C">
              <w:rPr>
                <w:b/>
                <w:color w:val="auto"/>
                <w:sz w:val="24"/>
                <w:szCs w:val="24"/>
              </w:rPr>
              <w:t>21</w:t>
            </w:r>
          </w:p>
        </w:tc>
        <w:tc>
          <w:tcPr>
            <w:tcW w:w="1396" w:type="pct"/>
            <w:vAlign w:val="center"/>
          </w:tcPr>
          <w:p w14:paraId="6230C0F9"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lang w:val="en-US"/>
              </w:rPr>
              <w:t>2</w:t>
            </w:r>
            <w:r w:rsidRPr="00FD176C">
              <w:rPr>
                <w:b/>
                <w:color w:val="auto"/>
                <w:sz w:val="24"/>
                <w:szCs w:val="24"/>
              </w:rPr>
              <w:t>9</w:t>
            </w:r>
            <w:r w:rsidRPr="00FD176C">
              <w:rPr>
                <w:b/>
                <w:color w:val="auto"/>
                <w:sz w:val="24"/>
                <w:szCs w:val="24"/>
                <w:lang w:val="en-US"/>
              </w:rPr>
              <w:t>.12.20</w:t>
            </w:r>
            <w:r w:rsidRPr="00FD176C">
              <w:rPr>
                <w:b/>
                <w:color w:val="auto"/>
                <w:sz w:val="24"/>
                <w:szCs w:val="24"/>
              </w:rPr>
              <w:t>21</w:t>
            </w:r>
          </w:p>
        </w:tc>
        <w:tc>
          <w:tcPr>
            <w:tcW w:w="1597" w:type="pct"/>
            <w:vAlign w:val="center"/>
          </w:tcPr>
          <w:p w14:paraId="03680C9E"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rFonts w:eastAsia="Calibri"/>
                <w:b/>
                <w:color w:val="auto"/>
                <w:sz w:val="20"/>
                <w:szCs w:val="20"/>
                <w:lang w:eastAsia="en-US"/>
              </w:rPr>
              <w:t>8 недель (не полных)</w:t>
            </w:r>
          </w:p>
        </w:tc>
      </w:tr>
      <w:tr w:rsidR="008F78FC" w:rsidRPr="00FD176C" w14:paraId="4ECF386C" w14:textId="77777777" w:rsidTr="008F78FC">
        <w:tc>
          <w:tcPr>
            <w:tcW w:w="928" w:type="pct"/>
            <w:vAlign w:val="center"/>
          </w:tcPr>
          <w:p w14:paraId="296BABF4" w14:textId="2893C251"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Cs/>
                <w:color w:val="auto"/>
                <w:sz w:val="20"/>
                <w:szCs w:val="20"/>
                <w:lang w:eastAsia="en-US"/>
              </w:rPr>
              <w:t>3 четверть</w:t>
            </w:r>
          </w:p>
        </w:tc>
        <w:tc>
          <w:tcPr>
            <w:tcW w:w="1080" w:type="pct"/>
            <w:vAlign w:val="center"/>
          </w:tcPr>
          <w:p w14:paraId="22B079BF"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lang w:val="en-US"/>
              </w:rPr>
              <w:t>1</w:t>
            </w:r>
            <w:r w:rsidRPr="00FD176C">
              <w:rPr>
                <w:b/>
                <w:color w:val="auto"/>
                <w:sz w:val="24"/>
                <w:szCs w:val="24"/>
              </w:rPr>
              <w:t>3</w:t>
            </w:r>
            <w:r w:rsidRPr="00FD176C">
              <w:rPr>
                <w:b/>
                <w:color w:val="auto"/>
                <w:sz w:val="24"/>
                <w:szCs w:val="24"/>
                <w:lang w:val="en-US"/>
              </w:rPr>
              <w:t>.01.202</w:t>
            </w:r>
            <w:r w:rsidRPr="00FD176C">
              <w:rPr>
                <w:b/>
                <w:color w:val="auto"/>
                <w:sz w:val="24"/>
                <w:szCs w:val="24"/>
              </w:rPr>
              <w:t>2</w:t>
            </w:r>
          </w:p>
        </w:tc>
        <w:tc>
          <w:tcPr>
            <w:tcW w:w="1396" w:type="pct"/>
            <w:vAlign w:val="center"/>
          </w:tcPr>
          <w:p w14:paraId="673B6083"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rPr>
              <w:t>19</w:t>
            </w:r>
            <w:r w:rsidRPr="00FD176C">
              <w:rPr>
                <w:b/>
                <w:color w:val="auto"/>
                <w:sz w:val="24"/>
                <w:szCs w:val="24"/>
                <w:lang w:val="en-US"/>
              </w:rPr>
              <w:t>.03.202</w:t>
            </w:r>
            <w:r w:rsidRPr="00FD176C">
              <w:rPr>
                <w:b/>
                <w:color w:val="auto"/>
                <w:sz w:val="24"/>
                <w:szCs w:val="24"/>
              </w:rPr>
              <w:t>2</w:t>
            </w:r>
          </w:p>
        </w:tc>
        <w:tc>
          <w:tcPr>
            <w:tcW w:w="1597" w:type="pct"/>
            <w:vAlign w:val="center"/>
          </w:tcPr>
          <w:p w14:paraId="6BF27068"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rFonts w:eastAsia="Calibri"/>
                <w:b/>
                <w:color w:val="auto"/>
                <w:sz w:val="20"/>
                <w:szCs w:val="20"/>
                <w:lang w:eastAsia="en-US"/>
              </w:rPr>
              <w:t>10 недель (не полных)</w:t>
            </w:r>
          </w:p>
        </w:tc>
      </w:tr>
      <w:tr w:rsidR="008F78FC" w:rsidRPr="00FD176C" w14:paraId="0492E81F" w14:textId="77777777" w:rsidTr="008F78FC">
        <w:tc>
          <w:tcPr>
            <w:tcW w:w="928" w:type="pct"/>
            <w:vAlign w:val="center"/>
          </w:tcPr>
          <w:p w14:paraId="687E6D43" w14:textId="47925E9D"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Cs/>
                <w:color w:val="auto"/>
                <w:sz w:val="20"/>
                <w:szCs w:val="20"/>
                <w:lang w:eastAsia="en-US"/>
              </w:rPr>
              <w:t>4 четверть</w:t>
            </w:r>
          </w:p>
        </w:tc>
        <w:tc>
          <w:tcPr>
            <w:tcW w:w="1080" w:type="pct"/>
            <w:vAlign w:val="center"/>
          </w:tcPr>
          <w:p w14:paraId="553298C0"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rPr>
              <w:t>28.03.2022</w:t>
            </w:r>
          </w:p>
        </w:tc>
        <w:tc>
          <w:tcPr>
            <w:tcW w:w="1396" w:type="pct"/>
            <w:vAlign w:val="center"/>
          </w:tcPr>
          <w:p w14:paraId="111AEFCB"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b/>
                <w:color w:val="auto"/>
                <w:sz w:val="24"/>
                <w:szCs w:val="24"/>
              </w:rPr>
              <w:t>31.05.2022</w:t>
            </w:r>
          </w:p>
        </w:tc>
        <w:tc>
          <w:tcPr>
            <w:tcW w:w="1597" w:type="pct"/>
            <w:vAlign w:val="center"/>
          </w:tcPr>
          <w:p w14:paraId="516E03C1" w14:textId="77777777" w:rsidR="008F78FC" w:rsidRPr="00FD176C" w:rsidRDefault="008F78FC" w:rsidP="008F78FC">
            <w:pPr>
              <w:spacing w:before="24" w:after="24" w:line="276" w:lineRule="auto"/>
              <w:ind w:right="0" w:firstLine="0"/>
              <w:jc w:val="center"/>
              <w:rPr>
                <w:rFonts w:eastAsia="Calibri"/>
                <w:b/>
                <w:color w:val="auto"/>
                <w:sz w:val="20"/>
                <w:szCs w:val="20"/>
                <w:lang w:eastAsia="en-US"/>
              </w:rPr>
            </w:pPr>
            <w:r w:rsidRPr="00FD176C">
              <w:rPr>
                <w:rFonts w:eastAsia="Calibri"/>
                <w:b/>
                <w:color w:val="auto"/>
                <w:sz w:val="20"/>
                <w:szCs w:val="20"/>
                <w:lang w:eastAsia="en-US"/>
              </w:rPr>
              <w:t>10 недель (не полных)</w:t>
            </w:r>
          </w:p>
        </w:tc>
      </w:tr>
    </w:tbl>
    <w:p w14:paraId="12DF9B0C" w14:textId="77777777" w:rsidR="008F78FC" w:rsidRPr="00FD176C" w:rsidRDefault="008F78FC" w:rsidP="008F78FC">
      <w:pPr>
        <w:spacing w:before="24" w:after="24" w:line="276" w:lineRule="auto"/>
        <w:ind w:right="0" w:firstLine="0"/>
        <w:rPr>
          <w:rFonts w:eastAsia="Calibri"/>
          <w:color w:val="auto"/>
          <w:sz w:val="20"/>
          <w:szCs w:val="20"/>
          <w:lang w:eastAsia="en-US"/>
        </w:rPr>
      </w:pPr>
      <w:r w:rsidRPr="00FD176C">
        <w:rPr>
          <w:rFonts w:eastAsia="Calibri"/>
          <w:color w:val="auto"/>
          <w:sz w:val="20"/>
          <w:szCs w:val="20"/>
          <w:lang w:eastAsia="en-US"/>
        </w:rPr>
        <w:t> </w:t>
      </w:r>
    </w:p>
    <w:p w14:paraId="274BCE2A" w14:textId="77777777" w:rsidR="008F78FC" w:rsidRPr="00FD176C" w:rsidRDefault="008F78FC" w:rsidP="008F78FC">
      <w:pPr>
        <w:spacing w:before="24" w:after="24" w:line="276" w:lineRule="auto"/>
        <w:ind w:right="0" w:firstLine="0"/>
        <w:rPr>
          <w:rFonts w:eastAsia="Calibri"/>
          <w:color w:val="auto"/>
          <w:sz w:val="20"/>
          <w:szCs w:val="20"/>
          <w:lang w:eastAsia="en-US"/>
        </w:rPr>
      </w:pPr>
      <w:r w:rsidRPr="00FD176C">
        <w:rPr>
          <w:rFonts w:eastAsia="Calibri"/>
          <w:b/>
          <w:color w:val="auto"/>
          <w:sz w:val="20"/>
          <w:szCs w:val="20"/>
          <w:lang w:eastAsia="en-US"/>
        </w:rPr>
        <w:t>Праздничные дни:</w:t>
      </w:r>
      <w:r w:rsidRPr="00FD176C">
        <w:rPr>
          <w:rFonts w:eastAsia="Calibri"/>
          <w:color w:val="auto"/>
          <w:sz w:val="20"/>
          <w:szCs w:val="20"/>
          <w:lang w:eastAsia="en-US"/>
        </w:rPr>
        <w:t xml:space="preserve"> </w:t>
      </w:r>
      <w:r w:rsidRPr="00FD176C">
        <w:rPr>
          <w:rFonts w:eastAsia="Calibri"/>
          <w:color w:val="auto"/>
          <w:sz w:val="20"/>
          <w:szCs w:val="20"/>
          <w:u w:val="single"/>
          <w:lang w:eastAsia="en-US"/>
        </w:rPr>
        <w:t>08.03.2022</w:t>
      </w:r>
      <w:r w:rsidRPr="00FD176C">
        <w:rPr>
          <w:rFonts w:eastAsia="Calibri"/>
          <w:color w:val="auto"/>
          <w:sz w:val="20"/>
          <w:szCs w:val="20"/>
          <w:lang w:eastAsia="en-US"/>
        </w:rPr>
        <w:t xml:space="preserve">, </w:t>
      </w:r>
      <w:r w:rsidRPr="00FD176C">
        <w:rPr>
          <w:rFonts w:eastAsia="Calibri"/>
          <w:color w:val="auto"/>
          <w:sz w:val="20"/>
          <w:szCs w:val="20"/>
          <w:u w:val="single"/>
          <w:lang w:eastAsia="en-US"/>
        </w:rPr>
        <w:t>02-03.05.2022</w:t>
      </w:r>
      <w:r w:rsidRPr="00FD176C">
        <w:rPr>
          <w:rFonts w:eastAsia="Calibri"/>
          <w:color w:val="auto"/>
          <w:sz w:val="20"/>
          <w:szCs w:val="20"/>
          <w:lang w:eastAsia="en-US"/>
        </w:rPr>
        <w:t xml:space="preserve">, </w:t>
      </w:r>
      <w:r w:rsidRPr="00FD176C">
        <w:rPr>
          <w:rFonts w:eastAsia="Calibri"/>
          <w:color w:val="auto"/>
          <w:sz w:val="20"/>
          <w:szCs w:val="20"/>
          <w:u w:val="single"/>
          <w:lang w:eastAsia="en-US"/>
        </w:rPr>
        <w:t>09.05.2022</w:t>
      </w:r>
    </w:p>
    <w:p w14:paraId="2230DA95" w14:textId="77777777" w:rsidR="008F78FC" w:rsidRPr="00FD176C" w:rsidRDefault="008F78FC" w:rsidP="008F78FC">
      <w:pPr>
        <w:tabs>
          <w:tab w:val="num" w:pos="720"/>
        </w:tabs>
        <w:spacing w:before="24" w:after="24" w:line="240" w:lineRule="auto"/>
        <w:ind w:right="0" w:hanging="360"/>
        <w:rPr>
          <w:rFonts w:ascii="Verdana" w:hAnsi="Verdana"/>
          <w:color w:val="auto"/>
          <w:sz w:val="20"/>
          <w:szCs w:val="20"/>
        </w:rPr>
      </w:pPr>
      <w:r w:rsidRPr="00FD176C">
        <w:rPr>
          <w:b/>
          <w:color w:val="auto"/>
          <w:sz w:val="24"/>
          <w:szCs w:val="24"/>
        </w:rPr>
        <w:t xml:space="preserve">             2)    Продолжительность каникул в течение учебного года</w:t>
      </w:r>
      <w:r w:rsidRPr="00FD176C">
        <w:rPr>
          <w:b/>
          <w:color w:val="auto"/>
          <w:sz w:val="20"/>
          <w:szCs w:val="20"/>
        </w:rPr>
        <w:t>:</w:t>
      </w:r>
    </w:p>
    <w:p w14:paraId="473E37E2" w14:textId="77777777" w:rsidR="008F78FC" w:rsidRPr="00FD176C" w:rsidRDefault="008F78FC" w:rsidP="008F78FC">
      <w:pPr>
        <w:spacing w:before="24" w:after="24" w:line="240" w:lineRule="auto"/>
        <w:ind w:right="0" w:firstLine="0"/>
        <w:rPr>
          <w:b/>
          <w:color w:val="auto"/>
          <w:sz w:val="20"/>
          <w:szCs w:val="20"/>
        </w:rPr>
      </w:pPr>
      <w:r w:rsidRPr="00FD176C">
        <w:rPr>
          <w:b/>
          <w:color w:val="auto"/>
          <w:sz w:val="20"/>
          <w:szCs w:val="20"/>
        </w:rPr>
        <w:t> </w:t>
      </w:r>
    </w:p>
    <w:tbl>
      <w:tblPr>
        <w:tblW w:w="4786" w:type="pct"/>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000" w:firstRow="0" w:lastRow="0" w:firstColumn="0" w:lastColumn="0" w:noHBand="0" w:noVBand="0"/>
      </w:tblPr>
      <w:tblGrid>
        <w:gridCol w:w="3020"/>
        <w:gridCol w:w="1794"/>
        <w:gridCol w:w="1933"/>
        <w:gridCol w:w="3266"/>
      </w:tblGrid>
      <w:tr w:rsidR="008F78FC" w:rsidRPr="00FD176C" w14:paraId="5852218E" w14:textId="77777777" w:rsidTr="008F78FC">
        <w:tc>
          <w:tcPr>
            <w:tcW w:w="1508" w:type="pct"/>
          </w:tcPr>
          <w:p w14:paraId="38F2A3F5" w14:textId="77777777"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color w:val="auto"/>
                <w:sz w:val="20"/>
                <w:szCs w:val="20"/>
                <w:lang w:eastAsia="en-US"/>
              </w:rPr>
              <w:t> </w:t>
            </w:r>
          </w:p>
        </w:tc>
        <w:tc>
          <w:tcPr>
            <w:tcW w:w="896" w:type="pct"/>
          </w:tcPr>
          <w:p w14:paraId="4F88B316" w14:textId="77777777" w:rsidR="008F78FC" w:rsidRPr="00FD176C" w:rsidRDefault="008F78FC" w:rsidP="008F78FC">
            <w:pPr>
              <w:spacing w:before="24" w:after="24" w:line="276" w:lineRule="auto"/>
              <w:ind w:right="0" w:firstLine="0"/>
              <w:jc w:val="center"/>
              <w:rPr>
                <w:rFonts w:eastAsia="Calibri"/>
                <w:b/>
                <w:bCs/>
                <w:color w:val="auto"/>
                <w:sz w:val="20"/>
                <w:szCs w:val="20"/>
                <w:lang w:eastAsia="en-US"/>
              </w:rPr>
            </w:pPr>
            <w:r w:rsidRPr="00FD176C">
              <w:rPr>
                <w:rFonts w:eastAsia="Calibri"/>
                <w:b/>
                <w:bCs/>
                <w:color w:val="auto"/>
                <w:sz w:val="20"/>
                <w:szCs w:val="20"/>
                <w:lang w:eastAsia="en-US"/>
              </w:rPr>
              <w:t>Дата начала</w:t>
            </w:r>
          </w:p>
          <w:p w14:paraId="4A4B3EF7" w14:textId="77777777"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каникул</w:t>
            </w:r>
          </w:p>
        </w:tc>
        <w:tc>
          <w:tcPr>
            <w:tcW w:w="965" w:type="pct"/>
          </w:tcPr>
          <w:p w14:paraId="43BB59C1" w14:textId="77777777" w:rsidR="008F78FC" w:rsidRPr="00FD176C" w:rsidRDefault="008F78FC" w:rsidP="008F78FC">
            <w:pPr>
              <w:spacing w:before="24" w:after="24" w:line="276" w:lineRule="auto"/>
              <w:ind w:right="0" w:firstLine="0"/>
              <w:jc w:val="center"/>
              <w:rPr>
                <w:rFonts w:eastAsia="Calibri"/>
                <w:b/>
                <w:bCs/>
                <w:color w:val="auto"/>
                <w:sz w:val="20"/>
                <w:szCs w:val="20"/>
                <w:lang w:eastAsia="en-US"/>
              </w:rPr>
            </w:pPr>
            <w:r w:rsidRPr="00FD176C">
              <w:rPr>
                <w:rFonts w:eastAsia="Calibri"/>
                <w:b/>
                <w:bCs/>
                <w:color w:val="auto"/>
                <w:sz w:val="20"/>
                <w:szCs w:val="20"/>
                <w:lang w:eastAsia="en-US"/>
              </w:rPr>
              <w:t>Дата окончания</w:t>
            </w:r>
          </w:p>
          <w:p w14:paraId="056F1AA8" w14:textId="77777777"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каникул</w:t>
            </w:r>
          </w:p>
        </w:tc>
        <w:tc>
          <w:tcPr>
            <w:tcW w:w="1631" w:type="pct"/>
          </w:tcPr>
          <w:p w14:paraId="125E54D5" w14:textId="77777777" w:rsidR="008F78FC" w:rsidRPr="00FD176C" w:rsidRDefault="008F78FC" w:rsidP="008F78FC">
            <w:pPr>
              <w:spacing w:before="24" w:after="24" w:line="276" w:lineRule="auto"/>
              <w:ind w:right="0" w:firstLine="0"/>
              <w:jc w:val="center"/>
              <w:rPr>
                <w:rFonts w:eastAsia="Calibri"/>
                <w:b/>
                <w:bCs/>
                <w:color w:val="auto"/>
                <w:sz w:val="20"/>
                <w:szCs w:val="20"/>
                <w:lang w:eastAsia="en-US"/>
              </w:rPr>
            </w:pPr>
            <w:r w:rsidRPr="00FD176C">
              <w:rPr>
                <w:rFonts w:eastAsia="Calibri"/>
                <w:b/>
                <w:bCs/>
                <w:color w:val="auto"/>
                <w:sz w:val="20"/>
                <w:szCs w:val="20"/>
                <w:lang w:eastAsia="en-US"/>
              </w:rPr>
              <w:t>Продолжительность</w:t>
            </w:r>
          </w:p>
          <w:p w14:paraId="47E932E4" w14:textId="77777777" w:rsidR="008F78FC" w:rsidRPr="00FD176C" w:rsidRDefault="008F78FC" w:rsidP="008F78FC">
            <w:pPr>
              <w:spacing w:before="24" w:after="24" w:line="276" w:lineRule="auto"/>
              <w:ind w:right="0" w:firstLine="0"/>
              <w:jc w:val="center"/>
              <w:rPr>
                <w:rFonts w:eastAsia="Calibri"/>
                <w:color w:val="auto"/>
                <w:sz w:val="20"/>
                <w:szCs w:val="20"/>
                <w:lang w:eastAsia="en-US"/>
              </w:rPr>
            </w:pPr>
            <w:r w:rsidRPr="00FD176C">
              <w:rPr>
                <w:rFonts w:eastAsia="Calibri"/>
                <w:b/>
                <w:bCs/>
                <w:color w:val="auto"/>
                <w:sz w:val="20"/>
                <w:szCs w:val="20"/>
                <w:lang w:eastAsia="en-US"/>
              </w:rPr>
              <w:t>в днях</w:t>
            </w:r>
          </w:p>
        </w:tc>
      </w:tr>
      <w:tr w:rsidR="008F78FC" w:rsidRPr="00FD176C" w14:paraId="210900B0" w14:textId="77777777" w:rsidTr="008F78FC">
        <w:tc>
          <w:tcPr>
            <w:tcW w:w="1508" w:type="pct"/>
          </w:tcPr>
          <w:p w14:paraId="61DE1E6C" w14:textId="77777777" w:rsidR="008F78FC" w:rsidRPr="00FD176C" w:rsidRDefault="008F78FC" w:rsidP="008F78FC">
            <w:pPr>
              <w:spacing w:before="24" w:after="24" w:line="276" w:lineRule="auto"/>
              <w:ind w:right="0" w:firstLine="0"/>
              <w:jc w:val="center"/>
              <w:rPr>
                <w:rFonts w:eastAsia="Calibri"/>
                <w:color w:val="auto"/>
                <w:sz w:val="24"/>
                <w:lang w:eastAsia="en-US"/>
              </w:rPr>
            </w:pPr>
            <w:r w:rsidRPr="00FD176C">
              <w:rPr>
                <w:rFonts w:eastAsia="Calibri"/>
                <w:b/>
                <w:bCs/>
                <w:color w:val="auto"/>
                <w:sz w:val="22"/>
                <w:lang w:eastAsia="en-US"/>
              </w:rPr>
              <w:t>Осенние</w:t>
            </w:r>
          </w:p>
        </w:tc>
        <w:tc>
          <w:tcPr>
            <w:tcW w:w="896" w:type="pct"/>
          </w:tcPr>
          <w:p w14:paraId="21420D46"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01.11.2021</w:t>
            </w:r>
          </w:p>
        </w:tc>
        <w:tc>
          <w:tcPr>
            <w:tcW w:w="965" w:type="pct"/>
          </w:tcPr>
          <w:p w14:paraId="7E03E974"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07.11.2021</w:t>
            </w:r>
          </w:p>
        </w:tc>
        <w:tc>
          <w:tcPr>
            <w:tcW w:w="1631" w:type="pct"/>
          </w:tcPr>
          <w:p w14:paraId="771FFBBA"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color w:val="auto"/>
                <w:sz w:val="24"/>
                <w:szCs w:val="24"/>
              </w:rPr>
              <w:t>7 дней</w:t>
            </w:r>
          </w:p>
        </w:tc>
      </w:tr>
      <w:tr w:rsidR="008F78FC" w:rsidRPr="00FD176C" w14:paraId="2240930D" w14:textId="77777777" w:rsidTr="008F78FC">
        <w:tc>
          <w:tcPr>
            <w:tcW w:w="1508" w:type="pct"/>
          </w:tcPr>
          <w:p w14:paraId="716C2BFD" w14:textId="77777777" w:rsidR="008F78FC" w:rsidRPr="00FD176C" w:rsidRDefault="008F78FC" w:rsidP="008F78FC">
            <w:pPr>
              <w:spacing w:before="24" w:after="24" w:line="276" w:lineRule="auto"/>
              <w:ind w:right="0" w:firstLine="0"/>
              <w:jc w:val="center"/>
              <w:rPr>
                <w:rFonts w:eastAsia="Calibri"/>
                <w:color w:val="auto"/>
                <w:sz w:val="24"/>
                <w:lang w:eastAsia="en-US"/>
              </w:rPr>
            </w:pPr>
            <w:r w:rsidRPr="00FD176C">
              <w:rPr>
                <w:rFonts w:eastAsia="Calibri"/>
                <w:b/>
                <w:bCs/>
                <w:color w:val="auto"/>
                <w:sz w:val="22"/>
                <w:lang w:eastAsia="en-US"/>
              </w:rPr>
              <w:t>Зимние</w:t>
            </w:r>
          </w:p>
        </w:tc>
        <w:tc>
          <w:tcPr>
            <w:tcW w:w="896" w:type="pct"/>
          </w:tcPr>
          <w:p w14:paraId="5DE070C2"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30.12.2021</w:t>
            </w:r>
          </w:p>
        </w:tc>
        <w:tc>
          <w:tcPr>
            <w:tcW w:w="965" w:type="pct"/>
          </w:tcPr>
          <w:p w14:paraId="0652B964"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12.01.2022</w:t>
            </w:r>
          </w:p>
        </w:tc>
        <w:tc>
          <w:tcPr>
            <w:tcW w:w="1631" w:type="pct"/>
          </w:tcPr>
          <w:p w14:paraId="2E9EEEEC"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color w:val="auto"/>
                <w:sz w:val="24"/>
                <w:szCs w:val="24"/>
              </w:rPr>
              <w:t>14 дней</w:t>
            </w:r>
          </w:p>
        </w:tc>
      </w:tr>
      <w:tr w:rsidR="008F78FC" w:rsidRPr="00FD176C" w14:paraId="4236154A" w14:textId="77777777" w:rsidTr="008F78FC">
        <w:tc>
          <w:tcPr>
            <w:tcW w:w="1508" w:type="pct"/>
          </w:tcPr>
          <w:p w14:paraId="22561FDC" w14:textId="77777777" w:rsidR="008F78FC" w:rsidRPr="00FD176C" w:rsidRDefault="008F78FC" w:rsidP="008F78FC">
            <w:pPr>
              <w:spacing w:before="24" w:after="24" w:line="276" w:lineRule="auto"/>
              <w:ind w:right="0" w:firstLine="0"/>
              <w:jc w:val="center"/>
              <w:rPr>
                <w:rFonts w:eastAsia="Calibri"/>
                <w:color w:val="auto"/>
                <w:sz w:val="24"/>
                <w:lang w:eastAsia="en-US"/>
              </w:rPr>
            </w:pPr>
            <w:r w:rsidRPr="00FD176C">
              <w:rPr>
                <w:rFonts w:eastAsia="Calibri"/>
                <w:b/>
                <w:bCs/>
                <w:color w:val="auto"/>
                <w:sz w:val="22"/>
                <w:lang w:eastAsia="en-US"/>
              </w:rPr>
              <w:t>Весенние</w:t>
            </w:r>
          </w:p>
        </w:tc>
        <w:tc>
          <w:tcPr>
            <w:tcW w:w="896" w:type="pct"/>
          </w:tcPr>
          <w:p w14:paraId="5D10EEFF"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21.03.2022</w:t>
            </w:r>
          </w:p>
        </w:tc>
        <w:tc>
          <w:tcPr>
            <w:tcW w:w="965" w:type="pct"/>
          </w:tcPr>
          <w:p w14:paraId="6DAD8FB1"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27.03.2022</w:t>
            </w:r>
          </w:p>
        </w:tc>
        <w:tc>
          <w:tcPr>
            <w:tcW w:w="1631" w:type="pct"/>
          </w:tcPr>
          <w:p w14:paraId="366E5816"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color w:val="auto"/>
                <w:sz w:val="24"/>
                <w:szCs w:val="24"/>
              </w:rPr>
              <w:t>8 дней</w:t>
            </w:r>
          </w:p>
        </w:tc>
      </w:tr>
      <w:tr w:rsidR="008F78FC" w:rsidRPr="00FD176C" w14:paraId="059A33DE" w14:textId="77777777" w:rsidTr="008F78FC">
        <w:tc>
          <w:tcPr>
            <w:tcW w:w="1508" w:type="pct"/>
          </w:tcPr>
          <w:p w14:paraId="2FDB94CC" w14:textId="77777777" w:rsidR="008F78FC" w:rsidRPr="00FD176C" w:rsidRDefault="008F78FC" w:rsidP="008F78FC">
            <w:pPr>
              <w:spacing w:before="24" w:after="24" w:line="276" w:lineRule="auto"/>
              <w:ind w:right="0" w:firstLine="0"/>
              <w:jc w:val="center"/>
              <w:rPr>
                <w:rFonts w:eastAsia="Calibri"/>
                <w:b/>
                <w:bCs/>
                <w:color w:val="auto"/>
                <w:sz w:val="24"/>
                <w:lang w:eastAsia="en-US"/>
              </w:rPr>
            </w:pPr>
            <w:r w:rsidRPr="00FD176C">
              <w:rPr>
                <w:rFonts w:eastAsia="Calibri"/>
                <w:b/>
                <w:bCs/>
                <w:color w:val="auto"/>
                <w:sz w:val="22"/>
                <w:lang w:eastAsia="en-US"/>
              </w:rPr>
              <w:t xml:space="preserve">Летние </w:t>
            </w:r>
          </w:p>
        </w:tc>
        <w:tc>
          <w:tcPr>
            <w:tcW w:w="896" w:type="pct"/>
          </w:tcPr>
          <w:p w14:paraId="15E81294"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01.06.2022</w:t>
            </w:r>
          </w:p>
        </w:tc>
        <w:tc>
          <w:tcPr>
            <w:tcW w:w="965" w:type="pct"/>
          </w:tcPr>
          <w:p w14:paraId="031D81A6"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rFonts w:eastAsia="Calibri"/>
                <w:b/>
                <w:color w:val="auto"/>
                <w:sz w:val="22"/>
                <w:lang w:eastAsia="en-US"/>
              </w:rPr>
              <w:t>31.08.2022</w:t>
            </w:r>
          </w:p>
        </w:tc>
        <w:tc>
          <w:tcPr>
            <w:tcW w:w="1631" w:type="pct"/>
          </w:tcPr>
          <w:p w14:paraId="1E037487"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color w:val="auto"/>
                <w:sz w:val="24"/>
                <w:szCs w:val="24"/>
              </w:rPr>
              <w:t>92</w:t>
            </w:r>
          </w:p>
        </w:tc>
      </w:tr>
      <w:tr w:rsidR="008F78FC" w:rsidRPr="00FD176C" w14:paraId="47B8283F" w14:textId="77777777" w:rsidTr="008F78FC">
        <w:tc>
          <w:tcPr>
            <w:tcW w:w="1508" w:type="pct"/>
          </w:tcPr>
          <w:p w14:paraId="07C48772" w14:textId="77777777" w:rsidR="008F78FC" w:rsidRPr="00FD176C" w:rsidRDefault="008F78FC" w:rsidP="008F78FC">
            <w:pPr>
              <w:spacing w:after="0" w:line="240" w:lineRule="auto"/>
              <w:ind w:right="0" w:firstLine="0"/>
              <w:jc w:val="center"/>
              <w:rPr>
                <w:rFonts w:eastAsia="Calibri"/>
                <w:b/>
                <w:color w:val="auto"/>
                <w:sz w:val="24"/>
                <w:lang w:eastAsia="en-US"/>
              </w:rPr>
            </w:pPr>
            <w:r w:rsidRPr="00FD176C">
              <w:rPr>
                <w:rFonts w:eastAsia="Calibri"/>
                <w:b/>
                <w:color w:val="auto"/>
                <w:sz w:val="22"/>
                <w:lang w:eastAsia="en-US"/>
              </w:rPr>
              <w:t>Дополнительные</w:t>
            </w:r>
          </w:p>
          <w:p w14:paraId="198CD1F2" w14:textId="77777777" w:rsidR="008F78FC" w:rsidRPr="00FD176C" w:rsidRDefault="008F78FC" w:rsidP="008F78FC">
            <w:pPr>
              <w:spacing w:after="0" w:line="240" w:lineRule="auto"/>
              <w:ind w:right="0" w:firstLine="0"/>
              <w:jc w:val="center"/>
              <w:rPr>
                <w:rFonts w:eastAsia="Calibri"/>
                <w:b/>
                <w:color w:val="auto"/>
                <w:sz w:val="24"/>
                <w:lang w:eastAsia="en-US"/>
              </w:rPr>
            </w:pPr>
            <w:r w:rsidRPr="00FD176C">
              <w:rPr>
                <w:rFonts w:eastAsia="Calibri"/>
                <w:b/>
                <w:color w:val="auto"/>
                <w:sz w:val="22"/>
                <w:lang w:eastAsia="en-US"/>
              </w:rPr>
              <w:t>для 1 класса</w:t>
            </w:r>
          </w:p>
        </w:tc>
        <w:tc>
          <w:tcPr>
            <w:tcW w:w="896" w:type="pct"/>
          </w:tcPr>
          <w:p w14:paraId="4A5EE6DD"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b/>
                <w:color w:val="auto"/>
                <w:sz w:val="24"/>
                <w:szCs w:val="24"/>
              </w:rPr>
              <w:t>21.02.2022</w:t>
            </w:r>
          </w:p>
        </w:tc>
        <w:tc>
          <w:tcPr>
            <w:tcW w:w="965" w:type="pct"/>
          </w:tcPr>
          <w:p w14:paraId="35CB7DBC"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b/>
                <w:color w:val="auto"/>
                <w:sz w:val="24"/>
                <w:szCs w:val="24"/>
              </w:rPr>
              <w:t>27.02.2022</w:t>
            </w:r>
          </w:p>
        </w:tc>
        <w:tc>
          <w:tcPr>
            <w:tcW w:w="1631" w:type="pct"/>
          </w:tcPr>
          <w:p w14:paraId="5AA359C8" w14:textId="77777777" w:rsidR="008F78FC" w:rsidRPr="00FD176C" w:rsidRDefault="008F78FC" w:rsidP="008F78FC">
            <w:pPr>
              <w:spacing w:before="24" w:after="24" w:line="276" w:lineRule="auto"/>
              <w:ind w:right="0" w:firstLine="0"/>
              <w:jc w:val="center"/>
              <w:rPr>
                <w:rFonts w:eastAsia="Calibri"/>
                <w:b/>
                <w:color w:val="auto"/>
                <w:sz w:val="24"/>
                <w:lang w:eastAsia="en-US"/>
              </w:rPr>
            </w:pPr>
            <w:r w:rsidRPr="00FD176C">
              <w:rPr>
                <w:color w:val="auto"/>
                <w:sz w:val="24"/>
                <w:szCs w:val="24"/>
              </w:rPr>
              <w:t>7 дней</w:t>
            </w:r>
          </w:p>
        </w:tc>
      </w:tr>
    </w:tbl>
    <w:p w14:paraId="7EECC383" w14:textId="77777777" w:rsidR="008F78FC" w:rsidRPr="00FD176C" w:rsidRDefault="008F78FC" w:rsidP="008F78FC">
      <w:pPr>
        <w:spacing w:after="0" w:line="240" w:lineRule="auto"/>
        <w:ind w:right="0" w:firstLine="0"/>
        <w:jc w:val="left"/>
        <w:rPr>
          <w:color w:val="auto"/>
          <w:sz w:val="24"/>
          <w:szCs w:val="24"/>
        </w:rPr>
      </w:pPr>
      <w:r w:rsidRPr="00FD176C">
        <w:rPr>
          <w:b/>
          <w:bCs/>
          <w:color w:val="auto"/>
          <w:sz w:val="24"/>
          <w:szCs w:val="24"/>
        </w:rPr>
        <w:lastRenderedPageBreak/>
        <w:t>9. Продолжительность уроков</w:t>
      </w:r>
    </w:p>
    <w:p w14:paraId="5C15757E" w14:textId="77777777" w:rsidR="008F78FC" w:rsidRPr="00FD176C" w:rsidRDefault="008F78FC" w:rsidP="00B33E6A">
      <w:pPr>
        <w:numPr>
          <w:ilvl w:val="0"/>
          <w:numId w:val="165"/>
        </w:numPr>
        <w:spacing w:after="0" w:line="240" w:lineRule="auto"/>
        <w:ind w:right="0"/>
        <w:jc w:val="left"/>
        <w:rPr>
          <w:color w:val="auto"/>
          <w:sz w:val="24"/>
          <w:szCs w:val="24"/>
        </w:rPr>
      </w:pPr>
      <w:r w:rsidRPr="00FD176C">
        <w:rPr>
          <w:b/>
          <w:bCs/>
          <w:color w:val="auto"/>
          <w:sz w:val="24"/>
          <w:szCs w:val="24"/>
        </w:rPr>
        <w:t>1 класс</w:t>
      </w:r>
      <w:r w:rsidRPr="00FD176C">
        <w:rPr>
          <w:color w:val="auto"/>
          <w:sz w:val="24"/>
          <w:szCs w:val="24"/>
        </w:rPr>
        <w:t xml:space="preserve"> – 1 четверть: 3 урока  по 35 минут; </w:t>
      </w:r>
      <w:r w:rsidRPr="00FD176C">
        <w:rPr>
          <w:color w:val="auto"/>
          <w:sz w:val="24"/>
          <w:szCs w:val="24"/>
        </w:rPr>
        <w:br/>
        <w:t xml:space="preserve">                 2 четверть: 4 урока по 35 минут</w:t>
      </w:r>
      <w:r w:rsidRPr="00FD176C">
        <w:rPr>
          <w:color w:val="auto"/>
          <w:sz w:val="24"/>
          <w:szCs w:val="24"/>
        </w:rPr>
        <w:br/>
        <w:t xml:space="preserve">                3-4 четверти: 4 урока, 5 уроков (вторник) по 45 минут.                                                           Динамический час после 2 урока – 40 минут</w:t>
      </w:r>
      <w:r w:rsidRPr="00FD176C">
        <w:rPr>
          <w:color w:val="auto"/>
          <w:sz w:val="24"/>
          <w:szCs w:val="24"/>
        </w:rPr>
        <w:br/>
      </w:r>
      <w:r w:rsidRPr="00FD176C">
        <w:rPr>
          <w:b/>
          <w:bCs/>
          <w:color w:val="auto"/>
          <w:sz w:val="24"/>
          <w:szCs w:val="24"/>
        </w:rPr>
        <w:t xml:space="preserve">2 – 11 классы </w:t>
      </w:r>
      <w:r w:rsidRPr="00FD176C">
        <w:rPr>
          <w:color w:val="auto"/>
          <w:sz w:val="24"/>
          <w:szCs w:val="24"/>
        </w:rPr>
        <w:t>–  45 минут</w:t>
      </w:r>
    </w:p>
    <w:p w14:paraId="3E495B2F" w14:textId="77777777" w:rsidR="008F78FC" w:rsidRPr="00FD176C" w:rsidRDefault="008F78FC" w:rsidP="008F78FC">
      <w:pPr>
        <w:spacing w:after="0" w:line="240" w:lineRule="auto"/>
        <w:ind w:right="0" w:firstLine="0"/>
        <w:jc w:val="left"/>
        <w:outlineLvl w:val="4"/>
        <w:rPr>
          <w:b/>
          <w:bCs/>
          <w:color w:val="auto"/>
          <w:sz w:val="24"/>
          <w:szCs w:val="24"/>
        </w:rPr>
      </w:pPr>
    </w:p>
    <w:p w14:paraId="1F3BEFF2" w14:textId="77777777" w:rsidR="008F78FC" w:rsidRPr="00FD176C" w:rsidRDefault="008F78FC" w:rsidP="008F78FC">
      <w:pPr>
        <w:spacing w:after="0" w:line="240" w:lineRule="auto"/>
        <w:ind w:right="0" w:firstLine="0"/>
        <w:jc w:val="left"/>
        <w:outlineLvl w:val="4"/>
        <w:rPr>
          <w:b/>
          <w:bCs/>
          <w:color w:val="auto"/>
          <w:sz w:val="24"/>
          <w:szCs w:val="24"/>
        </w:rPr>
      </w:pPr>
      <w:r w:rsidRPr="00FD176C">
        <w:rPr>
          <w:b/>
          <w:bCs/>
          <w:color w:val="auto"/>
          <w:sz w:val="24"/>
          <w:szCs w:val="24"/>
        </w:rPr>
        <w:t>10. Продолжительность перемен</w:t>
      </w:r>
    </w:p>
    <w:tbl>
      <w:tblPr>
        <w:tblW w:w="8881" w:type="dxa"/>
        <w:tblCellSpacing w:w="1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741"/>
        <w:gridCol w:w="4140"/>
      </w:tblGrid>
      <w:tr w:rsidR="008F78FC" w:rsidRPr="00FD176C" w14:paraId="1BF9346D" w14:textId="77777777" w:rsidTr="008F78FC">
        <w:trPr>
          <w:trHeight w:val="283"/>
          <w:tblCellSpacing w:w="15" w:type="dxa"/>
        </w:trPr>
        <w:tc>
          <w:tcPr>
            <w:tcW w:w="4696" w:type="dxa"/>
            <w:vAlign w:val="center"/>
          </w:tcPr>
          <w:p w14:paraId="5970D088" w14:textId="77777777" w:rsidR="008F78FC" w:rsidRPr="00FD176C" w:rsidRDefault="008F78FC" w:rsidP="008F78FC">
            <w:pPr>
              <w:spacing w:after="0" w:line="240" w:lineRule="auto"/>
              <w:ind w:right="0" w:firstLine="0"/>
              <w:jc w:val="center"/>
              <w:outlineLvl w:val="5"/>
              <w:rPr>
                <w:b/>
                <w:bCs/>
                <w:color w:val="auto"/>
                <w:sz w:val="24"/>
                <w:szCs w:val="24"/>
              </w:rPr>
            </w:pPr>
            <w:r w:rsidRPr="00FD176C">
              <w:rPr>
                <w:b/>
                <w:bCs/>
                <w:color w:val="auto"/>
                <w:sz w:val="24"/>
                <w:szCs w:val="24"/>
              </w:rPr>
              <w:t>1-ый класс</w:t>
            </w:r>
          </w:p>
        </w:tc>
        <w:tc>
          <w:tcPr>
            <w:tcW w:w="4095" w:type="dxa"/>
            <w:vAlign w:val="center"/>
          </w:tcPr>
          <w:p w14:paraId="57FCE565" w14:textId="77777777" w:rsidR="008F78FC" w:rsidRPr="00FD176C" w:rsidRDefault="008F78FC" w:rsidP="008F78FC">
            <w:pPr>
              <w:spacing w:after="0" w:line="240" w:lineRule="auto"/>
              <w:ind w:right="0" w:firstLine="0"/>
              <w:jc w:val="center"/>
              <w:outlineLvl w:val="5"/>
              <w:rPr>
                <w:b/>
                <w:bCs/>
                <w:color w:val="auto"/>
                <w:sz w:val="24"/>
                <w:szCs w:val="24"/>
              </w:rPr>
            </w:pPr>
            <w:r w:rsidRPr="00FD176C">
              <w:rPr>
                <w:b/>
                <w:bCs/>
                <w:color w:val="auto"/>
                <w:sz w:val="24"/>
                <w:szCs w:val="24"/>
              </w:rPr>
              <w:t>2- 11-ые классы</w:t>
            </w:r>
          </w:p>
        </w:tc>
      </w:tr>
      <w:tr w:rsidR="008F78FC" w:rsidRPr="00FD176C" w14:paraId="179A1001" w14:textId="77777777" w:rsidTr="008F78FC">
        <w:trPr>
          <w:trHeight w:val="1161"/>
          <w:tblCellSpacing w:w="15" w:type="dxa"/>
        </w:trPr>
        <w:tc>
          <w:tcPr>
            <w:tcW w:w="4696" w:type="dxa"/>
            <w:vAlign w:val="center"/>
          </w:tcPr>
          <w:p w14:paraId="425D002E" w14:textId="77777777" w:rsidR="008F78FC" w:rsidRPr="00FD176C" w:rsidRDefault="008F78FC" w:rsidP="008F78FC">
            <w:pPr>
              <w:spacing w:after="0" w:line="240" w:lineRule="auto"/>
              <w:ind w:right="0" w:firstLine="0"/>
              <w:jc w:val="left"/>
              <w:rPr>
                <w:rFonts w:eastAsia="Calibri"/>
                <w:color w:val="auto"/>
                <w:sz w:val="24"/>
                <w:szCs w:val="24"/>
              </w:rPr>
            </w:pPr>
            <w:r w:rsidRPr="00FD176C">
              <w:rPr>
                <w:rFonts w:eastAsia="Calibri"/>
                <w:color w:val="auto"/>
                <w:sz w:val="24"/>
                <w:szCs w:val="24"/>
              </w:rPr>
              <w:t xml:space="preserve">            1 перемена - 10 минут</w:t>
            </w:r>
          </w:p>
          <w:p w14:paraId="04DCC29A" w14:textId="77777777" w:rsidR="008F78FC" w:rsidRPr="00FD176C" w:rsidRDefault="008F78FC" w:rsidP="008F78FC">
            <w:pPr>
              <w:spacing w:after="0" w:line="240" w:lineRule="auto"/>
              <w:ind w:right="0" w:firstLine="0"/>
              <w:jc w:val="left"/>
              <w:rPr>
                <w:rFonts w:eastAsia="Calibri"/>
                <w:color w:val="auto"/>
                <w:sz w:val="24"/>
                <w:szCs w:val="24"/>
              </w:rPr>
            </w:pPr>
            <w:r w:rsidRPr="00FD176C">
              <w:rPr>
                <w:rFonts w:eastAsia="Calibri"/>
                <w:color w:val="auto"/>
                <w:sz w:val="24"/>
                <w:szCs w:val="24"/>
              </w:rPr>
              <w:t xml:space="preserve">            2 перемена - 20 минут</w:t>
            </w:r>
          </w:p>
          <w:p w14:paraId="242231EA" w14:textId="77777777" w:rsidR="008F78FC" w:rsidRPr="00FD176C" w:rsidRDefault="008F78FC" w:rsidP="008F78FC">
            <w:pPr>
              <w:spacing w:after="0" w:line="240" w:lineRule="auto"/>
              <w:ind w:right="0" w:firstLine="0"/>
              <w:jc w:val="left"/>
              <w:rPr>
                <w:rFonts w:eastAsia="Calibri"/>
                <w:color w:val="auto"/>
                <w:sz w:val="24"/>
                <w:szCs w:val="24"/>
              </w:rPr>
            </w:pPr>
            <w:r w:rsidRPr="00FD176C">
              <w:rPr>
                <w:rFonts w:eastAsia="Calibri"/>
                <w:color w:val="auto"/>
                <w:sz w:val="24"/>
                <w:szCs w:val="24"/>
              </w:rPr>
              <w:t xml:space="preserve">            динамическая пауза - 40 минут</w:t>
            </w:r>
          </w:p>
          <w:p w14:paraId="4EE198AD" w14:textId="77777777" w:rsidR="008F78FC" w:rsidRPr="00FD176C" w:rsidRDefault="008F78FC" w:rsidP="008F78FC">
            <w:pPr>
              <w:spacing w:after="0" w:line="240" w:lineRule="auto"/>
              <w:ind w:right="0" w:firstLine="0"/>
              <w:jc w:val="left"/>
              <w:rPr>
                <w:rFonts w:eastAsia="Calibri"/>
                <w:color w:val="auto"/>
                <w:sz w:val="24"/>
                <w:szCs w:val="24"/>
              </w:rPr>
            </w:pPr>
            <w:r w:rsidRPr="00FD176C">
              <w:rPr>
                <w:rFonts w:eastAsia="Calibri"/>
                <w:color w:val="auto"/>
                <w:sz w:val="24"/>
                <w:szCs w:val="24"/>
              </w:rPr>
              <w:t xml:space="preserve">            3 перемена - 20 минут</w:t>
            </w:r>
          </w:p>
          <w:p w14:paraId="3FAB074E" w14:textId="77777777" w:rsidR="008F78FC" w:rsidRPr="00FD176C" w:rsidRDefault="008F78FC" w:rsidP="008F78FC">
            <w:pPr>
              <w:spacing w:after="0" w:line="240" w:lineRule="auto"/>
              <w:ind w:right="0" w:firstLine="0"/>
              <w:jc w:val="left"/>
              <w:rPr>
                <w:rFonts w:eastAsia="Calibri"/>
                <w:color w:val="auto"/>
                <w:sz w:val="24"/>
                <w:szCs w:val="24"/>
              </w:rPr>
            </w:pPr>
            <w:r w:rsidRPr="00FD176C">
              <w:rPr>
                <w:rFonts w:eastAsia="Calibri"/>
                <w:color w:val="auto"/>
                <w:sz w:val="24"/>
                <w:szCs w:val="24"/>
              </w:rPr>
              <w:t xml:space="preserve">            4 перемена - 10 (15) минут</w:t>
            </w:r>
          </w:p>
        </w:tc>
        <w:tc>
          <w:tcPr>
            <w:tcW w:w="4095" w:type="dxa"/>
            <w:vAlign w:val="center"/>
          </w:tcPr>
          <w:p w14:paraId="1F4408BD" w14:textId="77777777" w:rsidR="008F78FC" w:rsidRPr="00FD176C" w:rsidRDefault="008F78FC" w:rsidP="008F78FC">
            <w:pPr>
              <w:spacing w:after="0" w:line="240" w:lineRule="auto"/>
              <w:ind w:right="0" w:firstLine="0"/>
              <w:jc w:val="center"/>
              <w:rPr>
                <w:rFonts w:eastAsia="Calibri"/>
                <w:color w:val="auto"/>
                <w:sz w:val="24"/>
                <w:szCs w:val="24"/>
              </w:rPr>
            </w:pPr>
            <w:r w:rsidRPr="00FD176C">
              <w:rPr>
                <w:rFonts w:eastAsia="Calibri"/>
                <w:color w:val="auto"/>
                <w:sz w:val="24"/>
                <w:szCs w:val="24"/>
              </w:rPr>
              <w:t>1 перемена – 10 минут</w:t>
            </w:r>
          </w:p>
          <w:p w14:paraId="1010067E" w14:textId="77777777" w:rsidR="008F78FC" w:rsidRPr="00FD176C" w:rsidRDefault="008F78FC" w:rsidP="008F78FC">
            <w:pPr>
              <w:spacing w:after="0" w:line="240" w:lineRule="auto"/>
              <w:ind w:right="0" w:firstLine="0"/>
              <w:jc w:val="center"/>
              <w:rPr>
                <w:rFonts w:eastAsia="Calibri"/>
                <w:color w:val="auto"/>
                <w:sz w:val="24"/>
                <w:szCs w:val="24"/>
              </w:rPr>
            </w:pPr>
            <w:r w:rsidRPr="00FD176C">
              <w:rPr>
                <w:rFonts w:eastAsia="Calibri"/>
                <w:color w:val="auto"/>
                <w:sz w:val="24"/>
                <w:szCs w:val="24"/>
              </w:rPr>
              <w:t>2 перемена – 20 минут</w:t>
            </w:r>
          </w:p>
          <w:p w14:paraId="51D5BC5B" w14:textId="77777777" w:rsidR="008F78FC" w:rsidRPr="00FD176C" w:rsidRDefault="008F78FC" w:rsidP="008F78FC">
            <w:pPr>
              <w:spacing w:after="0" w:line="240" w:lineRule="auto"/>
              <w:ind w:right="0" w:firstLine="0"/>
              <w:jc w:val="center"/>
              <w:rPr>
                <w:rFonts w:eastAsia="Calibri"/>
                <w:color w:val="auto"/>
                <w:sz w:val="24"/>
                <w:szCs w:val="24"/>
              </w:rPr>
            </w:pPr>
            <w:r w:rsidRPr="00FD176C">
              <w:rPr>
                <w:rFonts w:eastAsia="Calibri"/>
                <w:color w:val="auto"/>
                <w:sz w:val="24"/>
                <w:szCs w:val="24"/>
              </w:rPr>
              <w:t>3 перемена – 20 минут</w:t>
            </w:r>
          </w:p>
          <w:p w14:paraId="0FA7CBD3" w14:textId="77777777" w:rsidR="008F78FC" w:rsidRPr="00FD176C" w:rsidRDefault="008F78FC" w:rsidP="008F78FC">
            <w:pPr>
              <w:spacing w:after="0" w:line="240" w:lineRule="auto"/>
              <w:ind w:right="0" w:firstLine="0"/>
              <w:jc w:val="center"/>
              <w:rPr>
                <w:rFonts w:eastAsia="Calibri"/>
                <w:color w:val="auto"/>
                <w:sz w:val="24"/>
                <w:szCs w:val="24"/>
              </w:rPr>
            </w:pPr>
            <w:r w:rsidRPr="00FD176C">
              <w:rPr>
                <w:rFonts w:eastAsia="Calibri"/>
                <w:color w:val="auto"/>
                <w:sz w:val="24"/>
                <w:szCs w:val="24"/>
              </w:rPr>
              <w:t>4 перемена – 20 минут</w:t>
            </w:r>
          </w:p>
          <w:p w14:paraId="33430C2F" w14:textId="77777777" w:rsidR="008F78FC" w:rsidRPr="00FD176C" w:rsidRDefault="008F78FC" w:rsidP="008F78FC">
            <w:pPr>
              <w:spacing w:after="0" w:line="240" w:lineRule="auto"/>
              <w:ind w:right="0" w:firstLine="0"/>
              <w:jc w:val="center"/>
              <w:rPr>
                <w:rFonts w:eastAsia="Calibri"/>
                <w:color w:val="auto"/>
                <w:sz w:val="24"/>
                <w:szCs w:val="24"/>
              </w:rPr>
            </w:pPr>
            <w:r w:rsidRPr="00FD176C">
              <w:rPr>
                <w:rFonts w:eastAsia="Calibri"/>
                <w:color w:val="auto"/>
                <w:sz w:val="24"/>
                <w:szCs w:val="24"/>
              </w:rPr>
              <w:t>5 перемена – 10 минут</w:t>
            </w:r>
          </w:p>
          <w:p w14:paraId="2E373932" w14:textId="77777777" w:rsidR="008F78FC" w:rsidRPr="00FD176C" w:rsidRDefault="008F78FC" w:rsidP="008F78FC">
            <w:pPr>
              <w:spacing w:after="0" w:line="240" w:lineRule="auto"/>
              <w:ind w:right="0" w:firstLine="0"/>
              <w:jc w:val="left"/>
              <w:rPr>
                <w:rFonts w:eastAsia="Calibri"/>
                <w:color w:val="auto"/>
                <w:sz w:val="24"/>
                <w:szCs w:val="24"/>
              </w:rPr>
            </w:pPr>
            <w:r w:rsidRPr="00FD176C">
              <w:rPr>
                <w:rFonts w:eastAsia="Calibri"/>
                <w:color w:val="auto"/>
                <w:sz w:val="24"/>
                <w:szCs w:val="24"/>
              </w:rPr>
              <w:t xml:space="preserve">                 6 перемена – 10 минут</w:t>
            </w:r>
          </w:p>
        </w:tc>
      </w:tr>
    </w:tbl>
    <w:p w14:paraId="0C64ABDE" w14:textId="77777777" w:rsidR="008F78FC" w:rsidRPr="00FD176C" w:rsidRDefault="008F78FC" w:rsidP="008F78FC">
      <w:pPr>
        <w:spacing w:after="0" w:line="240" w:lineRule="auto"/>
        <w:ind w:right="0" w:firstLine="0"/>
        <w:jc w:val="left"/>
        <w:outlineLvl w:val="3"/>
        <w:rPr>
          <w:b/>
          <w:bCs/>
          <w:color w:val="auto"/>
          <w:sz w:val="24"/>
          <w:szCs w:val="24"/>
        </w:rPr>
      </w:pPr>
    </w:p>
    <w:p w14:paraId="0D220B4A" w14:textId="77777777" w:rsidR="008F78FC" w:rsidRPr="00FD176C" w:rsidRDefault="008F78FC" w:rsidP="008F78FC">
      <w:pPr>
        <w:spacing w:after="0" w:line="240" w:lineRule="auto"/>
        <w:ind w:right="0" w:firstLine="0"/>
        <w:jc w:val="left"/>
        <w:outlineLvl w:val="3"/>
        <w:rPr>
          <w:b/>
          <w:bCs/>
          <w:color w:val="auto"/>
          <w:sz w:val="32"/>
          <w:szCs w:val="32"/>
          <w:u w:val="single"/>
        </w:rPr>
      </w:pPr>
      <w:r w:rsidRPr="00FD176C">
        <w:rPr>
          <w:b/>
          <w:bCs/>
          <w:color w:val="auto"/>
          <w:sz w:val="24"/>
          <w:szCs w:val="24"/>
        </w:rPr>
        <w:t>11. Расписание звонков</w:t>
      </w:r>
      <w:r w:rsidRPr="00FD176C">
        <w:rPr>
          <w:b/>
          <w:bCs/>
          <w:color w:val="auto"/>
          <w:sz w:val="40"/>
          <w:szCs w:val="40"/>
        </w:rPr>
        <w:t xml:space="preserve">                     </w:t>
      </w:r>
      <w:r w:rsidRPr="00FD176C">
        <w:rPr>
          <w:b/>
          <w:bCs/>
          <w:color w:val="auto"/>
          <w:sz w:val="28"/>
          <w:szCs w:val="28"/>
          <w:u w:val="single"/>
        </w:rPr>
        <w:t>2 -11  классы</w:t>
      </w:r>
      <w:r w:rsidRPr="00FD176C">
        <w:rPr>
          <w:b/>
          <w:bCs/>
          <w:color w:val="auto"/>
          <w:sz w:val="32"/>
          <w:szCs w:val="32"/>
          <w:u w:val="single"/>
        </w:rPr>
        <w:t xml:space="preserve"> </w:t>
      </w:r>
    </w:p>
    <w:tbl>
      <w:tblPr>
        <w:tblpPr w:leftFromText="180" w:rightFromText="180" w:vertAnchor="text" w:horzAnchor="page" w:tblpX="2962" w:tblpY="73"/>
        <w:tblW w:w="66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668"/>
        <w:gridCol w:w="2409"/>
        <w:gridCol w:w="2552"/>
      </w:tblGrid>
      <w:tr w:rsidR="008F78FC" w:rsidRPr="00FD176C" w14:paraId="402F2F43" w14:textId="77777777" w:rsidTr="008F78FC">
        <w:trPr>
          <w:trHeight w:val="238"/>
        </w:trPr>
        <w:tc>
          <w:tcPr>
            <w:tcW w:w="4077" w:type="dxa"/>
            <w:gridSpan w:val="2"/>
            <w:tcBorders>
              <w:right w:val="single" w:sz="4" w:space="0" w:color="auto"/>
            </w:tcBorders>
          </w:tcPr>
          <w:p w14:paraId="6E17CCBA" w14:textId="77777777" w:rsidR="008F78FC" w:rsidRPr="00FD176C" w:rsidRDefault="008F78FC" w:rsidP="008F78FC">
            <w:pPr>
              <w:spacing w:after="0" w:line="240" w:lineRule="auto"/>
              <w:ind w:right="0" w:firstLine="0"/>
              <w:jc w:val="center"/>
              <w:rPr>
                <w:color w:val="auto"/>
                <w:sz w:val="24"/>
                <w:szCs w:val="24"/>
              </w:rPr>
            </w:pPr>
            <w:r w:rsidRPr="00FD176C">
              <w:rPr>
                <w:color w:val="auto"/>
                <w:sz w:val="24"/>
                <w:szCs w:val="24"/>
              </w:rPr>
              <w:t>Расписание уроков</w:t>
            </w:r>
          </w:p>
        </w:tc>
        <w:tc>
          <w:tcPr>
            <w:tcW w:w="2552" w:type="dxa"/>
            <w:tcBorders>
              <w:left w:val="single" w:sz="4" w:space="0" w:color="auto"/>
            </w:tcBorders>
          </w:tcPr>
          <w:p w14:paraId="2215FA47"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Перемены</w:t>
            </w:r>
          </w:p>
        </w:tc>
      </w:tr>
      <w:tr w:rsidR="008F78FC" w:rsidRPr="00FD176C" w14:paraId="55D5F06B" w14:textId="77777777" w:rsidTr="008F78FC">
        <w:trPr>
          <w:trHeight w:val="151"/>
        </w:trPr>
        <w:tc>
          <w:tcPr>
            <w:tcW w:w="1668" w:type="dxa"/>
            <w:tcBorders>
              <w:right w:val="single" w:sz="4" w:space="0" w:color="auto"/>
            </w:tcBorders>
            <w:vAlign w:val="center"/>
          </w:tcPr>
          <w:p w14:paraId="6D350364"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1  урок</w:t>
            </w:r>
          </w:p>
        </w:tc>
        <w:tc>
          <w:tcPr>
            <w:tcW w:w="2409" w:type="dxa"/>
            <w:tcBorders>
              <w:left w:val="single" w:sz="4" w:space="0" w:color="auto"/>
              <w:right w:val="single" w:sz="4" w:space="0" w:color="auto"/>
            </w:tcBorders>
            <w:vAlign w:val="center"/>
          </w:tcPr>
          <w:p w14:paraId="25CFFC4E" w14:textId="77777777" w:rsidR="008F78FC" w:rsidRPr="00FD176C" w:rsidRDefault="008F78FC" w:rsidP="008F78FC">
            <w:pPr>
              <w:spacing w:after="0" w:line="240" w:lineRule="auto"/>
              <w:ind w:right="0" w:firstLine="0"/>
              <w:jc w:val="center"/>
              <w:rPr>
                <w:color w:val="auto"/>
                <w:sz w:val="24"/>
                <w:szCs w:val="24"/>
              </w:rPr>
            </w:pPr>
            <w:r w:rsidRPr="00FD176C">
              <w:rPr>
                <w:color w:val="auto"/>
                <w:sz w:val="24"/>
                <w:szCs w:val="24"/>
              </w:rPr>
              <w:t>08.00 - 08.45</w:t>
            </w:r>
          </w:p>
        </w:tc>
        <w:tc>
          <w:tcPr>
            <w:tcW w:w="2552" w:type="dxa"/>
            <w:tcBorders>
              <w:left w:val="single" w:sz="4" w:space="0" w:color="auto"/>
            </w:tcBorders>
            <w:vAlign w:val="center"/>
          </w:tcPr>
          <w:p w14:paraId="370F023F"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10 минут</w:t>
            </w:r>
          </w:p>
        </w:tc>
      </w:tr>
      <w:tr w:rsidR="008F78FC" w:rsidRPr="00FD176C" w14:paraId="2FF1038E" w14:textId="77777777" w:rsidTr="008F78FC">
        <w:trPr>
          <w:trHeight w:val="171"/>
        </w:trPr>
        <w:tc>
          <w:tcPr>
            <w:tcW w:w="1668" w:type="dxa"/>
            <w:tcBorders>
              <w:right w:val="single" w:sz="4" w:space="0" w:color="auto"/>
            </w:tcBorders>
          </w:tcPr>
          <w:p w14:paraId="0B75284B"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2  урок</w:t>
            </w:r>
          </w:p>
        </w:tc>
        <w:tc>
          <w:tcPr>
            <w:tcW w:w="2409" w:type="dxa"/>
            <w:tcBorders>
              <w:left w:val="single" w:sz="4" w:space="0" w:color="auto"/>
              <w:right w:val="single" w:sz="4" w:space="0" w:color="auto"/>
            </w:tcBorders>
          </w:tcPr>
          <w:p w14:paraId="28977C8C" w14:textId="77777777" w:rsidR="008F78FC" w:rsidRPr="00FD176C" w:rsidRDefault="008F78FC" w:rsidP="008F78FC">
            <w:pPr>
              <w:spacing w:after="0" w:line="240" w:lineRule="auto"/>
              <w:ind w:left="159" w:right="0" w:hanging="147"/>
              <w:jc w:val="center"/>
              <w:rPr>
                <w:color w:val="auto"/>
                <w:sz w:val="24"/>
                <w:szCs w:val="24"/>
              </w:rPr>
            </w:pPr>
            <w:r w:rsidRPr="00FD176C">
              <w:rPr>
                <w:color w:val="auto"/>
                <w:sz w:val="24"/>
                <w:szCs w:val="24"/>
              </w:rPr>
              <w:t>08.55- 09.40</w:t>
            </w:r>
          </w:p>
        </w:tc>
        <w:tc>
          <w:tcPr>
            <w:tcW w:w="2552" w:type="dxa"/>
            <w:tcBorders>
              <w:left w:val="single" w:sz="4" w:space="0" w:color="auto"/>
            </w:tcBorders>
          </w:tcPr>
          <w:p w14:paraId="5691BC48"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20 минут</w:t>
            </w:r>
          </w:p>
        </w:tc>
      </w:tr>
      <w:tr w:rsidR="008F78FC" w:rsidRPr="00FD176C" w14:paraId="5DF36A30" w14:textId="77777777" w:rsidTr="008F78FC">
        <w:trPr>
          <w:trHeight w:val="227"/>
        </w:trPr>
        <w:tc>
          <w:tcPr>
            <w:tcW w:w="1668" w:type="dxa"/>
            <w:tcBorders>
              <w:right w:val="single" w:sz="4" w:space="0" w:color="auto"/>
            </w:tcBorders>
          </w:tcPr>
          <w:p w14:paraId="4C22198E"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3  урок</w:t>
            </w:r>
          </w:p>
        </w:tc>
        <w:tc>
          <w:tcPr>
            <w:tcW w:w="2409" w:type="dxa"/>
            <w:tcBorders>
              <w:left w:val="single" w:sz="4" w:space="0" w:color="auto"/>
              <w:right w:val="single" w:sz="4" w:space="0" w:color="auto"/>
            </w:tcBorders>
          </w:tcPr>
          <w:p w14:paraId="533B348D" w14:textId="77777777" w:rsidR="008F78FC" w:rsidRPr="00FD176C" w:rsidRDefault="008F78FC" w:rsidP="008F78FC">
            <w:pPr>
              <w:spacing w:after="0" w:line="240" w:lineRule="auto"/>
              <w:ind w:left="12" w:right="0" w:firstLine="0"/>
              <w:jc w:val="center"/>
              <w:rPr>
                <w:color w:val="auto"/>
                <w:sz w:val="24"/>
                <w:szCs w:val="24"/>
              </w:rPr>
            </w:pPr>
            <w:r w:rsidRPr="00FD176C">
              <w:rPr>
                <w:color w:val="auto"/>
                <w:sz w:val="24"/>
                <w:szCs w:val="24"/>
              </w:rPr>
              <w:t>10.00 - 10.45</w:t>
            </w:r>
          </w:p>
        </w:tc>
        <w:tc>
          <w:tcPr>
            <w:tcW w:w="2552" w:type="dxa"/>
            <w:tcBorders>
              <w:left w:val="single" w:sz="4" w:space="0" w:color="auto"/>
            </w:tcBorders>
          </w:tcPr>
          <w:p w14:paraId="215BE881"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20 минут</w:t>
            </w:r>
          </w:p>
        </w:tc>
      </w:tr>
      <w:tr w:rsidR="008F78FC" w:rsidRPr="00FD176C" w14:paraId="066E251C" w14:textId="77777777" w:rsidTr="008F78FC">
        <w:trPr>
          <w:trHeight w:val="231"/>
        </w:trPr>
        <w:tc>
          <w:tcPr>
            <w:tcW w:w="1668" w:type="dxa"/>
            <w:tcBorders>
              <w:right w:val="single" w:sz="4" w:space="0" w:color="auto"/>
            </w:tcBorders>
          </w:tcPr>
          <w:p w14:paraId="5E3D9EA9"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4  урок</w:t>
            </w:r>
          </w:p>
        </w:tc>
        <w:tc>
          <w:tcPr>
            <w:tcW w:w="2409" w:type="dxa"/>
            <w:tcBorders>
              <w:left w:val="single" w:sz="4" w:space="0" w:color="auto"/>
              <w:right w:val="single" w:sz="4" w:space="0" w:color="auto"/>
            </w:tcBorders>
          </w:tcPr>
          <w:p w14:paraId="7CFC9075" w14:textId="77777777" w:rsidR="008F78FC" w:rsidRPr="00FD176C" w:rsidRDefault="008F78FC" w:rsidP="008F78FC">
            <w:pPr>
              <w:spacing w:after="0" w:line="240" w:lineRule="auto"/>
              <w:ind w:left="12" w:right="0" w:firstLine="0"/>
              <w:jc w:val="center"/>
              <w:rPr>
                <w:color w:val="auto"/>
                <w:sz w:val="24"/>
                <w:szCs w:val="24"/>
              </w:rPr>
            </w:pPr>
            <w:r w:rsidRPr="00FD176C">
              <w:rPr>
                <w:color w:val="auto"/>
                <w:sz w:val="24"/>
                <w:szCs w:val="24"/>
              </w:rPr>
              <w:t>11.05 - 11.50</w:t>
            </w:r>
          </w:p>
        </w:tc>
        <w:tc>
          <w:tcPr>
            <w:tcW w:w="2552" w:type="dxa"/>
            <w:tcBorders>
              <w:left w:val="single" w:sz="4" w:space="0" w:color="auto"/>
            </w:tcBorders>
          </w:tcPr>
          <w:p w14:paraId="003EDB42"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20 минут</w:t>
            </w:r>
          </w:p>
        </w:tc>
      </w:tr>
      <w:tr w:rsidR="008F78FC" w:rsidRPr="00FD176C" w14:paraId="430EB3DB" w14:textId="77777777" w:rsidTr="008F78FC">
        <w:trPr>
          <w:trHeight w:val="180"/>
        </w:trPr>
        <w:tc>
          <w:tcPr>
            <w:tcW w:w="1668" w:type="dxa"/>
            <w:tcBorders>
              <w:right w:val="single" w:sz="4" w:space="0" w:color="auto"/>
            </w:tcBorders>
          </w:tcPr>
          <w:p w14:paraId="4A924424"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5  урок</w:t>
            </w:r>
          </w:p>
        </w:tc>
        <w:tc>
          <w:tcPr>
            <w:tcW w:w="2409" w:type="dxa"/>
            <w:tcBorders>
              <w:left w:val="single" w:sz="4" w:space="0" w:color="auto"/>
              <w:right w:val="single" w:sz="4" w:space="0" w:color="auto"/>
            </w:tcBorders>
          </w:tcPr>
          <w:p w14:paraId="684CFE4A" w14:textId="77777777" w:rsidR="008F78FC" w:rsidRPr="00FD176C" w:rsidRDefault="008F78FC" w:rsidP="008F78FC">
            <w:pPr>
              <w:spacing w:after="0" w:line="240" w:lineRule="auto"/>
              <w:ind w:right="0" w:firstLine="0"/>
              <w:jc w:val="center"/>
              <w:rPr>
                <w:color w:val="auto"/>
                <w:sz w:val="24"/>
                <w:szCs w:val="24"/>
              </w:rPr>
            </w:pPr>
            <w:r w:rsidRPr="00FD176C">
              <w:rPr>
                <w:color w:val="auto"/>
                <w:sz w:val="24"/>
                <w:szCs w:val="24"/>
              </w:rPr>
              <w:t>12.10 - 12.55</w:t>
            </w:r>
          </w:p>
        </w:tc>
        <w:tc>
          <w:tcPr>
            <w:tcW w:w="2552" w:type="dxa"/>
            <w:tcBorders>
              <w:left w:val="single" w:sz="4" w:space="0" w:color="auto"/>
            </w:tcBorders>
          </w:tcPr>
          <w:p w14:paraId="6CC45571"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10 минут</w:t>
            </w:r>
          </w:p>
        </w:tc>
      </w:tr>
      <w:tr w:rsidR="008F78FC" w:rsidRPr="00FD176C" w14:paraId="45B7A1EA" w14:textId="77777777" w:rsidTr="008F78FC">
        <w:trPr>
          <w:trHeight w:val="312"/>
        </w:trPr>
        <w:tc>
          <w:tcPr>
            <w:tcW w:w="1668" w:type="dxa"/>
            <w:tcBorders>
              <w:right w:val="single" w:sz="4" w:space="0" w:color="auto"/>
            </w:tcBorders>
          </w:tcPr>
          <w:p w14:paraId="2616B04D"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6 урок</w:t>
            </w:r>
          </w:p>
        </w:tc>
        <w:tc>
          <w:tcPr>
            <w:tcW w:w="2409" w:type="dxa"/>
            <w:tcBorders>
              <w:left w:val="single" w:sz="4" w:space="0" w:color="auto"/>
              <w:right w:val="single" w:sz="4" w:space="0" w:color="auto"/>
            </w:tcBorders>
          </w:tcPr>
          <w:p w14:paraId="4F764859" w14:textId="77777777" w:rsidR="008F78FC" w:rsidRPr="00FD176C" w:rsidRDefault="008F78FC" w:rsidP="008F78FC">
            <w:pPr>
              <w:spacing w:after="0" w:line="240" w:lineRule="auto"/>
              <w:ind w:left="12" w:right="0" w:firstLine="0"/>
              <w:jc w:val="center"/>
              <w:rPr>
                <w:color w:val="auto"/>
                <w:sz w:val="24"/>
                <w:szCs w:val="24"/>
              </w:rPr>
            </w:pPr>
            <w:r w:rsidRPr="00FD176C">
              <w:rPr>
                <w:color w:val="auto"/>
                <w:sz w:val="24"/>
                <w:szCs w:val="24"/>
              </w:rPr>
              <w:t>13.05 -13.50</w:t>
            </w:r>
          </w:p>
        </w:tc>
        <w:tc>
          <w:tcPr>
            <w:tcW w:w="2552" w:type="dxa"/>
            <w:tcBorders>
              <w:left w:val="single" w:sz="4" w:space="0" w:color="auto"/>
            </w:tcBorders>
          </w:tcPr>
          <w:p w14:paraId="07C25806"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10 минут</w:t>
            </w:r>
          </w:p>
        </w:tc>
      </w:tr>
      <w:tr w:rsidR="008F78FC" w:rsidRPr="00FD176C" w14:paraId="4E235FED" w14:textId="77777777" w:rsidTr="008F78FC">
        <w:trPr>
          <w:trHeight w:val="266"/>
        </w:trPr>
        <w:tc>
          <w:tcPr>
            <w:tcW w:w="1668" w:type="dxa"/>
            <w:tcBorders>
              <w:right w:val="single" w:sz="4" w:space="0" w:color="auto"/>
            </w:tcBorders>
          </w:tcPr>
          <w:p w14:paraId="30CB6FA4"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7 урок</w:t>
            </w:r>
          </w:p>
        </w:tc>
        <w:tc>
          <w:tcPr>
            <w:tcW w:w="2409" w:type="dxa"/>
            <w:tcBorders>
              <w:left w:val="single" w:sz="4" w:space="0" w:color="auto"/>
              <w:right w:val="single" w:sz="4" w:space="0" w:color="auto"/>
            </w:tcBorders>
          </w:tcPr>
          <w:p w14:paraId="0786B40F" w14:textId="77777777" w:rsidR="008F78FC" w:rsidRPr="00FD176C" w:rsidRDefault="008F78FC" w:rsidP="008F78FC">
            <w:pPr>
              <w:spacing w:after="0" w:line="240" w:lineRule="auto"/>
              <w:ind w:right="0" w:firstLine="0"/>
              <w:jc w:val="center"/>
              <w:rPr>
                <w:color w:val="auto"/>
                <w:sz w:val="24"/>
                <w:szCs w:val="24"/>
              </w:rPr>
            </w:pPr>
            <w:r w:rsidRPr="00FD176C">
              <w:rPr>
                <w:color w:val="auto"/>
                <w:sz w:val="24"/>
                <w:szCs w:val="24"/>
              </w:rPr>
              <w:t>14.00 – 14.45</w:t>
            </w:r>
          </w:p>
        </w:tc>
        <w:tc>
          <w:tcPr>
            <w:tcW w:w="2552" w:type="dxa"/>
            <w:tcBorders>
              <w:left w:val="single" w:sz="4" w:space="0" w:color="auto"/>
            </w:tcBorders>
          </w:tcPr>
          <w:p w14:paraId="55B64FE1" w14:textId="77777777" w:rsidR="008F78FC" w:rsidRPr="00FD176C" w:rsidRDefault="008F78FC" w:rsidP="008F78FC">
            <w:pPr>
              <w:spacing w:after="0" w:line="240" w:lineRule="auto"/>
              <w:ind w:right="0" w:firstLine="0"/>
              <w:jc w:val="center"/>
              <w:rPr>
                <w:b/>
                <w:color w:val="auto"/>
                <w:sz w:val="24"/>
                <w:szCs w:val="24"/>
              </w:rPr>
            </w:pPr>
          </w:p>
        </w:tc>
      </w:tr>
    </w:tbl>
    <w:p w14:paraId="3E23E43C" w14:textId="77777777" w:rsidR="008F78FC" w:rsidRPr="00FD176C" w:rsidRDefault="008F78FC" w:rsidP="008F78FC">
      <w:pPr>
        <w:spacing w:after="0" w:line="240" w:lineRule="auto"/>
        <w:ind w:right="0" w:firstLine="0"/>
        <w:jc w:val="left"/>
        <w:outlineLvl w:val="3"/>
        <w:rPr>
          <w:b/>
          <w:bCs/>
          <w:color w:val="auto"/>
          <w:sz w:val="32"/>
          <w:szCs w:val="32"/>
          <w:u w:val="single"/>
        </w:rPr>
      </w:pPr>
    </w:p>
    <w:p w14:paraId="01F7A32C" w14:textId="77777777" w:rsidR="008F78FC" w:rsidRPr="00FD176C" w:rsidRDefault="008F78FC" w:rsidP="008F78FC">
      <w:pPr>
        <w:spacing w:after="0" w:line="240" w:lineRule="auto"/>
        <w:ind w:right="0" w:firstLine="0"/>
        <w:jc w:val="left"/>
        <w:rPr>
          <w:b/>
          <w:bCs/>
          <w:color w:val="auto"/>
          <w:sz w:val="32"/>
          <w:szCs w:val="32"/>
          <w:u w:val="single"/>
        </w:rPr>
      </w:pPr>
    </w:p>
    <w:p w14:paraId="143B8C81" w14:textId="77777777" w:rsidR="008F78FC" w:rsidRPr="00FD176C" w:rsidRDefault="008F78FC" w:rsidP="008F78FC">
      <w:pPr>
        <w:spacing w:after="0" w:line="240" w:lineRule="auto"/>
        <w:ind w:right="0" w:firstLine="0"/>
        <w:jc w:val="left"/>
        <w:rPr>
          <w:rFonts w:ascii="Calibri" w:eastAsia="Calibri" w:hAnsi="Calibri"/>
          <w:color w:val="auto"/>
          <w:sz w:val="22"/>
          <w:lang w:eastAsia="en-US"/>
        </w:rPr>
      </w:pPr>
    </w:p>
    <w:p w14:paraId="4B89E936" w14:textId="77777777" w:rsidR="008F78FC" w:rsidRPr="00FD176C" w:rsidRDefault="008F78FC" w:rsidP="008F78FC">
      <w:pPr>
        <w:spacing w:after="0" w:line="240" w:lineRule="auto"/>
        <w:ind w:right="0" w:firstLine="0"/>
        <w:jc w:val="left"/>
        <w:rPr>
          <w:rFonts w:ascii="Calibri" w:eastAsia="Calibri" w:hAnsi="Calibri"/>
          <w:color w:val="auto"/>
          <w:sz w:val="22"/>
          <w:lang w:eastAsia="en-US"/>
        </w:rPr>
      </w:pPr>
    </w:p>
    <w:p w14:paraId="04C49DE1" w14:textId="77777777" w:rsidR="008F78FC" w:rsidRPr="00FD176C" w:rsidRDefault="008F78FC" w:rsidP="008F78FC">
      <w:pPr>
        <w:spacing w:after="0" w:line="240" w:lineRule="auto"/>
        <w:ind w:right="0" w:firstLine="0"/>
        <w:jc w:val="left"/>
        <w:rPr>
          <w:rFonts w:ascii="Calibri" w:eastAsia="Calibri" w:hAnsi="Calibri"/>
          <w:color w:val="auto"/>
          <w:sz w:val="22"/>
          <w:lang w:eastAsia="en-US"/>
        </w:rPr>
      </w:pPr>
    </w:p>
    <w:p w14:paraId="05E96B60" w14:textId="77777777" w:rsidR="008F78FC" w:rsidRPr="00FD176C" w:rsidRDefault="008F78FC" w:rsidP="008F78FC">
      <w:pPr>
        <w:spacing w:after="0" w:line="240" w:lineRule="auto"/>
        <w:ind w:right="0" w:firstLine="0"/>
        <w:jc w:val="left"/>
        <w:rPr>
          <w:rFonts w:ascii="Calibri" w:eastAsia="Calibri" w:hAnsi="Calibri"/>
          <w:color w:val="auto"/>
          <w:sz w:val="22"/>
          <w:lang w:eastAsia="en-US"/>
        </w:rPr>
      </w:pPr>
    </w:p>
    <w:p w14:paraId="66C902E9" w14:textId="77777777" w:rsidR="008F78FC" w:rsidRPr="00FD176C" w:rsidRDefault="008F78FC" w:rsidP="008F78FC">
      <w:pPr>
        <w:spacing w:after="0" w:line="240" w:lineRule="auto"/>
        <w:ind w:left="-567" w:right="0" w:firstLine="0"/>
        <w:jc w:val="left"/>
        <w:rPr>
          <w:color w:val="auto"/>
          <w:sz w:val="24"/>
          <w:szCs w:val="24"/>
        </w:rPr>
      </w:pPr>
    </w:p>
    <w:p w14:paraId="488197F5" w14:textId="77777777" w:rsidR="008F78FC" w:rsidRPr="00FD176C" w:rsidRDefault="008F78FC" w:rsidP="008F78FC">
      <w:pPr>
        <w:spacing w:after="0" w:line="240" w:lineRule="auto"/>
        <w:ind w:left="17" w:right="0" w:hanging="10"/>
        <w:jc w:val="left"/>
        <w:rPr>
          <w:color w:val="auto"/>
          <w:sz w:val="24"/>
          <w:szCs w:val="24"/>
        </w:rPr>
      </w:pPr>
    </w:p>
    <w:tbl>
      <w:tblPr>
        <w:tblpPr w:leftFromText="180" w:rightFromText="180" w:vertAnchor="text" w:horzAnchor="margin" w:tblpX="534" w:tblpY="447"/>
        <w:tblW w:w="98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188"/>
        <w:gridCol w:w="2181"/>
        <w:gridCol w:w="1701"/>
        <w:gridCol w:w="2977"/>
        <w:gridCol w:w="1842"/>
      </w:tblGrid>
      <w:tr w:rsidR="008F78FC" w:rsidRPr="00FD176C" w14:paraId="670E7F63" w14:textId="77777777" w:rsidTr="008F78FC">
        <w:trPr>
          <w:trHeight w:val="238"/>
        </w:trPr>
        <w:tc>
          <w:tcPr>
            <w:tcW w:w="1188" w:type="dxa"/>
            <w:tcBorders>
              <w:top w:val="single" w:sz="4" w:space="0" w:color="auto"/>
              <w:bottom w:val="single" w:sz="6" w:space="0" w:color="auto"/>
              <w:right w:val="single" w:sz="4" w:space="0" w:color="auto"/>
            </w:tcBorders>
          </w:tcPr>
          <w:p w14:paraId="2EAF80C0" w14:textId="77777777" w:rsidR="008F78FC" w:rsidRPr="00FD176C" w:rsidRDefault="008F78FC" w:rsidP="008F78FC">
            <w:pPr>
              <w:spacing w:after="0" w:line="240" w:lineRule="auto"/>
              <w:ind w:right="0" w:firstLine="0"/>
              <w:jc w:val="center"/>
              <w:rPr>
                <w:b/>
                <w:color w:val="auto"/>
                <w:sz w:val="24"/>
                <w:szCs w:val="24"/>
                <w:u w:val="single"/>
              </w:rPr>
            </w:pPr>
            <w:r w:rsidRPr="00FD176C">
              <w:rPr>
                <w:b/>
                <w:color w:val="auto"/>
                <w:sz w:val="24"/>
                <w:szCs w:val="24"/>
                <w:u w:val="single"/>
              </w:rPr>
              <w:t>1 класс</w:t>
            </w:r>
          </w:p>
        </w:tc>
        <w:tc>
          <w:tcPr>
            <w:tcW w:w="3882" w:type="dxa"/>
            <w:gridSpan w:val="2"/>
            <w:tcBorders>
              <w:top w:val="single" w:sz="4" w:space="0" w:color="auto"/>
              <w:left w:val="single" w:sz="4" w:space="0" w:color="auto"/>
              <w:bottom w:val="single" w:sz="6" w:space="0" w:color="auto"/>
              <w:right w:val="single" w:sz="4" w:space="0" w:color="auto"/>
            </w:tcBorders>
          </w:tcPr>
          <w:p w14:paraId="1DEB0B10"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b/>
                <w:bCs/>
                <w:color w:val="auto"/>
                <w:sz w:val="24"/>
                <w:szCs w:val="24"/>
                <w:lang w:val="en-US"/>
              </w:rPr>
              <w:t>I</w:t>
            </w:r>
            <w:r w:rsidRPr="00FD176C">
              <w:rPr>
                <w:b/>
                <w:bCs/>
                <w:color w:val="auto"/>
                <w:sz w:val="24"/>
                <w:szCs w:val="24"/>
              </w:rPr>
              <w:t xml:space="preserve"> полугодие</w:t>
            </w:r>
          </w:p>
        </w:tc>
        <w:tc>
          <w:tcPr>
            <w:tcW w:w="4819" w:type="dxa"/>
            <w:gridSpan w:val="2"/>
            <w:tcBorders>
              <w:top w:val="single" w:sz="4" w:space="0" w:color="auto"/>
              <w:left w:val="single" w:sz="4" w:space="0" w:color="auto"/>
              <w:bottom w:val="single" w:sz="6" w:space="0" w:color="auto"/>
              <w:right w:val="single" w:sz="4" w:space="0" w:color="auto"/>
            </w:tcBorders>
          </w:tcPr>
          <w:p w14:paraId="5D1418F6"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II полугодие</w:t>
            </w:r>
          </w:p>
        </w:tc>
      </w:tr>
      <w:tr w:rsidR="008F78FC" w:rsidRPr="00FD176C" w14:paraId="52A215C9" w14:textId="77777777" w:rsidTr="008F78FC">
        <w:trPr>
          <w:trHeight w:val="238"/>
        </w:trPr>
        <w:tc>
          <w:tcPr>
            <w:tcW w:w="1188" w:type="dxa"/>
            <w:tcBorders>
              <w:top w:val="single" w:sz="6" w:space="0" w:color="auto"/>
              <w:bottom w:val="single" w:sz="6" w:space="0" w:color="auto"/>
              <w:right w:val="single" w:sz="4" w:space="0" w:color="auto"/>
            </w:tcBorders>
          </w:tcPr>
          <w:p w14:paraId="3239F9FE"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Уроки</w:t>
            </w:r>
          </w:p>
        </w:tc>
        <w:tc>
          <w:tcPr>
            <w:tcW w:w="2181" w:type="dxa"/>
            <w:tcBorders>
              <w:top w:val="single" w:sz="6" w:space="0" w:color="auto"/>
              <w:left w:val="single" w:sz="4" w:space="0" w:color="auto"/>
              <w:bottom w:val="single" w:sz="6" w:space="0" w:color="auto"/>
              <w:right w:val="single" w:sz="4" w:space="0" w:color="auto"/>
            </w:tcBorders>
          </w:tcPr>
          <w:p w14:paraId="753856DE"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Время</w:t>
            </w:r>
          </w:p>
        </w:tc>
        <w:tc>
          <w:tcPr>
            <w:tcW w:w="1701" w:type="dxa"/>
            <w:tcBorders>
              <w:top w:val="single" w:sz="6" w:space="0" w:color="auto"/>
              <w:left w:val="single" w:sz="4" w:space="0" w:color="auto"/>
              <w:bottom w:val="single" w:sz="6" w:space="0" w:color="auto"/>
              <w:right w:val="single" w:sz="4" w:space="0" w:color="auto"/>
            </w:tcBorders>
          </w:tcPr>
          <w:p w14:paraId="0D697B70"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Перемены</w:t>
            </w:r>
          </w:p>
        </w:tc>
        <w:tc>
          <w:tcPr>
            <w:tcW w:w="2977" w:type="dxa"/>
            <w:tcBorders>
              <w:top w:val="single" w:sz="6" w:space="0" w:color="auto"/>
              <w:left w:val="single" w:sz="4" w:space="0" w:color="auto"/>
              <w:bottom w:val="single" w:sz="6" w:space="0" w:color="auto"/>
              <w:right w:val="single" w:sz="4" w:space="0" w:color="auto"/>
            </w:tcBorders>
          </w:tcPr>
          <w:p w14:paraId="22B123AC"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Время</w:t>
            </w:r>
          </w:p>
        </w:tc>
        <w:tc>
          <w:tcPr>
            <w:tcW w:w="1842" w:type="dxa"/>
            <w:tcBorders>
              <w:top w:val="single" w:sz="6" w:space="0" w:color="auto"/>
              <w:left w:val="single" w:sz="4" w:space="0" w:color="auto"/>
              <w:bottom w:val="single" w:sz="6" w:space="0" w:color="auto"/>
              <w:right w:val="single" w:sz="4" w:space="0" w:color="auto"/>
            </w:tcBorders>
          </w:tcPr>
          <w:p w14:paraId="00B248DE"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Перемены</w:t>
            </w:r>
          </w:p>
        </w:tc>
      </w:tr>
      <w:tr w:rsidR="008F78FC" w:rsidRPr="00FD176C" w14:paraId="45534D83" w14:textId="77777777" w:rsidTr="008F78FC">
        <w:trPr>
          <w:trHeight w:val="151"/>
        </w:trPr>
        <w:tc>
          <w:tcPr>
            <w:tcW w:w="1188" w:type="dxa"/>
            <w:tcBorders>
              <w:top w:val="single" w:sz="6" w:space="0" w:color="auto"/>
              <w:left w:val="single" w:sz="4" w:space="0" w:color="auto"/>
              <w:bottom w:val="single" w:sz="6" w:space="0" w:color="auto"/>
              <w:right w:val="single" w:sz="4" w:space="0" w:color="auto"/>
            </w:tcBorders>
          </w:tcPr>
          <w:p w14:paraId="2F2A8F25"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b/>
                <w:color w:val="auto"/>
                <w:sz w:val="24"/>
                <w:szCs w:val="24"/>
              </w:rPr>
              <w:t>1 урок</w:t>
            </w:r>
          </w:p>
        </w:tc>
        <w:tc>
          <w:tcPr>
            <w:tcW w:w="2181" w:type="dxa"/>
            <w:tcBorders>
              <w:top w:val="single" w:sz="6" w:space="0" w:color="auto"/>
              <w:left w:val="single" w:sz="4" w:space="0" w:color="auto"/>
              <w:bottom w:val="single" w:sz="6" w:space="0" w:color="auto"/>
              <w:right w:val="single" w:sz="4" w:space="0" w:color="auto"/>
            </w:tcBorders>
          </w:tcPr>
          <w:p w14:paraId="0EC25C8E"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rFonts w:eastAsia="Calibri"/>
                <w:color w:val="auto"/>
                <w:sz w:val="24"/>
                <w:szCs w:val="24"/>
                <w:lang w:eastAsia="en-US"/>
              </w:rPr>
              <w:t>08.00 - 08.35</w:t>
            </w:r>
          </w:p>
        </w:tc>
        <w:tc>
          <w:tcPr>
            <w:tcW w:w="1701" w:type="dxa"/>
            <w:tcBorders>
              <w:top w:val="single" w:sz="6" w:space="0" w:color="auto"/>
              <w:left w:val="single" w:sz="4" w:space="0" w:color="auto"/>
              <w:bottom w:val="single" w:sz="6" w:space="0" w:color="auto"/>
            </w:tcBorders>
          </w:tcPr>
          <w:p w14:paraId="51656C75"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10 минут</w:t>
            </w:r>
          </w:p>
        </w:tc>
        <w:tc>
          <w:tcPr>
            <w:tcW w:w="2977" w:type="dxa"/>
            <w:tcBorders>
              <w:top w:val="single" w:sz="6" w:space="0" w:color="auto"/>
              <w:left w:val="single" w:sz="4" w:space="0" w:color="auto"/>
              <w:bottom w:val="single" w:sz="6" w:space="0" w:color="auto"/>
            </w:tcBorders>
          </w:tcPr>
          <w:p w14:paraId="3AFE992C"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color w:val="auto"/>
                <w:sz w:val="24"/>
                <w:szCs w:val="24"/>
              </w:rPr>
              <w:t>08.00 - 08.45</w:t>
            </w:r>
          </w:p>
        </w:tc>
        <w:tc>
          <w:tcPr>
            <w:tcW w:w="1842" w:type="dxa"/>
            <w:tcBorders>
              <w:top w:val="single" w:sz="6" w:space="0" w:color="auto"/>
              <w:left w:val="single" w:sz="4" w:space="0" w:color="auto"/>
              <w:bottom w:val="single" w:sz="6" w:space="0" w:color="auto"/>
            </w:tcBorders>
          </w:tcPr>
          <w:p w14:paraId="54471090"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10 минут</w:t>
            </w:r>
          </w:p>
        </w:tc>
      </w:tr>
      <w:tr w:rsidR="008F78FC" w:rsidRPr="00FD176C" w14:paraId="0154A9B9" w14:textId="77777777" w:rsidTr="008F78FC">
        <w:trPr>
          <w:trHeight w:val="171"/>
        </w:trPr>
        <w:tc>
          <w:tcPr>
            <w:tcW w:w="1188" w:type="dxa"/>
            <w:tcBorders>
              <w:top w:val="single" w:sz="6" w:space="0" w:color="auto"/>
              <w:left w:val="single" w:sz="4" w:space="0" w:color="auto"/>
              <w:bottom w:val="single" w:sz="6" w:space="0" w:color="auto"/>
              <w:right w:val="single" w:sz="4" w:space="0" w:color="auto"/>
            </w:tcBorders>
          </w:tcPr>
          <w:p w14:paraId="27D17554"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b/>
                <w:color w:val="auto"/>
                <w:sz w:val="24"/>
                <w:szCs w:val="24"/>
              </w:rPr>
              <w:t>2 урок</w:t>
            </w:r>
          </w:p>
        </w:tc>
        <w:tc>
          <w:tcPr>
            <w:tcW w:w="2181" w:type="dxa"/>
            <w:tcBorders>
              <w:top w:val="single" w:sz="6" w:space="0" w:color="auto"/>
              <w:left w:val="single" w:sz="4" w:space="0" w:color="auto"/>
              <w:bottom w:val="single" w:sz="6" w:space="0" w:color="auto"/>
              <w:right w:val="single" w:sz="4" w:space="0" w:color="auto"/>
            </w:tcBorders>
          </w:tcPr>
          <w:p w14:paraId="298EF015"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rFonts w:eastAsia="Calibri"/>
                <w:color w:val="auto"/>
                <w:sz w:val="24"/>
                <w:szCs w:val="24"/>
                <w:lang w:eastAsia="en-US"/>
              </w:rPr>
              <w:t>08.45 - 09.20</w:t>
            </w:r>
          </w:p>
        </w:tc>
        <w:tc>
          <w:tcPr>
            <w:tcW w:w="1701" w:type="dxa"/>
            <w:tcBorders>
              <w:top w:val="single" w:sz="6" w:space="0" w:color="auto"/>
              <w:left w:val="single" w:sz="4" w:space="0" w:color="auto"/>
              <w:bottom w:val="single" w:sz="4" w:space="0" w:color="auto"/>
            </w:tcBorders>
          </w:tcPr>
          <w:p w14:paraId="6B9D23ED"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20 минут</w:t>
            </w:r>
          </w:p>
        </w:tc>
        <w:tc>
          <w:tcPr>
            <w:tcW w:w="2977" w:type="dxa"/>
            <w:tcBorders>
              <w:top w:val="single" w:sz="6" w:space="0" w:color="auto"/>
              <w:left w:val="single" w:sz="4" w:space="0" w:color="auto"/>
              <w:bottom w:val="single" w:sz="6" w:space="0" w:color="auto"/>
            </w:tcBorders>
          </w:tcPr>
          <w:p w14:paraId="06783430"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color w:val="auto"/>
                <w:sz w:val="24"/>
                <w:szCs w:val="24"/>
              </w:rPr>
              <w:t>08.55 - 09.40</w:t>
            </w:r>
          </w:p>
        </w:tc>
        <w:tc>
          <w:tcPr>
            <w:tcW w:w="1842" w:type="dxa"/>
            <w:tcBorders>
              <w:top w:val="single" w:sz="6" w:space="0" w:color="auto"/>
              <w:left w:val="single" w:sz="4" w:space="0" w:color="auto"/>
              <w:bottom w:val="single" w:sz="4" w:space="0" w:color="auto"/>
            </w:tcBorders>
          </w:tcPr>
          <w:p w14:paraId="4C76B6EE"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20 минут</w:t>
            </w:r>
          </w:p>
        </w:tc>
      </w:tr>
      <w:tr w:rsidR="008F78FC" w:rsidRPr="00FD176C" w14:paraId="3C01203F" w14:textId="77777777" w:rsidTr="008F78FC">
        <w:trPr>
          <w:trHeight w:val="467"/>
        </w:trPr>
        <w:tc>
          <w:tcPr>
            <w:tcW w:w="3369" w:type="dxa"/>
            <w:gridSpan w:val="2"/>
            <w:tcBorders>
              <w:top w:val="single" w:sz="6" w:space="0" w:color="auto"/>
              <w:bottom w:val="single" w:sz="6" w:space="0" w:color="auto"/>
              <w:right w:val="single" w:sz="4" w:space="0" w:color="auto"/>
            </w:tcBorders>
          </w:tcPr>
          <w:p w14:paraId="27FFC8D8"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rFonts w:eastAsia="Calibri"/>
                <w:color w:val="auto"/>
                <w:sz w:val="24"/>
                <w:szCs w:val="24"/>
                <w:lang w:eastAsia="en-US"/>
              </w:rPr>
              <w:t>Динамическая пауза</w:t>
            </w:r>
          </w:p>
        </w:tc>
        <w:tc>
          <w:tcPr>
            <w:tcW w:w="1701" w:type="dxa"/>
            <w:tcBorders>
              <w:top w:val="single" w:sz="4" w:space="0" w:color="auto"/>
              <w:left w:val="single" w:sz="4" w:space="0" w:color="auto"/>
              <w:bottom w:val="single" w:sz="6" w:space="0" w:color="auto"/>
            </w:tcBorders>
          </w:tcPr>
          <w:p w14:paraId="1AC8C783"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55 минут</w:t>
            </w:r>
          </w:p>
        </w:tc>
        <w:tc>
          <w:tcPr>
            <w:tcW w:w="2977" w:type="dxa"/>
            <w:tcBorders>
              <w:top w:val="single" w:sz="6" w:space="0" w:color="auto"/>
              <w:left w:val="single" w:sz="4" w:space="0" w:color="auto"/>
              <w:bottom w:val="single" w:sz="6" w:space="0" w:color="auto"/>
            </w:tcBorders>
          </w:tcPr>
          <w:p w14:paraId="239A9EAE"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rFonts w:eastAsia="Calibri"/>
                <w:color w:val="auto"/>
                <w:sz w:val="24"/>
                <w:szCs w:val="24"/>
                <w:lang w:eastAsia="en-US"/>
              </w:rPr>
              <w:t>Динамическая пауза</w:t>
            </w:r>
          </w:p>
        </w:tc>
        <w:tc>
          <w:tcPr>
            <w:tcW w:w="1842" w:type="dxa"/>
            <w:tcBorders>
              <w:top w:val="single" w:sz="4" w:space="0" w:color="auto"/>
              <w:left w:val="single" w:sz="4" w:space="0" w:color="auto"/>
              <w:bottom w:val="single" w:sz="6" w:space="0" w:color="auto"/>
            </w:tcBorders>
          </w:tcPr>
          <w:p w14:paraId="7DC6503D"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55 минут</w:t>
            </w:r>
          </w:p>
        </w:tc>
      </w:tr>
      <w:tr w:rsidR="008F78FC" w:rsidRPr="00FD176C" w14:paraId="28239038" w14:textId="77777777" w:rsidTr="008F78FC">
        <w:trPr>
          <w:trHeight w:val="231"/>
        </w:trPr>
        <w:tc>
          <w:tcPr>
            <w:tcW w:w="1188" w:type="dxa"/>
            <w:tcBorders>
              <w:top w:val="single" w:sz="6" w:space="0" w:color="auto"/>
              <w:left w:val="single" w:sz="4" w:space="0" w:color="auto"/>
              <w:bottom w:val="single" w:sz="6" w:space="0" w:color="auto"/>
              <w:right w:val="single" w:sz="4" w:space="0" w:color="auto"/>
            </w:tcBorders>
          </w:tcPr>
          <w:p w14:paraId="123ED84C"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b/>
                <w:color w:val="auto"/>
                <w:sz w:val="24"/>
                <w:szCs w:val="24"/>
              </w:rPr>
              <w:t>3 урок</w:t>
            </w:r>
          </w:p>
        </w:tc>
        <w:tc>
          <w:tcPr>
            <w:tcW w:w="2181" w:type="dxa"/>
            <w:tcBorders>
              <w:top w:val="single" w:sz="6" w:space="0" w:color="auto"/>
              <w:left w:val="single" w:sz="4" w:space="0" w:color="auto"/>
              <w:bottom w:val="single" w:sz="6" w:space="0" w:color="auto"/>
              <w:right w:val="single" w:sz="4" w:space="0" w:color="auto"/>
            </w:tcBorders>
          </w:tcPr>
          <w:p w14:paraId="0FFC930F"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color w:val="auto"/>
                <w:sz w:val="24"/>
                <w:szCs w:val="24"/>
              </w:rPr>
              <w:t>11.05 - 11.40</w:t>
            </w:r>
          </w:p>
        </w:tc>
        <w:tc>
          <w:tcPr>
            <w:tcW w:w="1701" w:type="dxa"/>
            <w:tcBorders>
              <w:top w:val="single" w:sz="6" w:space="0" w:color="auto"/>
              <w:left w:val="single" w:sz="4" w:space="0" w:color="auto"/>
              <w:bottom w:val="single" w:sz="6" w:space="0" w:color="auto"/>
            </w:tcBorders>
          </w:tcPr>
          <w:p w14:paraId="67A269CF"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20 минут</w:t>
            </w:r>
          </w:p>
        </w:tc>
        <w:tc>
          <w:tcPr>
            <w:tcW w:w="2977" w:type="dxa"/>
            <w:tcBorders>
              <w:left w:val="single" w:sz="4" w:space="0" w:color="auto"/>
              <w:right w:val="single" w:sz="4" w:space="0" w:color="auto"/>
            </w:tcBorders>
          </w:tcPr>
          <w:p w14:paraId="5CC20F5A" w14:textId="77777777" w:rsidR="008F78FC" w:rsidRPr="00FD176C" w:rsidRDefault="008F78FC" w:rsidP="008F78FC">
            <w:pPr>
              <w:spacing w:after="0" w:line="240" w:lineRule="auto"/>
              <w:ind w:left="12" w:right="0" w:firstLine="0"/>
              <w:jc w:val="center"/>
              <w:rPr>
                <w:color w:val="auto"/>
                <w:sz w:val="24"/>
                <w:szCs w:val="24"/>
              </w:rPr>
            </w:pPr>
            <w:r w:rsidRPr="00FD176C">
              <w:rPr>
                <w:color w:val="auto"/>
                <w:sz w:val="24"/>
                <w:szCs w:val="24"/>
              </w:rPr>
              <w:t>11.05 - 11.50</w:t>
            </w:r>
          </w:p>
        </w:tc>
        <w:tc>
          <w:tcPr>
            <w:tcW w:w="1842" w:type="dxa"/>
            <w:tcBorders>
              <w:left w:val="single" w:sz="4" w:space="0" w:color="auto"/>
            </w:tcBorders>
          </w:tcPr>
          <w:p w14:paraId="1BD3D1C7"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20 минут</w:t>
            </w:r>
          </w:p>
        </w:tc>
      </w:tr>
      <w:tr w:rsidR="008F78FC" w:rsidRPr="00FD176C" w14:paraId="7A55EA96" w14:textId="77777777" w:rsidTr="008F78FC">
        <w:trPr>
          <w:trHeight w:val="180"/>
        </w:trPr>
        <w:tc>
          <w:tcPr>
            <w:tcW w:w="1188" w:type="dxa"/>
            <w:tcBorders>
              <w:top w:val="single" w:sz="6" w:space="0" w:color="auto"/>
              <w:left w:val="single" w:sz="4" w:space="0" w:color="auto"/>
              <w:bottom w:val="single" w:sz="6" w:space="0" w:color="auto"/>
              <w:right w:val="single" w:sz="4" w:space="0" w:color="auto"/>
            </w:tcBorders>
          </w:tcPr>
          <w:p w14:paraId="77606E69"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b/>
                <w:color w:val="auto"/>
                <w:sz w:val="24"/>
                <w:szCs w:val="24"/>
              </w:rPr>
              <w:t>4 урок</w:t>
            </w:r>
          </w:p>
        </w:tc>
        <w:tc>
          <w:tcPr>
            <w:tcW w:w="2181" w:type="dxa"/>
            <w:tcBorders>
              <w:top w:val="single" w:sz="6" w:space="0" w:color="auto"/>
              <w:left w:val="single" w:sz="4" w:space="0" w:color="auto"/>
              <w:bottom w:val="single" w:sz="6" w:space="0" w:color="auto"/>
              <w:right w:val="single" w:sz="4" w:space="0" w:color="auto"/>
            </w:tcBorders>
          </w:tcPr>
          <w:p w14:paraId="4978A994"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rFonts w:eastAsia="Calibri"/>
                <w:color w:val="auto"/>
                <w:sz w:val="24"/>
                <w:szCs w:val="24"/>
                <w:lang w:eastAsia="en-US"/>
              </w:rPr>
              <w:t>12.00 - 12.35</w:t>
            </w:r>
          </w:p>
        </w:tc>
        <w:tc>
          <w:tcPr>
            <w:tcW w:w="1701" w:type="dxa"/>
            <w:tcBorders>
              <w:top w:val="single" w:sz="6" w:space="0" w:color="auto"/>
              <w:left w:val="single" w:sz="4" w:space="0" w:color="auto"/>
              <w:bottom w:val="single" w:sz="6" w:space="0" w:color="auto"/>
            </w:tcBorders>
          </w:tcPr>
          <w:p w14:paraId="350E8149"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20 минут</w:t>
            </w:r>
          </w:p>
        </w:tc>
        <w:tc>
          <w:tcPr>
            <w:tcW w:w="2977" w:type="dxa"/>
            <w:tcBorders>
              <w:left w:val="single" w:sz="4" w:space="0" w:color="auto"/>
              <w:right w:val="single" w:sz="4" w:space="0" w:color="auto"/>
            </w:tcBorders>
          </w:tcPr>
          <w:p w14:paraId="0882A44A" w14:textId="77777777" w:rsidR="008F78FC" w:rsidRPr="00FD176C" w:rsidRDefault="008F78FC" w:rsidP="008F78FC">
            <w:pPr>
              <w:spacing w:after="0" w:line="240" w:lineRule="auto"/>
              <w:ind w:right="0" w:firstLine="0"/>
              <w:jc w:val="center"/>
              <w:rPr>
                <w:color w:val="auto"/>
                <w:sz w:val="24"/>
                <w:szCs w:val="24"/>
              </w:rPr>
            </w:pPr>
            <w:r w:rsidRPr="00FD176C">
              <w:rPr>
                <w:color w:val="auto"/>
                <w:sz w:val="24"/>
                <w:szCs w:val="24"/>
              </w:rPr>
              <w:t>12.10 - 12.55</w:t>
            </w:r>
          </w:p>
        </w:tc>
        <w:tc>
          <w:tcPr>
            <w:tcW w:w="1842" w:type="dxa"/>
            <w:tcBorders>
              <w:left w:val="single" w:sz="4" w:space="0" w:color="auto"/>
            </w:tcBorders>
          </w:tcPr>
          <w:p w14:paraId="16E56B66" w14:textId="77777777" w:rsidR="008F78FC" w:rsidRPr="00FD176C" w:rsidRDefault="008F78FC" w:rsidP="008F78FC">
            <w:pPr>
              <w:spacing w:after="0" w:line="240" w:lineRule="auto"/>
              <w:ind w:right="0" w:firstLine="0"/>
              <w:jc w:val="center"/>
              <w:rPr>
                <w:b/>
                <w:color w:val="auto"/>
                <w:sz w:val="24"/>
                <w:szCs w:val="24"/>
              </w:rPr>
            </w:pPr>
            <w:r w:rsidRPr="00FD176C">
              <w:rPr>
                <w:b/>
                <w:color w:val="auto"/>
                <w:sz w:val="24"/>
                <w:szCs w:val="24"/>
              </w:rPr>
              <w:t>10 минут</w:t>
            </w:r>
          </w:p>
        </w:tc>
      </w:tr>
      <w:tr w:rsidR="008F78FC" w:rsidRPr="00FD176C" w14:paraId="7827AEF0" w14:textId="77777777" w:rsidTr="008F78FC">
        <w:trPr>
          <w:trHeight w:val="467"/>
        </w:trPr>
        <w:tc>
          <w:tcPr>
            <w:tcW w:w="1188" w:type="dxa"/>
            <w:tcBorders>
              <w:top w:val="single" w:sz="6" w:space="0" w:color="auto"/>
              <w:left w:val="single" w:sz="4" w:space="0" w:color="auto"/>
              <w:bottom w:val="single" w:sz="4" w:space="0" w:color="auto"/>
              <w:right w:val="single" w:sz="4" w:space="0" w:color="auto"/>
            </w:tcBorders>
          </w:tcPr>
          <w:p w14:paraId="4D158815" w14:textId="77777777" w:rsidR="008F78FC" w:rsidRPr="00FD176C" w:rsidRDefault="008F78FC" w:rsidP="008F78FC">
            <w:pPr>
              <w:spacing w:after="0" w:line="240" w:lineRule="auto"/>
              <w:ind w:right="0" w:firstLine="0"/>
              <w:jc w:val="center"/>
              <w:rPr>
                <w:rFonts w:eastAsia="Calibri"/>
                <w:b/>
                <w:color w:val="auto"/>
                <w:sz w:val="24"/>
                <w:szCs w:val="24"/>
                <w:lang w:eastAsia="en-US"/>
              </w:rPr>
            </w:pPr>
            <w:r w:rsidRPr="00FD176C">
              <w:rPr>
                <w:rFonts w:eastAsia="Calibri"/>
                <w:b/>
                <w:color w:val="auto"/>
                <w:sz w:val="24"/>
                <w:szCs w:val="24"/>
                <w:lang w:eastAsia="en-US"/>
              </w:rPr>
              <w:t>5 урок</w:t>
            </w:r>
          </w:p>
        </w:tc>
        <w:tc>
          <w:tcPr>
            <w:tcW w:w="2181" w:type="dxa"/>
            <w:tcBorders>
              <w:top w:val="single" w:sz="6" w:space="0" w:color="auto"/>
              <w:left w:val="single" w:sz="4" w:space="0" w:color="auto"/>
              <w:bottom w:val="single" w:sz="4" w:space="0" w:color="auto"/>
              <w:right w:val="single" w:sz="4" w:space="0" w:color="auto"/>
            </w:tcBorders>
          </w:tcPr>
          <w:p w14:paraId="4E1276C1" w14:textId="77777777" w:rsidR="008F78FC" w:rsidRPr="00FD176C" w:rsidRDefault="008F78FC" w:rsidP="008F78FC">
            <w:pPr>
              <w:spacing w:after="0" w:line="240" w:lineRule="auto"/>
              <w:ind w:right="0" w:firstLine="0"/>
              <w:jc w:val="center"/>
              <w:rPr>
                <w:rFonts w:eastAsia="Calibri"/>
                <w:color w:val="auto"/>
                <w:sz w:val="24"/>
                <w:szCs w:val="24"/>
                <w:lang w:eastAsia="en-US"/>
              </w:rPr>
            </w:pPr>
            <w:r w:rsidRPr="00FD176C">
              <w:rPr>
                <w:rFonts w:eastAsia="Calibri"/>
                <w:color w:val="auto"/>
                <w:sz w:val="24"/>
                <w:szCs w:val="24"/>
                <w:lang w:eastAsia="en-US"/>
              </w:rPr>
              <w:t>12.55 - 13.30</w:t>
            </w:r>
          </w:p>
        </w:tc>
        <w:tc>
          <w:tcPr>
            <w:tcW w:w="1701" w:type="dxa"/>
            <w:tcBorders>
              <w:top w:val="single" w:sz="6" w:space="0" w:color="auto"/>
              <w:left w:val="single" w:sz="4" w:space="0" w:color="auto"/>
              <w:bottom w:val="single" w:sz="4" w:space="0" w:color="auto"/>
            </w:tcBorders>
          </w:tcPr>
          <w:p w14:paraId="35629DE2" w14:textId="77777777" w:rsidR="008F78FC" w:rsidRPr="00FD176C" w:rsidRDefault="008F78FC" w:rsidP="008F78FC">
            <w:pPr>
              <w:spacing w:after="0" w:line="240" w:lineRule="auto"/>
              <w:ind w:right="0" w:firstLine="0"/>
              <w:jc w:val="center"/>
              <w:rPr>
                <w:rFonts w:eastAsia="Calibri"/>
                <w:b/>
                <w:color w:val="auto"/>
                <w:sz w:val="24"/>
                <w:szCs w:val="24"/>
                <w:lang w:eastAsia="en-US"/>
              </w:rPr>
            </w:pPr>
          </w:p>
        </w:tc>
        <w:tc>
          <w:tcPr>
            <w:tcW w:w="2977" w:type="dxa"/>
            <w:tcBorders>
              <w:left w:val="single" w:sz="4" w:space="0" w:color="auto"/>
              <w:right w:val="single" w:sz="4" w:space="0" w:color="auto"/>
            </w:tcBorders>
          </w:tcPr>
          <w:p w14:paraId="234FC3CA" w14:textId="77777777" w:rsidR="008F78FC" w:rsidRPr="00FD176C" w:rsidRDefault="008F78FC" w:rsidP="008F78FC">
            <w:pPr>
              <w:spacing w:after="0" w:line="240" w:lineRule="auto"/>
              <w:ind w:left="12" w:right="0" w:firstLine="0"/>
              <w:jc w:val="center"/>
              <w:rPr>
                <w:color w:val="auto"/>
                <w:sz w:val="24"/>
                <w:szCs w:val="24"/>
              </w:rPr>
            </w:pPr>
            <w:r w:rsidRPr="00FD176C">
              <w:rPr>
                <w:color w:val="auto"/>
                <w:sz w:val="24"/>
                <w:szCs w:val="24"/>
              </w:rPr>
              <w:t>13.05 -13.50</w:t>
            </w:r>
          </w:p>
        </w:tc>
        <w:tc>
          <w:tcPr>
            <w:tcW w:w="1842" w:type="dxa"/>
            <w:tcBorders>
              <w:left w:val="single" w:sz="4" w:space="0" w:color="auto"/>
            </w:tcBorders>
          </w:tcPr>
          <w:p w14:paraId="4616EA4F" w14:textId="77777777" w:rsidR="008F78FC" w:rsidRPr="00FD176C" w:rsidRDefault="008F78FC" w:rsidP="008F78FC">
            <w:pPr>
              <w:spacing w:after="0" w:line="240" w:lineRule="auto"/>
              <w:ind w:right="0" w:firstLine="0"/>
              <w:jc w:val="center"/>
              <w:rPr>
                <w:b/>
                <w:color w:val="auto"/>
                <w:sz w:val="24"/>
                <w:szCs w:val="24"/>
              </w:rPr>
            </w:pPr>
          </w:p>
        </w:tc>
      </w:tr>
    </w:tbl>
    <w:p w14:paraId="256F3004" w14:textId="77777777" w:rsidR="008F78FC" w:rsidRPr="00FD176C" w:rsidRDefault="008F78FC" w:rsidP="008F78FC">
      <w:pPr>
        <w:spacing w:after="0" w:line="240" w:lineRule="auto"/>
        <w:ind w:right="0" w:firstLine="0"/>
        <w:jc w:val="left"/>
        <w:rPr>
          <w:color w:val="auto"/>
          <w:sz w:val="24"/>
          <w:szCs w:val="24"/>
        </w:rPr>
      </w:pPr>
    </w:p>
    <w:p w14:paraId="3591C2A0" w14:textId="77777777" w:rsidR="008F78FC" w:rsidRPr="00FD176C" w:rsidRDefault="008F78FC" w:rsidP="008F78FC">
      <w:pPr>
        <w:spacing w:after="0" w:line="240" w:lineRule="auto"/>
        <w:ind w:right="0" w:firstLine="0"/>
        <w:jc w:val="left"/>
        <w:outlineLvl w:val="3"/>
        <w:rPr>
          <w:b/>
          <w:bCs/>
          <w:color w:val="auto"/>
          <w:sz w:val="40"/>
          <w:szCs w:val="40"/>
        </w:rPr>
      </w:pPr>
      <w:r w:rsidRPr="00FD176C">
        <w:rPr>
          <w:b/>
          <w:bCs/>
          <w:color w:val="auto"/>
          <w:sz w:val="40"/>
          <w:szCs w:val="40"/>
        </w:rPr>
        <w:t xml:space="preserve">        </w:t>
      </w:r>
    </w:p>
    <w:p w14:paraId="33E43E4E" w14:textId="77777777" w:rsidR="008F78FC" w:rsidRPr="00FD176C" w:rsidRDefault="008F78FC" w:rsidP="008F78FC">
      <w:pPr>
        <w:spacing w:after="0" w:line="240" w:lineRule="auto"/>
        <w:ind w:right="0" w:firstLine="0"/>
        <w:jc w:val="left"/>
        <w:outlineLvl w:val="3"/>
        <w:rPr>
          <w:color w:val="auto"/>
          <w:spacing w:val="-3"/>
          <w:sz w:val="24"/>
          <w:szCs w:val="24"/>
        </w:rPr>
      </w:pPr>
      <w:r w:rsidRPr="00FD176C">
        <w:rPr>
          <w:b/>
          <w:bCs/>
          <w:color w:val="auto"/>
          <w:sz w:val="40"/>
          <w:szCs w:val="40"/>
        </w:rPr>
        <w:t xml:space="preserve"> </w:t>
      </w:r>
      <w:r w:rsidRPr="00FD176C">
        <w:rPr>
          <w:b/>
          <w:color w:val="auto"/>
          <w:spacing w:val="-3"/>
          <w:sz w:val="24"/>
          <w:szCs w:val="24"/>
        </w:rPr>
        <w:t>12. Проведение промежуточной аттестации в переводных классах</w:t>
      </w:r>
    </w:p>
    <w:p w14:paraId="5637096E" w14:textId="77777777" w:rsidR="008F78FC" w:rsidRPr="00FD176C" w:rsidRDefault="008F78FC" w:rsidP="00B33E6A">
      <w:pPr>
        <w:numPr>
          <w:ilvl w:val="0"/>
          <w:numId w:val="165"/>
        </w:numPr>
        <w:tabs>
          <w:tab w:val="num" w:pos="765"/>
        </w:tabs>
        <w:spacing w:after="0" w:line="240" w:lineRule="auto"/>
        <w:ind w:left="0" w:right="0" w:firstLine="0"/>
        <w:jc w:val="left"/>
        <w:rPr>
          <w:color w:val="auto"/>
          <w:spacing w:val="-3"/>
          <w:sz w:val="24"/>
          <w:szCs w:val="24"/>
        </w:rPr>
      </w:pPr>
      <w:r w:rsidRPr="00FD176C">
        <w:rPr>
          <w:color w:val="auto"/>
          <w:spacing w:val="-3"/>
          <w:sz w:val="24"/>
          <w:szCs w:val="24"/>
        </w:rPr>
        <w:t xml:space="preserve">Промежуточная аттестация в переводных классах (в 2 – 8, 10) в форме итоговых контрольных работ, зачетов, устных ответов, тестирования проводится </w:t>
      </w:r>
      <w:r w:rsidRPr="00FD176C">
        <w:rPr>
          <w:color w:val="auto"/>
          <w:spacing w:val="-3"/>
          <w:sz w:val="24"/>
          <w:szCs w:val="24"/>
        </w:rPr>
        <w:br/>
        <w:t>с 04 мая по 28 мая 2022 года после прохождения учебной программы без прекращения общеобразовательного процесса.</w:t>
      </w:r>
    </w:p>
    <w:p w14:paraId="1871ABA9" w14:textId="77777777" w:rsidR="008F78FC" w:rsidRPr="00FD176C" w:rsidRDefault="008F78FC" w:rsidP="008F78FC">
      <w:pPr>
        <w:tabs>
          <w:tab w:val="num" w:pos="0"/>
        </w:tabs>
        <w:spacing w:after="0" w:line="240" w:lineRule="auto"/>
        <w:ind w:right="0" w:firstLine="0"/>
        <w:rPr>
          <w:color w:val="auto"/>
          <w:spacing w:val="-3"/>
          <w:sz w:val="24"/>
          <w:szCs w:val="24"/>
        </w:rPr>
      </w:pPr>
    </w:p>
    <w:p w14:paraId="5BD33F0B" w14:textId="77777777" w:rsidR="008F78FC" w:rsidRPr="00FD176C" w:rsidRDefault="008F78FC" w:rsidP="008F78FC">
      <w:pPr>
        <w:tabs>
          <w:tab w:val="num" w:pos="0"/>
        </w:tabs>
        <w:spacing w:after="0" w:line="240" w:lineRule="auto"/>
        <w:ind w:right="0" w:firstLine="0"/>
        <w:rPr>
          <w:color w:val="auto"/>
          <w:spacing w:val="-3"/>
          <w:sz w:val="24"/>
          <w:szCs w:val="24"/>
        </w:rPr>
      </w:pPr>
      <w:r w:rsidRPr="00FD176C">
        <w:rPr>
          <w:color w:val="auto"/>
          <w:spacing w:val="-3"/>
          <w:sz w:val="24"/>
          <w:szCs w:val="24"/>
        </w:rPr>
        <w:t> </w:t>
      </w:r>
      <w:r w:rsidRPr="00FD176C">
        <w:rPr>
          <w:b/>
          <w:color w:val="auto"/>
          <w:spacing w:val="-3"/>
          <w:sz w:val="24"/>
          <w:szCs w:val="24"/>
        </w:rPr>
        <w:t>13. Проведение государственной итоговой аттестации в 9, 11 классах</w:t>
      </w:r>
    </w:p>
    <w:p w14:paraId="5226823B" w14:textId="77777777" w:rsidR="008F78FC" w:rsidRPr="00FD176C" w:rsidRDefault="008F78FC" w:rsidP="00B33E6A">
      <w:pPr>
        <w:numPr>
          <w:ilvl w:val="0"/>
          <w:numId w:val="165"/>
        </w:numPr>
        <w:tabs>
          <w:tab w:val="num" w:pos="0"/>
        </w:tabs>
        <w:spacing w:before="30" w:after="30" w:line="240" w:lineRule="auto"/>
        <w:ind w:left="0" w:right="0" w:firstLine="0"/>
        <w:jc w:val="left"/>
        <w:rPr>
          <w:color w:val="auto"/>
          <w:spacing w:val="-3"/>
          <w:sz w:val="24"/>
          <w:szCs w:val="24"/>
        </w:rPr>
      </w:pPr>
      <w:r w:rsidRPr="00FD176C">
        <w:rPr>
          <w:color w:val="auto"/>
          <w:spacing w:val="-3"/>
          <w:sz w:val="24"/>
          <w:szCs w:val="24"/>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14:paraId="2A5EE73A" w14:textId="77777777" w:rsidR="008F78FC" w:rsidRPr="00FD176C" w:rsidRDefault="008F78FC" w:rsidP="008F78FC">
      <w:pPr>
        <w:spacing w:after="14" w:line="268" w:lineRule="auto"/>
        <w:ind w:left="17" w:right="0" w:hanging="10"/>
        <w:rPr>
          <w:color w:val="auto"/>
          <w:sz w:val="24"/>
        </w:rPr>
      </w:pPr>
    </w:p>
    <w:p w14:paraId="15D97517" w14:textId="77777777" w:rsidR="008F78FC" w:rsidRPr="00FD176C" w:rsidRDefault="008F78FC" w:rsidP="008F78FC">
      <w:pPr>
        <w:spacing w:after="14" w:line="268" w:lineRule="auto"/>
        <w:ind w:left="17" w:right="0" w:hanging="10"/>
        <w:rPr>
          <w:color w:val="auto"/>
          <w:sz w:val="24"/>
        </w:rPr>
      </w:pPr>
    </w:p>
    <w:p w14:paraId="526D9EBD" w14:textId="77777777" w:rsidR="008F78FC" w:rsidRPr="00FD176C" w:rsidRDefault="008F78FC" w:rsidP="008F78FC">
      <w:pPr>
        <w:spacing w:after="14" w:line="268" w:lineRule="auto"/>
        <w:ind w:left="17" w:right="0" w:hanging="10"/>
        <w:rPr>
          <w:color w:val="auto"/>
          <w:sz w:val="24"/>
        </w:rPr>
      </w:pPr>
    </w:p>
    <w:p w14:paraId="12F186AF" w14:textId="7F57BE46" w:rsidR="00B072DD" w:rsidRDefault="00B072DD" w:rsidP="00B072DD">
      <w:pPr>
        <w:spacing w:after="0" w:line="240" w:lineRule="auto"/>
        <w:ind w:right="9" w:firstLine="0"/>
        <w:jc w:val="center"/>
        <w:rPr>
          <w:b/>
          <w:color w:val="auto"/>
          <w:sz w:val="24"/>
          <w:szCs w:val="24"/>
          <w:u w:val="single" w:color="000000"/>
        </w:rPr>
      </w:pPr>
      <w:r w:rsidRPr="00FD176C">
        <w:rPr>
          <w:b/>
          <w:color w:val="auto"/>
          <w:sz w:val="24"/>
          <w:szCs w:val="24"/>
          <w:u w:val="single" w:color="000000"/>
        </w:rPr>
        <w:lastRenderedPageBreak/>
        <w:t>I</w:t>
      </w:r>
      <w:r w:rsidR="00E44791">
        <w:rPr>
          <w:b/>
          <w:color w:val="auto"/>
          <w:sz w:val="24"/>
          <w:szCs w:val="24"/>
          <w:u w:val="single" w:color="000000"/>
        </w:rPr>
        <w:t>II.4</w:t>
      </w:r>
      <w:r>
        <w:rPr>
          <w:b/>
          <w:color w:val="auto"/>
          <w:sz w:val="24"/>
          <w:szCs w:val="24"/>
          <w:u w:val="single" w:color="000000"/>
        </w:rPr>
        <w:t>. Календарный план воспитательной работы</w:t>
      </w:r>
    </w:p>
    <w:p w14:paraId="17523783" w14:textId="77777777" w:rsidR="00B072DD" w:rsidRDefault="00B072DD" w:rsidP="00B072DD">
      <w:pPr>
        <w:spacing w:after="0" w:line="240" w:lineRule="auto"/>
        <w:ind w:right="9" w:firstLine="0"/>
        <w:jc w:val="center"/>
        <w:rPr>
          <w:b/>
          <w:color w:val="auto"/>
          <w:sz w:val="24"/>
          <w:szCs w:val="24"/>
          <w:u w:val="single" w:color="000000"/>
        </w:rPr>
      </w:pP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678"/>
        <w:gridCol w:w="1134"/>
        <w:gridCol w:w="1927"/>
        <w:gridCol w:w="3176"/>
      </w:tblGrid>
      <w:tr w:rsidR="00B072DD" w:rsidRPr="00B072DD" w14:paraId="247539C7" w14:textId="77777777" w:rsidTr="00B072DD">
        <w:tc>
          <w:tcPr>
            <w:tcW w:w="10915" w:type="dxa"/>
            <w:gridSpan w:val="4"/>
            <w:shd w:val="solid" w:color="D9D9D9" w:fill="FFFFFF"/>
          </w:tcPr>
          <w:p w14:paraId="101E6F62" w14:textId="230C2E35" w:rsidR="00B072DD" w:rsidRPr="00B072DD" w:rsidRDefault="00B072DD" w:rsidP="00B072DD">
            <w:pPr>
              <w:spacing w:after="0" w:line="240" w:lineRule="auto"/>
              <w:ind w:right="0" w:firstLine="0"/>
              <w:jc w:val="center"/>
              <w:rPr>
                <w:b/>
                <w:bCs/>
                <w:caps/>
                <w:color w:val="auto"/>
                <w:sz w:val="22"/>
              </w:rPr>
            </w:pPr>
            <w:r>
              <w:rPr>
                <w:b/>
                <w:bCs/>
                <w:caps/>
                <w:color w:val="auto"/>
                <w:sz w:val="22"/>
              </w:rPr>
              <w:t>КАЛЕНДАРНЫЙ План воспитательной работы</w:t>
            </w:r>
          </w:p>
          <w:p w14:paraId="7AA3CDFA" w14:textId="77777777" w:rsidR="00B072DD" w:rsidRPr="00B072DD" w:rsidRDefault="00B072DD" w:rsidP="00B072DD">
            <w:pPr>
              <w:spacing w:after="0" w:line="240" w:lineRule="auto"/>
              <w:ind w:right="0" w:firstLine="0"/>
              <w:jc w:val="center"/>
              <w:rPr>
                <w:b/>
                <w:bCs/>
                <w:caps/>
                <w:color w:val="auto"/>
                <w:sz w:val="22"/>
              </w:rPr>
            </w:pPr>
            <w:r w:rsidRPr="00B072DD">
              <w:rPr>
                <w:b/>
                <w:bCs/>
                <w:caps/>
                <w:color w:val="auto"/>
                <w:sz w:val="22"/>
              </w:rPr>
              <w:t>на 2021-2022 учебный год</w:t>
            </w:r>
          </w:p>
          <w:p w14:paraId="7921E5AE" w14:textId="77777777" w:rsidR="00B072DD" w:rsidRPr="00B072DD" w:rsidRDefault="00B072DD" w:rsidP="00B072DD">
            <w:pPr>
              <w:spacing w:after="0" w:line="240" w:lineRule="auto"/>
              <w:ind w:right="0" w:firstLine="0"/>
              <w:jc w:val="center"/>
              <w:rPr>
                <w:color w:val="auto"/>
                <w:sz w:val="22"/>
              </w:rPr>
            </w:pPr>
            <w:r w:rsidRPr="00B072DD">
              <w:rPr>
                <w:b/>
                <w:bCs/>
                <w:caps/>
                <w:color w:val="auto"/>
                <w:sz w:val="22"/>
              </w:rPr>
              <w:t>10-11 классы</w:t>
            </w:r>
          </w:p>
        </w:tc>
      </w:tr>
      <w:tr w:rsidR="00B072DD" w:rsidRPr="00B072DD" w14:paraId="7B73A97E" w14:textId="77777777" w:rsidTr="00B072DD">
        <w:tc>
          <w:tcPr>
            <w:tcW w:w="10915" w:type="dxa"/>
            <w:gridSpan w:val="4"/>
          </w:tcPr>
          <w:p w14:paraId="40363A9F" w14:textId="77777777" w:rsidR="00B072DD" w:rsidRPr="00B072DD" w:rsidRDefault="00B072DD" w:rsidP="00B072DD">
            <w:pPr>
              <w:spacing w:after="0" w:line="240" w:lineRule="auto"/>
              <w:ind w:right="0" w:firstLine="0"/>
              <w:jc w:val="center"/>
              <w:rPr>
                <w:i/>
                <w:color w:val="auto"/>
                <w:sz w:val="22"/>
              </w:rPr>
            </w:pPr>
            <w:r w:rsidRPr="00B072DD">
              <w:rPr>
                <w:b/>
                <w:color w:val="auto"/>
                <w:sz w:val="22"/>
              </w:rPr>
              <w:t>Ключевые общешкольные дела</w:t>
            </w:r>
          </w:p>
        </w:tc>
      </w:tr>
      <w:tr w:rsidR="00B072DD" w:rsidRPr="00B072DD" w14:paraId="3A874817" w14:textId="77777777" w:rsidTr="00B072DD">
        <w:tc>
          <w:tcPr>
            <w:tcW w:w="4678" w:type="dxa"/>
          </w:tcPr>
          <w:p w14:paraId="1F3A4EC5" w14:textId="77777777" w:rsidR="00B072DD" w:rsidRPr="00B072DD" w:rsidRDefault="00B072DD" w:rsidP="00B072DD">
            <w:pPr>
              <w:spacing w:after="0" w:line="240" w:lineRule="auto"/>
              <w:ind w:right="0" w:firstLine="0"/>
              <w:jc w:val="left"/>
              <w:rPr>
                <w:color w:val="auto"/>
                <w:sz w:val="22"/>
              </w:rPr>
            </w:pPr>
            <w:r w:rsidRPr="00B072DD">
              <w:rPr>
                <w:color w:val="auto"/>
                <w:sz w:val="22"/>
              </w:rPr>
              <w:t>Дела</w:t>
            </w:r>
          </w:p>
        </w:tc>
        <w:tc>
          <w:tcPr>
            <w:tcW w:w="1134" w:type="dxa"/>
          </w:tcPr>
          <w:p w14:paraId="1AECA91F"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Классы </w:t>
            </w:r>
          </w:p>
        </w:tc>
        <w:tc>
          <w:tcPr>
            <w:tcW w:w="1927" w:type="dxa"/>
          </w:tcPr>
          <w:p w14:paraId="0420BDAB" w14:textId="77777777" w:rsidR="00B072DD" w:rsidRPr="00B072DD" w:rsidRDefault="00B072DD" w:rsidP="00B072DD">
            <w:pPr>
              <w:spacing w:after="0" w:line="240" w:lineRule="auto"/>
              <w:ind w:right="0" w:firstLine="0"/>
              <w:jc w:val="left"/>
              <w:rPr>
                <w:color w:val="auto"/>
                <w:sz w:val="22"/>
              </w:rPr>
            </w:pPr>
            <w:r w:rsidRPr="00B072DD">
              <w:rPr>
                <w:color w:val="auto"/>
                <w:sz w:val="22"/>
              </w:rPr>
              <w:t>Ориентировочное</w:t>
            </w:r>
          </w:p>
          <w:p w14:paraId="7718ED75" w14:textId="77777777" w:rsidR="00B072DD" w:rsidRPr="00B072DD" w:rsidRDefault="00B072DD" w:rsidP="00B072DD">
            <w:pPr>
              <w:spacing w:after="0" w:line="240" w:lineRule="auto"/>
              <w:ind w:right="0" w:firstLine="0"/>
              <w:jc w:val="left"/>
              <w:rPr>
                <w:color w:val="auto"/>
                <w:sz w:val="22"/>
              </w:rPr>
            </w:pPr>
            <w:r w:rsidRPr="00B072DD">
              <w:rPr>
                <w:color w:val="auto"/>
                <w:sz w:val="22"/>
              </w:rPr>
              <w:t>время проведения</w:t>
            </w:r>
          </w:p>
        </w:tc>
        <w:tc>
          <w:tcPr>
            <w:tcW w:w="3176" w:type="dxa"/>
          </w:tcPr>
          <w:p w14:paraId="125AA561" w14:textId="77777777" w:rsidR="00B072DD" w:rsidRPr="00B072DD" w:rsidRDefault="00B072DD" w:rsidP="00B072DD">
            <w:pPr>
              <w:spacing w:after="0" w:line="240" w:lineRule="auto"/>
              <w:ind w:right="0" w:firstLine="0"/>
              <w:jc w:val="left"/>
              <w:rPr>
                <w:color w:val="auto"/>
                <w:sz w:val="22"/>
              </w:rPr>
            </w:pPr>
            <w:r w:rsidRPr="00B072DD">
              <w:rPr>
                <w:color w:val="auto"/>
                <w:sz w:val="22"/>
              </w:rPr>
              <w:t>Ответственные</w:t>
            </w:r>
          </w:p>
        </w:tc>
      </w:tr>
      <w:tr w:rsidR="00B072DD" w:rsidRPr="00B072DD" w14:paraId="56581461" w14:textId="77777777" w:rsidTr="00B072DD">
        <w:tc>
          <w:tcPr>
            <w:tcW w:w="4678" w:type="dxa"/>
          </w:tcPr>
          <w:p w14:paraId="72E569A0" w14:textId="77777777" w:rsidR="00B072DD" w:rsidRPr="00B072DD" w:rsidRDefault="00B072DD" w:rsidP="00B072DD">
            <w:pPr>
              <w:spacing w:after="0" w:line="240" w:lineRule="auto"/>
              <w:ind w:right="0" w:firstLine="0"/>
              <w:jc w:val="left"/>
              <w:rPr>
                <w:color w:val="auto"/>
                <w:sz w:val="22"/>
              </w:rPr>
            </w:pPr>
            <w:r w:rsidRPr="00B072DD">
              <w:rPr>
                <w:color w:val="auto"/>
                <w:sz w:val="22"/>
              </w:rPr>
              <w:t>Торжественная линейка «Первый звонок»</w:t>
            </w:r>
          </w:p>
        </w:tc>
        <w:tc>
          <w:tcPr>
            <w:tcW w:w="1134" w:type="dxa"/>
          </w:tcPr>
          <w:p w14:paraId="66122612"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14B5F9F" w14:textId="77777777" w:rsidR="00B072DD" w:rsidRPr="00B072DD" w:rsidRDefault="00B072DD" w:rsidP="00B072DD">
            <w:pPr>
              <w:spacing w:after="0" w:line="240" w:lineRule="auto"/>
              <w:ind w:right="0" w:firstLine="0"/>
              <w:jc w:val="left"/>
              <w:rPr>
                <w:color w:val="auto"/>
                <w:sz w:val="22"/>
              </w:rPr>
            </w:pPr>
            <w:r w:rsidRPr="00B072DD">
              <w:rPr>
                <w:color w:val="auto"/>
                <w:sz w:val="22"/>
              </w:rPr>
              <w:t>1.09.21</w:t>
            </w:r>
          </w:p>
        </w:tc>
        <w:tc>
          <w:tcPr>
            <w:tcW w:w="3176" w:type="dxa"/>
          </w:tcPr>
          <w:p w14:paraId="23A043DC"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p>
        </w:tc>
      </w:tr>
      <w:tr w:rsidR="00B072DD" w:rsidRPr="00B072DD" w14:paraId="55CBCEFB" w14:textId="77777777" w:rsidTr="00B072DD">
        <w:tc>
          <w:tcPr>
            <w:tcW w:w="4678" w:type="dxa"/>
          </w:tcPr>
          <w:p w14:paraId="0C12B5B1" w14:textId="77777777" w:rsidR="00B072DD" w:rsidRPr="00B072DD" w:rsidRDefault="00B072DD" w:rsidP="00B072DD">
            <w:pPr>
              <w:spacing w:after="0" w:line="240" w:lineRule="auto"/>
              <w:ind w:right="0" w:firstLine="0"/>
              <w:jc w:val="left"/>
              <w:rPr>
                <w:color w:val="auto"/>
                <w:sz w:val="22"/>
              </w:rPr>
            </w:pPr>
            <w:r w:rsidRPr="00B072DD">
              <w:rPr>
                <w:color w:val="auto"/>
                <w:sz w:val="22"/>
              </w:rPr>
              <w:t>Мероприятия месячников безопасности  и гражданской защиты детей (</w:t>
            </w:r>
            <w:r w:rsidRPr="00B072DD">
              <w:rPr>
                <w:color w:val="auto"/>
                <w:sz w:val="22"/>
                <w:lang w:eastAsia="en-US"/>
              </w:rPr>
              <w:t xml:space="preserve">по профилактике ДДТТ, пожарной безопасности, экстремизма, терроризма, разработка схемы-маршрута «Дом-школа-дом», </w:t>
            </w:r>
            <w:r w:rsidRPr="00B072DD">
              <w:rPr>
                <w:color w:val="auto"/>
                <w:sz w:val="22"/>
              </w:rPr>
              <w:t>учебно-тренировочная  эвакуация учащихся из здания)</w:t>
            </w:r>
          </w:p>
        </w:tc>
        <w:tc>
          <w:tcPr>
            <w:tcW w:w="1134" w:type="dxa"/>
          </w:tcPr>
          <w:p w14:paraId="44D102B8"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1622842" w14:textId="77777777" w:rsidR="00B072DD" w:rsidRPr="00B072DD" w:rsidRDefault="00B072DD" w:rsidP="00B072DD">
            <w:pPr>
              <w:spacing w:after="0" w:line="240" w:lineRule="auto"/>
              <w:ind w:right="0" w:firstLine="0"/>
              <w:jc w:val="left"/>
              <w:rPr>
                <w:color w:val="auto"/>
                <w:sz w:val="22"/>
              </w:rPr>
            </w:pPr>
            <w:r w:rsidRPr="00B072DD">
              <w:rPr>
                <w:color w:val="auto"/>
                <w:sz w:val="22"/>
              </w:rPr>
              <w:t>сентябрь</w:t>
            </w:r>
          </w:p>
        </w:tc>
        <w:tc>
          <w:tcPr>
            <w:tcW w:w="3176" w:type="dxa"/>
          </w:tcPr>
          <w:p w14:paraId="4DAF3688"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рук-ль РДШ и волонтерского отряда , классные руководители, руководитель ЮИД, учитель ОБЖ</w:t>
            </w:r>
          </w:p>
        </w:tc>
      </w:tr>
      <w:tr w:rsidR="00B072DD" w:rsidRPr="00B072DD" w14:paraId="67B96A04" w14:textId="77777777" w:rsidTr="00B072DD">
        <w:tc>
          <w:tcPr>
            <w:tcW w:w="4678" w:type="dxa"/>
          </w:tcPr>
          <w:p w14:paraId="06D04948" w14:textId="77777777" w:rsidR="00B072DD" w:rsidRPr="00B072DD" w:rsidRDefault="00B072DD" w:rsidP="00B072DD">
            <w:pPr>
              <w:spacing w:after="0" w:line="240" w:lineRule="auto"/>
              <w:ind w:right="0" w:firstLine="0"/>
              <w:jc w:val="left"/>
              <w:rPr>
                <w:color w:val="auto"/>
                <w:sz w:val="22"/>
              </w:rPr>
            </w:pPr>
            <w:r w:rsidRPr="00B072DD">
              <w:rPr>
                <w:color w:val="auto"/>
                <w:sz w:val="22"/>
              </w:rPr>
              <w:t>Акция «Капля жизни»</w:t>
            </w:r>
          </w:p>
        </w:tc>
        <w:tc>
          <w:tcPr>
            <w:tcW w:w="1134" w:type="dxa"/>
          </w:tcPr>
          <w:p w14:paraId="7F97F750"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3F7C60E" w14:textId="77777777" w:rsidR="00B072DD" w:rsidRPr="00B072DD" w:rsidRDefault="00B072DD" w:rsidP="00B072DD">
            <w:pPr>
              <w:spacing w:after="0" w:line="240" w:lineRule="auto"/>
              <w:ind w:right="0" w:firstLine="0"/>
              <w:jc w:val="left"/>
              <w:rPr>
                <w:color w:val="auto"/>
                <w:sz w:val="22"/>
              </w:rPr>
            </w:pPr>
            <w:r w:rsidRPr="00B072DD">
              <w:rPr>
                <w:color w:val="auto"/>
                <w:sz w:val="22"/>
              </w:rPr>
              <w:t>сентябрь</w:t>
            </w:r>
          </w:p>
        </w:tc>
        <w:tc>
          <w:tcPr>
            <w:tcW w:w="3176" w:type="dxa"/>
          </w:tcPr>
          <w:p w14:paraId="5375C2A7"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 классные руководители</w:t>
            </w:r>
          </w:p>
        </w:tc>
      </w:tr>
      <w:tr w:rsidR="00B072DD" w:rsidRPr="00B072DD" w14:paraId="137850FE" w14:textId="77777777" w:rsidTr="00B072DD">
        <w:tc>
          <w:tcPr>
            <w:tcW w:w="4678" w:type="dxa"/>
          </w:tcPr>
          <w:p w14:paraId="4F250421" w14:textId="77777777" w:rsidR="00B072DD" w:rsidRPr="00B072DD" w:rsidRDefault="00B072DD" w:rsidP="00B072DD">
            <w:pPr>
              <w:spacing w:after="0" w:line="240" w:lineRule="auto"/>
              <w:ind w:right="0" w:firstLine="0"/>
              <w:jc w:val="left"/>
              <w:rPr>
                <w:color w:val="auto"/>
                <w:sz w:val="22"/>
              </w:rPr>
            </w:pPr>
            <w:r w:rsidRPr="00B072DD">
              <w:rPr>
                <w:color w:val="auto"/>
                <w:sz w:val="22"/>
              </w:rPr>
              <w:t>День дублера</w:t>
            </w:r>
          </w:p>
        </w:tc>
        <w:tc>
          <w:tcPr>
            <w:tcW w:w="1134" w:type="dxa"/>
          </w:tcPr>
          <w:p w14:paraId="5A1C364F"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75C6A1E" w14:textId="77777777" w:rsidR="00B072DD" w:rsidRPr="00B072DD" w:rsidRDefault="00B072DD" w:rsidP="00B072DD">
            <w:pPr>
              <w:spacing w:after="0" w:line="240" w:lineRule="auto"/>
              <w:ind w:right="0" w:firstLine="0"/>
              <w:jc w:val="left"/>
              <w:rPr>
                <w:color w:val="auto"/>
                <w:sz w:val="22"/>
              </w:rPr>
            </w:pPr>
            <w:r w:rsidRPr="00B072DD">
              <w:rPr>
                <w:color w:val="auto"/>
                <w:sz w:val="22"/>
              </w:rPr>
              <w:t>сентябрь</w:t>
            </w:r>
          </w:p>
        </w:tc>
        <w:tc>
          <w:tcPr>
            <w:tcW w:w="3176" w:type="dxa"/>
          </w:tcPr>
          <w:p w14:paraId="7F5FA636"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p>
        </w:tc>
      </w:tr>
      <w:tr w:rsidR="00B072DD" w:rsidRPr="00B072DD" w14:paraId="3CE89FCC" w14:textId="77777777" w:rsidTr="00B072DD">
        <w:tc>
          <w:tcPr>
            <w:tcW w:w="4678" w:type="dxa"/>
          </w:tcPr>
          <w:p w14:paraId="09C7DEFE" w14:textId="77777777" w:rsidR="00B072DD" w:rsidRPr="00B072DD" w:rsidRDefault="00B072DD" w:rsidP="00B072DD">
            <w:pPr>
              <w:spacing w:after="0" w:line="240" w:lineRule="auto"/>
              <w:ind w:right="0" w:firstLine="0"/>
              <w:jc w:val="left"/>
              <w:rPr>
                <w:color w:val="auto"/>
                <w:sz w:val="22"/>
              </w:rPr>
            </w:pPr>
            <w:r w:rsidRPr="00B072DD">
              <w:rPr>
                <w:color w:val="auto"/>
                <w:sz w:val="22"/>
              </w:rPr>
              <w:t>Осенний День Здоровья</w:t>
            </w:r>
          </w:p>
        </w:tc>
        <w:tc>
          <w:tcPr>
            <w:tcW w:w="1134" w:type="dxa"/>
          </w:tcPr>
          <w:p w14:paraId="53C26B06"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4909A39" w14:textId="77777777" w:rsidR="00B072DD" w:rsidRPr="00B072DD" w:rsidRDefault="00B072DD" w:rsidP="00B072DD">
            <w:pPr>
              <w:spacing w:after="0" w:line="240" w:lineRule="auto"/>
              <w:ind w:right="0" w:firstLine="0"/>
              <w:jc w:val="left"/>
              <w:rPr>
                <w:color w:val="auto"/>
                <w:sz w:val="22"/>
              </w:rPr>
            </w:pPr>
            <w:r w:rsidRPr="00B072DD">
              <w:rPr>
                <w:color w:val="auto"/>
                <w:sz w:val="22"/>
              </w:rPr>
              <w:t>сентябрь</w:t>
            </w:r>
          </w:p>
        </w:tc>
        <w:tc>
          <w:tcPr>
            <w:tcW w:w="3176" w:type="dxa"/>
          </w:tcPr>
          <w:p w14:paraId="1A795CC5"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Учителя физической культуры</w:t>
            </w:r>
          </w:p>
        </w:tc>
      </w:tr>
      <w:tr w:rsidR="00B072DD" w:rsidRPr="00B072DD" w14:paraId="467488D0" w14:textId="77777777" w:rsidTr="00B072DD">
        <w:tc>
          <w:tcPr>
            <w:tcW w:w="4678" w:type="dxa"/>
          </w:tcPr>
          <w:p w14:paraId="434731B9" w14:textId="77777777" w:rsidR="00B072DD" w:rsidRPr="00B072DD" w:rsidRDefault="00B072DD" w:rsidP="00B072DD">
            <w:pPr>
              <w:spacing w:after="0" w:line="240" w:lineRule="auto"/>
              <w:ind w:right="0" w:firstLine="0"/>
              <w:jc w:val="left"/>
              <w:rPr>
                <w:color w:val="auto"/>
                <w:sz w:val="22"/>
              </w:rPr>
            </w:pPr>
            <w:r w:rsidRPr="00B072DD">
              <w:rPr>
                <w:color w:val="auto"/>
                <w:sz w:val="22"/>
              </w:rPr>
              <w:t>Презентация волонтерского движения школы «Горячие сердца»</w:t>
            </w:r>
          </w:p>
        </w:tc>
        <w:tc>
          <w:tcPr>
            <w:tcW w:w="1134" w:type="dxa"/>
          </w:tcPr>
          <w:p w14:paraId="1D4B4D2B"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CDC1E9E" w14:textId="77777777" w:rsidR="00B072DD" w:rsidRPr="00B072DD" w:rsidRDefault="00B072DD" w:rsidP="00B072DD">
            <w:pPr>
              <w:spacing w:after="0" w:line="240" w:lineRule="auto"/>
              <w:ind w:right="0" w:firstLine="0"/>
              <w:jc w:val="left"/>
              <w:rPr>
                <w:color w:val="auto"/>
                <w:sz w:val="22"/>
              </w:rPr>
            </w:pPr>
            <w:r w:rsidRPr="00B072DD">
              <w:rPr>
                <w:color w:val="auto"/>
                <w:sz w:val="22"/>
              </w:rPr>
              <w:t>сентябрь</w:t>
            </w:r>
          </w:p>
        </w:tc>
        <w:tc>
          <w:tcPr>
            <w:tcW w:w="3176" w:type="dxa"/>
          </w:tcPr>
          <w:p w14:paraId="538F95D9"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Руководитель волонтерского движения</w:t>
            </w:r>
          </w:p>
        </w:tc>
      </w:tr>
      <w:tr w:rsidR="00B072DD" w:rsidRPr="00B072DD" w14:paraId="06E2C3B8" w14:textId="77777777" w:rsidTr="00B072DD">
        <w:tc>
          <w:tcPr>
            <w:tcW w:w="4678" w:type="dxa"/>
          </w:tcPr>
          <w:p w14:paraId="7FB16B60" w14:textId="77777777" w:rsidR="00B072DD" w:rsidRPr="00B072DD" w:rsidRDefault="00B072DD" w:rsidP="00B072DD">
            <w:pPr>
              <w:spacing w:after="0" w:line="240" w:lineRule="auto"/>
              <w:ind w:right="0" w:firstLine="0"/>
              <w:jc w:val="left"/>
              <w:rPr>
                <w:color w:val="auto"/>
                <w:sz w:val="22"/>
              </w:rPr>
            </w:pPr>
            <w:r w:rsidRPr="00B072DD">
              <w:rPr>
                <w:color w:val="auto"/>
                <w:sz w:val="22"/>
              </w:rPr>
              <w:t>Акция «Пусть осень жизни будет золотой…»</w:t>
            </w:r>
          </w:p>
        </w:tc>
        <w:tc>
          <w:tcPr>
            <w:tcW w:w="1134" w:type="dxa"/>
          </w:tcPr>
          <w:p w14:paraId="54713D95"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75452C6"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w:t>
            </w:r>
          </w:p>
        </w:tc>
        <w:tc>
          <w:tcPr>
            <w:tcW w:w="3176" w:type="dxa"/>
          </w:tcPr>
          <w:p w14:paraId="18F84103"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классные руководители</w:t>
            </w:r>
          </w:p>
        </w:tc>
      </w:tr>
      <w:tr w:rsidR="00B072DD" w:rsidRPr="00B072DD" w14:paraId="1344040F" w14:textId="77777777" w:rsidTr="00B072DD">
        <w:tc>
          <w:tcPr>
            <w:tcW w:w="4678" w:type="dxa"/>
          </w:tcPr>
          <w:p w14:paraId="447B2317"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134" w:type="dxa"/>
          </w:tcPr>
          <w:p w14:paraId="42FDFA81"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47FF5D7"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w:t>
            </w:r>
          </w:p>
        </w:tc>
        <w:tc>
          <w:tcPr>
            <w:tcW w:w="3176" w:type="dxa"/>
          </w:tcPr>
          <w:p w14:paraId="5C06FDD0"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 xml:space="preserve">Заместитель директора по ВР, классные руководители, инспектор по охране детства, инспектор ПДН, педагог –психолог, руководитель кабинета ПАВ </w:t>
            </w:r>
          </w:p>
        </w:tc>
      </w:tr>
      <w:tr w:rsidR="00B072DD" w:rsidRPr="00B072DD" w14:paraId="02C9B632" w14:textId="77777777" w:rsidTr="00B072DD">
        <w:tc>
          <w:tcPr>
            <w:tcW w:w="4678" w:type="dxa"/>
          </w:tcPr>
          <w:p w14:paraId="335C71B7" w14:textId="77777777" w:rsidR="00B072DD" w:rsidRPr="00B072DD" w:rsidRDefault="00B072DD" w:rsidP="00B072DD">
            <w:pPr>
              <w:spacing w:after="0" w:line="240" w:lineRule="auto"/>
              <w:ind w:right="0" w:firstLine="0"/>
              <w:jc w:val="left"/>
              <w:rPr>
                <w:color w:val="auto"/>
                <w:sz w:val="22"/>
              </w:rPr>
            </w:pPr>
            <w:r w:rsidRPr="00B072DD">
              <w:rPr>
                <w:color w:val="auto"/>
                <w:sz w:val="22"/>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134" w:type="dxa"/>
          </w:tcPr>
          <w:p w14:paraId="7C835125"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54CCE636"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w:t>
            </w:r>
          </w:p>
        </w:tc>
        <w:tc>
          <w:tcPr>
            <w:tcW w:w="3176" w:type="dxa"/>
          </w:tcPr>
          <w:p w14:paraId="53A88380"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 xml:space="preserve">Заместитель директора по ВР </w:t>
            </w:r>
          </w:p>
        </w:tc>
      </w:tr>
      <w:tr w:rsidR="00B072DD" w:rsidRPr="00B072DD" w14:paraId="67710F72" w14:textId="77777777" w:rsidTr="00B072DD">
        <w:tc>
          <w:tcPr>
            <w:tcW w:w="4678" w:type="dxa"/>
          </w:tcPr>
          <w:p w14:paraId="0F5F56D6" w14:textId="77777777" w:rsidR="00B072DD" w:rsidRPr="00B072DD" w:rsidRDefault="00B072DD" w:rsidP="00B072DD">
            <w:pPr>
              <w:spacing w:after="0" w:line="240" w:lineRule="auto"/>
              <w:ind w:right="0" w:firstLine="0"/>
              <w:jc w:val="left"/>
              <w:rPr>
                <w:color w:val="auto"/>
                <w:sz w:val="22"/>
              </w:rPr>
            </w:pPr>
            <w:r w:rsidRPr="00B072DD">
              <w:rPr>
                <w:color w:val="auto"/>
                <w:sz w:val="22"/>
              </w:rPr>
              <w:t>Президентские состязания по ОФП (нормы ГТО)</w:t>
            </w:r>
          </w:p>
        </w:tc>
        <w:tc>
          <w:tcPr>
            <w:tcW w:w="1134" w:type="dxa"/>
          </w:tcPr>
          <w:p w14:paraId="57930BD6"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F39F525"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 апрель</w:t>
            </w:r>
          </w:p>
        </w:tc>
        <w:tc>
          <w:tcPr>
            <w:tcW w:w="3176" w:type="dxa"/>
          </w:tcPr>
          <w:p w14:paraId="2D7E7591"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 xml:space="preserve"> Учителя физической культуры </w:t>
            </w:r>
          </w:p>
        </w:tc>
      </w:tr>
      <w:tr w:rsidR="00B072DD" w:rsidRPr="00B072DD" w14:paraId="6836A4C9" w14:textId="77777777" w:rsidTr="00B072DD">
        <w:tc>
          <w:tcPr>
            <w:tcW w:w="4678" w:type="dxa"/>
          </w:tcPr>
          <w:p w14:paraId="776A6519" w14:textId="77777777" w:rsidR="00B072DD" w:rsidRPr="00B072DD" w:rsidRDefault="00B072DD" w:rsidP="00B072DD">
            <w:pPr>
              <w:spacing w:after="0" w:line="240" w:lineRule="auto"/>
              <w:ind w:right="0" w:firstLine="0"/>
              <w:jc w:val="left"/>
              <w:rPr>
                <w:color w:val="auto"/>
                <w:sz w:val="22"/>
              </w:rPr>
            </w:pPr>
            <w:r w:rsidRPr="00B072DD">
              <w:rPr>
                <w:color w:val="auto"/>
                <w:sz w:val="22"/>
              </w:rPr>
              <w:t>«Золотая осень»: Фотовыставка. Вечер отдыха «Осенняя дискотека или Ура! Каникулы!»</w:t>
            </w:r>
          </w:p>
        </w:tc>
        <w:tc>
          <w:tcPr>
            <w:tcW w:w="1134" w:type="dxa"/>
          </w:tcPr>
          <w:p w14:paraId="47B5645F"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4D866C2"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w:t>
            </w:r>
          </w:p>
        </w:tc>
        <w:tc>
          <w:tcPr>
            <w:tcW w:w="3176" w:type="dxa"/>
          </w:tcPr>
          <w:p w14:paraId="4CEAD693"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 рук-ль РДШ, классные руководители</w:t>
            </w:r>
          </w:p>
        </w:tc>
      </w:tr>
      <w:tr w:rsidR="00B072DD" w:rsidRPr="00B072DD" w14:paraId="5C92407A" w14:textId="77777777" w:rsidTr="00B072DD">
        <w:tc>
          <w:tcPr>
            <w:tcW w:w="4678" w:type="dxa"/>
          </w:tcPr>
          <w:p w14:paraId="135C95A1" w14:textId="77777777" w:rsidR="00B072DD" w:rsidRPr="00B072DD" w:rsidRDefault="00B072DD" w:rsidP="00B072DD">
            <w:pPr>
              <w:spacing w:after="0" w:line="240" w:lineRule="auto"/>
              <w:ind w:right="0" w:firstLine="0"/>
              <w:jc w:val="left"/>
              <w:rPr>
                <w:color w:val="auto"/>
                <w:sz w:val="22"/>
              </w:rPr>
            </w:pPr>
            <w:r w:rsidRPr="00B072DD">
              <w:rPr>
                <w:color w:val="auto"/>
                <w:sz w:val="22"/>
              </w:rPr>
              <w:t>«Всероссийский урок безопасности в сети интернет»</w:t>
            </w:r>
          </w:p>
        </w:tc>
        <w:tc>
          <w:tcPr>
            <w:tcW w:w="1134" w:type="dxa"/>
          </w:tcPr>
          <w:p w14:paraId="61E4F676"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7CFF6D1"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w:t>
            </w:r>
          </w:p>
        </w:tc>
        <w:tc>
          <w:tcPr>
            <w:tcW w:w="3176" w:type="dxa"/>
          </w:tcPr>
          <w:p w14:paraId="703C839E" w14:textId="77777777" w:rsidR="00B072DD" w:rsidRPr="00B072DD" w:rsidRDefault="00B072DD" w:rsidP="00B072DD">
            <w:pPr>
              <w:spacing w:after="0" w:line="240" w:lineRule="auto"/>
              <w:ind w:right="0" w:firstLine="0"/>
              <w:jc w:val="left"/>
              <w:rPr>
                <w:color w:val="auto"/>
                <w:sz w:val="22"/>
              </w:rPr>
            </w:pPr>
            <w:r w:rsidRPr="00B072DD">
              <w:rPr>
                <w:color w:val="auto"/>
                <w:sz w:val="22"/>
              </w:rPr>
              <w:t>Учитель информатики</w:t>
            </w:r>
          </w:p>
        </w:tc>
      </w:tr>
      <w:tr w:rsidR="00B072DD" w:rsidRPr="00B072DD" w14:paraId="04670F0C" w14:textId="77777777" w:rsidTr="00B072DD">
        <w:tc>
          <w:tcPr>
            <w:tcW w:w="4678" w:type="dxa"/>
          </w:tcPr>
          <w:p w14:paraId="71C080BA" w14:textId="77777777" w:rsidR="00B072DD" w:rsidRPr="00B072DD" w:rsidRDefault="00B072DD" w:rsidP="00B072DD">
            <w:pPr>
              <w:spacing w:after="0" w:line="240" w:lineRule="auto"/>
              <w:ind w:right="0" w:firstLine="0"/>
              <w:jc w:val="left"/>
              <w:rPr>
                <w:color w:val="auto"/>
                <w:sz w:val="22"/>
              </w:rPr>
            </w:pPr>
            <w:r w:rsidRPr="00B072DD">
              <w:rPr>
                <w:color w:val="auto"/>
                <w:sz w:val="22"/>
              </w:rPr>
              <w:t>«Экология и энергосбережение».</w:t>
            </w:r>
          </w:p>
        </w:tc>
        <w:tc>
          <w:tcPr>
            <w:tcW w:w="1134" w:type="dxa"/>
          </w:tcPr>
          <w:p w14:paraId="01175BC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829A79A" w14:textId="77777777" w:rsidR="00B072DD" w:rsidRPr="00B072DD" w:rsidRDefault="00B072DD" w:rsidP="00B072DD">
            <w:pPr>
              <w:spacing w:after="0" w:line="240" w:lineRule="auto"/>
              <w:ind w:right="0" w:firstLine="0"/>
              <w:jc w:val="left"/>
              <w:rPr>
                <w:color w:val="auto"/>
                <w:sz w:val="22"/>
              </w:rPr>
            </w:pPr>
            <w:r w:rsidRPr="00B072DD">
              <w:rPr>
                <w:color w:val="auto"/>
                <w:sz w:val="22"/>
              </w:rPr>
              <w:t>ноябрь</w:t>
            </w:r>
          </w:p>
        </w:tc>
        <w:tc>
          <w:tcPr>
            <w:tcW w:w="3176" w:type="dxa"/>
          </w:tcPr>
          <w:p w14:paraId="710FC0DF"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по ВР</w:t>
            </w:r>
          </w:p>
        </w:tc>
      </w:tr>
      <w:tr w:rsidR="00B072DD" w:rsidRPr="00B072DD" w14:paraId="3D23B9AF" w14:textId="77777777" w:rsidTr="00B072DD">
        <w:tc>
          <w:tcPr>
            <w:tcW w:w="4678" w:type="dxa"/>
          </w:tcPr>
          <w:p w14:paraId="00B8DF5C" w14:textId="77777777" w:rsidR="00B072DD" w:rsidRPr="00B072DD" w:rsidRDefault="00B072DD" w:rsidP="00B072DD">
            <w:pPr>
              <w:spacing w:after="0" w:line="240" w:lineRule="auto"/>
              <w:ind w:right="0" w:firstLine="0"/>
              <w:jc w:val="left"/>
              <w:rPr>
                <w:color w:val="auto"/>
                <w:sz w:val="22"/>
              </w:rPr>
            </w:pPr>
            <w:r w:rsidRPr="00B072DD">
              <w:rPr>
                <w:color w:val="auto"/>
                <w:sz w:val="22"/>
              </w:rPr>
              <w:t>Мероприятия месячника взаимодействия семьи и школы: конкурсная программа «Мама, папа, я – отличная семья!», беседы, общешкольное родительское собрание</w:t>
            </w:r>
          </w:p>
        </w:tc>
        <w:tc>
          <w:tcPr>
            <w:tcW w:w="1134" w:type="dxa"/>
          </w:tcPr>
          <w:p w14:paraId="4F5D6F0A"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4E79A953" w14:textId="77777777" w:rsidR="00B072DD" w:rsidRPr="00B072DD" w:rsidRDefault="00B072DD" w:rsidP="00B072DD">
            <w:pPr>
              <w:spacing w:after="0" w:line="240" w:lineRule="auto"/>
              <w:ind w:right="0" w:firstLine="0"/>
              <w:jc w:val="left"/>
              <w:rPr>
                <w:color w:val="auto"/>
                <w:sz w:val="22"/>
              </w:rPr>
            </w:pPr>
            <w:r w:rsidRPr="00B072DD">
              <w:rPr>
                <w:color w:val="auto"/>
                <w:sz w:val="22"/>
              </w:rPr>
              <w:t>ноябрь</w:t>
            </w:r>
          </w:p>
        </w:tc>
        <w:tc>
          <w:tcPr>
            <w:tcW w:w="3176" w:type="dxa"/>
          </w:tcPr>
          <w:p w14:paraId="2C61C087"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рук-ль РДШ и волонтерского движения, классные руководители</w:t>
            </w:r>
          </w:p>
        </w:tc>
      </w:tr>
      <w:tr w:rsidR="00B072DD" w:rsidRPr="00B072DD" w14:paraId="32792332" w14:textId="77777777" w:rsidTr="00B072DD">
        <w:tc>
          <w:tcPr>
            <w:tcW w:w="4678" w:type="dxa"/>
          </w:tcPr>
          <w:p w14:paraId="1E9742B9" w14:textId="77777777" w:rsidR="00B072DD" w:rsidRPr="00B072DD" w:rsidRDefault="00B072DD" w:rsidP="00B072DD">
            <w:pPr>
              <w:spacing w:after="0" w:line="240" w:lineRule="auto"/>
              <w:ind w:right="0" w:firstLine="0"/>
              <w:jc w:val="left"/>
              <w:rPr>
                <w:color w:val="auto"/>
                <w:sz w:val="22"/>
              </w:rPr>
            </w:pPr>
            <w:r w:rsidRPr="00B072DD">
              <w:rPr>
                <w:color w:val="auto"/>
                <w:sz w:val="22"/>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134" w:type="dxa"/>
          </w:tcPr>
          <w:p w14:paraId="2BE7660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7413A68" w14:textId="77777777" w:rsidR="00B072DD" w:rsidRPr="00B072DD" w:rsidRDefault="00B072DD" w:rsidP="00B072DD">
            <w:pPr>
              <w:spacing w:after="0" w:line="240" w:lineRule="auto"/>
              <w:ind w:right="0" w:firstLine="0"/>
              <w:jc w:val="left"/>
              <w:rPr>
                <w:color w:val="auto"/>
                <w:sz w:val="22"/>
              </w:rPr>
            </w:pPr>
            <w:r w:rsidRPr="00B072DD">
              <w:rPr>
                <w:color w:val="auto"/>
                <w:sz w:val="22"/>
              </w:rPr>
              <w:t>ноябрь</w:t>
            </w:r>
          </w:p>
        </w:tc>
        <w:tc>
          <w:tcPr>
            <w:tcW w:w="3176" w:type="dxa"/>
          </w:tcPr>
          <w:p w14:paraId="4C6AA643"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классные руководители, инспектор по охране детства, инспектор ПДН, педагог –психолог, руководитель кабинета ПАВ</w:t>
            </w:r>
          </w:p>
        </w:tc>
      </w:tr>
      <w:tr w:rsidR="00B072DD" w:rsidRPr="00B072DD" w14:paraId="400F5632" w14:textId="77777777" w:rsidTr="00B072DD">
        <w:tc>
          <w:tcPr>
            <w:tcW w:w="4678" w:type="dxa"/>
          </w:tcPr>
          <w:p w14:paraId="6C47FA3F" w14:textId="77777777" w:rsidR="00B072DD" w:rsidRPr="00B072DD" w:rsidRDefault="00B072DD" w:rsidP="00B072DD">
            <w:pPr>
              <w:spacing w:after="0" w:line="240" w:lineRule="auto"/>
              <w:ind w:right="0" w:firstLine="0"/>
              <w:jc w:val="left"/>
              <w:rPr>
                <w:color w:val="auto"/>
                <w:sz w:val="22"/>
              </w:rPr>
            </w:pPr>
            <w:r w:rsidRPr="00B072DD">
              <w:rPr>
                <w:color w:val="auto"/>
                <w:sz w:val="22"/>
              </w:rPr>
              <w:t>Соревнование по баскетболу</w:t>
            </w:r>
          </w:p>
        </w:tc>
        <w:tc>
          <w:tcPr>
            <w:tcW w:w="1134" w:type="dxa"/>
          </w:tcPr>
          <w:p w14:paraId="20582EDC"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20A7E04" w14:textId="77777777" w:rsidR="00B072DD" w:rsidRPr="00B072DD" w:rsidRDefault="00B072DD" w:rsidP="00B072DD">
            <w:pPr>
              <w:spacing w:after="0" w:line="240" w:lineRule="auto"/>
              <w:ind w:right="0" w:firstLine="0"/>
              <w:jc w:val="left"/>
              <w:rPr>
                <w:color w:val="auto"/>
                <w:sz w:val="22"/>
              </w:rPr>
            </w:pPr>
            <w:r w:rsidRPr="00B072DD">
              <w:rPr>
                <w:color w:val="auto"/>
                <w:sz w:val="22"/>
              </w:rPr>
              <w:t>ноябрь</w:t>
            </w:r>
          </w:p>
        </w:tc>
        <w:tc>
          <w:tcPr>
            <w:tcW w:w="3176" w:type="dxa"/>
          </w:tcPr>
          <w:p w14:paraId="17916654"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Учителя физической культуры</w:t>
            </w:r>
          </w:p>
        </w:tc>
      </w:tr>
      <w:tr w:rsidR="00B072DD" w:rsidRPr="00B072DD" w14:paraId="733CAD65" w14:textId="77777777" w:rsidTr="00B072DD">
        <w:tc>
          <w:tcPr>
            <w:tcW w:w="4678" w:type="dxa"/>
          </w:tcPr>
          <w:p w14:paraId="276A800D" w14:textId="77777777" w:rsidR="00B072DD" w:rsidRPr="00B072DD" w:rsidRDefault="00B072DD" w:rsidP="00B072DD">
            <w:pPr>
              <w:spacing w:after="0" w:line="240" w:lineRule="auto"/>
              <w:ind w:right="0" w:firstLine="0"/>
              <w:jc w:val="left"/>
              <w:rPr>
                <w:color w:val="auto"/>
                <w:sz w:val="22"/>
              </w:rPr>
            </w:pPr>
            <w:r w:rsidRPr="00B072DD">
              <w:rPr>
                <w:color w:val="auto"/>
                <w:sz w:val="22"/>
              </w:rPr>
              <w:t>Флэш-моб  « Всемирный день борьбы со СПИДом»</w:t>
            </w:r>
          </w:p>
        </w:tc>
        <w:tc>
          <w:tcPr>
            <w:tcW w:w="1134" w:type="dxa"/>
          </w:tcPr>
          <w:p w14:paraId="3BBF3BE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26ADEB2" w14:textId="77777777" w:rsidR="00B072DD" w:rsidRPr="00B072DD" w:rsidRDefault="00B072DD" w:rsidP="00B072DD">
            <w:pPr>
              <w:spacing w:after="0" w:line="240" w:lineRule="auto"/>
              <w:ind w:right="0" w:firstLine="0"/>
              <w:jc w:val="left"/>
              <w:rPr>
                <w:color w:val="auto"/>
                <w:sz w:val="22"/>
              </w:rPr>
            </w:pPr>
            <w:r w:rsidRPr="00B072DD">
              <w:rPr>
                <w:color w:val="auto"/>
                <w:sz w:val="22"/>
              </w:rPr>
              <w:t>декабрь</w:t>
            </w:r>
          </w:p>
        </w:tc>
        <w:tc>
          <w:tcPr>
            <w:tcW w:w="3176" w:type="dxa"/>
          </w:tcPr>
          <w:p w14:paraId="48EE2635"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w:t>
            </w:r>
          </w:p>
        </w:tc>
      </w:tr>
      <w:tr w:rsidR="00B072DD" w:rsidRPr="00B072DD" w14:paraId="4909BDD5" w14:textId="77777777" w:rsidTr="00B072DD">
        <w:tc>
          <w:tcPr>
            <w:tcW w:w="4678" w:type="dxa"/>
          </w:tcPr>
          <w:p w14:paraId="79D4FC57" w14:textId="77777777" w:rsidR="00B072DD" w:rsidRPr="00B072DD" w:rsidRDefault="00B072DD" w:rsidP="00B072DD">
            <w:pPr>
              <w:spacing w:after="0" w:line="240" w:lineRule="auto"/>
              <w:ind w:right="0" w:firstLine="0"/>
              <w:jc w:val="left"/>
              <w:rPr>
                <w:color w:val="auto"/>
                <w:sz w:val="22"/>
              </w:rPr>
            </w:pPr>
            <w:r w:rsidRPr="00B072DD">
              <w:rPr>
                <w:color w:val="auto"/>
                <w:sz w:val="22"/>
              </w:rPr>
              <w:t>Мероприятия ко Дню Конституции.</w:t>
            </w:r>
          </w:p>
        </w:tc>
        <w:tc>
          <w:tcPr>
            <w:tcW w:w="1134" w:type="dxa"/>
          </w:tcPr>
          <w:p w14:paraId="7AE19129"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A8ABFF7" w14:textId="77777777" w:rsidR="00B072DD" w:rsidRPr="00B072DD" w:rsidRDefault="00B072DD" w:rsidP="00B072DD">
            <w:pPr>
              <w:spacing w:after="0" w:line="240" w:lineRule="auto"/>
              <w:ind w:right="0" w:firstLine="0"/>
              <w:jc w:val="left"/>
              <w:rPr>
                <w:color w:val="auto"/>
                <w:sz w:val="22"/>
              </w:rPr>
            </w:pPr>
            <w:r w:rsidRPr="00B072DD">
              <w:rPr>
                <w:color w:val="auto"/>
                <w:sz w:val="22"/>
              </w:rPr>
              <w:t>декабрь</w:t>
            </w:r>
          </w:p>
        </w:tc>
        <w:tc>
          <w:tcPr>
            <w:tcW w:w="3176" w:type="dxa"/>
          </w:tcPr>
          <w:p w14:paraId="77F33A1F"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Учитель истории и обществознания</w:t>
            </w:r>
          </w:p>
        </w:tc>
      </w:tr>
      <w:tr w:rsidR="00B072DD" w:rsidRPr="00B072DD" w14:paraId="11EC6939" w14:textId="77777777" w:rsidTr="00B072DD">
        <w:tc>
          <w:tcPr>
            <w:tcW w:w="4678" w:type="dxa"/>
          </w:tcPr>
          <w:p w14:paraId="15C476EA" w14:textId="77777777" w:rsidR="00B072DD" w:rsidRPr="00B072DD" w:rsidRDefault="00B072DD" w:rsidP="00B072DD">
            <w:pPr>
              <w:spacing w:after="0" w:line="240" w:lineRule="auto"/>
              <w:ind w:right="0" w:firstLine="0"/>
              <w:jc w:val="left"/>
              <w:rPr>
                <w:color w:val="auto"/>
                <w:sz w:val="22"/>
              </w:rPr>
            </w:pPr>
            <w:r w:rsidRPr="00B072DD">
              <w:rPr>
                <w:color w:val="auto"/>
                <w:sz w:val="22"/>
              </w:rPr>
              <w:lastRenderedPageBreak/>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134" w:type="dxa"/>
          </w:tcPr>
          <w:p w14:paraId="2D129D04"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E1E6A29" w14:textId="77777777" w:rsidR="00B072DD" w:rsidRPr="00B072DD" w:rsidRDefault="00B072DD" w:rsidP="00B072DD">
            <w:pPr>
              <w:spacing w:after="0" w:line="240" w:lineRule="auto"/>
              <w:ind w:right="0" w:firstLine="0"/>
              <w:jc w:val="left"/>
              <w:rPr>
                <w:color w:val="auto"/>
                <w:sz w:val="22"/>
              </w:rPr>
            </w:pPr>
            <w:r w:rsidRPr="00B072DD">
              <w:rPr>
                <w:color w:val="auto"/>
                <w:sz w:val="22"/>
              </w:rPr>
              <w:t>декабрь</w:t>
            </w:r>
          </w:p>
        </w:tc>
        <w:tc>
          <w:tcPr>
            <w:tcW w:w="3176" w:type="dxa"/>
          </w:tcPr>
          <w:p w14:paraId="2FDB7A37"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классные руководители</w:t>
            </w:r>
          </w:p>
        </w:tc>
      </w:tr>
      <w:tr w:rsidR="00B072DD" w:rsidRPr="00B072DD" w14:paraId="0E7A0D2C" w14:textId="77777777" w:rsidTr="00B072DD">
        <w:tc>
          <w:tcPr>
            <w:tcW w:w="4678" w:type="dxa"/>
          </w:tcPr>
          <w:p w14:paraId="358D6FFF" w14:textId="77777777" w:rsidR="00B072DD" w:rsidRPr="00B072DD" w:rsidRDefault="00B072DD" w:rsidP="00B072DD">
            <w:pPr>
              <w:spacing w:after="0" w:line="240" w:lineRule="auto"/>
              <w:ind w:right="0" w:firstLine="0"/>
              <w:jc w:val="left"/>
              <w:rPr>
                <w:color w:val="auto"/>
                <w:sz w:val="22"/>
              </w:rPr>
            </w:pPr>
            <w:r w:rsidRPr="00B072DD">
              <w:rPr>
                <w:color w:val="auto"/>
                <w:sz w:val="22"/>
              </w:rPr>
              <w:t>Час памяти «Блокада Ленинграда»: Устный журнал</w:t>
            </w:r>
          </w:p>
        </w:tc>
        <w:tc>
          <w:tcPr>
            <w:tcW w:w="1134" w:type="dxa"/>
          </w:tcPr>
          <w:p w14:paraId="0E0E5DA2"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582ADB14" w14:textId="77777777" w:rsidR="00B072DD" w:rsidRPr="00B072DD" w:rsidRDefault="00B072DD" w:rsidP="00B072DD">
            <w:pPr>
              <w:spacing w:after="0" w:line="240" w:lineRule="auto"/>
              <w:ind w:right="0" w:firstLine="0"/>
              <w:jc w:val="left"/>
              <w:rPr>
                <w:color w:val="auto"/>
                <w:sz w:val="22"/>
              </w:rPr>
            </w:pPr>
            <w:r w:rsidRPr="00B072DD">
              <w:rPr>
                <w:color w:val="auto"/>
                <w:sz w:val="22"/>
              </w:rPr>
              <w:t>январь</w:t>
            </w:r>
          </w:p>
        </w:tc>
        <w:tc>
          <w:tcPr>
            <w:tcW w:w="3176" w:type="dxa"/>
          </w:tcPr>
          <w:p w14:paraId="7F237630"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учитель истории и обществознания</w:t>
            </w:r>
          </w:p>
        </w:tc>
      </w:tr>
      <w:tr w:rsidR="00B072DD" w:rsidRPr="00B072DD" w14:paraId="41F3A263" w14:textId="77777777" w:rsidTr="00B072DD">
        <w:tc>
          <w:tcPr>
            <w:tcW w:w="4678" w:type="dxa"/>
          </w:tcPr>
          <w:p w14:paraId="7B57FCAA" w14:textId="77777777" w:rsidR="00B072DD" w:rsidRPr="00B072DD" w:rsidRDefault="00B072DD" w:rsidP="00B072DD">
            <w:pPr>
              <w:spacing w:after="0" w:line="240" w:lineRule="auto"/>
              <w:ind w:right="0" w:firstLine="0"/>
              <w:jc w:val="left"/>
              <w:rPr>
                <w:color w:val="auto"/>
                <w:sz w:val="22"/>
              </w:rPr>
            </w:pPr>
            <w:r w:rsidRPr="00B072DD">
              <w:rPr>
                <w:color w:val="auto"/>
                <w:sz w:val="22"/>
              </w:rPr>
              <w:t>Лыжные соревнования</w:t>
            </w:r>
          </w:p>
        </w:tc>
        <w:tc>
          <w:tcPr>
            <w:tcW w:w="1134" w:type="dxa"/>
          </w:tcPr>
          <w:p w14:paraId="798501FC"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EAA270A"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январь </w:t>
            </w:r>
          </w:p>
        </w:tc>
        <w:tc>
          <w:tcPr>
            <w:tcW w:w="3176" w:type="dxa"/>
          </w:tcPr>
          <w:p w14:paraId="60A8ACA2"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Учителя физической культуры</w:t>
            </w:r>
          </w:p>
        </w:tc>
      </w:tr>
      <w:tr w:rsidR="00B072DD" w:rsidRPr="00B072DD" w14:paraId="429FDDC2" w14:textId="77777777" w:rsidTr="00B072DD">
        <w:tc>
          <w:tcPr>
            <w:tcW w:w="4678" w:type="dxa"/>
          </w:tcPr>
          <w:p w14:paraId="3AA97A25" w14:textId="77777777" w:rsidR="00B072DD" w:rsidRPr="00B072DD" w:rsidRDefault="00B072DD" w:rsidP="00B072DD">
            <w:pPr>
              <w:spacing w:after="0" w:line="240" w:lineRule="auto"/>
              <w:ind w:right="0" w:firstLine="0"/>
              <w:jc w:val="left"/>
              <w:rPr>
                <w:color w:val="auto"/>
                <w:sz w:val="22"/>
              </w:rPr>
            </w:pPr>
            <w:r w:rsidRPr="00B072DD">
              <w:rPr>
                <w:color w:val="auto"/>
                <w:sz w:val="22"/>
              </w:rPr>
              <w:t>Мероприятия месячника гражданского и патриотического воспитания: соревнование по волейболу, спортивно-военизированная эстафета, «Зимнее многоборье», фестиваль патриотической песни, акции по поздравлению юношей</w:t>
            </w:r>
          </w:p>
        </w:tc>
        <w:tc>
          <w:tcPr>
            <w:tcW w:w="1134" w:type="dxa"/>
          </w:tcPr>
          <w:p w14:paraId="12BFB08A"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5EE46277" w14:textId="77777777" w:rsidR="00B072DD" w:rsidRPr="00B072DD" w:rsidRDefault="00B072DD" w:rsidP="00B072DD">
            <w:pPr>
              <w:spacing w:after="0" w:line="240" w:lineRule="auto"/>
              <w:ind w:right="0" w:firstLine="0"/>
              <w:jc w:val="left"/>
              <w:rPr>
                <w:color w:val="auto"/>
                <w:sz w:val="22"/>
              </w:rPr>
            </w:pPr>
            <w:r w:rsidRPr="00B072DD">
              <w:rPr>
                <w:color w:val="auto"/>
                <w:sz w:val="22"/>
              </w:rPr>
              <w:t>февраль</w:t>
            </w:r>
          </w:p>
        </w:tc>
        <w:tc>
          <w:tcPr>
            <w:tcW w:w="3176" w:type="dxa"/>
          </w:tcPr>
          <w:p w14:paraId="7AA2623E"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классные руководители, учителя физической культуры</w:t>
            </w:r>
          </w:p>
        </w:tc>
      </w:tr>
      <w:tr w:rsidR="00B072DD" w:rsidRPr="00B072DD" w14:paraId="67E2ADA3" w14:textId="77777777" w:rsidTr="00B072DD">
        <w:tc>
          <w:tcPr>
            <w:tcW w:w="4678" w:type="dxa"/>
          </w:tcPr>
          <w:p w14:paraId="0A0B316C" w14:textId="77777777" w:rsidR="00B072DD" w:rsidRPr="00B072DD" w:rsidRDefault="00B072DD" w:rsidP="00B072DD">
            <w:pPr>
              <w:spacing w:after="0" w:line="240" w:lineRule="auto"/>
              <w:ind w:right="0" w:firstLine="0"/>
              <w:jc w:val="left"/>
              <w:rPr>
                <w:color w:val="auto"/>
                <w:sz w:val="22"/>
              </w:rPr>
            </w:pPr>
            <w:r w:rsidRPr="00B072DD">
              <w:rPr>
                <w:color w:val="auto"/>
                <w:sz w:val="22"/>
              </w:rPr>
              <w:t>Мероприятия месячника интеллектуального воспитания «Умники и умницы». День науки в школе: защита проектов и исследовательских работ</w:t>
            </w:r>
          </w:p>
        </w:tc>
        <w:tc>
          <w:tcPr>
            <w:tcW w:w="1134" w:type="dxa"/>
          </w:tcPr>
          <w:p w14:paraId="6A73BCD2"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51FB427" w14:textId="77777777" w:rsidR="00B072DD" w:rsidRPr="00B072DD" w:rsidRDefault="00B072DD" w:rsidP="00B072DD">
            <w:pPr>
              <w:spacing w:after="0" w:line="240" w:lineRule="auto"/>
              <w:ind w:right="0" w:firstLine="0"/>
              <w:jc w:val="left"/>
              <w:rPr>
                <w:color w:val="auto"/>
                <w:sz w:val="22"/>
              </w:rPr>
            </w:pPr>
            <w:r w:rsidRPr="00B072DD">
              <w:rPr>
                <w:color w:val="auto"/>
                <w:sz w:val="22"/>
              </w:rPr>
              <w:t>февраль - март</w:t>
            </w:r>
          </w:p>
        </w:tc>
        <w:tc>
          <w:tcPr>
            <w:tcW w:w="3176" w:type="dxa"/>
          </w:tcPr>
          <w:p w14:paraId="5C4F43A3"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УВР, руководитель НОУ «Интеллект», классные руководители</w:t>
            </w:r>
          </w:p>
        </w:tc>
      </w:tr>
      <w:tr w:rsidR="00B072DD" w:rsidRPr="00B072DD" w14:paraId="331B61E5" w14:textId="77777777" w:rsidTr="00B072DD">
        <w:tc>
          <w:tcPr>
            <w:tcW w:w="4678" w:type="dxa"/>
          </w:tcPr>
          <w:p w14:paraId="7E2C35DB" w14:textId="77777777" w:rsidR="00B072DD" w:rsidRPr="00B072DD" w:rsidRDefault="00B072DD" w:rsidP="00B072DD">
            <w:pPr>
              <w:spacing w:after="0" w:line="240" w:lineRule="auto"/>
              <w:ind w:right="0" w:firstLine="0"/>
              <w:jc w:val="left"/>
              <w:rPr>
                <w:color w:val="auto"/>
                <w:sz w:val="22"/>
              </w:rPr>
            </w:pPr>
            <w:r w:rsidRPr="00B072DD">
              <w:rPr>
                <w:color w:val="auto"/>
                <w:sz w:val="22"/>
              </w:rPr>
              <w:t>Семейное музыкальное шоу «Две звезды»</w:t>
            </w:r>
          </w:p>
        </w:tc>
        <w:tc>
          <w:tcPr>
            <w:tcW w:w="1134" w:type="dxa"/>
          </w:tcPr>
          <w:p w14:paraId="011B0521"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4A06C21" w14:textId="77777777" w:rsidR="00B072DD" w:rsidRPr="00B072DD" w:rsidRDefault="00B072DD" w:rsidP="00B072DD">
            <w:pPr>
              <w:spacing w:after="0" w:line="240" w:lineRule="auto"/>
              <w:ind w:right="0" w:firstLine="0"/>
              <w:jc w:val="left"/>
              <w:rPr>
                <w:color w:val="auto"/>
                <w:sz w:val="22"/>
              </w:rPr>
            </w:pPr>
            <w:r w:rsidRPr="00B072DD">
              <w:rPr>
                <w:color w:val="auto"/>
                <w:sz w:val="22"/>
              </w:rPr>
              <w:t>февраль- март</w:t>
            </w:r>
          </w:p>
        </w:tc>
        <w:tc>
          <w:tcPr>
            <w:tcW w:w="3176" w:type="dxa"/>
          </w:tcPr>
          <w:p w14:paraId="1960D6C1"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по ВР, классные руководители</w:t>
            </w:r>
          </w:p>
        </w:tc>
      </w:tr>
      <w:tr w:rsidR="00B072DD" w:rsidRPr="00B072DD" w14:paraId="79BD423F" w14:textId="77777777" w:rsidTr="00B072DD">
        <w:tc>
          <w:tcPr>
            <w:tcW w:w="4678" w:type="dxa"/>
          </w:tcPr>
          <w:p w14:paraId="3C87561B" w14:textId="77777777" w:rsidR="00B072DD" w:rsidRPr="00B072DD" w:rsidRDefault="00B072DD" w:rsidP="00B072DD">
            <w:pPr>
              <w:spacing w:after="0" w:line="240" w:lineRule="auto"/>
              <w:ind w:right="0" w:firstLine="0"/>
              <w:jc w:val="left"/>
              <w:rPr>
                <w:color w:val="auto"/>
                <w:sz w:val="22"/>
              </w:rPr>
            </w:pPr>
            <w:r w:rsidRPr="00B072DD">
              <w:rPr>
                <w:color w:val="auto"/>
                <w:sz w:val="22"/>
              </w:rPr>
              <w:t>Предметные недели естественно-научного и гуманитарного циклов</w:t>
            </w:r>
          </w:p>
        </w:tc>
        <w:tc>
          <w:tcPr>
            <w:tcW w:w="1134" w:type="dxa"/>
          </w:tcPr>
          <w:p w14:paraId="2EFF138A"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A9D64C9" w14:textId="77777777" w:rsidR="00B072DD" w:rsidRPr="00B072DD" w:rsidRDefault="00B072DD" w:rsidP="00B072DD">
            <w:pPr>
              <w:spacing w:after="0" w:line="240" w:lineRule="auto"/>
              <w:ind w:right="0" w:firstLine="0"/>
              <w:jc w:val="left"/>
              <w:rPr>
                <w:color w:val="auto"/>
                <w:sz w:val="22"/>
              </w:rPr>
            </w:pPr>
            <w:r w:rsidRPr="00B072DD">
              <w:rPr>
                <w:color w:val="auto"/>
                <w:sz w:val="22"/>
              </w:rPr>
              <w:t>февраль - апрель</w:t>
            </w:r>
          </w:p>
        </w:tc>
        <w:tc>
          <w:tcPr>
            <w:tcW w:w="3176" w:type="dxa"/>
          </w:tcPr>
          <w:p w14:paraId="533029B7" w14:textId="77777777" w:rsidR="00B072DD" w:rsidRPr="00B072DD" w:rsidRDefault="00B072DD" w:rsidP="00B072DD">
            <w:pPr>
              <w:spacing w:after="0" w:line="240" w:lineRule="auto"/>
              <w:ind w:right="0" w:firstLine="0"/>
              <w:jc w:val="left"/>
              <w:rPr>
                <w:color w:val="auto"/>
                <w:sz w:val="22"/>
              </w:rPr>
            </w:pPr>
            <w:r w:rsidRPr="00B072DD">
              <w:rPr>
                <w:color w:val="auto"/>
                <w:sz w:val="22"/>
              </w:rPr>
              <w:t>МО учителей-предметников</w:t>
            </w:r>
          </w:p>
        </w:tc>
      </w:tr>
      <w:tr w:rsidR="00B072DD" w:rsidRPr="00B072DD" w14:paraId="398BAB55" w14:textId="77777777" w:rsidTr="00B072DD">
        <w:tc>
          <w:tcPr>
            <w:tcW w:w="4678" w:type="dxa"/>
          </w:tcPr>
          <w:p w14:paraId="6CA352E3" w14:textId="77777777" w:rsidR="00B072DD" w:rsidRPr="00B072DD" w:rsidRDefault="00B072DD" w:rsidP="00B072DD">
            <w:pPr>
              <w:spacing w:after="0" w:line="240" w:lineRule="auto"/>
              <w:ind w:right="0" w:firstLine="0"/>
              <w:jc w:val="left"/>
              <w:rPr>
                <w:color w:val="auto"/>
                <w:sz w:val="22"/>
              </w:rPr>
            </w:pPr>
            <w:r w:rsidRPr="00B072DD">
              <w:rPr>
                <w:color w:val="auto"/>
                <w:sz w:val="22"/>
              </w:rPr>
              <w:t>8 Марта в школе: конкурсная программа «А ну-ка, девушки!», акции по поздравлению девушек</w:t>
            </w:r>
          </w:p>
        </w:tc>
        <w:tc>
          <w:tcPr>
            <w:tcW w:w="1134" w:type="dxa"/>
          </w:tcPr>
          <w:p w14:paraId="50AFACCD"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E850252" w14:textId="77777777" w:rsidR="00B072DD" w:rsidRPr="00B072DD" w:rsidRDefault="00B072DD" w:rsidP="00B072DD">
            <w:pPr>
              <w:spacing w:after="0" w:line="240" w:lineRule="auto"/>
              <w:ind w:right="0" w:firstLine="0"/>
              <w:jc w:val="left"/>
              <w:rPr>
                <w:color w:val="auto"/>
                <w:sz w:val="22"/>
              </w:rPr>
            </w:pPr>
            <w:r w:rsidRPr="00B072DD">
              <w:rPr>
                <w:color w:val="auto"/>
                <w:sz w:val="22"/>
              </w:rPr>
              <w:t>март</w:t>
            </w:r>
          </w:p>
        </w:tc>
        <w:tc>
          <w:tcPr>
            <w:tcW w:w="3176" w:type="dxa"/>
          </w:tcPr>
          <w:p w14:paraId="4FB6F96D"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 xml:space="preserve"> Заместитель директора по ВР, классные руководители</w:t>
            </w:r>
          </w:p>
        </w:tc>
      </w:tr>
      <w:tr w:rsidR="00B072DD" w:rsidRPr="00B072DD" w14:paraId="69457C15" w14:textId="77777777" w:rsidTr="00B072DD">
        <w:tc>
          <w:tcPr>
            <w:tcW w:w="4678" w:type="dxa"/>
          </w:tcPr>
          <w:p w14:paraId="3E38A276" w14:textId="77777777" w:rsidR="00B072DD" w:rsidRPr="00B072DD" w:rsidRDefault="00B072DD" w:rsidP="00B072DD">
            <w:pPr>
              <w:spacing w:after="0" w:line="240" w:lineRule="auto"/>
              <w:ind w:right="0" w:firstLine="0"/>
              <w:jc w:val="left"/>
              <w:rPr>
                <w:color w:val="auto"/>
                <w:sz w:val="22"/>
              </w:rPr>
            </w:pPr>
            <w:r w:rsidRPr="00B072DD">
              <w:rPr>
                <w:color w:val="auto"/>
                <w:sz w:val="22"/>
              </w:rPr>
              <w:t>Квест «День воссоединения Крыма с Россией»</w:t>
            </w:r>
          </w:p>
        </w:tc>
        <w:tc>
          <w:tcPr>
            <w:tcW w:w="1134" w:type="dxa"/>
          </w:tcPr>
          <w:p w14:paraId="1DBD66C1"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61BC472" w14:textId="77777777" w:rsidR="00B072DD" w:rsidRPr="00B072DD" w:rsidRDefault="00B072DD" w:rsidP="00B072DD">
            <w:pPr>
              <w:spacing w:after="0" w:line="240" w:lineRule="auto"/>
              <w:ind w:right="0" w:firstLine="0"/>
              <w:jc w:val="left"/>
              <w:rPr>
                <w:color w:val="auto"/>
                <w:sz w:val="22"/>
              </w:rPr>
            </w:pPr>
            <w:r w:rsidRPr="00B072DD">
              <w:rPr>
                <w:color w:val="auto"/>
                <w:sz w:val="22"/>
              </w:rPr>
              <w:t>18 марта</w:t>
            </w:r>
          </w:p>
        </w:tc>
        <w:tc>
          <w:tcPr>
            <w:tcW w:w="3176" w:type="dxa"/>
          </w:tcPr>
          <w:p w14:paraId="724C0415"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 учитель истории</w:t>
            </w:r>
          </w:p>
        </w:tc>
      </w:tr>
      <w:tr w:rsidR="00B072DD" w:rsidRPr="00B072DD" w14:paraId="5A35B813" w14:textId="77777777" w:rsidTr="00B072DD">
        <w:tc>
          <w:tcPr>
            <w:tcW w:w="4678" w:type="dxa"/>
          </w:tcPr>
          <w:p w14:paraId="29B6258B" w14:textId="77777777" w:rsidR="00B072DD" w:rsidRPr="00B072DD" w:rsidRDefault="00B072DD" w:rsidP="00B072DD">
            <w:pPr>
              <w:spacing w:after="0" w:line="240" w:lineRule="auto"/>
              <w:ind w:right="0" w:firstLine="0"/>
              <w:jc w:val="left"/>
              <w:rPr>
                <w:color w:val="auto"/>
                <w:sz w:val="22"/>
              </w:rPr>
            </w:pPr>
            <w:r w:rsidRPr="00B072DD">
              <w:rPr>
                <w:color w:val="auto"/>
                <w:sz w:val="22"/>
              </w:rPr>
              <w:t>Конкурс чтецов «Живая классика»</w:t>
            </w:r>
          </w:p>
        </w:tc>
        <w:tc>
          <w:tcPr>
            <w:tcW w:w="1134" w:type="dxa"/>
          </w:tcPr>
          <w:p w14:paraId="4BCB1F4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4A7B180B" w14:textId="77777777" w:rsidR="00B072DD" w:rsidRPr="00B072DD" w:rsidRDefault="00B072DD" w:rsidP="00B072DD">
            <w:pPr>
              <w:spacing w:after="0" w:line="240" w:lineRule="auto"/>
              <w:ind w:right="0" w:firstLine="0"/>
              <w:jc w:val="left"/>
              <w:rPr>
                <w:color w:val="auto"/>
                <w:sz w:val="22"/>
              </w:rPr>
            </w:pPr>
            <w:r w:rsidRPr="00B072DD">
              <w:rPr>
                <w:color w:val="auto"/>
                <w:sz w:val="22"/>
              </w:rPr>
              <w:t>март</w:t>
            </w:r>
          </w:p>
        </w:tc>
        <w:tc>
          <w:tcPr>
            <w:tcW w:w="3176" w:type="dxa"/>
          </w:tcPr>
          <w:p w14:paraId="6F563B81"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 учителя литературы</w:t>
            </w:r>
          </w:p>
        </w:tc>
      </w:tr>
      <w:tr w:rsidR="00B072DD" w:rsidRPr="00B072DD" w14:paraId="3863FB15" w14:textId="77777777" w:rsidTr="00B072DD">
        <w:tc>
          <w:tcPr>
            <w:tcW w:w="4678" w:type="dxa"/>
          </w:tcPr>
          <w:p w14:paraId="59E3A69D" w14:textId="77777777" w:rsidR="00B072DD" w:rsidRPr="00B072DD" w:rsidRDefault="00B072DD" w:rsidP="00B072DD">
            <w:pPr>
              <w:spacing w:after="0" w:line="240" w:lineRule="auto"/>
              <w:ind w:right="0" w:firstLine="0"/>
              <w:jc w:val="left"/>
              <w:rPr>
                <w:color w:val="auto"/>
                <w:sz w:val="22"/>
              </w:rPr>
            </w:pPr>
            <w:r w:rsidRPr="00B072DD">
              <w:rPr>
                <w:color w:val="auto"/>
                <w:sz w:val="22"/>
              </w:rPr>
              <w:t>Гагаринский урок</w:t>
            </w:r>
          </w:p>
        </w:tc>
        <w:tc>
          <w:tcPr>
            <w:tcW w:w="1134" w:type="dxa"/>
          </w:tcPr>
          <w:p w14:paraId="0D7BBC97"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5EFEA161" w14:textId="77777777" w:rsidR="00B072DD" w:rsidRPr="00B072DD" w:rsidRDefault="00B072DD" w:rsidP="00B072DD">
            <w:pPr>
              <w:spacing w:after="0" w:line="240" w:lineRule="auto"/>
              <w:ind w:right="0" w:firstLine="0"/>
              <w:jc w:val="left"/>
              <w:rPr>
                <w:color w:val="auto"/>
                <w:sz w:val="22"/>
              </w:rPr>
            </w:pPr>
            <w:r w:rsidRPr="00B072DD">
              <w:rPr>
                <w:color w:val="auto"/>
                <w:sz w:val="22"/>
              </w:rPr>
              <w:t>апрель</w:t>
            </w:r>
          </w:p>
        </w:tc>
        <w:tc>
          <w:tcPr>
            <w:tcW w:w="3176" w:type="dxa"/>
          </w:tcPr>
          <w:p w14:paraId="6981ECBD"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 классные руководители</w:t>
            </w:r>
          </w:p>
        </w:tc>
      </w:tr>
      <w:tr w:rsidR="00B072DD" w:rsidRPr="00B072DD" w14:paraId="08EF6E32" w14:textId="77777777" w:rsidTr="00B072DD">
        <w:tc>
          <w:tcPr>
            <w:tcW w:w="4678" w:type="dxa"/>
          </w:tcPr>
          <w:p w14:paraId="6EA42819" w14:textId="77777777" w:rsidR="00B072DD" w:rsidRPr="00B072DD" w:rsidRDefault="00B072DD" w:rsidP="00B072DD">
            <w:pPr>
              <w:spacing w:after="0" w:line="240" w:lineRule="auto"/>
              <w:ind w:right="0" w:firstLine="0"/>
              <w:jc w:val="left"/>
              <w:rPr>
                <w:color w:val="auto"/>
                <w:sz w:val="22"/>
              </w:rPr>
            </w:pPr>
            <w:r w:rsidRPr="00B072DD">
              <w:rPr>
                <w:color w:val="auto"/>
                <w:sz w:val="22"/>
              </w:rPr>
              <w:t>«День молодого избирателя»</w:t>
            </w:r>
          </w:p>
        </w:tc>
        <w:tc>
          <w:tcPr>
            <w:tcW w:w="1134" w:type="dxa"/>
          </w:tcPr>
          <w:p w14:paraId="2AA32E4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51327876" w14:textId="77777777" w:rsidR="00B072DD" w:rsidRPr="00B072DD" w:rsidRDefault="00B072DD" w:rsidP="00B072DD">
            <w:pPr>
              <w:spacing w:after="0" w:line="240" w:lineRule="auto"/>
              <w:ind w:right="0" w:firstLine="0"/>
              <w:jc w:val="left"/>
              <w:rPr>
                <w:color w:val="auto"/>
                <w:sz w:val="22"/>
              </w:rPr>
            </w:pPr>
            <w:r w:rsidRPr="00B072DD">
              <w:rPr>
                <w:color w:val="auto"/>
                <w:sz w:val="22"/>
              </w:rPr>
              <w:t>апрель</w:t>
            </w:r>
          </w:p>
        </w:tc>
        <w:tc>
          <w:tcPr>
            <w:tcW w:w="3176" w:type="dxa"/>
          </w:tcPr>
          <w:p w14:paraId="18442295"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w:t>
            </w:r>
          </w:p>
        </w:tc>
      </w:tr>
      <w:tr w:rsidR="00B072DD" w:rsidRPr="00B072DD" w14:paraId="241D0DC9" w14:textId="77777777" w:rsidTr="00B072DD">
        <w:tc>
          <w:tcPr>
            <w:tcW w:w="4678" w:type="dxa"/>
          </w:tcPr>
          <w:p w14:paraId="64633340"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Фестиваль проектов </w:t>
            </w:r>
          </w:p>
        </w:tc>
        <w:tc>
          <w:tcPr>
            <w:tcW w:w="1134" w:type="dxa"/>
          </w:tcPr>
          <w:p w14:paraId="4CB21C34"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7F0DDB1" w14:textId="77777777" w:rsidR="00B072DD" w:rsidRPr="00B072DD" w:rsidRDefault="00B072DD" w:rsidP="00B072DD">
            <w:pPr>
              <w:spacing w:after="0" w:line="240" w:lineRule="auto"/>
              <w:ind w:right="0" w:firstLine="0"/>
              <w:jc w:val="left"/>
              <w:rPr>
                <w:color w:val="auto"/>
                <w:sz w:val="22"/>
              </w:rPr>
            </w:pPr>
            <w:r w:rsidRPr="00B072DD">
              <w:rPr>
                <w:color w:val="auto"/>
                <w:sz w:val="22"/>
              </w:rPr>
              <w:t>март- апрель</w:t>
            </w:r>
          </w:p>
        </w:tc>
        <w:tc>
          <w:tcPr>
            <w:tcW w:w="3176" w:type="dxa"/>
          </w:tcPr>
          <w:p w14:paraId="1E75B13C"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 руководитель НОУ «Интеллект»</w:t>
            </w:r>
          </w:p>
        </w:tc>
      </w:tr>
      <w:tr w:rsidR="00B072DD" w:rsidRPr="00B072DD" w14:paraId="3B32DD71" w14:textId="77777777" w:rsidTr="00B072DD">
        <w:tc>
          <w:tcPr>
            <w:tcW w:w="4678" w:type="dxa"/>
          </w:tcPr>
          <w:p w14:paraId="09A69A56" w14:textId="77777777" w:rsidR="00B072DD" w:rsidRPr="00B072DD" w:rsidRDefault="00B072DD" w:rsidP="00B072DD">
            <w:pPr>
              <w:spacing w:after="0" w:line="240" w:lineRule="auto"/>
              <w:ind w:right="0" w:firstLine="0"/>
              <w:jc w:val="left"/>
              <w:rPr>
                <w:color w:val="auto"/>
                <w:sz w:val="22"/>
              </w:rPr>
            </w:pPr>
            <w:r w:rsidRPr="00B072DD">
              <w:rPr>
                <w:color w:val="auto"/>
                <w:sz w:val="22"/>
              </w:rPr>
              <w:t>Мероприятия месячника нравственного воспитания «Спешите делать добрые дела». Весенняя неделя добра</w:t>
            </w:r>
          </w:p>
        </w:tc>
        <w:tc>
          <w:tcPr>
            <w:tcW w:w="1134" w:type="dxa"/>
          </w:tcPr>
          <w:p w14:paraId="577B7F3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7CBBCF1" w14:textId="77777777" w:rsidR="00B072DD" w:rsidRPr="00B072DD" w:rsidRDefault="00B072DD" w:rsidP="00B072DD">
            <w:pPr>
              <w:spacing w:after="0" w:line="240" w:lineRule="auto"/>
              <w:ind w:right="0" w:firstLine="0"/>
              <w:jc w:val="left"/>
              <w:rPr>
                <w:color w:val="auto"/>
                <w:sz w:val="22"/>
              </w:rPr>
            </w:pPr>
            <w:r w:rsidRPr="00B072DD">
              <w:rPr>
                <w:color w:val="auto"/>
                <w:sz w:val="22"/>
              </w:rPr>
              <w:t>апрель</w:t>
            </w:r>
          </w:p>
        </w:tc>
        <w:tc>
          <w:tcPr>
            <w:tcW w:w="3176" w:type="dxa"/>
          </w:tcPr>
          <w:p w14:paraId="1E1C353B"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рук-ль РДШ и волонтерского отряда, классные руководители</w:t>
            </w:r>
          </w:p>
        </w:tc>
      </w:tr>
      <w:tr w:rsidR="00B072DD" w:rsidRPr="00B072DD" w14:paraId="67F8FFD1" w14:textId="77777777" w:rsidTr="00B072DD">
        <w:tc>
          <w:tcPr>
            <w:tcW w:w="4678" w:type="dxa"/>
          </w:tcPr>
          <w:p w14:paraId="29661D0E"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Неделя ЗОЖ «Здоровое поколение». Весенний День здоровья Акция "Школа против вредных привычек". </w:t>
            </w:r>
          </w:p>
        </w:tc>
        <w:tc>
          <w:tcPr>
            <w:tcW w:w="1134" w:type="dxa"/>
          </w:tcPr>
          <w:p w14:paraId="4D75763B"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E458E9A" w14:textId="77777777" w:rsidR="00B072DD" w:rsidRPr="00B072DD" w:rsidRDefault="00B072DD" w:rsidP="00B072DD">
            <w:pPr>
              <w:spacing w:after="0" w:line="240" w:lineRule="auto"/>
              <w:ind w:right="0" w:firstLine="0"/>
              <w:jc w:val="left"/>
              <w:rPr>
                <w:color w:val="auto"/>
                <w:sz w:val="22"/>
              </w:rPr>
            </w:pPr>
            <w:r w:rsidRPr="00B072DD">
              <w:rPr>
                <w:color w:val="auto"/>
                <w:sz w:val="22"/>
              </w:rPr>
              <w:t>май</w:t>
            </w:r>
          </w:p>
        </w:tc>
        <w:tc>
          <w:tcPr>
            <w:tcW w:w="3176" w:type="dxa"/>
          </w:tcPr>
          <w:p w14:paraId="3D7C6344"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 рук-ль РДШ и волонтерского движения, классные руководители</w:t>
            </w:r>
          </w:p>
        </w:tc>
      </w:tr>
      <w:tr w:rsidR="00B072DD" w:rsidRPr="00B072DD" w14:paraId="26BEDB45" w14:textId="77777777" w:rsidTr="00B072DD">
        <w:tc>
          <w:tcPr>
            <w:tcW w:w="4678" w:type="dxa"/>
          </w:tcPr>
          <w:p w14:paraId="567AE624"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День Победы: акции «Бессмертный полк», </w:t>
            </w:r>
          </w:p>
          <w:p w14:paraId="43DBDE86" w14:textId="77777777" w:rsidR="00B072DD" w:rsidRPr="00B072DD" w:rsidRDefault="00B072DD" w:rsidP="00B072DD">
            <w:pPr>
              <w:spacing w:after="0" w:line="240" w:lineRule="auto"/>
              <w:ind w:right="0" w:firstLine="0"/>
              <w:jc w:val="left"/>
              <w:rPr>
                <w:color w:val="auto"/>
                <w:sz w:val="22"/>
              </w:rPr>
            </w:pPr>
            <w:r w:rsidRPr="00B072DD">
              <w:rPr>
                <w:color w:val="auto"/>
                <w:sz w:val="22"/>
              </w:rPr>
              <w:t>«С праздником, ветеран!», Вахта памяти у памятника «Павшим в годы войны», концерт в ДК, проект «Окна Победы» и др.</w:t>
            </w:r>
          </w:p>
        </w:tc>
        <w:tc>
          <w:tcPr>
            <w:tcW w:w="1134" w:type="dxa"/>
          </w:tcPr>
          <w:p w14:paraId="64F4A6A6"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8AA24B2" w14:textId="77777777" w:rsidR="00B072DD" w:rsidRPr="00B072DD" w:rsidRDefault="00B072DD" w:rsidP="00B072DD">
            <w:pPr>
              <w:spacing w:after="0" w:line="240" w:lineRule="auto"/>
              <w:ind w:right="0" w:firstLine="0"/>
              <w:jc w:val="left"/>
              <w:rPr>
                <w:color w:val="auto"/>
                <w:sz w:val="22"/>
              </w:rPr>
            </w:pPr>
            <w:r w:rsidRPr="00B072DD">
              <w:rPr>
                <w:color w:val="auto"/>
                <w:sz w:val="22"/>
              </w:rPr>
              <w:t>май</w:t>
            </w:r>
          </w:p>
        </w:tc>
        <w:tc>
          <w:tcPr>
            <w:tcW w:w="3176" w:type="dxa"/>
          </w:tcPr>
          <w:p w14:paraId="524E73D7"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классные руководители</w:t>
            </w:r>
          </w:p>
        </w:tc>
      </w:tr>
      <w:tr w:rsidR="00B072DD" w:rsidRPr="00B072DD" w14:paraId="11AD1772" w14:textId="77777777" w:rsidTr="00B072DD">
        <w:tc>
          <w:tcPr>
            <w:tcW w:w="4678" w:type="dxa"/>
          </w:tcPr>
          <w:p w14:paraId="02EEA995" w14:textId="77777777" w:rsidR="00B072DD" w:rsidRPr="00B072DD" w:rsidRDefault="00B072DD" w:rsidP="00B072DD">
            <w:pPr>
              <w:spacing w:after="0" w:line="240" w:lineRule="auto"/>
              <w:ind w:right="0" w:firstLine="0"/>
              <w:jc w:val="left"/>
              <w:rPr>
                <w:color w:val="auto"/>
                <w:sz w:val="22"/>
              </w:rPr>
            </w:pPr>
            <w:r w:rsidRPr="00B072DD">
              <w:rPr>
                <w:color w:val="auto"/>
                <w:sz w:val="22"/>
              </w:rPr>
              <w:t>Литературно-музыкальная композиция «Память сердца»</w:t>
            </w:r>
          </w:p>
        </w:tc>
        <w:tc>
          <w:tcPr>
            <w:tcW w:w="1134" w:type="dxa"/>
          </w:tcPr>
          <w:p w14:paraId="18EC5F7F"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F183E9D" w14:textId="77777777" w:rsidR="00B072DD" w:rsidRPr="00B072DD" w:rsidRDefault="00B072DD" w:rsidP="00B072DD">
            <w:pPr>
              <w:spacing w:after="0" w:line="240" w:lineRule="auto"/>
              <w:ind w:right="0" w:firstLine="0"/>
              <w:jc w:val="left"/>
              <w:rPr>
                <w:color w:val="auto"/>
                <w:sz w:val="22"/>
              </w:rPr>
            </w:pPr>
            <w:r w:rsidRPr="00B072DD">
              <w:rPr>
                <w:color w:val="auto"/>
                <w:sz w:val="22"/>
              </w:rPr>
              <w:t>май</w:t>
            </w:r>
          </w:p>
        </w:tc>
        <w:tc>
          <w:tcPr>
            <w:tcW w:w="3176" w:type="dxa"/>
          </w:tcPr>
          <w:p w14:paraId="2026F5B6"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учителя русского языка и литературы</w:t>
            </w:r>
          </w:p>
        </w:tc>
      </w:tr>
      <w:tr w:rsidR="00B072DD" w:rsidRPr="00B072DD" w14:paraId="0FA232B5" w14:textId="77777777" w:rsidTr="00B072DD">
        <w:tc>
          <w:tcPr>
            <w:tcW w:w="4678" w:type="dxa"/>
          </w:tcPr>
          <w:p w14:paraId="3869191A" w14:textId="77777777" w:rsidR="00B072DD" w:rsidRPr="00B072DD" w:rsidRDefault="00B072DD" w:rsidP="00B072DD">
            <w:pPr>
              <w:spacing w:after="0" w:line="240" w:lineRule="auto"/>
              <w:ind w:right="0" w:firstLine="0"/>
              <w:jc w:val="left"/>
              <w:rPr>
                <w:color w:val="auto"/>
                <w:sz w:val="22"/>
              </w:rPr>
            </w:pPr>
            <w:r w:rsidRPr="00B072DD">
              <w:rPr>
                <w:color w:val="auto"/>
                <w:sz w:val="22"/>
              </w:rPr>
              <w:t>Ассамблея выпускников Тюменского муниципального района</w:t>
            </w:r>
          </w:p>
        </w:tc>
        <w:tc>
          <w:tcPr>
            <w:tcW w:w="1134" w:type="dxa"/>
          </w:tcPr>
          <w:p w14:paraId="32F4C620" w14:textId="77777777" w:rsidR="00B072DD" w:rsidRPr="00B072DD" w:rsidRDefault="00B072DD" w:rsidP="00B072DD">
            <w:pPr>
              <w:spacing w:after="0" w:line="240" w:lineRule="auto"/>
              <w:ind w:right="0" w:firstLine="0"/>
              <w:jc w:val="left"/>
              <w:rPr>
                <w:color w:val="auto"/>
                <w:sz w:val="22"/>
              </w:rPr>
            </w:pPr>
            <w:r w:rsidRPr="00B072DD">
              <w:rPr>
                <w:color w:val="auto"/>
                <w:sz w:val="22"/>
              </w:rPr>
              <w:t>11</w:t>
            </w:r>
          </w:p>
        </w:tc>
        <w:tc>
          <w:tcPr>
            <w:tcW w:w="1927" w:type="dxa"/>
          </w:tcPr>
          <w:p w14:paraId="73617EA2" w14:textId="77777777" w:rsidR="00B072DD" w:rsidRPr="00B072DD" w:rsidRDefault="00B072DD" w:rsidP="00B072DD">
            <w:pPr>
              <w:spacing w:after="0" w:line="240" w:lineRule="auto"/>
              <w:ind w:right="0" w:firstLine="0"/>
              <w:jc w:val="left"/>
              <w:rPr>
                <w:color w:val="auto"/>
                <w:sz w:val="22"/>
              </w:rPr>
            </w:pPr>
            <w:r w:rsidRPr="00B072DD">
              <w:rPr>
                <w:color w:val="auto"/>
                <w:sz w:val="22"/>
              </w:rPr>
              <w:t>май</w:t>
            </w:r>
          </w:p>
        </w:tc>
        <w:tc>
          <w:tcPr>
            <w:tcW w:w="3176" w:type="dxa"/>
          </w:tcPr>
          <w:p w14:paraId="7E43F1DA"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классный руководитель</w:t>
            </w:r>
          </w:p>
        </w:tc>
      </w:tr>
      <w:tr w:rsidR="00B072DD" w:rsidRPr="00B072DD" w14:paraId="3B8E0DEA" w14:textId="77777777" w:rsidTr="00B072DD">
        <w:tc>
          <w:tcPr>
            <w:tcW w:w="4678" w:type="dxa"/>
          </w:tcPr>
          <w:p w14:paraId="5C7FFCA1" w14:textId="77777777" w:rsidR="00B072DD" w:rsidRPr="00B072DD" w:rsidRDefault="00B072DD" w:rsidP="00B072DD">
            <w:pPr>
              <w:spacing w:after="0" w:line="240" w:lineRule="auto"/>
              <w:ind w:right="0" w:firstLine="0"/>
              <w:jc w:val="left"/>
              <w:rPr>
                <w:color w:val="auto"/>
                <w:sz w:val="22"/>
              </w:rPr>
            </w:pPr>
            <w:r w:rsidRPr="00B072DD">
              <w:rPr>
                <w:color w:val="auto"/>
                <w:sz w:val="22"/>
              </w:rPr>
              <w:t>Торжественная линейка «Последний звонок»</w:t>
            </w:r>
          </w:p>
        </w:tc>
        <w:tc>
          <w:tcPr>
            <w:tcW w:w="1134" w:type="dxa"/>
          </w:tcPr>
          <w:p w14:paraId="350B9324"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818A013" w14:textId="77777777" w:rsidR="00B072DD" w:rsidRPr="00B072DD" w:rsidRDefault="00B072DD" w:rsidP="00B072DD">
            <w:pPr>
              <w:spacing w:after="0" w:line="240" w:lineRule="auto"/>
              <w:ind w:right="0" w:firstLine="0"/>
              <w:jc w:val="left"/>
              <w:rPr>
                <w:color w:val="auto"/>
                <w:sz w:val="22"/>
              </w:rPr>
            </w:pPr>
            <w:r w:rsidRPr="00B072DD">
              <w:rPr>
                <w:color w:val="auto"/>
                <w:sz w:val="22"/>
              </w:rPr>
              <w:t>май</w:t>
            </w:r>
          </w:p>
        </w:tc>
        <w:tc>
          <w:tcPr>
            <w:tcW w:w="3176" w:type="dxa"/>
          </w:tcPr>
          <w:p w14:paraId="03C1C422"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r w:rsidRPr="00B072DD">
              <w:rPr>
                <w:color w:val="auto"/>
                <w:sz w:val="22"/>
              </w:rPr>
              <w:t xml:space="preserve"> </w:t>
            </w:r>
            <w:r w:rsidRPr="00B072DD">
              <w:rPr>
                <w:rFonts w:eastAsia="Batang"/>
                <w:color w:val="auto"/>
                <w:sz w:val="22"/>
              </w:rPr>
              <w:t>классные руководители</w:t>
            </w:r>
          </w:p>
        </w:tc>
      </w:tr>
      <w:tr w:rsidR="00B072DD" w:rsidRPr="00B072DD" w14:paraId="28E29EAF" w14:textId="77777777" w:rsidTr="00B072DD">
        <w:tc>
          <w:tcPr>
            <w:tcW w:w="4678" w:type="dxa"/>
          </w:tcPr>
          <w:p w14:paraId="53B8A160" w14:textId="77777777" w:rsidR="00B072DD" w:rsidRPr="00B072DD" w:rsidRDefault="00B072DD" w:rsidP="00B072DD">
            <w:pPr>
              <w:spacing w:after="0" w:line="240" w:lineRule="auto"/>
              <w:ind w:right="0" w:firstLine="0"/>
              <w:jc w:val="left"/>
              <w:rPr>
                <w:color w:val="auto"/>
                <w:sz w:val="22"/>
              </w:rPr>
            </w:pPr>
            <w:r w:rsidRPr="00B072DD">
              <w:rPr>
                <w:color w:val="auto"/>
                <w:sz w:val="22"/>
              </w:rPr>
              <w:t>Выпускной вечер в школе</w:t>
            </w:r>
          </w:p>
        </w:tc>
        <w:tc>
          <w:tcPr>
            <w:tcW w:w="1134" w:type="dxa"/>
          </w:tcPr>
          <w:p w14:paraId="6D13B1C5"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797C0DD" w14:textId="77777777" w:rsidR="00B072DD" w:rsidRPr="00B072DD" w:rsidRDefault="00B072DD" w:rsidP="00B072DD">
            <w:pPr>
              <w:spacing w:after="0" w:line="240" w:lineRule="auto"/>
              <w:ind w:right="0" w:firstLine="0"/>
              <w:jc w:val="left"/>
              <w:rPr>
                <w:color w:val="auto"/>
                <w:sz w:val="22"/>
              </w:rPr>
            </w:pPr>
            <w:r w:rsidRPr="00B072DD">
              <w:rPr>
                <w:color w:val="auto"/>
                <w:sz w:val="22"/>
              </w:rPr>
              <w:t>июнь</w:t>
            </w:r>
          </w:p>
        </w:tc>
        <w:tc>
          <w:tcPr>
            <w:tcW w:w="3176" w:type="dxa"/>
          </w:tcPr>
          <w:p w14:paraId="03CEA027"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классные руководители</w:t>
            </w:r>
          </w:p>
        </w:tc>
      </w:tr>
      <w:tr w:rsidR="00B072DD" w:rsidRPr="00B072DD" w14:paraId="4F4CD1F2" w14:textId="77777777" w:rsidTr="00B072DD">
        <w:tc>
          <w:tcPr>
            <w:tcW w:w="4678" w:type="dxa"/>
          </w:tcPr>
          <w:p w14:paraId="18EE60FD" w14:textId="77777777" w:rsidR="00B072DD" w:rsidRPr="00B072DD" w:rsidRDefault="00B072DD" w:rsidP="00B072DD">
            <w:pPr>
              <w:spacing w:after="0" w:line="240" w:lineRule="auto"/>
              <w:ind w:right="0" w:firstLine="0"/>
              <w:jc w:val="left"/>
              <w:rPr>
                <w:color w:val="auto"/>
                <w:sz w:val="22"/>
              </w:rPr>
            </w:pPr>
            <w:r w:rsidRPr="00B072DD">
              <w:rPr>
                <w:color w:val="auto"/>
                <w:sz w:val="22"/>
              </w:rPr>
              <w:t>Конкурс Агитбригад «Мы за ЗОЖ»</w:t>
            </w:r>
          </w:p>
        </w:tc>
        <w:tc>
          <w:tcPr>
            <w:tcW w:w="1134" w:type="dxa"/>
          </w:tcPr>
          <w:p w14:paraId="0C0B9358"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3204ABF"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78E04891"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по ВР</w:t>
            </w:r>
          </w:p>
        </w:tc>
      </w:tr>
      <w:tr w:rsidR="00B072DD" w:rsidRPr="00B072DD" w14:paraId="306F01D2" w14:textId="77777777" w:rsidTr="00B072DD">
        <w:tc>
          <w:tcPr>
            <w:tcW w:w="4678" w:type="dxa"/>
          </w:tcPr>
          <w:p w14:paraId="511F00B6" w14:textId="77777777" w:rsidR="00B072DD" w:rsidRPr="00B072DD" w:rsidRDefault="00B072DD" w:rsidP="00B072DD">
            <w:pPr>
              <w:spacing w:after="0" w:line="240" w:lineRule="auto"/>
              <w:ind w:right="0" w:firstLine="0"/>
              <w:jc w:val="left"/>
              <w:rPr>
                <w:color w:val="auto"/>
                <w:sz w:val="22"/>
              </w:rPr>
            </w:pPr>
            <w:r w:rsidRPr="00B072DD">
              <w:rPr>
                <w:color w:val="auto"/>
                <w:sz w:val="22"/>
              </w:rPr>
              <w:lastRenderedPageBreak/>
              <w:t>Форум  «Большая перемена»</w:t>
            </w:r>
          </w:p>
        </w:tc>
        <w:tc>
          <w:tcPr>
            <w:tcW w:w="1134" w:type="dxa"/>
          </w:tcPr>
          <w:p w14:paraId="2D6B311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4480E10"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5B503E33"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по ВР</w:t>
            </w:r>
          </w:p>
        </w:tc>
      </w:tr>
      <w:tr w:rsidR="00B072DD" w:rsidRPr="00B072DD" w14:paraId="73A72535" w14:textId="77777777" w:rsidTr="00B072DD">
        <w:tc>
          <w:tcPr>
            <w:tcW w:w="4678" w:type="dxa"/>
          </w:tcPr>
          <w:p w14:paraId="2DA5A038" w14:textId="77777777" w:rsidR="00B072DD" w:rsidRPr="00B072DD" w:rsidRDefault="00B072DD" w:rsidP="00B072DD">
            <w:pPr>
              <w:spacing w:after="0" w:line="240" w:lineRule="auto"/>
              <w:ind w:right="0" w:firstLine="0"/>
              <w:jc w:val="left"/>
              <w:rPr>
                <w:color w:val="auto"/>
                <w:sz w:val="22"/>
              </w:rPr>
            </w:pPr>
            <w:r w:rsidRPr="00B072DD">
              <w:rPr>
                <w:color w:val="auto"/>
                <w:sz w:val="22"/>
              </w:rPr>
              <w:t>Проекты «Зеленые лаборатории под открытым небом»,  «Агропоколение»</w:t>
            </w:r>
          </w:p>
        </w:tc>
        <w:tc>
          <w:tcPr>
            <w:tcW w:w="1134" w:type="dxa"/>
          </w:tcPr>
          <w:p w14:paraId="46005065"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5191A8C"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7F1C16E4"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по ВР, учитель технологии</w:t>
            </w:r>
          </w:p>
        </w:tc>
      </w:tr>
      <w:tr w:rsidR="00B072DD" w:rsidRPr="00B072DD" w14:paraId="21E23747" w14:textId="77777777" w:rsidTr="00B072DD">
        <w:tc>
          <w:tcPr>
            <w:tcW w:w="4678" w:type="dxa"/>
          </w:tcPr>
          <w:p w14:paraId="6E4B502C" w14:textId="77777777" w:rsidR="00B072DD" w:rsidRPr="00B072DD" w:rsidRDefault="00B072DD" w:rsidP="00B072DD">
            <w:pPr>
              <w:spacing w:after="0" w:line="240" w:lineRule="auto"/>
              <w:ind w:right="0" w:firstLine="0"/>
              <w:jc w:val="left"/>
              <w:rPr>
                <w:color w:val="auto"/>
                <w:sz w:val="22"/>
              </w:rPr>
            </w:pPr>
            <w:r w:rsidRPr="00B072DD">
              <w:rPr>
                <w:color w:val="auto"/>
                <w:sz w:val="22"/>
              </w:rPr>
              <w:t>Научно-практическая конференция «Шаг в будущее»</w:t>
            </w:r>
          </w:p>
        </w:tc>
        <w:tc>
          <w:tcPr>
            <w:tcW w:w="1134" w:type="dxa"/>
          </w:tcPr>
          <w:p w14:paraId="5A4F93C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9E62E5D"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4E8D682C" w14:textId="77777777" w:rsidR="00B072DD" w:rsidRPr="00B072DD" w:rsidRDefault="00B072DD" w:rsidP="00B072DD">
            <w:pPr>
              <w:spacing w:after="0" w:line="240" w:lineRule="auto"/>
              <w:ind w:right="0" w:firstLine="0"/>
              <w:jc w:val="left"/>
              <w:rPr>
                <w:color w:val="auto"/>
                <w:sz w:val="22"/>
              </w:rPr>
            </w:pPr>
            <w:r w:rsidRPr="00B072DD">
              <w:rPr>
                <w:color w:val="auto"/>
                <w:sz w:val="22"/>
              </w:rPr>
              <w:t>Руководитель НОУ « Интеллект»</w:t>
            </w:r>
          </w:p>
        </w:tc>
      </w:tr>
      <w:tr w:rsidR="00B072DD" w:rsidRPr="00B072DD" w14:paraId="1337AA43" w14:textId="77777777" w:rsidTr="00B072DD">
        <w:tc>
          <w:tcPr>
            <w:tcW w:w="10915" w:type="dxa"/>
            <w:gridSpan w:val="4"/>
          </w:tcPr>
          <w:p w14:paraId="7E6F69B8" w14:textId="77777777" w:rsidR="00B072DD" w:rsidRPr="00B072DD" w:rsidRDefault="00B072DD" w:rsidP="00B072DD">
            <w:pPr>
              <w:spacing w:after="0" w:line="240" w:lineRule="auto"/>
              <w:ind w:right="0" w:firstLine="0"/>
              <w:jc w:val="center"/>
              <w:rPr>
                <w:color w:val="auto"/>
                <w:sz w:val="22"/>
              </w:rPr>
            </w:pPr>
            <w:r w:rsidRPr="00B072DD">
              <w:rPr>
                <w:b/>
                <w:color w:val="auto"/>
                <w:sz w:val="22"/>
              </w:rPr>
              <w:t>Курсы внеурочной деятельности</w:t>
            </w:r>
          </w:p>
        </w:tc>
      </w:tr>
      <w:tr w:rsidR="00B072DD" w:rsidRPr="00B072DD" w14:paraId="5185E7E7" w14:textId="77777777" w:rsidTr="00B072DD">
        <w:tc>
          <w:tcPr>
            <w:tcW w:w="4678" w:type="dxa"/>
          </w:tcPr>
          <w:p w14:paraId="598B8DE7"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Название курса </w:t>
            </w:r>
          </w:p>
        </w:tc>
        <w:tc>
          <w:tcPr>
            <w:tcW w:w="1134" w:type="dxa"/>
          </w:tcPr>
          <w:p w14:paraId="59CFAE48"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Классы </w:t>
            </w:r>
          </w:p>
        </w:tc>
        <w:tc>
          <w:tcPr>
            <w:tcW w:w="1927" w:type="dxa"/>
          </w:tcPr>
          <w:p w14:paraId="0F5DF86B"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Количество </w:t>
            </w:r>
          </w:p>
          <w:p w14:paraId="230FE8CE" w14:textId="77777777" w:rsidR="00B072DD" w:rsidRPr="00B072DD" w:rsidRDefault="00B072DD" w:rsidP="00B072DD">
            <w:pPr>
              <w:spacing w:after="0" w:line="240" w:lineRule="auto"/>
              <w:ind w:right="0" w:firstLine="0"/>
              <w:jc w:val="left"/>
              <w:rPr>
                <w:color w:val="auto"/>
                <w:sz w:val="22"/>
              </w:rPr>
            </w:pPr>
            <w:r w:rsidRPr="00B072DD">
              <w:rPr>
                <w:color w:val="auto"/>
                <w:sz w:val="22"/>
              </w:rPr>
              <w:t>часов в неделю</w:t>
            </w:r>
          </w:p>
        </w:tc>
        <w:tc>
          <w:tcPr>
            <w:tcW w:w="3176" w:type="dxa"/>
          </w:tcPr>
          <w:p w14:paraId="3462E8B3" w14:textId="77777777" w:rsidR="00B072DD" w:rsidRPr="00B072DD" w:rsidRDefault="00B072DD" w:rsidP="00B072DD">
            <w:pPr>
              <w:spacing w:after="0" w:line="240" w:lineRule="auto"/>
              <w:ind w:right="0" w:firstLine="0"/>
              <w:jc w:val="left"/>
              <w:rPr>
                <w:color w:val="auto"/>
                <w:sz w:val="22"/>
              </w:rPr>
            </w:pPr>
            <w:r w:rsidRPr="00B072DD">
              <w:rPr>
                <w:color w:val="auto"/>
                <w:sz w:val="22"/>
              </w:rPr>
              <w:t>Ответственные</w:t>
            </w:r>
          </w:p>
        </w:tc>
      </w:tr>
      <w:tr w:rsidR="00B072DD" w:rsidRPr="00B072DD" w14:paraId="15FB77B7" w14:textId="77777777" w:rsidTr="00B072DD">
        <w:tc>
          <w:tcPr>
            <w:tcW w:w="4678" w:type="dxa"/>
          </w:tcPr>
          <w:p w14:paraId="191E70B2" w14:textId="77777777" w:rsidR="00B072DD" w:rsidRPr="00B072DD" w:rsidRDefault="00B072DD" w:rsidP="00B072DD">
            <w:pPr>
              <w:spacing w:after="0" w:line="240" w:lineRule="auto"/>
              <w:ind w:right="0" w:firstLine="0"/>
              <w:jc w:val="left"/>
              <w:rPr>
                <w:color w:val="auto"/>
                <w:sz w:val="22"/>
              </w:rPr>
            </w:pPr>
            <w:r w:rsidRPr="00B072DD">
              <w:rPr>
                <w:color w:val="auto"/>
                <w:sz w:val="22"/>
              </w:rPr>
              <w:t>«Белый слон»</w:t>
            </w:r>
          </w:p>
        </w:tc>
        <w:tc>
          <w:tcPr>
            <w:tcW w:w="1134" w:type="dxa"/>
          </w:tcPr>
          <w:p w14:paraId="3FD62618"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58040DC" w14:textId="77777777" w:rsidR="00B072DD" w:rsidRPr="00B072DD" w:rsidRDefault="00B072DD" w:rsidP="00B072DD">
            <w:pPr>
              <w:spacing w:after="0" w:line="240" w:lineRule="auto"/>
              <w:ind w:right="0" w:firstLine="0"/>
              <w:jc w:val="center"/>
              <w:rPr>
                <w:color w:val="auto"/>
                <w:sz w:val="22"/>
              </w:rPr>
            </w:pPr>
            <w:r w:rsidRPr="00B072DD">
              <w:rPr>
                <w:color w:val="auto"/>
                <w:sz w:val="22"/>
              </w:rPr>
              <w:t>1</w:t>
            </w:r>
          </w:p>
        </w:tc>
        <w:tc>
          <w:tcPr>
            <w:tcW w:w="3176" w:type="dxa"/>
          </w:tcPr>
          <w:p w14:paraId="7444FF1A"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Учитель физической культуры</w:t>
            </w:r>
          </w:p>
        </w:tc>
      </w:tr>
      <w:tr w:rsidR="00B072DD" w:rsidRPr="00B072DD" w14:paraId="12C12533" w14:textId="77777777" w:rsidTr="00B072DD">
        <w:tc>
          <w:tcPr>
            <w:tcW w:w="4678" w:type="dxa"/>
          </w:tcPr>
          <w:p w14:paraId="6B2C7747" w14:textId="77777777" w:rsidR="00B072DD" w:rsidRPr="00B072DD" w:rsidRDefault="00B072DD" w:rsidP="00B072DD">
            <w:pPr>
              <w:spacing w:after="0" w:line="240" w:lineRule="auto"/>
              <w:ind w:right="0" w:firstLine="0"/>
              <w:jc w:val="left"/>
              <w:rPr>
                <w:color w:val="auto"/>
                <w:sz w:val="22"/>
              </w:rPr>
            </w:pPr>
            <w:r w:rsidRPr="00B072DD">
              <w:rPr>
                <w:color w:val="auto"/>
                <w:sz w:val="22"/>
              </w:rPr>
              <w:t>«Волейбол, баскетбол»</w:t>
            </w:r>
          </w:p>
        </w:tc>
        <w:tc>
          <w:tcPr>
            <w:tcW w:w="1134" w:type="dxa"/>
          </w:tcPr>
          <w:p w14:paraId="23E8C9CB"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49232E9" w14:textId="77777777" w:rsidR="00B072DD" w:rsidRPr="00B072DD" w:rsidRDefault="00B072DD" w:rsidP="00B072DD">
            <w:pPr>
              <w:spacing w:after="0" w:line="240" w:lineRule="auto"/>
              <w:ind w:right="0" w:firstLine="0"/>
              <w:jc w:val="center"/>
              <w:rPr>
                <w:color w:val="auto"/>
                <w:sz w:val="22"/>
              </w:rPr>
            </w:pPr>
            <w:r w:rsidRPr="00B072DD">
              <w:rPr>
                <w:color w:val="auto"/>
                <w:sz w:val="22"/>
              </w:rPr>
              <w:t>3</w:t>
            </w:r>
          </w:p>
        </w:tc>
        <w:tc>
          <w:tcPr>
            <w:tcW w:w="3176" w:type="dxa"/>
          </w:tcPr>
          <w:p w14:paraId="67B7D707"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Учителя физической культуры</w:t>
            </w:r>
          </w:p>
        </w:tc>
      </w:tr>
      <w:tr w:rsidR="00B072DD" w:rsidRPr="00B072DD" w14:paraId="789B2202" w14:textId="77777777" w:rsidTr="00B072DD">
        <w:tc>
          <w:tcPr>
            <w:tcW w:w="4678" w:type="dxa"/>
          </w:tcPr>
          <w:p w14:paraId="16BCE075" w14:textId="77777777" w:rsidR="00B072DD" w:rsidRPr="00B072DD" w:rsidRDefault="00B072DD" w:rsidP="00B072DD">
            <w:pPr>
              <w:spacing w:after="0" w:line="240" w:lineRule="auto"/>
              <w:ind w:right="0" w:firstLine="0"/>
              <w:jc w:val="left"/>
              <w:rPr>
                <w:color w:val="auto"/>
                <w:sz w:val="22"/>
              </w:rPr>
            </w:pPr>
            <w:r w:rsidRPr="00B072DD">
              <w:rPr>
                <w:color w:val="auto"/>
                <w:sz w:val="22"/>
              </w:rPr>
              <w:t>«Исторический клуб»</w:t>
            </w:r>
          </w:p>
        </w:tc>
        <w:tc>
          <w:tcPr>
            <w:tcW w:w="1134" w:type="dxa"/>
          </w:tcPr>
          <w:p w14:paraId="66FBB48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14A936F" w14:textId="77777777" w:rsidR="00B072DD" w:rsidRPr="00B072DD" w:rsidRDefault="00B072DD" w:rsidP="00B072DD">
            <w:pPr>
              <w:spacing w:after="0" w:line="240" w:lineRule="auto"/>
              <w:ind w:right="0" w:firstLine="0"/>
              <w:jc w:val="center"/>
              <w:rPr>
                <w:color w:val="auto"/>
                <w:sz w:val="22"/>
              </w:rPr>
            </w:pPr>
            <w:r w:rsidRPr="00B072DD">
              <w:rPr>
                <w:color w:val="auto"/>
                <w:sz w:val="22"/>
              </w:rPr>
              <w:t>1</w:t>
            </w:r>
          </w:p>
        </w:tc>
        <w:tc>
          <w:tcPr>
            <w:tcW w:w="3176" w:type="dxa"/>
          </w:tcPr>
          <w:p w14:paraId="05070017"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Учитель истории</w:t>
            </w:r>
          </w:p>
        </w:tc>
      </w:tr>
      <w:tr w:rsidR="00B072DD" w:rsidRPr="00B072DD" w14:paraId="45C2ACEE" w14:textId="77777777" w:rsidTr="00B072DD">
        <w:tc>
          <w:tcPr>
            <w:tcW w:w="4678" w:type="dxa"/>
          </w:tcPr>
          <w:p w14:paraId="727494A5" w14:textId="77777777" w:rsidR="00B072DD" w:rsidRPr="00B072DD" w:rsidRDefault="00B072DD" w:rsidP="00B072DD">
            <w:pPr>
              <w:spacing w:after="0" w:line="240" w:lineRule="auto"/>
              <w:ind w:right="0" w:firstLine="0"/>
              <w:jc w:val="left"/>
              <w:rPr>
                <w:color w:val="auto"/>
                <w:sz w:val="22"/>
              </w:rPr>
            </w:pPr>
            <w:r w:rsidRPr="00B072DD">
              <w:rPr>
                <w:color w:val="auto"/>
                <w:sz w:val="22"/>
              </w:rPr>
              <w:t>«В мире обществознания»</w:t>
            </w:r>
          </w:p>
        </w:tc>
        <w:tc>
          <w:tcPr>
            <w:tcW w:w="1134" w:type="dxa"/>
          </w:tcPr>
          <w:p w14:paraId="7D7769C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921465D" w14:textId="77777777" w:rsidR="00B072DD" w:rsidRPr="00B072DD" w:rsidRDefault="00B072DD" w:rsidP="00B072DD">
            <w:pPr>
              <w:spacing w:after="0" w:line="240" w:lineRule="auto"/>
              <w:ind w:right="0" w:firstLine="0"/>
              <w:jc w:val="center"/>
              <w:rPr>
                <w:color w:val="auto"/>
                <w:sz w:val="22"/>
              </w:rPr>
            </w:pPr>
            <w:r w:rsidRPr="00B072DD">
              <w:rPr>
                <w:color w:val="auto"/>
                <w:sz w:val="22"/>
              </w:rPr>
              <w:t>1</w:t>
            </w:r>
          </w:p>
        </w:tc>
        <w:tc>
          <w:tcPr>
            <w:tcW w:w="3176" w:type="dxa"/>
          </w:tcPr>
          <w:p w14:paraId="3C95469C"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Учитель истории, обществознания</w:t>
            </w:r>
          </w:p>
        </w:tc>
      </w:tr>
      <w:tr w:rsidR="00B072DD" w:rsidRPr="00B072DD" w14:paraId="61ED95C3" w14:textId="77777777" w:rsidTr="00B072DD">
        <w:tc>
          <w:tcPr>
            <w:tcW w:w="4678" w:type="dxa"/>
          </w:tcPr>
          <w:p w14:paraId="587113A1" w14:textId="77777777" w:rsidR="00B072DD" w:rsidRPr="00B072DD" w:rsidRDefault="00B072DD" w:rsidP="00B072DD">
            <w:pPr>
              <w:spacing w:after="0" w:line="240" w:lineRule="auto"/>
              <w:ind w:right="0" w:firstLine="0"/>
              <w:jc w:val="left"/>
              <w:rPr>
                <w:color w:val="auto"/>
                <w:sz w:val="22"/>
              </w:rPr>
            </w:pPr>
            <w:r w:rsidRPr="00B072DD">
              <w:rPr>
                <w:color w:val="auto"/>
                <w:sz w:val="22"/>
              </w:rPr>
              <w:t>«Клуб интересных дел»</w:t>
            </w:r>
          </w:p>
        </w:tc>
        <w:tc>
          <w:tcPr>
            <w:tcW w:w="1134" w:type="dxa"/>
          </w:tcPr>
          <w:p w14:paraId="050AFA48"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1305A20" w14:textId="77777777" w:rsidR="00B072DD" w:rsidRPr="00B072DD" w:rsidRDefault="00B072DD" w:rsidP="00B072DD">
            <w:pPr>
              <w:spacing w:after="0" w:line="240" w:lineRule="auto"/>
              <w:ind w:right="0" w:firstLine="0"/>
              <w:jc w:val="center"/>
              <w:rPr>
                <w:color w:val="auto"/>
                <w:sz w:val="22"/>
              </w:rPr>
            </w:pPr>
            <w:r w:rsidRPr="00B072DD">
              <w:rPr>
                <w:color w:val="auto"/>
                <w:sz w:val="22"/>
              </w:rPr>
              <w:t>1</w:t>
            </w:r>
          </w:p>
        </w:tc>
        <w:tc>
          <w:tcPr>
            <w:tcW w:w="3176" w:type="dxa"/>
          </w:tcPr>
          <w:p w14:paraId="06FE396C"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Классные руководители</w:t>
            </w:r>
          </w:p>
        </w:tc>
      </w:tr>
      <w:tr w:rsidR="00B072DD" w:rsidRPr="00B072DD" w14:paraId="6952AED1" w14:textId="77777777" w:rsidTr="00B072DD">
        <w:tc>
          <w:tcPr>
            <w:tcW w:w="4678" w:type="dxa"/>
          </w:tcPr>
          <w:p w14:paraId="72973626" w14:textId="77777777" w:rsidR="00B072DD" w:rsidRPr="00B072DD" w:rsidRDefault="00B072DD" w:rsidP="00B072DD">
            <w:pPr>
              <w:spacing w:after="0" w:line="240" w:lineRule="auto"/>
              <w:ind w:right="0" w:firstLine="0"/>
              <w:jc w:val="left"/>
              <w:rPr>
                <w:color w:val="auto"/>
                <w:sz w:val="22"/>
              </w:rPr>
            </w:pPr>
            <w:r w:rsidRPr="00B072DD">
              <w:rPr>
                <w:color w:val="auto"/>
                <w:sz w:val="22"/>
              </w:rPr>
              <w:t>«Предметы естественно - научного цикла»</w:t>
            </w:r>
          </w:p>
        </w:tc>
        <w:tc>
          <w:tcPr>
            <w:tcW w:w="1134" w:type="dxa"/>
          </w:tcPr>
          <w:p w14:paraId="2E05479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B993CF6" w14:textId="77777777" w:rsidR="00B072DD" w:rsidRPr="00B072DD" w:rsidRDefault="00B072DD" w:rsidP="00B072DD">
            <w:pPr>
              <w:spacing w:after="0" w:line="240" w:lineRule="auto"/>
              <w:ind w:right="0" w:firstLine="0"/>
              <w:jc w:val="center"/>
              <w:rPr>
                <w:color w:val="auto"/>
                <w:sz w:val="22"/>
              </w:rPr>
            </w:pPr>
            <w:r w:rsidRPr="00B072DD">
              <w:rPr>
                <w:color w:val="auto"/>
                <w:sz w:val="22"/>
              </w:rPr>
              <w:t>1</w:t>
            </w:r>
          </w:p>
        </w:tc>
        <w:tc>
          <w:tcPr>
            <w:tcW w:w="3176" w:type="dxa"/>
          </w:tcPr>
          <w:p w14:paraId="60C4648F"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 xml:space="preserve">Учитель биологии </w:t>
            </w:r>
          </w:p>
        </w:tc>
      </w:tr>
      <w:tr w:rsidR="00B072DD" w:rsidRPr="00B072DD" w14:paraId="1C4810B5" w14:textId="77777777" w:rsidTr="00B072DD">
        <w:tc>
          <w:tcPr>
            <w:tcW w:w="10915" w:type="dxa"/>
            <w:gridSpan w:val="4"/>
          </w:tcPr>
          <w:p w14:paraId="24098535" w14:textId="77777777" w:rsidR="00B072DD" w:rsidRPr="00B072DD" w:rsidRDefault="00B072DD" w:rsidP="00B072DD">
            <w:pPr>
              <w:spacing w:after="0" w:line="240" w:lineRule="auto"/>
              <w:ind w:right="0" w:firstLine="0"/>
              <w:jc w:val="center"/>
              <w:rPr>
                <w:i/>
                <w:color w:val="auto"/>
                <w:sz w:val="22"/>
              </w:rPr>
            </w:pPr>
            <w:r w:rsidRPr="00B072DD">
              <w:rPr>
                <w:b/>
                <w:color w:val="auto"/>
                <w:sz w:val="22"/>
              </w:rPr>
              <w:t>Самоуправление</w:t>
            </w:r>
          </w:p>
        </w:tc>
      </w:tr>
      <w:tr w:rsidR="00B072DD" w:rsidRPr="00B072DD" w14:paraId="29D72F1D" w14:textId="77777777" w:rsidTr="00B072DD">
        <w:tc>
          <w:tcPr>
            <w:tcW w:w="4678" w:type="dxa"/>
          </w:tcPr>
          <w:p w14:paraId="13B5AA0D" w14:textId="77777777" w:rsidR="00B072DD" w:rsidRPr="00B072DD" w:rsidRDefault="00B072DD" w:rsidP="00B072DD">
            <w:pPr>
              <w:spacing w:after="0" w:line="240" w:lineRule="auto"/>
              <w:ind w:right="0" w:firstLine="0"/>
              <w:jc w:val="left"/>
              <w:rPr>
                <w:color w:val="auto"/>
                <w:sz w:val="22"/>
              </w:rPr>
            </w:pPr>
            <w:r w:rsidRPr="00B072DD">
              <w:rPr>
                <w:color w:val="auto"/>
                <w:sz w:val="22"/>
              </w:rPr>
              <w:t>Дела, события, мероприятия</w:t>
            </w:r>
          </w:p>
        </w:tc>
        <w:tc>
          <w:tcPr>
            <w:tcW w:w="1134" w:type="dxa"/>
          </w:tcPr>
          <w:p w14:paraId="3B497456"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Классы </w:t>
            </w:r>
          </w:p>
        </w:tc>
        <w:tc>
          <w:tcPr>
            <w:tcW w:w="1927" w:type="dxa"/>
          </w:tcPr>
          <w:p w14:paraId="0C00E940" w14:textId="77777777" w:rsidR="00B072DD" w:rsidRPr="00B072DD" w:rsidRDefault="00B072DD" w:rsidP="00B072DD">
            <w:pPr>
              <w:spacing w:after="0" w:line="240" w:lineRule="auto"/>
              <w:ind w:right="0" w:firstLine="0"/>
              <w:jc w:val="left"/>
              <w:rPr>
                <w:color w:val="auto"/>
                <w:sz w:val="22"/>
              </w:rPr>
            </w:pPr>
            <w:r w:rsidRPr="00B072DD">
              <w:rPr>
                <w:color w:val="auto"/>
                <w:sz w:val="22"/>
              </w:rPr>
              <w:t>Ориентировочное</w:t>
            </w:r>
          </w:p>
          <w:p w14:paraId="1A010635" w14:textId="77777777" w:rsidR="00B072DD" w:rsidRPr="00B072DD" w:rsidRDefault="00B072DD" w:rsidP="00B072DD">
            <w:pPr>
              <w:spacing w:after="0" w:line="240" w:lineRule="auto"/>
              <w:ind w:right="0" w:firstLine="0"/>
              <w:jc w:val="left"/>
              <w:rPr>
                <w:color w:val="auto"/>
                <w:sz w:val="22"/>
              </w:rPr>
            </w:pPr>
            <w:r w:rsidRPr="00B072DD">
              <w:rPr>
                <w:color w:val="auto"/>
                <w:sz w:val="22"/>
              </w:rPr>
              <w:t>время проведения</w:t>
            </w:r>
          </w:p>
        </w:tc>
        <w:tc>
          <w:tcPr>
            <w:tcW w:w="3176" w:type="dxa"/>
          </w:tcPr>
          <w:p w14:paraId="3457DD72" w14:textId="77777777" w:rsidR="00B072DD" w:rsidRPr="00B072DD" w:rsidRDefault="00B072DD" w:rsidP="00B072DD">
            <w:pPr>
              <w:spacing w:after="0" w:line="240" w:lineRule="auto"/>
              <w:ind w:right="0" w:firstLine="0"/>
              <w:jc w:val="left"/>
              <w:rPr>
                <w:color w:val="auto"/>
                <w:sz w:val="22"/>
              </w:rPr>
            </w:pPr>
            <w:r w:rsidRPr="00B072DD">
              <w:rPr>
                <w:color w:val="auto"/>
                <w:sz w:val="22"/>
              </w:rPr>
              <w:t>Ответственные</w:t>
            </w:r>
          </w:p>
        </w:tc>
      </w:tr>
      <w:tr w:rsidR="00B072DD" w:rsidRPr="00B072DD" w14:paraId="635CE298" w14:textId="77777777" w:rsidTr="00B072DD">
        <w:tc>
          <w:tcPr>
            <w:tcW w:w="4678" w:type="dxa"/>
          </w:tcPr>
          <w:p w14:paraId="3F373710" w14:textId="77777777" w:rsidR="00B072DD" w:rsidRPr="00B072DD" w:rsidRDefault="00B072DD" w:rsidP="00B072DD">
            <w:pPr>
              <w:spacing w:after="0" w:line="240" w:lineRule="auto"/>
              <w:ind w:right="0" w:firstLine="0"/>
              <w:jc w:val="left"/>
              <w:rPr>
                <w:color w:val="auto"/>
                <w:sz w:val="22"/>
              </w:rPr>
            </w:pPr>
            <w:r w:rsidRPr="00B072DD">
              <w:rPr>
                <w:color w:val="auto"/>
                <w:sz w:val="22"/>
              </w:rPr>
              <w:t>Выборы лидеров, активов  классов, распределение обязанностей.</w:t>
            </w:r>
          </w:p>
        </w:tc>
        <w:tc>
          <w:tcPr>
            <w:tcW w:w="1134" w:type="dxa"/>
          </w:tcPr>
          <w:p w14:paraId="44483E40"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288E422" w14:textId="77777777" w:rsidR="00B072DD" w:rsidRPr="00B072DD" w:rsidRDefault="00B072DD" w:rsidP="00B072DD">
            <w:pPr>
              <w:spacing w:after="0" w:line="240" w:lineRule="auto"/>
              <w:ind w:right="0" w:firstLine="0"/>
              <w:jc w:val="left"/>
              <w:rPr>
                <w:color w:val="auto"/>
                <w:sz w:val="22"/>
              </w:rPr>
            </w:pPr>
            <w:r w:rsidRPr="00B072DD">
              <w:rPr>
                <w:color w:val="auto"/>
                <w:sz w:val="22"/>
              </w:rPr>
              <w:t>сентябрь</w:t>
            </w:r>
          </w:p>
        </w:tc>
        <w:tc>
          <w:tcPr>
            <w:tcW w:w="3176" w:type="dxa"/>
          </w:tcPr>
          <w:p w14:paraId="78A4BFBE"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Классные руководители</w:t>
            </w:r>
          </w:p>
        </w:tc>
      </w:tr>
      <w:tr w:rsidR="00B072DD" w:rsidRPr="00B072DD" w14:paraId="5BFE5966" w14:textId="77777777" w:rsidTr="00B072DD">
        <w:tc>
          <w:tcPr>
            <w:tcW w:w="4678" w:type="dxa"/>
          </w:tcPr>
          <w:p w14:paraId="7D6DC3BF" w14:textId="77777777" w:rsidR="00B072DD" w:rsidRPr="00B072DD" w:rsidRDefault="00B072DD" w:rsidP="00B072DD">
            <w:pPr>
              <w:spacing w:after="0" w:line="240" w:lineRule="auto"/>
              <w:ind w:right="0" w:firstLine="0"/>
              <w:jc w:val="left"/>
              <w:rPr>
                <w:color w:val="auto"/>
                <w:sz w:val="22"/>
              </w:rPr>
            </w:pPr>
            <w:r w:rsidRPr="00B072DD">
              <w:rPr>
                <w:color w:val="auto"/>
                <w:sz w:val="22"/>
              </w:rPr>
              <w:t>Общешкольное выборное собрание учащихся: выдвижение кандидатур от классов в  Совет старшеклассников, голосование и т.п.</w:t>
            </w:r>
          </w:p>
        </w:tc>
        <w:tc>
          <w:tcPr>
            <w:tcW w:w="1134" w:type="dxa"/>
          </w:tcPr>
          <w:p w14:paraId="76FB711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72F7A1F" w14:textId="77777777" w:rsidR="00B072DD" w:rsidRPr="00B072DD" w:rsidRDefault="00B072DD" w:rsidP="00B072DD">
            <w:pPr>
              <w:spacing w:after="0" w:line="240" w:lineRule="auto"/>
              <w:ind w:right="0" w:firstLine="0"/>
              <w:jc w:val="left"/>
              <w:rPr>
                <w:color w:val="auto"/>
                <w:sz w:val="22"/>
              </w:rPr>
            </w:pPr>
            <w:r w:rsidRPr="00B072DD">
              <w:rPr>
                <w:color w:val="auto"/>
                <w:sz w:val="22"/>
              </w:rPr>
              <w:t>сентябрь</w:t>
            </w:r>
          </w:p>
        </w:tc>
        <w:tc>
          <w:tcPr>
            <w:tcW w:w="3176" w:type="dxa"/>
          </w:tcPr>
          <w:p w14:paraId="636CB23A"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p>
        </w:tc>
      </w:tr>
      <w:tr w:rsidR="00B072DD" w:rsidRPr="00B072DD" w14:paraId="10755427" w14:textId="77777777" w:rsidTr="00B072DD">
        <w:tc>
          <w:tcPr>
            <w:tcW w:w="4678" w:type="dxa"/>
          </w:tcPr>
          <w:p w14:paraId="47B88156" w14:textId="77777777" w:rsidR="00B072DD" w:rsidRPr="00B072DD" w:rsidRDefault="00B072DD" w:rsidP="00B072DD">
            <w:pPr>
              <w:spacing w:after="0" w:line="240" w:lineRule="auto"/>
              <w:ind w:right="0" w:firstLine="0"/>
              <w:jc w:val="left"/>
              <w:rPr>
                <w:color w:val="auto"/>
                <w:sz w:val="22"/>
              </w:rPr>
            </w:pPr>
            <w:r w:rsidRPr="00B072DD">
              <w:rPr>
                <w:color w:val="auto"/>
                <w:sz w:val="22"/>
              </w:rPr>
              <w:t>Рейд  Совета старшеклассников по проверке классных уголков</w:t>
            </w:r>
          </w:p>
        </w:tc>
        <w:tc>
          <w:tcPr>
            <w:tcW w:w="1134" w:type="dxa"/>
          </w:tcPr>
          <w:p w14:paraId="0C468D92"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9B1DEE7" w14:textId="77777777" w:rsidR="00B072DD" w:rsidRPr="00B072DD" w:rsidRDefault="00B072DD" w:rsidP="00B072DD">
            <w:pPr>
              <w:spacing w:after="0" w:line="240" w:lineRule="auto"/>
              <w:ind w:right="0" w:firstLine="0"/>
              <w:jc w:val="left"/>
              <w:rPr>
                <w:color w:val="auto"/>
                <w:sz w:val="22"/>
              </w:rPr>
            </w:pPr>
            <w:r w:rsidRPr="00B072DD">
              <w:rPr>
                <w:color w:val="auto"/>
                <w:sz w:val="22"/>
              </w:rPr>
              <w:t>ноябрь</w:t>
            </w:r>
          </w:p>
        </w:tc>
        <w:tc>
          <w:tcPr>
            <w:tcW w:w="3176" w:type="dxa"/>
          </w:tcPr>
          <w:p w14:paraId="07C0F4A0"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p>
        </w:tc>
      </w:tr>
      <w:tr w:rsidR="00B072DD" w:rsidRPr="00B072DD" w14:paraId="724E6290" w14:textId="77777777" w:rsidTr="00B072DD">
        <w:tc>
          <w:tcPr>
            <w:tcW w:w="4678" w:type="dxa"/>
          </w:tcPr>
          <w:p w14:paraId="002A0E39" w14:textId="77777777" w:rsidR="00B072DD" w:rsidRPr="00B072DD" w:rsidRDefault="00B072DD" w:rsidP="00B072DD">
            <w:pPr>
              <w:spacing w:after="0" w:line="240" w:lineRule="auto"/>
              <w:ind w:right="0" w:firstLine="0"/>
              <w:jc w:val="left"/>
              <w:rPr>
                <w:color w:val="auto"/>
                <w:sz w:val="22"/>
              </w:rPr>
            </w:pPr>
            <w:r w:rsidRPr="00B072DD">
              <w:rPr>
                <w:color w:val="auto"/>
                <w:sz w:val="22"/>
              </w:rPr>
              <w:t>Рейд  Совета старшеклассников по проверке сохранности учебников</w:t>
            </w:r>
          </w:p>
        </w:tc>
        <w:tc>
          <w:tcPr>
            <w:tcW w:w="1134" w:type="dxa"/>
          </w:tcPr>
          <w:p w14:paraId="68706111"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A48CA81" w14:textId="77777777" w:rsidR="00B072DD" w:rsidRPr="00B072DD" w:rsidRDefault="00B072DD" w:rsidP="00B072DD">
            <w:pPr>
              <w:spacing w:after="0" w:line="240" w:lineRule="auto"/>
              <w:ind w:right="0" w:firstLine="0"/>
              <w:jc w:val="left"/>
              <w:rPr>
                <w:color w:val="auto"/>
                <w:sz w:val="22"/>
              </w:rPr>
            </w:pPr>
            <w:r w:rsidRPr="00B072DD">
              <w:rPr>
                <w:color w:val="auto"/>
                <w:sz w:val="22"/>
              </w:rPr>
              <w:t>январь</w:t>
            </w:r>
          </w:p>
        </w:tc>
        <w:tc>
          <w:tcPr>
            <w:tcW w:w="3176" w:type="dxa"/>
          </w:tcPr>
          <w:p w14:paraId="158D8C5C"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p>
        </w:tc>
      </w:tr>
      <w:tr w:rsidR="00B072DD" w:rsidRPr="00B072DD" w14:paraId="0A553125" w14:textId="77777777" w:rsidTr="00B072DD">
        <w:tc>
          <w:tcPr>
            <w:tcW w:w="4678" w:type="dxa"/>
          </w:tcPr>
          <w:p w14:paraId="4428108B" w14:textId="77777777" w:rsidR="00B072DD" w:rsidRPr="00B072DD" w:rsidRDefault="00B072DD" w:rsidP="00B072DD">
            <w:pPr>
              <w:spacing w:after="0" w:line="240" w:lineRule="auto"/>
              <w:ind w:right="0" w:firstLine="0"/>
              <w:jc w:val="left"/>
              <w:rPr>
                <w:color w:val="auto"/>
                <w:sz w:val="22"/>
              </w:rPr>
            </w:pPr>
            <w:r w:rsidRPr="00B072DD">
              <w:rPr>
                <w:color w:val="auto"/>
                <w:sz w:val="22"/>
              </w:rPr>
              <w:t>Рейд  Совета старшеклассников по проверке внешнего вида учащихся</w:t>
            </w:r>
          </w:p>
        </w:tc>
        <w:tc>
          <w:tcPr>
            <w:tcW w:w="1134" w:type="dxa"/>
          </w:tcPr>
          <w:p w14:paraId="500F836E"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E31F21E" w14:textId="77777777" w:rsidR="00B072DD" w:rsidRPr="00B072DD" w:rsidRDefault="00B072DD" w:rsidP="00B072DD">
            <w:pPr>
              <w:spacing w:after="0" w:line="240" w:lineRule="auto"/>
              <w:ind w:right="0" w:firstLine="0"/>
              <w:jc w:val="left"/>
              <w:rPr>
                <w:color w:val="auto"/>
                <w:sz w:val="22"/>
              </w:rPr>
            </w:pPr>
            <w:r w:rsidRPr="00B072DD">
              <w:rPr>
                <w:color w:val="auto"/>
                <w:sz w:val="22"/>
              </w:rPr>
              <w:t>март</w:t>
            </w:r>
          </w:p>
        </w:tc>
        <w:tc>
          <w:tcPr>
            <w:tcW w:w="3176" w:type="dxa"/>
          </w:tcPr>
          <w:p w14:paraId="5D225CF6"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p>
        </w:tc>
      </w:tr>
      <w:tr w:rsidR="00B072DD" w:rsidRPr="00B072DD" w14:paraId="7312E207" w14:textId="77777777" w:rsidTr="00B072DD">
        <w:tc>
          <w:tcPr>
            <w:tcW w:w="4678" w:type="dxa"/>
          </w:tcPr>
          <w:p w14:paraId="014B21E0" w14:textId="77777777" w:rsidR="00B072DD" w:rsidRPr="00B072DD" w:rsidRDefault="00B072DD" w:rsidP="00B072DD">
            <w:pPr>
              <w:spacing w:after="0" w:line="240" w:lineRule="auto"/>
              <w:ind w:right="0" w:firstLine="0"/>
              <w:jc w:val="left"/>
              <w:rPr>
                <w:color w:val="auto"/>
                <w:sz w:val="22"/>
              </w:rPr>
            </w:pPr>
            <w:r w:rsidRPr="00B072DD">
              <w:rPr>
                <w:color w:val="auto"/>
                <w:sz w:val="22"/>
              </w:rPr>
              <w:t>Общешкольное отчетное собрание учащихся: отчеты членов Совета старшеклассников о проделанной работе. Подведение итогов работы за год</w:t>
            </w:r>
          </w:p>
        </w:tc>
        <w:tc>
          <w:tcPr>
            <w:tcW w:w="1134" w:type="dxa"/>
          </w:tcPr>
          <w:p w14:paraId="3A5F4227"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3799959" w14:textId="77777777" w:rsidR="00B072DD" w:rsidRPr="00B072DD" w:rsidRDefault="00B072DD" w:rsidP="00B072DD">
            <w:pPr>
              <w:spacing w:after="0" w:line="240" w:lineRule="auto"/>
              <w:ind w:right="0" w:firstLine="0"/>
              <w:jc w:val="left"/>
              <w:rPr>
                <w:color w:val="auto"/>
                <w:sz w:val="22"/>
              </w:rPr>
            </w:pPr>
            <w:r w:rsidRPr="00B072DD">
              <w:rPr>
                <w:color w:val="auto"/>
                <w:sz w:val="22"/>
              </w:rPr>
              <w:t>май</w:t>
            </w:r>
          </w:p>
        </w:tc>
        <w:tc>
          <w:tcPr>
            <w:tcW w:w="3176" w:type="dxa"/>
          </w:tcPr>
          <w:p w14:paraId="1AFCE611"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w:t>
            </w:r>
          </w:p>
        </w:tc>
      </w:tr>
      <w:tr w:rsidR="00B072DD" w:rsidRPr="00B072DD" w14:paraId="6ED5D267" w14:textId="77777777" w:rsidTr="00B072DD">
        <w:tc>
          <w:tcPr>
            <w:tcW w:w="10915" w:type="dxa"/>
            <w:gridSpan w:val="4"/>
          </w:tcPr>
          <w:p w14:paraId="36762E2A" w14:textId="77777777" w:rsidR="00B072DD" w:rsidRPr="00B072DD" w:rsidRDefault="00B072DD" w:rsidP="00B072DD">
            <w:pPr>
              <w:spacing w:after="0" w:line="240" w:lineRule="auto"/>
              <w:ind w:right="0" w:firstLine="0"/>
              <w:jc w:val="center"/>
              <w:rPr>
                <w:i/>
                <w:color w:val="auto"/>
                <w:sz w:val="22"/>
              </w:rPr>
            </w:pPr>
            <w:r w:rsidRPr="00B072DD">
              <w:rPr>
                <w:b/>
                <w:color w:val="auto"/>
                <w:sz w:val="22"/>
              </w:rPr>
              <w:t>Профориентация</w:t>
            </w:r>
          </w:p>
        </w:tc>
      </w:tr>
      <w:tr w:rsidR="00B072DD" w:rsidRPr="00B072DD" w14:paraId="48915A82" w14:textId="77777777" w:rsidTr="00B072DD">
        <w:tc>
          <w:tcPr>
            <w:tcW w:w="4678" w:type="dxa"/>
          </w:tcPr>
          <w:p w14:paraId="1BF5AEC2" w14:textId="77777777" w:rsidR="00B072DD" w:rsidRPr="00B072DD" w:rsidRDefault="00B072DD" w:rsidP="00B072DD">
            <w:pPr>
              <w:spacing w:after="0" w:line="240" w:lineRule="auto"/>
              <w:ind w:right="0" w:firstLine="0"/>
              <w:jc w:val="left"/>
              <w:rPr>
                <w:color w:val="auto"/>
                <w:sz w:val="22"/>
              </w:rPr>
            </w:pPr>
            <w:r w:rsidRPr="00B072DD">
              <w:rPr>
                <w:color w:val="auto"/>
                <w:sz w:val="22"/>
              </w:rPr>
              <w:t>Дела, события, мероприятия</w:t>
            </w:r>
          </w:p>
        </w:tc>
        <w:tc>
          <w:tcPr>
            <w:tcW w:w="1134" w:type="dxa"/>
          </w:tcPr>
          <w:p w14:paraId="3B3E0D56"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Классы </w:t>
            </w:r>
          </w:p>
        </w:tc>
        <w:tc>
          <w:tcPr>
            <w:tcW w:w="1927" w:type="dxa"/>
          </w:tcPr>
          <w:p w14:paraId="5692734F" w14:textId="77777777" w:rsidR="00B072DD" w:rsidRPr="00B072DD" w:rsidRDefault="00B072DD" w:rsidP="00B072DD">
            <w:pPr>
              <w:spacing w:after="0" w:line="240" w:lineRule="auto"/>
              <w:ind w:right="0" w:firstLine="0"/>
              <w:jc w:val="left"/>
              <w:rPr>
                <w:color w:val="auto"/>
                <w:sz w:val="22"/>
              </w:rPr>
            </w:pPr>
            <w:r w:rsidRPr="00B072DD">
              <w:rPr>
                <w:color w:val="auto"/>
                <w:sz w:val="22"/>
              </w:rPr>
              <w:t>Ориентировочное</w:t>
            </w:r>
          </w:p>
          <w:p w14:paraId="4B5E7A16" w14:textId="77777777" w:rsidR="00B072DD" w:rsidRPr="00B072DD" w:rsidRDefault="00B072DD" w:rsidP="00B072DD">
            <w:pPr>
              <w:spacing w:after="0" w:line="240" w:lineRule="auto"/>
              <w:ind w:right="0" w:firstLine="0"/>
              <w:jc w:val="left"/>
              <w:rPr>
                <w:color w:val="auto"/>
                <w:sz w:val="22"/>
              </w:rPr>
            </w:pPr>
            <w:r w:rsidRPr="00B072DD">
              <w:rPr>
                <w:color w:val="auto"/>
                <w:sz w:val="22"/>
              </w:rPr>
              <w:t>время проведения</w:t>
            </w:r>
          </w:p>
        </w:tc>
        <w:tc>
          <w:tcPr>
            <w:tcW w:w="3176" w:type="dxa"/>
          </w:tcPr>
          <w:p w14:paraId="027E7669" w14:textId="77777777" w:rsidR="00B072DD" w:rsidRPr="00B072DD" w:rsidRDefault="00B072DD" w:rsidP="00B072DD">
            <w:pPr>
              <w:spacing w:after="0" w:line="240" w:lineRule="auto"/>
              <w:ind w:right="0" w:firstLine="0"/>
              <w:jc w:val="left"/>
              <w:rPr>
                <w:color w:val="auto"/>
                <w:sz w:val="22"/>
              </w:rPr>
            </w:pPr>
            <w:r w:rsidRPr="00B072DD">
              <w:rPr>
                <w:color w:val="auto"/>
                <w:sz w:val="22"/>
              </w:rPr>
              <w:t>Ответственные</w:t>
            </w:r>
          </w:p>
        </w:tc>
      </w:tr>
      <w:tr w:rsidR="00B072DD" w:rsidRPr="00B072DD" w14:paraId="7B2CB782" w14:textId="77777777" w:rsidTr="00B072DD">
        <w:tc>
          <w:tcPr>
            <w:tcW w:w="4678" w:type="dxa"/>
          </w:tcPr>
          <w:p w14:paraId="0B4A0832" w14:textId="77777777" w:rsidR="00B072DD" w:rsidRPr="00B072DD" w:rsidRDefault="00B072DD" w:rsidP="00B072DD">
            <w:pPr>
              <w:widowControl w:val="0"/>
              <w:spacing w:after="0" w:line="240" w:lineRule="auto"/>
              <w:ind w:right="0" w:firstLine="0"/>
              <w:jc w:val="left"/>
              <w:rPr>
                <w:rFonts w:eastAsia="Calibri"/>
                <w:color w:val="auto"/>
                <w:sz w:val="22"/>
              </w:rPr>
            </w:pPr>
            <w:r w:rsidRPr="00B072DD">
              <w:rPr>
                <w:rFonts w:eastAsia="Calibri"/>
                <w:color w:val="auto"/>
                <w:sz w:val="22"/>
              </w:rPr>
              <w:t>Мероприятия месячника профориентации в школе «Мир профессий». профориентационная игра, просмотр презентаций, диагностика.</w:t>
            </w:r>
          </w:p>
        </w:tc>
        <w:tc>
          <w:tcPr>
            <w:tcW w:w="1134" w:type="dxa"/>
          </w:tcPr>
          <w:p w14:paraId="32291DE9"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6E6D52E0" w14:textId="77777777" w:rsidR="00B072DD" w:rsidRPr="00B072DD" w:rsidRDefault="00B072DD" w:rsidP="00B072DD">
            <w:pPr>
              <w:spacing w:after="0" w:line="240" w:lineRule="auto"/>
              <w:ind w:right="0" w:firstLine="0"/>
              <w:jc w:val="left"/>
              <w:rPr>
                <w:color w:val="auto"/>
                <w:sz w:val="22"/>
              </w:rPr>
            </w:pPr>
            <w:r w:rsidRPr="00B072DD">
              <w:rPr>
                <w:color w:val="auto"/>
                <w:sz w:val="22"/>
              </w:rPr>
              <w:t>январь</w:t>
            </w:r>
          </w:p>
        </w:tc>
        <w:tc>
          <w:tcPr>
            <w:tcW w:w="3176" w:type="dxa"/>
          </w:tcPr>
          <w:p w14:paraId="73115668"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руководитель РДШ, классные руководители</w:t>
            </w:r>
          </w:p>
        </w:tc>
      </w:tr>
      <w:tr w:rsidR="00B072DD" w:rsidRPr="00B072DD" w14:paraId="0909BB3B" w14:textId="77777777" w:rsidTr="00B072DD">
        <w:tc>
          <w:tcPr>
            <w:tcW w:w="10915" w:type="dxa"/>
            <w:gridSpan w:val="4"/>
          </w:tcPr>
          <w:p w14:paraId="7D88ED6F" w14:textId="77777777" w:rsidR="00B072DD" w:rsidRPr="00B072DD" w:rsidRDefault="00B072DD" w:rsidP="00B072DD">
            <w:pPr>
              <w:spacing w:after="0" w:line="240" w:lineRule="auto"/>
              <w:ind w:right="0" w:firstLine="0"/>
              <w:jc w:val="center"/>
              <w:rPr>
                <w:i/>
                <w:color w:val="auto"/>
                <w:sz w:val="22"/>
              </w:rPr>
            </w:pPr>
            <w:r w:rsidRPr="00B072DD">
              <w:rPr>
                <w:b/>
                <w:color w:val="auto"/>
                <w:sz w:val="22"/>
              </w:rPr>
              <w:t>Школьные медиа</w:t>
            </w:r>
          </w:p>
        </w:tc>
      </w:tr>
      <w:tr w:rsidR="00B072DD" w:rsidRPr="00B072DD" w14:paraId="41A0B49C" w14:textId="77777777" w:rsidTr="00B072DD">
        <w:tc>
          <w:tcPr>
            <w:tcW w:w="4678" w:type="dxa"/>
          </w:tcPr>
          <w:p w14:paraId="55607C4E" w14:textId="77777777" w:rsidR="00B072DD" w:rsidRPr="00B072DD" w:rsidRDefault="00B072DD" w:rsidP="00B072DD">
            <w:pPr>
              <w:spacing w:after="0" w:line="240" w:lineRule="auto"/>
              <w:ind w:right="0" w:firstLine="0"/>
              <w:jc w:val="left"/>
              <w:rPr>
                <w:color w:val="auto"/>
                <w:sz w:val="22"/>
              </w:rPr>
            </w:pPr>
            <w:r w:rsidRPr="00B072DD">
              <w:rPr>
                <w:color w:val="auto"/>
                <w:sz w:val="22"/>
              </w:rPr>
              <w:t>Дела, события, мероприятия</w:t>
            </w:r>
          </w:p>
        </w:tc>
        <w:tc>
          <w:tcPr>
            <w:tcW w:w="1134" w:type="dxa"/>
          </w:tcPr>
          <w:p w14:paraId="718DAD2D"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Классы </w:t>
            </w:r>
          </w:p>
        </w:tc>
        <w:tc>
          <w:tcPr>
            <w:tcW w:w="1927" w:type="dxa"/>
          </w:tcPr>
          <w:p w14:paraId="63398651" w14:textId="77777777" w:rsidR="00B072DD" w:rsidRPr="00B072DD" w:rsidRDefault="00B072DD" w:rsidP="00B072DD">
            <w:pPr>
              <w:spacing w:after="0" w:line="240" w:lineRule="auto"/>
              <w:ind w:right="0" w:firstLine="0"/>
              <w:jc w:val="left"/>
              <w:rPr>
                <w:color w:val="auto"/>
                <w:sz w:val="22"/>
              </w:rPr>
            </w:pPr>
            <w:r w:rsidRPr="00B072DD">
              <w:rPr>
                <w:color w:val="auto"/>
                <w:sz w:val="22"/>
              </w:rPr>
              <w:t>Ориентировочное</w:t>
            </w:r>
          </w:p>
          <w:p w14:paraId="30E2ABB7" w14:textId="77777777" w:rsidR="00B072DD" w:rsidRPr="00B072DD" w:rsidRDefault="00B072DD" w:rsidP="00B072DD">
            <w:pPr>
              <w:spacing w:after="0" w:line="240" w:lineRule="auto"/>
              <w:ind w:right="0" w:firstLine="0"/>
              <w:jc w:val="left"/>
              <w:rPr>
                <w:color w:val="auto"/>
                <w:sz w:val="22"/>
              </w:rPr>
            </w:pPr>
            <w:r w:rsidRPr="00B072DD">
              <w:rPr>
                <w:color w:val="auto"/>
                <w:sz w:val="22"/>
              </w:rPr>
              <w:t>время проведения</w:t>
            </w:r>
          </w:p>
        </w:tc>
        <w:tc>
          <w:tcPr>
            <w:tcW w:w="3176" w:type="dxa"/>
          </w:tcPr>
          <w:p w14:paraId="02E2609A" w14:textId="77777777" w:rsidR="00B072DD" w:rsidRPr="00B072DD" w:rsidRDefault="00B072DD" w:rsidP="00B072DD">
            <w:pPr>
              <w:spacing w:after="0" w:line="240" w:lineRule="auto"/>
              <w:ind w:right="0" w:firstLine="0"/>
              <w:jc w:val="left"/>
              <w:rPr>
                <w:color w:val="auto"/>
                <w:sz w:val="22"/>
              </w:rPr>
            </w:pPr>
            <w:r w:rsidRPr="00B072DD">
              <w:rPr>
                <w:color w:val="auto"/>
                <w:sz w:val="22"/>
              </w:rPr>
              <w:t>Ответственные</w:t>
            </w:r>
          </w:p>
        </w:tc>
      </w:tr>
      <w:tr w:rsidR="00B072DD" w:rsidRPr="00B072DD" w14:paraId="0C4471ED" w14:textId="77777777" w:rsidTr="00B072DD">
        <w:tc>
          <w:tcPr>
            <w:tcW w:w="4678" w:type="dxa"/>
          </w:tcPr>
          <w:p w14:paraId="4D3D9526" w14:textId="77777777" w:rsidR="00B072DD" w:rsidRPr="00B072DD" w:rsidRDefault="00B072DD" w:rsidP="00B072DD">
            <w:pPr>
              <w:spacing w:after="0" w:line="240" w:lineRule="auto"/>
              <w:ind w:right="0" w:firstLine="0"/>
              <w:jc w:val="left"/>
              <w:rPr>
                <w:color w:val="auto"/>
                <w:sz w:val="22"/>
              </w:rPr>
            </w:pPr>
            <w:r w:rsidRPr="00B072DD">
              <w:rPr>
                <w:color w:val="auto"/>
                <w:sz w:val="22"/>
              </w:rPr>
              <w:t>Школьный журнал «Семейный вестник»</w:t>
            </w:r>
          </w:p>
        </w:tc>
        <w:tc>
          <w:tcPr>
            <w:tcW w:w="1134" w:type="dxa"/>
          </w:tcPr>
          <w:p w14:paraId="4E8FA06E" w14:textId="77777777" w:rsidR="00B072DD" w:rsidRPr="00B072DD" w:rsidRDefault="00B072DD" w:rsidP="00B072DD">
            <w:pPr>
              <w:spacing w:after="0" w:line="240" w:lineRule="auto"/>
              <w:ind w:right="0" w:firstLine="0"/>
              <w:jc w:val="left"/>
              <w:rPr>
                <w:color w:val="auto"/>
                <w:sz w:val="22"/>
              </w:rPr>
            </w:pPr>
            <w:r w:rsidRPr="00B072DD">
              <w:rPr>
                <w:color w:val="auto"/>
                <w:sz w:val="22"/>
              </w:rPr>
              <w:t>5-9</w:t>
            </w:r>
          </w:p>
        </w:tc>
        <w:tc>
          <w:tcPr>
            <w:tcW w:w="1927" w:type="dxa"/>
          </w:tcPr>
          <w:p w14:paraId="770A7CB1" w14:textId="77777777" w:rsidR="00B072DD" w:rsidRPr="00B072DD" w:rsidRDefault="00B072DD" w:rsidP="00B072DD">
            <w:pPr>
              <w:spacing w:after="0" w:line="240" w:lineRule="auto"/>
              <w:ind w:right="0" w:firstLine="0"/>
              <w:jc w:val="left"/>
              <w:rPr>
                <w:color w:val="auto"/>
                <w:sz w:val="22"/>
              </w:rPr>
            </w:pPr>
            <w:r w:rsidRPr="00B072DD">
              <w:rPr>
                <w:color w:val="auto"/>
                <w:sz w:val="22"/>
              </w:rPr>
              <w:t>2 раза в год</w:t>
            </w:r>
          </w:p>
        </w:tc>
        <w:tc>
          <w:tcPr>
            <w:tcW w:w="3176" w:type="dxa"/>
          </w:tcPr>
          <w:p w14:paraId="685E7F3F" w14:textId="77777777" w:rsidR="00B072DD" w:rsidRPr="00B072DD" w:rsidRDefault="00B072DD" w:rsidP="00B072DD">
            <w:pPr>
              <w:spacing w:after="0" w:line="240" w:lineRule="auto"/>
              <w:ind w:right="0" w:firstLine="0"/>
              <w:jc w:val="left"/>
              <w:rPr>
                <w:color w:val="auto"/>
                <w:sz w:val="22"/>
              </w:rPr>
            </w:pPr>
            <w:r w:rsidRPr="00B072DD">
              <w:rPr>
                <w:color w:val="auto"/>
                <w:sz w:val="22"/>
              </w:rPr>
              <w:t>Классные руководители</w:t>
            </w:r>
          </w:p>
        </w:tc>
      </w:tr>
      <w:tr w:rsidR="00B072DD" w:rsidRPr="00B072DD" w14:paraId="1E14C4F7" w14:textId="77777777" w:rsidTr="00B072DD">
        <w:tc>
          <w:tcPr>
            <w:tcW w:w="4678" w:type="dxa"/>
          </w:tcPr>
          <w:p w14:paraId="38D34300" w14:textId="77777777" w:rsidR="00B072DD" w:rsidRPr="00B072DD" w:rsidRDefault="00B072DD" w:rsidP="00B072DD">
            <w:pPr>
              <w:spacing w:after="0" w:line="240" w:lineRule="auto"/>
              <w:ind w:right="0" w:firstLine="0"/>
              <w:jc w:val="left"/>
              <w:rPr>
                <w:color w:val="auto"/>
                <w:sz w:val="22"/>
              </w:rPr>
            </w:pPr>
            <w:r w:rsidRPr="00B072DD">
              <w:rPr>
                <w:color w:val="auto"/>
                <w:sz w:val="22"/>
              </w:rPr>
              <w:t>Видео-, фотосъемка классных мероприятий.</w:t>
            </w:r>
          </w:p>
        </w:tc>
        <w:tc>
          <w:tcPr>
            <w:tcW w:w="1134" w:type="dxa"/>
          </w:tcPr>
          <w:p w14:paraId="1BBE2FCB" w14:textId="77777777" w:rsidR="00B072DD" w:rsidRPr="00B072DD" w:rsidRDefault="00B072DD" w:rsidP="00B072DD">
            <w:pPr>
              <w:spacing w:after="0" w:line="240" w:lineRule="auto"/>
              <w:ind w:right="0" w:firstLine="0"/>
              <w:jc w:val="left"/>
              <w:rPr>
                <w:color w:val="auto"/>
                <w:sz w:val="22"/>
              </w:rPr>
            </w:pPr>
            <w:r w:rsidRPr="00B072DD">
              <w:rPr>
                <w:color w:val="auto"/>
                <w:sz w:val="22"/>
              </w:rPr>
              <w:t>5-9</w:t>
            </w:r>
          </w:p>
        </w:tc>
        <w:tc>
          <w:tcPr>
            <w:tcW w:w="1927" w:type="dxa"/>
          </w:tcPr>
          <w:p w14:paraId="6A3C3B96"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23C6D637" w14:textId="77777777" w:rsidR="00B072DD" w:rsidRPr="00B072DD" w:rsidRDefault="00B072DD" w:rsidP="00B072DD">
            <w:pPr>
              <w:spacing w:after="0" w:line="240" w:lineRule="auto"/>
              <w:ind w:right="0" w:firstLine="0"/>
              <w:jc w:val="left"/>
              <w:rPr>
                <w:color w:val="auto"/>
                <w:sz w:val="22"/>
              </w:rPr>
            </w:pPr>
            <w:r w:rsidRPr="00B072DD">
              <w:rPr>
                <w:color w:val="auto"/>
                <w:sz w:val="22"/>
              </w:rPr>
              <w:t>Классные руководители</w:t>
            </w:r>
          </w:p>
        </w:tc>
      </w:tr>
      <w:tr w:rsidR="00B072DD" w:rsidRPr="00B072DD" w14:paraId="0BD7675C" w14:textId="77777777" w:rsidTr="00B072DD">
        <w:tc>
          <w:tcPr>
            <w:tcW w:w="10915" w:type="dxa"/>
            <w:gridSpan w:val="4"/>
          </w:tcPr>
          <w:p w14:paraId="1DD4E810" w14:textId="77777777" w:rsidR="00B072DD" w:rsidRPr="00B072DD" w:rsidRDefault="00B072DD" w:rsidP="00B072DD">
            <w:pPr>
              <w:spacing w:after="0" w:line="240" w:lineRule="auto"/>
              <w:ind w:right="0" w:firstLine="0"/>
              <w:jc w:val="center"/>
              <w:rPr>
                <w:i/>
                <w:color w:val="auto"/>
                <w:sz w:val="22"/>
              </w:rPr>
            </w:pPr>
            <w:r w:rsidRPr="00B072DD">
              <w:rPr>
                <w:b/>
                <w:color w:val="auto"/>
                <w:sz w:val="22"/>
              </w:rPr>
              <w:t>Детские общественные объединения</w:t>
            </w:r>
          </w:p>
        </w:tc>
      </w:tr>
      <w:tr w:rsidR="00B072DD" w:rsidRPr="00B072DD" w14:paraId="47EA74FC" w14:textId="77777777" w:rsidTr="00B072DD">
        <w:tc>
          <w:tcPr>
            <w:tcW w:w="4678" w:type="dxa"/>
          </w:tcPr>
          <w:p w14:paraId="61A4FB14" w14:textId="77777777" w:rsidR="00B072DD" w:rsidRPr="00B072DD" w:rsidRDefault="00B072DD" w:rsidP="00B072DD">
            <w:pPr>
              <w:spacing w:after="0" w:line="240" w:lineRule="auto"/>
              <w:ind w:right="0" w:firstLine="0"/>
              <w:jc w:val="left"/>
              <w:rPr>
                <w:color w:val="auto"/>
                <w:sz w:val="22"/>
              </w:rPr>
            </w:pPr>
            <w:r w:rsidRPr="00B072DD">
              <w:rPr>
                <w:color w:val="auto"/>
                <w:sz w:val="22"/>
              </w:rPr>
              <w:t>Дела, события, мероприятия</w:t>
            </w:r>
          </w:p>
        </w:tc>
        <w:tc>
          <w:tcPr>
            <w:tcW w:w="1134" w:type="dxa"/>
          </w:tcPr>
          <w:p w14:paraId="1141131F"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Классы </w:t>
            </w:r>
          </w:p>
        </w:tc>
        <w:tc>
          <w:tcPr>
            <w:tcW w:w="1927" w:type="dxa"/>
          </w:tcPr>
          <w:p w14:paraId="08875279" w14:textId="77777777" w:rsidR="00B072DD" w:rsidRPr="00B072DD" w:rsidRDefault="00B072DD" w:rsidP="00B072DD">
            <w:pPr>
              <w:spacing w:after="0" w:line="240" w:lineRule="auto"/>
              <w:ind w:right="0" w:firstLine="0"/>
              <w:jc w:val="left"/>
              <w:rPr>
                <w:color w:val="auto"/>
                <w:sz w:val="22"/>
              </w:rPr>
            </w:pPr>
            <w:r w:rsidRPr="00B072DD">
              <w:rPr>
                <w:color w:val="auto"/>
                <w:sz w:val="22"/>
              </w:rPr>
              <w:t>Ориентировочное</w:t>
            </w:r>
          </w:p>
          <w:p w14:paraId="4A73A700" w14:textId="77777777" w:rsidR="00B072DD" w:rsidRPr="00B072DD" w:rsidRDefault="00B072DD" w:rsidP="00B072DD">
            <w:pPr>
              <w:spacing w:after="0" w:line="240" w:lineRule="auto"/>
              <w:ind w:right="0" w:firstLine="0"/>
              <w:jc w:val="left"/>
              <w:rPr>
                <w:color w:val="auto"/>
                <w:sz w:val="22"/>
              </w:rPr>
            </w:pPr>
            <w:r w:rsidRPr="00B072DD">
              <w:rPr>
                <w:color w:val="auto"/>
                <w:sz w:val="22"/>
              </w:rPr>
              <w:t>время проведения</w:t>
            </w:r>
          </w:p>
        </w:tc>
        <w:tc>
          <w:tcPr>
            <w:tcW w:w="3176" w:type="dxa"/>
          </w:tcPr>
          <w:p w14:paraId="51DA89EF" w14:textId="77777777" w:rsidR="00B072DD" w:rsidRPr="00B072DD" w:rsidRDefault="00B072DD" w:rsidP="00B072DD">
            <w:pPr>
              <w:spacing w:after="0" w:line="240" w:lineRule="auto"/>
              <w:ind w:right="0" w:firstLine="0"/>
              <w:jc w:val="left"/>
              <w:rPr>
                <w:color w:val="auto"/>
                <w:sz w:val="22"/>
              </w:rPr>
            </w:pPr>
            <w:r w:rsidRPr="00B072DD">
              <w:rPr>
                <w:color w:val="auto"/>
                <w:sz w:val="22"/>
              </w:rPr>
              <w:t>Ответственные</w:t>
            </w:r>
          </w:p>
        </w:tc>
      </w:tr>
      <w:tr w:rsidR="00B072DD" w:rsidRPr="00B072DD" w14:paraId="3F4EBBBF" w14:textId="77777777" w:rsidTr="00B072DD">
        <w:tc>
          <w:tcPr>
            <w:tcW w:w="4678" w:type="dxa"/>
          </w:tcPr>
          <w:p w14:paraId="0896B540" w14:textId="77777777" w:rsidR="00B072DD" w:rsidRPr="00B072DD" w:rsidRDefault="00B072DD" w:rsidP="00B072DD">
            <w:pPr>
              <w:spacing w:after="0" w:line="240" w:lineRule="auto"/>
              <w:ind w:right="0" w:firstLine="0"/>
              <w:jc w:val="left"/>
              <w:rPr>
                <w:color w:val="auto"/>
                <w:sz w:val="22"/>
              </w:rPr>
            </w:pPr>
            <w:r w:rsidRPr="00B072DD">
              <w:rPr>
                <w:color w:val="auto"/>
                <w:sz w:val="22"/>
              </w:rPr>
              <w:t>Трудовая акция «Школьный двор»</w:t>
            </w:r>
          </w:p>
        </w:tc>
        <w:tc>
          <w:tcPr>
            <w:tcW w:w="1134" w:type="dxa"/>
          </w:tcPr>
          <w:p w14:paraId="18B41997"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50467851"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w:t>
            </w:r>
          </w:p>
        </w:tc>
        <w:tc>
          <w:tcPr>
            <w:tcW w:w="3176" w:type="dxa"/>
          </w:tcPr>
          <w:p w14:paraId="3A8299B0" w14:textId="77777777" w:rsidR="00B072DD" w:rsidRPr="00B072DD" w:rsidRDefault="00B072DD" w:rsidP="00B072DD">
            <w:pPr>
              <w:spacing w:after="0" w:line="240" w:lineRule="auto"/>
              <w:ind w:right="0" w:firstLine="0"/>
              <w:jc w:val="left"/>
              <w:rPr>
                <w:color w:val="auto"/>
                <w:sz w:val="22"/>
              </w:rPr>
            </w:pPr>
            <w:r w:rsidRPr="00B072DD">
              <w:rPr>
                <w:color w:val="auto"/>
                <w:sz w:val="22"/>
              </w:rPr>
              <w:t>Классный руководитель</w:t>
            </w:r>
          </w:p>
        </w:tc>
      </w:tr>
      <w:tr w:rsidR="00B072DD" w:rsidRPr="00B072DD" w14:paraId="15FCE4BE" w14:textId="77777777" w:rsidTr="00B072DD">
        <w:tc>
          <w:tcPr>
            <w:tcW w:w="4678" w:type="dxa"/>
          </w:tcPr>
          <w:p w14:paraId="4A855AD0" w14:textId="77777777" w:rsidR="00B072DD" w:rsidRPr="00B072DD" w:rsidRDefault="00B072DD" w:rsidP="00B072DD">
            <w:pPr>
              <w:spacing w:after="0" w:line="240" w:lineRule="auto"/>
              <w:ind w:right="0" w:firstLine="0"/>
              <w:jc w:val="left"/>
              <w:rPr>
                <w:color w:val="auto"/>
                <w:sz w:val="22"/>
              </w:rPr>
            </w:pPr>
            <w:r w:rsidRPr="00B072DD">
              <w:rPr>
                <w:color w:val="auto"/>
                <w:sz w:val="22"/>
              </w:rPr>
              <w:t>Социально-благотворительная акция «Подари ребенку день»</w:t>
            </w:r>
          </w:p>
        </w:tc>
        <w:tc>
          <w:tcPr>
            <w:tcW w:w="1134" w:type="dxa"/>
          </w:tcPr>
          <w:p w14:paraId="78F9C1E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209029FD" w14:textId="77777777" w:rsidR="00B072DD" w:rsidRPr="00B072DD" w:rsidRDefault="00B072DD" w:rsidP="00B072DD">
            <w:pPr>
              <w:spacing w:after="0" w:line="240" w:lineRule="auto"/>
              <w:ind w:right="0" w:firstLine="0"/>
              <w:jc w:val="left"/>
              <w:rPr>
                <w:color w:val="auto"/>
                <w:sz w:val="22"/>
              </w:rPr>
            </w:pPr>
            <w:r w:rsidRPr="00B072DD">
              <w:rPr>
                <w:color w:val="auto"/>
                <w:sz w:val="22"/>
              </w:rPr>
              <w:t>ноябрь</w:t>
            </w:r>
          </w:p>
        </w:tc>
        <w:tc>
          <w:tcPr>
            <w:tcW w:w="3176" w:type="dxa"/>
          </w:tcPr>
          <w:p w14:paraId="55A78096" w14:textId="77777777" w:rsidR="00B072DD" w:rsidRPr="00B072DD" w:rsidRDefault="00B072DD" w:rsidP="00B072DD">
            <w:pPr>
              <w:spacing w:after="0" w:line="240" w:lineRule="auto"/>
              <w:ind w:right="0" w:firstLine="0"/>
              <w:jc w:val="left"/>
              <w:rPr>
                <w:color w:val="auto"/>
                <w:sz w:val="22"/>
              </w:rPr>
            </w:pPr>
            <w:r w:rsidRPr="00B072DD">
              <w:rPr>
                <w:color w:val="auto"/>
                <w:sz w:val="22"/>
              </w:rPr>
              <w:t>Классный руководитель</w:t>
            </w:r>
          </w:p>
        </w:tc>
      </w:tr>
      <w:tr w:rsidR="00B072DD" w:rsidRPr="00B072DD" w14:paraId="3A9C3035" w14:textId="77777777" w:rsidTr="00B072DD">
        <w:tc>
          <w:tcPr>
            <w:tcW w:w="4678" w:type="dxa"/>
          </w:tcPr>
          <w:p w14:paraId="21E0163B" w14:textId="77777777" w:rsidR="00B072DD" w:rsidRPr="00B072DD" w:rsidRDefault="00B072DD" w:rsidP="00B072DD">
            <w:pPr>
              <w:spacing w:after="0" w:line="240" w:lineRule="auto"/>
              <w:ind w:right="0" w:firstLine="0"/>
              <w:jc w:val="left"/>
              <w:rPr>
                <w:color w:val="auto"/>
                <w:sz w:val="22"/>
              </w:rPr>
            </w:pPr>
            <w:r w:rsidRPr="00B072DD">
              <w:rPr>
                <w:color w:val="auto"/>
                <w:sz w:val="22"/>
              </w:rPr>
              <w:t>Акция «Дарите книги с любовью»</w:t>
            </w:r>
          </w:p>
        </w:tc>
        <w:tc>
          <w:tcPr>
            <w:tcW w:w="1134" w:type="dxa"/>
          </w:tcPr>
          <w:p w14:paraId="2CC19AAB"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1A5765AB" w14:textId="77777777" w:rsidR="00B072DD" w:rsidRPr="00B072DD" w:rsidRDefault="00B072DD" w:rsidP="00B072DD">
            <w:pPr>
              <w:spacing w:after="0" w:line="240" w:lineRule="auto"/>
              <w:ind w:right="0" w:firstLine="0"/>
              <w:jc w:val="left"/>
              <w:rPr>
                <w:color w:val="auto"/>
                <w:sz w:val="22"/>
              </w:rPr>
            </w:pPr>
            <w:r w:rsidRPr="00B072DD">
              <w:rPr>
                <w:color w:val="auto"/>
                <w:sz w:val="22"/>
              </w:rPr>
              <w:t>февраль</w:t>
            </w:r>
          </w:p>
        </w:tc>
        <w:tc>
          <w:tcPr>
            <w:tcW w:w="3176" w:type="dxa"/>
          </w:tcPr>
          <w:p w14:paraId="25E418E8" w14:textId="77777777" w:rsidR="00B072DD" w:rsidRPr="00B072DD" w:rsidRDefault="00B072DD" w:rsidP="00B072DD">
            <w:pPr>
              <w:spacing w:after="0" w:line="240" w:lineRule="auto"/>
              <w:ind w:right="0" w:firstLine="0"/>
              <w:jc w:val="left"/>
              <w:rPr>
                <w:color w:val="auto"/>
                <w:sz w:val="22"/>
              </w:rPr>
            </w:pPr>
            <w:r w:rsidRPr="00B072DD">
              <w:rPr>
                <w:color w:val="auto"/>
                <w:sz w:val="22"/>
              </w:rPr>
              <w:t>Классный руководитель</w:t>
            </w:r>
          </w:p>
        </w:tc>
      </w:tr>
      <w:tr w:rsidR="00B072DD" w:rsidRPr="00B072DD" w14:paraId="3D48350C" w14:textId="77777777" w:rsidTr="00B072DD">
        <w:tc>
          <w:tcPr>
            <w:tcW w:w="4678" w:type="dxa"/>
          </w:tcPr>
          <w:p w14:paraId="14F23660"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Весенняя Неделя Добра (ряд мероприятий, осуществляемых каждым классом и волонтерским движением школы: «Чистый поселок - чистая планета», «Памяти павших», «О сердца к сердцу», «Посади дерево», </w:t>
            </w:r>
            <w:r w:rsidRPr="00B072DD">
              <w:rPr>
                <w:color w:val="auto"/>
                <w:sz w:val="22"/>
              </w:rPr>
              <w:lastRenderedPageBreak/>
              <w:t>«Подарок младшему другу», «Помощь пожилому односельчанину на приусадебном участке», «Здоровая перемена» и др.)</w:t>
            </w:r>
          </w:p>
        </w:tc>
        <w:tc>
          <w:tcPr>
            <w:tcW w:w="1134" w:type="dxa"/>
          </w:tcPr>
          <w:p w14:paraId="2B1CC18A" w14:textId="77777777" w:rsidR="00B072DD" w:rsidRPr="00B072DD" w:rsidRDefault="00B072DD" w:rsidP="00B072DD">
            <w:pPr>
              <w:spacing w:after="0" w:line="240" w:lineRule="auto"/>
              <w:ind w:right="0" w:firstLine="0"/>
              <w:jc w:val="left"/>
              <w:rPr>
                <w:color w:val="auto"/>
                <w:sz w:val="22"/>
              </w:rPr>
            </w:pPr>
            <w:r w:rsidRPr="00B072DD">
              <w:rPr>
                <w:color w:val="auto"/>
                <w:sz w:val="22"/>
              </w:rPr>
              <w:lastRenderedPageBreak/>
              <w:t>10-11</w:t>
            </w:r>
          </w:p>
        </w:tc>
        <w:tc>
          <w:tcPr>
            <w:tcW w:w="1927" w:type="dxa"/>
          </w:tcPr>
          <w:p w14:paraId="09399B9C" w14:textId="77777777" w:rsidR="00B072DD" w:rsidRPr="00B072DD" w:rsidRDefault="00B072DD" w:rsidP="00B072DD">
            <w:pPr>
              <w:spacing w:after="0" w:line="240" w:lineRule="auto"/>
              <w:ind w:right="0" w:firstLine="0"/>
              <w:jc w:val="left"/>
              <w:rPr>
                <w:color w:val="auto"/>
                <w:sz w:val="22"/>
              </w:rPr>
            </w:pPr>
            <w:r w:rsidRPr="00B072DD">
              <w:rPr>
                <w:color w:val="auto"/>
                <w:sz w:val="22"/>
              </w:rPr>
              <w:t>апрель</w:t>
            </w:r>
          </w:p>
        </w:tc>
        <w:tc>
          <w:tcPr>
            <w:tcW w:w="3176" w:type="dxa"/>
          </w:tcPr>
          <w:p w14:paraId="0213664C" w14:textId="77777777" w:rsidR="00B072DD" w:rsidRPr="00B072DD" w:rsidRDefault="00B072DD" w:rsidP="00B072DD">
            <w:pPr>
              <w:spacing w:after="0" w:line="240" w:lineRule="auto"/>
              <w:ind w:right="0" w:firstLine="0"/>
              <w:jc w:val="left"/>
              <w:rPr>
                <w:color w:val="auto"/>
                <w:sz w:val="22"/>
              </w:rPr>
            </w:pPr>
            <w:r w:rsidRPr="00B072DD">
              <w:rPr>
                <w:color w:val="auto"/>
                <w:sz w:val="22"/>
              </w:rPr>
              <w:t>Заместитель директора по ВР, руководитель РДШ и волонтерского движения, классные руководители</w:t>
            </w:r>
          </w:p>
        </w:tc>
      </w:tr>
      <w:tr w:rsidR="00B072DD" w:rsidRPr="00B072DD" w14:paraId="10F04BB2" w14:textId="77777777" w:rsidTr="00B072DD">
        <w:tc>
          <w:tcPr>
            <w:tcW w:w="4678" w:type="dxa"/>
          </w:tcPr>
          <w:p w14:paraId="1627D31F" w14:textId="77777777" w:rsidR="00B072DD" w:rsidRPr="00B072DD" w:rsidRDefault="00B072DD" w:rsidP="00B072DD">
            <w:pPr>
              <w:spacing w:after="0" w:line="240" w:lineRule="auto"/>
              <w:ind w:right="0" w:firstLine="0"/>
              <w:jc w:val="left"/>
              <w:rPr>
                <w:color w:val="auto"/>
                <w:sz w:val="22"/>
              </w:rPr>
            </w:pPr>
            <w:r w:rsidRPr="00B072DD">
              <w:rPr>
                <w:color w:val="auto"/>
                <w:sz w:val="22"/>
              </w:rPr>
              <w:t>Трудовая акция «Школьный двор»</w:t>
            </w:r>
          </w:p>
        </w:tc>
        <w:tc>
          <w:tcPr>
            <w:tcW w:w="1134" w:type="dxa"/>
          </w:tcPr>
          <w:p w14:paraId="10DB1ADD"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40A25884" w14:textId="77777777" w:rsidR="00B072DD" w:rsidRPr="00B072DD" w:rsidRDefault="00B072DD" w:rsidP="00B072DD">
            <w:pPr>
              <w:spacing w:after="0" w:line="240" w:lineRule="auto"/>
              <w:ind w:right="0" w:firstLine="0"/>
              <w:jc w:val="left"/>
              <w:rPr>
                <w:color w:val="auto"/>
                <w:sz w:val="22"/>
              </w:rPr>
            </w:pPr>
            <w:r w:rsidRPr="00B072DD">
              <w:rPr>
                <w:color w:val="auto"/>
                <w:sz w:val="22"/>
              </w:rPr>
              <w:t>октябрь</w:t>
            </w:r>
          </w:p>
        </w:tc>
        <w:tc>
          <w:tcPr>
            <w:tcW w:w="3176" w:type="dxa"/>
          </w:tcPr>
          <w:p w14:paraId="2F2A9DB1" w14:textId="77777777" w:rsidR="00B072DD" w:rsidRPr="00B072DD" w:rsidRDefault="00B072DD" w:rsidP="00B072DD">
            <w:pPr>
              <w:spacing w:after="0" w:line="240" w:lineRule="auto"/>
              <w:ind w:right="0" w:firstLine="0"/>
              <w:jc w:val="left"/>
              <w:rPr>
                <w:color w:val="auto"/>
                <w:sz w:val="22"/>
              </w:rPr>
            </w:pPr>
            <w:r w:rsidRPr="00B072DD">
              <w:rPr>
                <w:color w:val="auto"/>
                <w:sz w:val="22"/>
              </w:rPr>
              <w:t>Классный руководитель</w:t>
            </w:r>
          </w:p>
        </w:tc>
      </w:tr>
      <w:tr w:rsidR="00B072DD" w:rsidRPr="00B072DD" w14:paraId="0EA1E4FA" w14:textId="77777777" w:rsidTr="00B072DD">
        <w:tc>
          <w:tcPr>
            <w:tcW w:w="4678" w:type="dxa"/>
          </w:tcPr>
          <w:p w14:paraId="6D94AE93" w14:textId="77777777" w:rsidR="00B072DD" w:rsidRPr="00B072DD" w:rsidRDefault="00B072DD" w:rsidP="00B072DD">
            <w:pPr>
              <w:spacing w:after="0" w:line="240" w:lineRule="auto"/>
              <w:ind w:right="0" w:firstLine="0"/>
              <w:jc w:val="left"/>
              <w:rPr>
                <w:color w:val="auto"/>
                <w:sz w:val="22"/>
              </w:rPr>
            </w:pPr>
            <w:r w:rsidRPr="00B072DD">
              <w:rPr>
                <w:color w:val="auto"/>
                <w:sz w:val="22"/>
              </w:rPr>
              <w:t>Участие в проектах и акциях РДШ</w:t>
            </w:r>
          </w:p>
        </w:tc>
        <w:tc>
          <w:tcPr>
            <w:tcW w:w="1134" w:type="dxa"/>
          </w:tcPr>
          <w:p w14:paraId="7BFA1F1B"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4588499E"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187D0127"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 xml:space="preserve">Руководитель РДШ и волонтерского отряда «Горячие сердца» </w:t>
            </w:r>
          </w:p>
        </w:tc>
      </w:tr>
      <w:tr w:rsidR="00B072DD" w:rsidRPr="00B072DD" w14:paraId="0C56C2C9" w14:textId="77777777" w:rsidTr="00B072DD">
        <w:tc>
          <w:tcPr>
            <w:tcW w:w="10915" w:type="dxa"/>
            <w:gridSpan w:val="4"/>
          </w:tcPr>
          <w:p w14:paraId="73D9F9F3" w14:textId="77777777" w:rsidR="00B072DD" w:rsidRPr="00B072DD" w:rsidRDefault="00B072DD" w:rsidP="00B072DD">
            <w:pPr>
              <w:spacing w:after="0" w:line="240" w:lineRule="auto"/>
              <w:ind w:right="0" w:firstLine="0"/>
              <w:jc w:val="center"/>
              <w:rPr>
                <w:b/>
                <w:color w:val="auto"/>
                <w:sz w:val="22"/>
              </w:rPr>
            </w:pPr>
            <w:r w:rsidRPr="00B072DD">
              <w:rPr>
                <w:b/>
                <w:color w:val="auto"/>
                <w:sz w:val="22"/>
              </w:rPr>
              <w:t>Работа с родителями</w:t>
            </w:r>
          </w:p>
        </w:tc>
      </w:tr>
      <w:tr w:rsidR="00B072DD" w:rsidRPr="00B072DD" w14:paraId="775CB052" w14:textId="77777777" w:rsidTr="00B072DD">
        <w:tc>
          <w:tcPr>
            <w:tcW w:w="4678" w:type="dxa"/>
          </w:tcPr>
          <w:p w14:paraId="777B54E2" w14:textId="77777777" w:rsidR="00B072DD" w:rsidRPr="00B072DD" w:rsidRDefault="00B072DD" w:rsidP="00B072DD">
            <w:pPr>
              <w:spacing w:after="0" w:line="240" w:lineRule="auto"/>
              <w:ind w:right="0" w:firstLine="0"/>
              <w:jc w:val="left"/>
              <w:rPr>
                <w:color w:val="auto"/>
                <w:sz w:val="22"/>
              </w:rPr>
            </w:pPr>
            <w:r w:rsidRPr="00B072DD">
              <w:rPr>
                <w:color w:val="auto"/>
                <w:sz w:val="22"/>
              </w:rPr>
              <w:t>Дела, события, мероприятия</w:t>
            </w:r>
          </w:p>
        </w:tc>
        <w:tc>
          <w:tcPr>
            <w:tcW w:w="1134" w:type="dxa"/>
          </w:tcPr>
          <w:p w14:paraId="51746753"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Классы </w:t>
            </w:r>
          </w:p>
        </w:tc>
        <w:tc>
          <w:tcPr>
            <w:tcW w:w="1927" w:type="dxa"/>
          </w:tcPr>
          <w:p w14:paraId="79ACB37D" w14:textId="77777777" w:rsidR="00B072DD" w:rsidRPr="00B072DD" w:rsidRDefault="00B072DD" w:rsidP="00B072DD">
            <w:pPr>
              <w:spacing w:after="0" w:line="240" w:lineRule="auto"/>
              <w:ind w:right="0" w:firstLine="0"/>
              <w:jc w:val="left"/>
              <w:rPr>
                <w:color w:val="auto"/>
                <w:sz w:val="22"/>
              </w:rPr>
            </w:pPr>
            <w:r w:rsidRPr="00B072DD">
              <w:rPr>
                <w:color w:val="auto"/>
                <w:sz w:val="22"/>
              </w:rPr>
              <w:t>Ориентировочное</w:t>
            </w:r>
          </w:p>
          <w:p w14:paraId="716EC887" w14:textId="77777777" w:rsidR="00B072DD" w:rsidRPr="00B072DD" w:rsidRDefault="00B072DD" w:rsidP="00B072DD">
            <w:pPr>
              <w:spacing w:after="0" w:line="240" w:lineRule="auto"/>
              <w:ind w:right="0" w:firstLine="0"/>
              <w:jc w:val="left"/>
              <w:rPr>
                <w:color w:val="auto"/>
                <w:sz w:val="22"/>
              </w:rPr>
            </w:pPr>
            <w:r w:rsidRPr="00B072DD">
              <w:rPr>
                <w:color w:val="auto"/>
                <w:sz w:val="22"/>
              </w:rPr>
              <w:t>время проведения</w:t>
            </w:r>
          </w:p>
        </w:tc>
        <w:tc>
          <w:tcPr>
            <w:tcW w:w="3176" w:type="dxa"/>
          </w:tcPr>
          <w:p w14:paraId="420FE8A4" w14:textId="77777777" w:rsidR="00B072DD" w:rsidRPr="00B072DD" w:rsidRDefault="00B072DD" w:rsidP="00B072DD">
            <w:pPr>
              <w:spacing w:after="0" w:line="240" w:lineRule="auto"/>
              <w:ind w:right="0" w:firstLine="0"/>
              <w:jc w:val="left"/>
              <w:rPr>
                <w:color w:val="auto"/>
                <w:sz w:val="22"/>
              </w:rPr>
            </w:pPr>
            <w:r w:rsidRPr="00B072DD">
              <w:rPr>
                <w:color w:val="auto"/>
                <w:sz w:val="22"/>
              </w:rPr>
              <w:t>Ответственные</w:t>
            </w:r>
          </w:p>
        </w:tc>
      </w:tr>
      <w:tr w:rsidR="00B072DD" w:rsidRPr="00B072DD" w14:paraId="389357D5" w14:textId="77777777" w:rsidTr="00B072DD">
        <w:tc>
          <w:tcPr>
            <w:tcW w:w="4678" w:type="dxa"/>
          </w:tcPr>
          <w:p w14:paraId="39E52456" w14:textId="77777777" w:rsidR="00B072DD" w:rsidRPr="00B072DD" w:rsidRDefault="00B072DD" w:rsidP="00B072DD">
            <w:pPr>
              <w:spacing w:after="0" w:line="240" w:lineRule="auto"/>
              <w:ind w:right="0" w:firstLine="0"/>
              <w:jc w:val="left"/>
              <w:rPr>
                <w:color w:val="auto"/>
                <w:sz w:val="22"/>
              </w:rPr>
            </w:pPr>
            <w:r w:rsidRPr="00B072DD">
              <w:rPr>
                <w:color w:val="auto"/>
                <w:sz w:val="22"/>
              </w:rPr>
              <w:t>Участие родителей в проведении общешкольных, классных мероприятий: «Зеленая планета», «Подари ребенку день», «Бессмертный полк», «Зарница», новогодний утренник, «Мама, папа, я – отличная семья!», классные «огоньки» и др.</w:t>
            </w:r>
          </w:p>
        </w:tc>
        <w:tc>
          <w:tcPr>
            <w:tcW w:w="1134" w:type="dxa"/>
          </w:tcPr>
          <w:p w14:paraId="26AFDC79"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43A9D0A5"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64B616BE"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рук-ль РДШ и волонтерского движения, классные руководители</w:t>
            </w:r>
          </w:p>
        </w:tc>
      </w:tr>
      <w:tr w:rsidR="00B072DD" w:rsidRPr="00B072DD" w14:paraId="4D7C6BE7" w14:textId="77777777" w:rsidTr="00B072DD">
        <w:tc>
          <w:tcPr>
            <w:tcW w:w="4678" w:type="dxa"/>
          </w:tcPr>
          <w:p w14:paraId="079D53EF" w14:textId="77777777" w:rsidR="00B072DD" w:rsidRPr="00B072DD" w:rsidRDefault="00B072DD" w:rsidP="00B072DD">
            <w:pPr>
              <w:spacing w:after="0" w:line="240" w:lineRule="auto"/>
              <w:ind w:right="0" w:firstLine="0"/>
              <w:jc w:val="left"/>
              <w:rPr>
                <w:color w:val="auto"/>
                <w:sz w:val="22"/>
              </w:rPr>
            </w:pPr>
            <w:r w:rsidRPr="00B072DD">
              <w:rPr>
                <w:color w:val="auto"/>
                <w:sz w:val="22"/>
              </w:rPr>
              <w:t>Общешкольное родительское собрание</w:t>
            </w:r>
          </w:p>
        </w:tc>
        <w:tc>
          <w:tcPr>
            <w:tcW w:w="1134" w:type="dxa"/>
          </w:tcPr>
          <w:p w14:paraId="39A9AB3A"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D1A9AC6" w14:textId="77777777" w:rsidR="00B072DD" w:rsidRPr="00B072DD" w:rsidRDefault="00B072DD" w:rsidP="00B072DD">
            <w:pPr>
              <w:spacing w:after="0" w:line="240" w:lineRule="auto"/>
              <w:ind w:right="0" w:firstLine="0"/>
              <w:jc w:val="left"/>
              <w:rPr>
                <w:color w:val="auto"/>
                <w:sz w:val="22"/>
              </w:rPr>
            </w:pPr>
            <w:r w:rsidRPr="00B072DD">
              <w:rPr>
                <w:color w:val="auto"/>
                <w:sz w:val="22"/>
              </w:rPr>
              <w:t>1 раз в четверть</w:t>
            </w:r>
          </w:p>
        </w:tc>
        <w:tc>
          <w:tcPr>
            <w:tcW w:w="3176" w:type="dxa"/>
          </w:tcPr>
          <w:p w14:paraId="40B07B71"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Администрация школы</w:t>
            </w:r>
          </w:p>
        </w:tc>
      </w:tr>
      <w:tr w:rsidR="00B072DD" w:rsidRPr="00B072DD" w14:paraId="22B0920E" w14:textId="77777777" w:rsidTr="00B072DD">
        <w:tc>
          <w:tcPr>
            <w:tcW w:w="4678" w:type="dxa"/>
          </w:tcPr>
          <w:p w14:paraId="39444C31" w14:textId="77777777" w:rsidR="00B072DD" w:rsidRPr="00B072DD" w:rsidRDefault="00B072DD" w:rsidP="00B072DD">
            <w:pPr>
              <w:spacing w:after="0" w:line="240" w:lineRule="auto"/>
              <w:ind w:right="0" w:firstLine="0"/>
              <w:jc w:val="left"/>
              <w:rPr>
                <w:color w:val="auto"/>
                <w:sz w:val="22"/>
              </w:rPr>
            </w:pPr>
            <w:r w:rsidRPr="00B072DD">
              <w:rPr>
                <w:color w:val="auto"/>
                <w:sz w:val="22"/>
              </w:rPr>
              <w:t>Педагогическое просвещение родителей по вопросам воспитания детей</w:t>
            </w:r>
          </w:p>
        </w:tc>
        <w:tc>
          <w:tcPr>
            <w:tcW w:w="1134" w:type="dxa"/>
          </w:tcPr>
          <w:p w14:paraId="0C2BD46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087F929D" w14:textId="77777777" w:rsidR="00B072DD" w:rsidRPr="00B072DD" w:rsidRDefault="00B072DD" w:rsidP="00B072DD">
            <w:pPr>
              <w:spacing w:after="0" w:line="240" w:lineRule="auto"/>
              <w:ind w:right="0" w:firstLine="0"/>
              <w:jc w:val="left"/>
              <w:rPr>
                <w:color w:val="auto"/>
                <w:sz w:val="22"/>
              </w:rPr>
            </w:pPr>
            <w:r w:rsidRPr="00B072DD">
              <w:rPr>
                <w:color w:val="auto"/>
                <w:sz w:val="22"/>
              </w:rPr>
              <w:t>1 раз  в четверть</w:t>
            </w:r>
          </w:p>
        </w:tc>
        <w:tc>
          <w:tcPr>
            <w:tcW w:w="3176" w:type="dxa"/>
          </w:tcPr>
          <w:p w14:paraId="212850CD"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Классные руководители</w:t>
            </w:r>
          </w:p>
        </w:tc>
      </w:tr>
      <w:tr w:rsidR="00B072DD" w:rsidRPr="00B072DD" w14:paraId="75C6425E" w14:textId="77777777" w:rsidTr="00B072DD">
        <w:tc>
          <w:tcPr>
            <w:tcW w:w="4678" w:type="dxa"/>
          </w:tcPr>
          <w:p w14:paraId="6ADFE4CC" w14:textId="77777777" w:rsidR="00B072DD" w:rsidRPr="00B072DD" w:rsidRDefault="00B072DD" w:rsidP="00B072DD">
            <w:pPr>
              <w:spacing w:after="0" w:line="240" w:lineRule="auto"/>
              <w:ind w:right="0" w:firstLine="0"/>
              <w:jc w:val="left"/>
              <w:rPr>
                <w:color w:val="auto"/>
                <w:sz w:val="22"/>
              </w:rPr>
            </w:pPr>
            <w:r w:rsidRPr="00B072DD">
              <w:rPr>
                <w:color w:val="auto"/>
                <w:sz w:val="22"/>
              </w:rPr>
              <w:t>Информационное оповещение через школьный сайт</w:t>
            </w:r>
          </w:p>
        </w:tc>
        <w:tc>
          <w:tcPr>
            <w:tcW w:w="1134" w:type="dxa"/>
          </w:tcPr>
          <w:p w14:paraId="2A594B6A"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EAEEB2A"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578072F0"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Заместитель директора по ВР, системный администратор</w:t>
            </w:r>
          </w:p>
        </w:tc>
      </w:tr>
      <w:tr w:rsidR="00B072DD" w:rsidRPr="00B072DD" w14:paraId="16215B52" w14:textId="77777777" w:rsidTr="00B072DD">
        <w:tc>
          <w:tcPr>
            <w:tcW w:w="4678" w:type="dxa"/>
          </w:tcPr>
          <w:p w14:paraId="51ED008A" w14:textId="77777777" w:rsidR="00B072DD" w:rsidRPr="00B072DD" w:rsidRDefault="00B072DD" w:rsidP="00B072DD">
            <w:pPr>
              <w:spacing w:after="0" w:line="240" w:lineRule="auto"/>
              <w:ind w:right="0" w:firstLine="0"/>
              <w:jc w:val="left"/>
              <w:rPr>
                <w:color w:val="auto"/>
                <w:sz w:val="22"/>
              </w:rPr>
            </w:pPr>
            <w:r w:rsidRPr="00B072DD">
              <w:rPr>
                <w:color w:val="auto"/>
                <w:sz w:val="22"/>
              </w:rPr>
              <w:t>Индивидуальные консультации</w:t>
            </w:r>
          </w:p>
        </w:tc>
        <w:tc>
          <w:tcPr>
            <w:tcW w:w="1134" w:type="dxa"/>
          </w:tcPr>
          <w:p w14:paraId="0C3A99A9"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F258E9C" w14:textId="77777777" w:rsidR="00B072DD" w:rsidRPr="00B072DD" w:rsidRDefault="00B072DD" w:rsidP="00B072DD">
            <w:pPr>
              <w:spacing w:after="0" w:line="240" w:lineRule="auto"/>
              <w:ind w:right="0" w:firstLine="0"/>
              <w:jc w:val="left"/>
              <w:rPr>
                <w:color w:val="auto"/>
                <w:sz w:val="22"/>
              </w:rPr>
            </w:pPr>
            <w:r w:rsidRPr="00B072DD">
              <w:rPr>
                <w:color w:val="auto"/>
                <w:sz w:val="22"/>
              </w:rPr>
              <w:t>в течение года</w:t>
            </w:r>
          </w:p>
        </w:tc>
        <w:tc>
          <w:tcPr>
            <w:tcW w:w="3176" w:type="dxa"/>
          </w:tcPr>
          <w:p w14:paraId="1EDCC294"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Классные руководители</w:t>
            </w:r>
          </w:p>
        </w:tc>
      </w:tr>
      <w:tr w:rsidR="00B072DD" w:rsidRPr="00B072DD" w14:paraId="63C9384F" w14:textId="77777777" w:rsidTr="00B072DD">
        <w:tc>
          <w:tcPr>
            <w:tcW w:w="4678" w:type="dxa"/>
          </w:tcPr>
          <w:p w14:paraId="18B90B12" w14:textId="77777777" w:rsidR="00B072DD" w:rsidRPr="00B072DD" w:rsidRDefault="00B072DD" w:rsidP="00B072DD">
            <w:pPr>
              <w:spacing w:after="0" w:line="240" w:lineRule="auto"/>
              <w:ind w:right="0" w:firstLine="0"/>
              <w:jc w:val="left"/>
              <w:rPr>
                <w:rFonts w:eastAsia="Calibri"/>
                <w:color w:val="auto"/>
                <w:sz w:val="22"/>
              </w:rPr>
            </w:pPr>
            <w:r w:rsidRPr="00B072DD">
              <w:rPr>
                <w:rFonts w:eastAsia="Calibri"/>
                <w:color w:val="auto"/>
                <w:sz w:val="22"/>
              </w:rPr>
              <w:t>Совместные с детьми походы, экскурсии.</w:t>
            </w:r>
          </w:p>
        </w:tc>
        <w:tc>
          <w:tcPr>
            <w:tcW w:w="1134" w:type="dxa"/>
          </w:tcPr>
          <w:p w14:paraId="0DEA6073"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7382C403" w14:textId="77777777" w:rsidR="00B072DD" w:rsidRPr="00B072DD" w:rsidRDefault="00B072DD" w:rsidP="00B072DD">
            <w:pPr>
              <w:spacing w:after="0" w:line="240" w:lineRule="auto"/>
              <w:ind w:right="0" w:firstLine="0"/>
              <w:jc w:val="left"/>
              <w:rPr>
                <w:color w:val="auto"/>
                <w:sz w:val="22"/>
              </w:rPr>
            </w:pPr>
            <w:r w:rsidRPr="00B072DD">
              <w:rPr>
                <w:color w:val="auto"/>
                <w:sz w:val="22"/>
              </w:rPr>
              <w:t>по плану классных руководителей</w:t>
            </w:r>
          </w:p>
        </w:tc>
        <w:tc>
          <w:tcPr>
            <w:tcW w:w="3176" w:type="dxa"/>
          </w:tcPr>
          <w:p w14:paraId="7AA695AE"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Классные руководители</w:t>
            </w:r>
          </w:p>
        </w:tc>
      </w:tr>
      <w:tr w:rsidR="00B072DD" w:rsidRPr="00B072DD" w14:paraId="4691C1A4" w14:textId="77777777" w:rsidTr="00B072DD">
        <w:tc>
          <w:tcPr>
            <w:tcW w:w="4678" w:type="dxa"/>
          </w:tcPr>
          <w:p w14:paraId="39821188" w14:textId="77777777" w:rsidR="00B072DD" w:rsidRPr="00B072DD" w:rsidRDefault="00B072DD" w:rsidP="00B072DD">
            <w:pPr>
              <w:widowControl w:val="0"/>
              <w:spacing w:after="0" w:line="240" w:lineRule="auto"/>
              <w:ind w:right="0" w:firstLine="0"/>
              <w:jc w:val="left"/>
              <w:rPr>
                <w:rFonts w:eastAsia="Calibri"/>
                <w:color w:val="auto"/>
                <w:spacing w:val="-6"/>
                <w:sz w:val="22"/>
              </w:rPr>
            </w:pPr>
            <w:r w:rsidRPr="00B072DD">
              <w:rPr>
                <w:rFonts w:eastAsia="Calibri"/>
                <w:color w:val="auto"/>
                <w:spacing w:val="-6"/>
                <w:sz w:val="22"/>
              </w:rPr>
              <w:t>Работа Совета профилактики с неблагополучны-ми семьями  по вопросам воспитания, обучения детей</w:t>
            </w:r>
          </w:p>
        </w:tc>
        <w:tc>
          <w:tcPr>
            <w:tcW w:w="1134" w:type="dxa"/>
          </w:tcPr>
          <w:p w14:paraId="4DE75849" w14:textId="77777777" w:rsidR="00B072DD" w:rsidRPr="00B072DD" w:rsidRDefault="00B072DD" w:rsidP="00B072DD">
            <w:pPr>
              <w:spacing w:after="0" w:line="240" w:lineRule="auto"/>
              <w:ind w:right="0" w:firstLine="0"/>
              <w:jc w:val="left"/>
              <w:rPr>
                <w:color w:val="auto"/>
                <w:sz w:val="22"/>
              </w:rPr>
            </w:pPr>
            <w:r w:rsidRPr="00B072DD">
              <w:rPr>
                <w:color w:val="auto"/>
                <w:sz w:val="22"/>
              </w:rPr>
              <w:t>10-11</w:t>
            </w:r>
          </w:p>
        </w:tc>
        <w:tc>
          <w:tcPr>
            <w:tcW w:w="1927" w:type="dxa"/>
          </w:tcPr>
          <w:p w14:paraId="3F32C61B" w14:textId="77777777" w:rsidR="00B072DD" w:rsidRPr="00B072DD" w:rsidRDefault="00B072DD" w:rsidP="00B072DD">
            <w:pPr>
              <w:spacing w:after="0" w:line="240" w:lineRule="auto"/>
              <w:ind w:right="0" w:firstLine="0"/>
              <w:jc w:val="left"/>
              <w:rPr>
                <w:color w:val="auto"/>
                <w:sz w:val="22"/>
              </w:rPr>
            </w:pPr>
            <w:r w:rsidRPr="00B072DD">
              <w:rPr>
                <w:color w:val="auto"/>
                <w:sz w:val="22"/>
              </w:rPr>
              <w:t>по плану Совета</w:t>
            </w:r>
          </w:p>
        </w:tc>
        <w:tc>
          <w:tcPr>
            <w:tcW w:w="3176" w:type="dxa"/>
          </w:tcPr>
          <w:p w14:paraId="19E6CEA1" w14:textId="77777777" w:rsidR="00B072DD" w:rsidRPr="00B072DD" w:rsidRDefault="00B072DD" w:rsidP="00B072DD">
            <w:pPr>
              <w:spacing w:after="0" w:line="240" w:lineRule="auto"/>
              <w:ind w:right="0" w:firstLine="0"/>
              <w:jc w:val="left"/>
              <w:rPr>
                <w:rFonts w:eastAsia="Batang"/>
                <w:color w:val="auto"/>
                <w:sz w:val="22"/>
              </w:rPr>
            </w:pPr>
            <w:r w:rsidRPr="00B072DD">
              <w:rPr>
                <w:rFonts w:eastAsia="Batang"/>
                <w:color w:val="auto"/>
                <w:sz w:val="22"/>
              </w:rPr>
              <w:t>Председатель Совета</w:t>
            </w:r>
          </w:p>
        </w:tc>
      </w:tr>
      <w:tr w:rsidR="00B072DD" w:rsidRPr="00B072DD" w14:paraId="40968580" w14:textId="77777777" w:rsidTr="00B072DD">
        <w:tc>
          <w:tcPr>
            <w:tcW w:w="10915" w:type="dxa"/>
            <w:gridSpan w:val="4"/>
          </w:tcPr>
          <w:p w14:paraId="60BE9189" w14:textId="77777777" w:rsidR="00B072DD" w:rsidRPr="00B072DD" w:rsidRDefault="00B072DD" w:rsidP="00B072DD">
            <w:pPr>
              <w:spacing w:after="0" w:line="240" w:lineRule="auto"/>
              <w:ind w:right="0" w:firstLine="0"/>
              <w:jc w:val="left"/>
              <w:rPr>
                <w:color w:val="auto"/>
                <w:sz w:val="22"/>
              </w:rPr>
            </w:pPr>
            <w:r w:rsidRPr="00B072DD">
              <w:rPr>
                <w:color w:val="auto"/>
                <w:sz w:val="22"/>
              </w:rPr>
              <w:t>Профилактика</w:t>
            </w:r>
          </w:p>
          <w:p w14:paraId="09E21043" w14:textId="77777777" w:rsidR="00B072DD" w:rsidRPr="00B072DD" w:rsidRDefault="00B072DD" w:rsidP="00B072DD">
            <w:pPr>
              <w:spacing w:after="0" w:line="240" w:lineRule="auto"/>
              <w:ind w:right="0" w:firstLine="0"/>
              <w:jc w:val="left"/>
              <w:rPr>
                <w:color w:val="auto"/>
                <w:sz w:val="22"/>
              </w:rPr>
            </w:pPr>
            <w:r w:rsidRPr="00B072DD">
              <w:rPr>
                <w:color w:val="auto"/>
                <w:sz w:val="22"/>
              </w:rPr>
              <w:t>(согласно индивидуальным планам социального педагога, педагога-психолога, руководителя кабинета ПАВ, классных руководителей, инспектора по охране детства, инспектора ПДН)</w:t>
            </w:r>
          </w:p>
        </w:tc>
      </w:tr>
      <w:tr w:rsidR="00B072DD" w:rsidRPr="00B072DD" w14:paraId="7915822C" w14:textId="77777777" w:rsidTr="00B072DD">
        <w:tc>
          <w:tcPr>
            <w:tcW w:w="10915" w:type="dxa"/>
            <w:gridSpan w:val="4"/>
          </w:tcPr>
          <w:p w14:paraId="698C4AF3"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Классное руководство </w:t>
            </w:r>
          </w:p>
          <w:p w14:paraId="4624491C" w14:textId="77777777" w:rsidR="00B072DD" w:rsidRPr="00B072DD" w:rsidRDefault="00B072DD" w:rsidP="00B072DD">
            <w:pPr>
              <w:spacing w:after="0" w:line="240" w:lineRule="auto"/>
              <w:ind w:right="0" w:firstLine="0"/>
              <w:jc w:val="left"/>
              <w:rPr>
                <w:color w:val="auto"/>
                <w:sz w:val="22"/>
              </w:rPr>
            </w:pPr>
            <w:r w:rsidRPr="00B072DD">
              <w:rPr>
                <w:color w:val="auto"/>
                <w:sz w:val="22"/>
              </w:rPr>
              <w:t xml:space="preserve"> (согласно индивидуальным по планам работы классных руководителей)</w:t>
            </w:r>
          </w:p>
        </w:tc>
      </w:tr>
      <w:tr w:rsidR="00B072DD" w:rsidRPr="00B072DD" w14:paraId="29566083" w14:textId="77777777" w:rsidTr="00B072DD">
        <w:tc>
          <w:tcPr>
            <w:tcW w:w="10915" w:type="dxa"/>
            <w:gridSpan w:val="4"/>
          </w:tcPr>
          <w:p w14:paraId="492FCB5E" w14:textId="77777777" w:rsidR="00B072DD" w:rsidRPr="00B072DD" w:rsidRDefault="00B072DD" w:rsidP="00B072DD">
            <w:pPr>
              <w:spacing w:after="0" w:line="240" w:lineRule="auto"/>
              <w:ind w:right="0" w:firstLine="0"/>
              <w:jc w:val="left"/>
              <w:rPr>
                <w:color w:val="auto"/>
                <w:sz w:val="22"/>
              </w:rPr>
            </w:pPr>
            <w:r w:rsidRPr="00B072DD">
              <w:rPr>
                <w:color w:val="auto"/>
                <w:sz w:val="22"/>
              </w:rPr>
              <w:t>Школьный урок</w:t>
            </w:r>
          </w:p>
          <w:p w14:paraId="4999B8E1" w14:textId="77777777" w:rsidR="00B072DD" w:rsidRPr="00B072DD" w:rsidRDefault="00B072DD" w:rsidP="00B072DD">
            <w:pPr>
              <w:spacing w:after="0" w:line="240" w:lineRule="auto"/>
              <w:ind w:right="0" w:firstLine="0"/>
              <w:jc w:val="left"/>
              <w:rPr>
                <w:color w:val="auto"/>
                <w:sz w:val="22"/>
              </w:rPr>
            </w:pPr>
            <w:r w:rsidRPr="00B072DD">
              <w:rPr>
                <w:color w:val="auto"/>
                <w:sz w:val="22"/>
              </w:rPr>
              <w:t>(согласно индивидуальным по планам работы учителей-предметников)</w:t>
            </w:r>
          </w:p>
        </w:tc>
      </w:tr>
    </w:tbl>
    <w:p w14:paraId="122F0BD0" w14:textId="76739BA2" w:rsidR="00B072DD" w:rsidRDefault="00B072DD" w:rsidP="00B072DD">
      <w:pPr>
        <w:spacing w:after="0" w:line="240" w:lineRule="auto"/>
        <w:ind w:right="9" w:firstLine="0"/>
        <w:rPr>
          <w:b/>
          <w:color w:val="auto"/>
          <w:sz w:val="24"/>
          <w:szCs w:val="24"/>
          <w:u w:val="single" w:color="000000"/>
        </w:rPr>
      </w:pPr>
    </w:p>
    <w:p w14:paraId="423B3337" w14:textId="77777777" w:rsidR="00B072DD" w:rsidRDefault="00B072DD" w:rsidP="008F78FC">
      <w:pPr>
        <w:spacing w:after="0" w:line="240" w:lineRule="auto"/>
        <w:ind w:right="9" w:firstLine="0"/>
        <w:jc w:val="center"/>
        <w:rPr>
          <w:b/>
          <w:color w:val="auto"/>
          <w:sz w:val="24"/>
          <w:szCs w:val="24"/>
          <w:u w:val="single" w:color="000000"/>
        </w:rPr>
      </w:pPr>
    </w:p>
    <w:p w14:paraId="4F338A1A" w14:textId="77777777" w:rsidR="00B072DD" w:rsidRDefault="00B072DD" w:rsidP="008F78FC">
      <w:pPr>
        <w:spacing w:after="0" w:line="240" w:lineRule="auto"/>
        <w:ind w:right="9" w:firstLine="0"/>
        <w:jc w:val="center"/>
        <w:rPr>
          <w:b/>
          <w:color w:val="auto"/>
          <w:sz w:val="24"/>
          <w:szCs w:val="24"/>
          <w:u w:val="single" w:color="000000"/>
        </w:rPr>
      </w:pPr>
    </w:p>
    <w:p w14:paraId="7245B849" w14:textId="77777777" w:rsidR="00B072DD" w:rsidRDefault="00B072DD" w:rsidP="008F78FC">
      <w:pPr>
        <w:spacing w:after="0" w:line="240" w:lineRule="auto"/>
        <w:ind w:right="9" w:firstLine="0"/>
        <w:jc w:val="center"/>
        <w:rPr>
          <w:b/>
          <w:color w:val="auto"/>
          <w:sz w:val="24"/>
          <w:szCs w:val="24"/>
          <w:u w:val="single" w:color="000000"/>
        </w:rPr>
      </w:pPr>
    </w:p>
    <w:p w14:paraId="756E24A5" w14:textId="77777777" w:rsidR="00B072DD" w:rsidRDefault="00B072DD" w:rsidP="008F78FC">
      <w:pPr>
        <w:spacing w:after="0" w:line="240" w:lineRule="auto"/>
        <w:ind w:right="9" w:firstLine="0"/>
        <w:jc w:val="center"/>
        <w:rPr>
          <w:b/>
          <w:color w:val="auto"/>
          <w:sz w:val="24"/>
          <w:szCs w:val="24"/>
          <w:u w:val="single" w:color="000000"/>
        </w:rPr>
      </w:pPr>
    </w:p>
    <w:p w14:paraId="2ED7048A" w14:textId="77777777" w:rsidR="00B072DD" w:rsidRDefault="00B072DD" w:rsidP="008F78FC">
      <w:pPr>
        <w:spacing w:after="0" w:line="240" w:lineRule="auto"/>
        <w:ind w:right="9" w:firstLine="0"/>
        <w:jc w:val="center"/>
        <w:rPr>
          <w:b/>
          <w:color w:val="auto"/>
          <w:sz w:val="24"/>
          <w:szCs w:val="24"/>
          <w:u w:val="single" w:color="000000"/>
        </w:rPr>
      </w:pPr>
    </w:p>
    <w:p w14:paraId="6B5BBDFD" w14:textId="77777777" w:rsidR="00B072DD" w:rsidRDefault="00B072DD" w:rsidP="008F78FC">
      <w:pPr>
        <w:spacing w:after="0" w:line="240" w:lineRule="auto"/>
        <w:ind w:right="9" w:firstLine="0"/>
        <w:jc w:val="center"/>
        <w:rPr>
          <w:b/>
          <w:color w:val="auto"/>
          <w:sz w:val="24"/>
          <w:szCs w:val="24"/>
          <w:u w:val="single" w:color="000000"/>
        </w:rPr>
      </w:pPr>
    </w:p>
    <w:p w14:paraId="68D63177" w14:textId="77777777" w:rsidR="00B072DD" w:rsidRDefault="00B072DD" w:rsidP="008F78FC">
      <w:pPr>
        <w:spacing w:after="0" w:line="240" w:lineRule="auto"/>
        <w:ind w:right="9" w:firstLine="0"/>
        <w:jc w:val="center"/>
        <w:rPr>
          <w:b/>
          <w:color w:val="auto"/>
          <w:sz w:val="24"/>
          <w:szCs w:val="24"/>
          <w:u w:val="single" w:color="000000"/>
        </w:rPr>
      </w:pPr>
    </w:p>
    <w:p w14:paraId="5D08E3F8" w14:textId="77777777" w:rsidR="00B072DD" w:rsidRDefault="00B072DD" w:rsidP="008F78FC">
      <w:pPr>
        <w:spacing w:after="0" w:line="240" w:lineRule="auto"/>
        <w:ind w:right="9" w:firstLine="0"/>
        <w:jc w:val="center"/>
        <w:rPr>
          <w:b/>
          <w:color w:val="auto"/>
          <w:sz w:val="24"/>
          <w:szCs w:val="24"/>
          <w:u w:val="single" w:color="000000"/>
        </w:rPr>
      </w:pPr>
    </w:p>
    <w:p w14:paraId="4699D8DE" w14:textId="77777777" w:rsidR="00B072DD" w:rsidRDefault="00B072DD" w:rsidP="008F78FC">
      <w:pPr>
        <w:spacing w:after="0" w:line="240" w:lineRule="auto"/>
        <w:ind w:right="9" w:firstLine="0"/>
        <w:jc w:val="center"/>
        <w:rPr>
          <w:b/>
          <w:color w:val="auto"/>
          <w:sz w:val="24"/>
          <w:szCs w:val="24"/>
          <w:u w:val="single" w:color="000000"/>
        </w:rPr>
      </w:pPr>
    </w:p>
    <w:p w14:paraId="5AF6C296" w14:textId="77777777" w:rsidR="00B072DD" w:rsidRDefault="00B072DD" w:rsidP="008F78FC">
      <w:pPr>
        <w:spacing w:after="0" w:line="240" w:lineRule="auto"/>
        <w:ind w:right="9" w:firstLine="0"/>
        <w:jc w:val="center"/>
        <w:rPr>
          <w:b/>
          <w:color w:val="auto"/>
          <w:sz w:val="24"/>
          <w:szCs w:val="24"/>
          <w:u w:val="single" w:color="000000"/>
        </w:rPr>
      </w:pPr>
    </w:p>
    <w:p w14:paraId="60B98007" w14:textId="77777777" w:rsidR="00B072DD" w:rsidRDefault="00B072DD" w:rsidP="008F78FC">
      <w:pPr>
        <w:spacing w:after="0" w:line="240" w:lineRule="auto"/>
        <w:ind w:right="9" w:firstLine="0"/>
        <w:jc w:val="center"/>
        <w:rPr>
          <w:b/>
          <w:color w:val="auto"/>
          <w:sz w:val="24"/>
          <w:szCs w:val="24"/>
          <w:u w:val="single" w:color="000000"/>
        </w:rPr>
      </w:pPr>
    </w:p>
    <w:p w14:paraId="4758D09A" w14:textId="77777777" w:rsidR="00B072DD" w:rsidRDefault="00B072DD" w:rsidP="008F78FC">
      <w:pPr>
        <w:spacing w:after="0" w:line="240" w:lineRule="auto"/>
        <w:ind w:right="9" w:firstLine="0"/>
        <w:jc w:val="center"/>
        <w:rPr>
          <w:b/>
          <w:color w:val="auto"/>
          <w:sz w:val="24"/>
          <w:szCs w:val="24"/>
          <w:u w:val="single" w:color="000000"/>
        </w:rPr>
      </w:pPr>
    </w:p>
    <w:p w14:paraId="359E00C5" w14:textId="77777777" w:rsidR="00B072DD" w:rsidRDefault="00B072DD" w:rsidP="008F78FC">
      <w:pPr>
        <w:spacing w:after="0" w:line="240" w:lineRule="auto"/>
        <w:ind w:right="9" w:firstLine="0"/>
        <w:jc w:val="center"/>
        <w:rPr>
          <w:b/>
          <w:color w:val="auto"/>
          <w:sz w:val="24"/>
          <w:szCs w:val="24"/>
          <w:u w:val="single" w:color="000000"/>
        </w:rPr>
      </w:pPr>
    </w:p>
    <w:p w14:paraId="12313AD7" w14:textId="77777777" w:rsidR="00B072DD" w:rsidRDefault="00B072DD" w:rsidP="008F78FC">
      <w:pPr>
        <w:spacing w:after="0" w:line="240" w:lineRule="auto"/>
        <w:ind w:right="9" w:firstLine="0"/>
        <w:jc w:val="center"/>
        <w:rPr>
          <w:b/>
          <w:color w:val="auto"/>
          <w:sz w:val="24"/>
          <w:szCs w:val="24"/>
          <w:u w:val="single" w:color="000000"/>
        </w:rPr>
      </w:pPr>
    </w:p>
    <w:p w14:paraId="1B81EC6F" w14:textId="77777777" w:rsidR="00B072DD" w:rsidRDefault="00B072DD" w:rsidP="008F78FC">
      <w:pPr>
        <w:spacing w:after="0" w:line="240" w:lineRule="auto"/>
        <w:ind w:right="9" w:firstLine="0"/>
        <w:jc w:val="center"/>
        <w:rPr>
          <w:b/>
          <w:color w:val="auto"/>
          <w:sz w:val="24"/>
          <w:szCs w:val="24"/>
          <w:u w:val="single" w:color="000000"/>
        </w:rPr>
      </w:pPr>
    </w:p>
    <w:p w14:paraId="1DF0FA14" w14:textId="77777777" w:rsidR="00B072DD" w:rsidRDefault="00B072DD" w:rsidP="008F78FC">
      <w:pPr>
        <w:spacing w:after="0" w:line="240" w:lineRule="auto"/>
        <w:ind w:right="9" w:firstLine="0"/>
        <w:jc w:val="center"/>
        <w:rPr>
          <w:b/>
          <w:color w:val="auto"/>
          <w:sz w:val="24"/>
          <w:szCs w:val="24"/>
          <w:u w:val="single" w:color="000000"/>
        </w:rPr>
      </w:pPr>
    </w:p>
    <w:p w14:paraId="486C2613" w14:textId="77777777" w:rsidR="00B072DD" w:rsidRDefault="00B072DD" w:rsidP="008F78FC">
      <w:pPr>
        <w:spacing w:after="0" w:line="240" w:lineRule="auto"/>
        <w:ind w:right="9" w:firstLine="0"/>
        <w:jc w:val="center"/>
        <w:rPr>
          <w:b/>
          <w:color w:val="auto"/>
          <w:sz w:val="24"/>
          <w:szCs w:val="24"/>
          <w:u w:val="single" w:color="000000"/>
        </w:rPr>
      </w:pPr>
    </w:p>
    <w:p w14:paraId="5320E906" w14:textId="77777777" w:rsidR="00B072DD" w:rsidRDefault="00B072DD" w:rsidP="008F78FC">
      <w:pPr>
        <w:spacing w:after="0" w:line="240" w:lineRule="auto"/>
        <w:ind w:right="9" w:firstLine="0"/>
        <w:jc w:val="center"/>
        <w:rPr>
          <w:b/>
          <w:color w:val="auto"/>
          <w:sz w:val="24"/>
          <w:szCs w:val="24"/>
          <w:u w:val="single" w:color="000000"/>
        </w:rPr>
      </w:pPr>
    </w:p>
    <w:p w14:paraId="66E1C6AE" w14:textId="77777777" w:rsidR="00B072DD" w:rsidRDefault="00B072DD" w:rsidP="008F78FC">
      <w:pPr>
        <w:spacing w:after="0" w:line="240" w:lineRule="auto"/>
        <w:ind w:right="9" w:firstLine="0"/>
        <w:jc w:val="center"/>
        <w:rPr>
          <w:b/>
          <w:color w:val="auto"/>
          <w:sz w:val="24"/>
          <w:szCs w:val="24"/>
          <w:u w:val="single" w:color="000000"/>
        </w:rPr>
      </w:pPr>
    </w:p>
    <w:p w14:paraId="74E5F6BD" w14:textId="0E96A292" w:rsidR="00BB7AD2" w:rsidRPr="00FD176C" w:rsidRDefault="003060A5" w:rsidP="008F78FC">
      <w:pPr>
        <w:spacing w:after="0" w:line="240" w:lineRule="auto"/>
        <w:ind w:right="9" w:firstLine="0"/>
        <w:jc w:val="center"/>
        <w:rPr>
          <w:color w:val="auto"/>
          <w:sz w:val="24"/>
          <w:szCs w:val="24"/>
        </w:rPr>
      </w:pPr>
      <w:r w:rsidRPr="00FD176C">
        <w:rPr>
          <w:b/>
          <w:color w:val="auto"/>
          <w:sz w:val="24"/>
          <w:szCs w:val="24"/>
          <w:u w:val="single" w:color="000000"/>
        </w:rPr>
        <w:lastRenderedPageBreak/>
        <w:t>III.</w:t>
      </w:r>
      <w:r w:rsidR="00E44791">
        <w:rPr>
          <w:b/>
          <w:color w:val="auto"/>
          <w:sz w:val="24"/>
          <w:szCs w:val="24"/>
          <w:u w:val="single" w:color="000000"/>
        </w:rPr>
        <w:t>5</w:t>
      </w:r>
      <w:r w:rsidRPr="00FD176C">
        <w:rPr>
          <w:b/>
          <w:color w:val="auto"/>
          <w:sz w:val="24"/>
          <w:szCs w:val="24"/>
          <w:u w:val="single" w:color="000000"/>
        </w:rPr>
        <w:t>. Система условий реализации основной образовательной программы</w:t>
      </w:r>
    </w:p>
    <w:p w14:paraId="3537B2BD" w14:textId="77777777" w:rsidR="00BB7AD2" w:rsidRPr="00FD176C" w:rsidRDefault="003060A5" w:rsidP="00820EE4">
      <w:pPr>
        <w:spacing w:after="34" w:line="240" w:lineRule="auto"/>
        <w:ind w:right="9" w:firstLine="0"/>
        <w:jc w:val="left"/>
        <w:rPr>
          <w:color w:val="auto"/>
          <w:sz w:val="24"/>
          <w:szCs w:val="24"/>
        </w:rPr>
      </w:pPr>
      <w:r w:rsidRPr="00FD176C">
        <w:rPr>
          <w:color w:val="auto"/>
          <w:sz w:val="24"/>
          <w:szCs w:val="24"/>
        </w:rPr>
        <w:t xml:space="preserve"> </w:t>
      </w:r>
    </w:p>
    <w:p w14:paraId="34D0BCBA" w14:textId="3374B4F5"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III.</w:t>
      </w:r>
      <w:r w:rsidR="00E44791">
        <w:rPr>
          <w:b/>
          <w:color w:val="auto"/>
          <w:sz w:val="24"/>
          <w:szCs w:val="24"/>
          <w:u w:val="single" w:color="000000"/>
        </w:rPr>
        <w:t>5</w:t>
      </w:r>
      <w:r w:rsidRPr="00FD176C">
        <w:rPr>
          <w:b/>
          <w:color w:val="auto"/>
          <w:sz w:val="24"/>
          <w:szCs w:val="24"/>
          <w:u w:val="single" w:color="000000"/>
        </w:rPr>
        <w:t>.1. Требования к кадровым условиям реализации основной образовательной</w:t>
      </w:r>
      <w:r w:rsidRPr="00FD176C">
        <w:rPr>
          <w:b/>
          <w:color w:val="auto"/>
          <w:sz w:val="24"/>
          <w:szCs w:val="24"/>
        </w:rPr>
        <w:t xml:space="preserve"> </w:t>
      </w:r>
      <w:r w:rsidRPr="00FD176C">
        <w:rPr>
          <w:b/>
          <w:color w:val="auto"/>
          <w:sz w:val="24"/>
          <w:szCs w:val="24"/>
          <w:u w:val="single" w:color="000000"/>
        </w:rPr>
        <w:t>программы</w:t>
      </w:r>
      <w:r w:rsidRPr="00FD176C">
        <w:rPr>
          <w:b/>
          <w:color w:val="auto"/>
          <w:sz w:val="24"/>
          <w:szCs w:val="24"/>
        </w:rPr>
        <w:t xml:space="preserve"> </w:t>
      </w:r>
    </w:p>
    <w:p w14:paraId="46E4EAA9"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Характеристика укомплектованности организации, осуществляющей образовательную деятельность, педагогическими, руководящими и иными работниками </w:t>
      </w:r>
    </w:p>
    <w:p w14:paraId="570B2CF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Образовательная организация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 </w:t>
      </w:r>
    </w:p>
    <w:p w14:paraId="62C9A65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Требования к кадровым условиям включают: </w:t>
      </w:r>
    </w:p>
    <w:p w14:paraId="6CFF8643"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укомплектованность образовательной организации педагогическими, руководящими и иными работниками; </w:t>
      </w:r>
    </w:p>
    <w:p w14:paraId="21CEA1B1"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уровень квалификации педагогических и иных работников образовательной организации; </w:t>
      </w:r>
    </w:p>
    <w:p w14:paraId="0F1DC5C4"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14:paraId="0438A81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организации, осуществляющей образовательную деятельность, реализующей основную образовательную программу, создаются условия: </w:t>
      </w:r>
    </w:p>
    <w:p w14:paraId="0C95B442"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 </w:t>
      </w:r>
    </w:p>
    <w:p w14:paraId="6630EE0A"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 </w:t>
      </w:r>
    </w:p>
    <w:p w14:paraId="7E28D9F5"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14:paraId="003E9487"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повышения эффективности и качества педагогического труда; </w:t>
      </w:r>
    </w:p>
    <w:p w14:paraId="7BD4B0B8"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выявления, развития и использования потенциальных возможностей педагогических работников; </w:t>
      </w:r>
    </w:p>
    <w:p w14:paraId="298C6D18"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осуществления мониторинга результатов педагогического труда. </w:t>
      </w:r>
    </w:p>
    <w:p w14:paraId="0B42095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Кадровое обеспечение реализации основной образовательной программы среднего общего образования может строиться по схеме: </w:t>
      </w:r>
    </w:p>
    <w:p w14:paraId="7F6C027F"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должность; </w:t>
      </w:r>
    </w:p>
    <w:p w14:paraId="6DA8CA6E"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должностные обязанности; </w:t>
      </w:r>
    </w:p>
    <w:p w14:paraId="7F6AC762"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количество работников в образовательной организации (требуется/имеется); </w:t>
      </w:r>
    </w:p>
    <w:p w14:paraId="3E6FEA52"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уровень работников образовательной организации: требования к уровню квалификации, фактический уровень. </w:t>
      </w:r>
    </w:p>
    <w:p w14:paraId="667D1F0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14:paraId="691C6E8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Результативность деятельности педагогических работников может оцениваться по схеме: </w:t>
      </w:r>
    </w:p>
    <w:p w14:paraId="5BDCE382" w14:textId="77777777" w:rsidR="008F78FC"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критерии оценки;</w:t>
      </w:r>
    </w:p>
    <w:p w14:paraId="0B90AA8D" w14:textId="0DF5B007" w:rsidR="008F78FC"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  </w:t>
      </w:r>
      <w:r w:rsidR="008F78FC" w:rsidRPr="00FD176C">
        <w:rPr>
          <w:color w:val="auto"/>
          <w:sz w:val="24"/>
          <w:szCs w:val="24"/>
        </w:rPr>
        <w:t xml:space="preserve">содержание критерия;  </w:t>
      </w:r>
    </w:p>
    <w:p w14:paraId="5F8919F8" w14:textId="77777777" w:rsidR="008F78FC" w:rsidRPr="00FD176C" w:rsidRDefault="008F78FC" w:rsidP="008F78FC">
      <w:pPr>
        <w:spacing w:line="240" w:lineRule="auto"/>
        <w:ind w:right="9" w:firstLine="0"/>
        <w:rPr>
          <w:color w:val="auto"/>
          <w:sz w:val="24"/>
          <w:szCs w:val="24"/>
        </w:rPr>
      </w:pPr>
      <w:r w:rsidRPr="00FD176C">
        <w:rPr>
          <w:color w:val="auto"/>
          <w:sz w:val="24"/>
          <w:szCs w:val="24"/>
        </w:rPr>
        <w:t xml:space="preserve">показатели/индикаторы. </w:t>
      </w:r>
    </w:p>
    <w:p w14:paraId="097C2DE8" w14:textId="08459ADE" w:rsidR="00BB7AD2" w:rsidRPr="00FD176C" w:rsidRDefault="008F78FC" w:rsidP="00820EE4">
      <w:pPr>
        <w:spacing w:line="240" w:lineRule="auto"/>
        <w:ind w:right="9" w:firstLine="0"/>
        <w:rPr>
          <w:color w:val="auto"/>
          <w:sz w:val="24"/>
          <w:szCs w:val="24"/>
        </w:rPr>
        <w:sectPr w:rsidR="00BB7AD2" w:rsidRPr="00FD176C">
          <w:headerReference w:type="even" r:id="rId45"/>
          <w:headerReference w:type="default" r:id="rId46"/>
          <w:footerReference w:type="even" r:id="rId47"/>
          <w:footerReference w:type="default" r:id="rId48"/>
          <w:headerReference w:type="first" r:id="rId49"/>
          <w:footerReference w:type="first" r:id="rId50"/>
          <w:pgSz w:w="11906" w:h="16838"/>
          <w:pgMar w:top="713" w:right="543" w:bottom="855" w:left="852" w:header="720" w:footer="539" w:gutter="0"/>
          <w:cols w:space="720"/>
        </w:sectPr>
      </w:pPr>
      <w:r w:rsidRPr="00FD176C">
        <w:rPr>
          <w:color w:val="auto"/>
          <w:sz w:val="24"/>
          <w:szCs w:val="24"/>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w:t>
      </w:r>
      <w:r w:rsidR="00B072DD">
        <w:rPr>
          <w:color w:val="auto"/>
          <w:sz w:val="24"/>
          <w:szCs w:val="24"/>
        </w:rPr>
        <w:t>, образовательных, творчески</w:t>
      </w:r>
    </w:p>
    <w:p w14:paraId="006F9E5C" w14:textId="77777777" w:rsidR="008F78FC" w:rsidRPr="00FD176C" w:rsidRDefault="008F78FC" w:rsidP="008F78FC">
      <w:pPr>
        <w:spacing w:line="240" w:lineRule="auto"/>
        <w:ind w:right="9" w:firstLine="0"/>
        <w:rPr>
          <w:color w:val="auto"/>
          <w:sz w:val="24"/>
          <w:szCs w:val="24"/>
        </w:rPr>
      </w:pPr>
      <w:r w:rsidRPr="00FD176C">
        <w:rPr>
          <w:color w:val="auto"/>
          <w:sz w:val="24"/>
          <w:szCs w:val="24"/>
        </w:rPr>
        <w:lastRenderedPageBreak/>
        <w:t xml:space="preserve">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w:t>
      </w:r>
    </w:p>
    <w:p w14:paraId="5D977C7F" w14:textId="77777777" w:rsidR="00BB7AD2" w:rsidRPr="00FD176C" w:rsidRDefault="003060A5" w:rsidP="00820EE4">
      <w:pPr>
        <w:spacing w:after="31" w:line="240" w:lineRule="auto"/>
        <w:ind w:right="9" w:firstLine="0"/>
        <w:jc w:val="center"/>
        <w:rPr>
          <w:color w:val="auto"/>
          <w:sz w:val="24"/>
          <w:szCs w:val="24"/>
        </w:rPr>
      </w:pPr>
      <w:r w:rsidRPr="00FD176C">
        <w:rPr>
          <w:color w:val="auto"/>
          <w:sz w:val="24"/>
          <w:szCs w:val="24"/>
        </w:rPr>
        <w:t xml:space="preserve">При оценке качества деятельности педагогических работников могут учитываться: </w:t>
      </w:r>
    </w:p>
    <w:p w14:paraId="178FEEE1"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востребованность услуг учителя (в том числе внеурочных) учениками и их родителями </w:t>
      </w:r>
    </w:p>
    <w:p w14:paraId="07CBDFF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(законными представителями);  </w:t>
      </w:r>
    </w:p>
    <w:p w14:paraId="335AEEDA"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использование учителями современных педагогических технологий, в том числе ИКТ и здоровьесберегающих;  </w:t>
      </w:r>
    </w:p>
    <w:p w14:paraId="4289F3EB"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участие в методической и научной работе;  </w:t>
      </w:r>
    </w:p>
    <w:p w14:paraId="415F463A"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распространение передового педагогического опыта;  </w:t>
      </w:r>
    </w:p>
    <w:p w14:paraId="7F160053"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повышение уровня профессионального мастерства;  </w:t>
      </w:r>
    </w:p>
    <w:p w14:paraId="0A176784"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работа учителя по формированию и сопровождению индивидуальных образовательных траекторий обучающихся;  </w:t>
      </w:r>
    </w:p>
    <w:p w14:paraId="3EEAF411"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руководство проектной деятельностью обучающихся;  </w:t>
      </w:r>
    </w:p>
    <w:p w14:paraId="56A20418" w14:textId="77777777" w:rsidR="00BB7AD2" w:rsidRPr="00FD176C" w:rsidRDefault="003060A5" w:rsidP="00B33E6A">
      <w:pPr>
        <w:numPr>
          <w:ilvl w:val="0"/>
          <w:numId w:val="85"/>
        </w:numPr>
        <w:spacing w:line="240" w:lineRule="auto"/>
        <w:ind w:left="0" w:right="9" w:firstLine="0"/>
        <w:rPr>
          <w:color w:val="auto"/>
          <w:sz w:val="24"/>
          <w:szCs w:val="24"/>
        </w:rPr>
      </w:pPr>
      <w:r w:rsidRPr="00FD176C">
        <w:rPr>
          <w:color w:val="auto"/>
          <w:sz w:val="24"/>
          <w:szCs w:val="24"/>
        </w:rPr>
        <w:t xml:space="preserve">взаимодействие со всеми участниками образовательных отношений. </w:t>
      </w:r>
    </w:p>
    <w:p w14:paraId="2083F75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1B4B0A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Описание уровня квалификации педагогических, руководящих и иных работников организации, осуществляющей образовательную деятельность </w:t>
      </w:r>
    </w:p>
    <w:p w14:paraId="0BE9CDA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 </w:t>
      </w:r>
    </w:p>
    <w:p w14:paraId="2383A1D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 </w:t>
      </w:r>
    </w:p>
    <w:p w14:paraId="0BE39C1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Квалификация </w:t>
      </w:r>
      <w:r w:rsidRPr="00FD176C">
        <w:rPr>
          <w:color w:val="auto"/>
          <w:sz w:val="24"/>
          <w:szCs w:val="24"/>
        </w:rPr>
        <w:tab/>
        <w:t xml:space="preserve">педагогических </w:t>
      </w:r>
      <w:r w:rsidRPr="00FD176C">
        <w:rPr>
          <w:color w:val="auto"/>
          <w:sz w:val="24"/>
          <w:szCs w:val="24"/>
        </w:rPr>
        <w:tab/>
        <w:t xml:space="preserve">работников </w:t>
      </w:r>
      <w:r w:rsidRPr="00FD176C">
        <w:rPr>
          <w:color w:val="auto"/>
          <w:sz w:val="24"/>
          <w:szCs w:val="24"/>
        </w:rPr>
        <w:tab/>
        <w:t xml:space="preserve">организаций, </w:t>
      </w:r>
      <w:r w:rsidRPr="00FD176C">
        <w:rPr>
          <w:color w:val="auto"/>
          <w:sz w:val="24"/>
          <w:szCs w:val="24"/>
        </w:rPr>
        <w:tab/>
        <w:t xml:space="preserve">осуществляющих образовательную деятельность, должна отражать:  </w:t>
      </w:r>
    </w:p>
    <w:p w14:paraId="35E812C2"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компетентность в соответствующих предметных областях знания и методах обучения;  </w:t>
      </w:r>
    </w:p>
    <w:p w14:paraId="232469FE"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сформированность гуманистической позиции, позитивной направленности на педагогическую деятельность;  </w:t>
      </w:r>
    </w:p>
    <w:p w14:paraId="4702F869"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общую культуру, определяющую характер и стиль педагогической деятельности, влияющую на успешность педагогического общения и позицию педагога;  –</w:t>
      </w:r>
      <w:r w:rsidRPr="00FD176C">
        <w:rPr>
          <w:rFonts w:ascii="Arial" w:eastAsia="Arial" w:hAnsi="Arial" w:cs="Arial"/>
          <w:color w:val="auto"/>
          <w:sz w:val="24"/>
          <w:szCs w:val="24"/>
        </w:rPr>
        <w:t xml:space="preserve"> </w:t>
      </w:r>
      <w:r w:rsidRPr="00FD176C">
        <w:rPr>
          <w:color w:val="auto"/>
          <w:sz w:val="24"/>
          <w:szCs w:val="24"/>
        </w:rPr>
        <w:t xml:space="preserve">самоорганизованность, эмоциональную устойчивость. </w:t>
      </w:r>
    </w:p>
    <w:p w14:paraId="5800A46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14:paraId="2BAF7EC6"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обеспечивать условия для успешной деятельности, позитивной мотивации, а также самомотивирования обучающихся;  </w:t>
      </w:r>
    </w:p>
    <w:p w14:paraId="069F41B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осуществлять самостоятельный поиск и анализ информации с помощью современных </w:t>
      </w:r>
    </w:p>
    <w:p w14:paraId="26A9679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информационно-поисковых технологий;  </w:t>
      </w:r>
    </w:p>
    <w:p w14:paraId="4BF70E33"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разрабатывать программы учебных предметов, курсов, методические и дидактические материалы;  </w:t>
      </w:r>
    </w:p>
    <w:p w14:paraId="5FE8A347"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14:paraId="7ACCB215"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14:paraId="19D8C0EC"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lastRenderedPageBreak/>
        <w:t xml:space="preserve">организовывать и сопровождать учебно-исследовательскую и проектную деятельность обучающихся, выполнение ими индивидуального проекта; </w:t>
      </w:r>
    </w:p>
    <w:p w14:paraId="2B6DE9CA"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w:t>
      </w:r>
    </w:p>
    <w:p w14:paraId="32AEABDF"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интерпретировать результаты достижений обучающихся; </w:t>
      </w:r>
    </w:p>
    <w:p w14:paraId="72045A68" w14:textId="77777777" w:rsidR="00BB7AD2" w:rsidRPr="00FD176C" w:rsidRDefault="003060A5" w:rsidP="00B33E6A">
      <w:pPr>
        <w:numPr>
          <w:ilvl w:val="0"/>
          <w:numId w:val="86"/>
        </w:numPr>
        <w:spacing w:line="240" w:lineRule="auto"/>
        <w:ind w:left="0" w:right="9" w:firstLine="0"/>
        <w:rPr>
          <w:color w:val="auto"/>
          <w:sz w:val="24"/>
          <w:szCs w:val="24"/>
        </w:rPr>
      </w:pPr>
      <w:r w:rsidRPr="00FD176C">
        <w:rPr>
          <w:color w:val="auto"/>
          <w:sz w:val="24"/>
          <w:szCs w:val="24"/>
        </w:rPr>
        <w:t xml:space="preserve">использовать возможности ИКТ, работать с текстовыми редакторами, электронными таблицами, электронной почтой и браузерами, мультимедийным оборудованием. </w:t>
      </w:r>
    </w:p>
    <w:p w14:paraId="2C0D442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3FCC6D1" w14:textId="77777777" w:rsidR="00BB7AD2" w:rsidRPr="00FD176C" w:rsidRDefault="003060A5" w:rsidP="00820EE4">
      <w:pPr>
        <w:spacing w:after="4" w:line="240" w:lineRule="auto"/>
        <w:ind w:right="9" w:firstLine="0"/>
        <w:jc w:val="left"/>
        <w:rPr>
          <w:color w:val="auto"/>
          <w:sz w:val="24"/>
          <w:szCs w:val="24"/>
        </w:rPr>
      </w:pPr>
      <w:r w:rsidRPr="00FD176C">
        <w:rPr>
          <w:b/>
          <w:color w:val="auto"/>
          <w:sz w:val="24"/>
          <w:szCs w:val="24"/>
        </w:rPr>
        <w:t xml:space="preserve">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w:t>
      </w:r>
      <w:r w:rsidRPr="00FD176C">
        <w:rPr>
          <w:b/>
          <w:color w:val="auto"/>
          <w:sz w:val="24"/>
          <w:szCs w:val="24"/>
        </w:rPr>
        <w:tab/>
        <w:t xml:space="preserve">образовательную </w:t>
      </w:r>
      <w:r w:rsidRPr="00FD176C">
        <w:rPr>
          <w:b/>
          <w:color w:val="auto"/>
          <w:sz w:val="24"/>
          <w:szCs w:val="24"/>
        </w:rPr>
        <w:tab/>
        <w:t xml:space="preserve">деятельность, </w:t>
      </w:r>
      <w:r w:rsidRPr="00FD176C">
        <w:rPr>
          <w:b/>
          <w:color w:val="auto"/>
          <w:sz w:val="24"/>
          <w:szCs w:val="24"/>
        </w:rPr>
        <w:tab/>
        <w:t xml:space="preserve">реализующей </w:t>
      </w:r>
      <w:r w:rsidRPr="00FD176C">
        <w:rPr>
          <w:b/>
          <w:color w:val="auto"/>
          <w:sz w:val="24"/>
          <w:szCs w:val="24"/>
        </w:rPr>
        <w:tab/>
        <w:t xml:space="preserve">основную образовательную программу </w:t>
      </w:r>
    </w:p>
    <w:p w14:paraId="6364054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14:paraId="0F2C892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14:paraId="3A978F9D" w14:textId="77777777" w:rsidR="00BB7AD2" w:rsidRPr="00FD176C" w:rsidRDefault="003060A5" w:rsidP="00820EE4">
      <w:pPr>
        <w:spacing w:line="240" w:lineRule="auto"/>
        <w:ind w:right="9" w:firstLine="0"/>
        <w:rPr>
          <w:color w:val="auto"/>
          <w:sz w:val="24"/>
          <w:szCs w:val="24"/>
        </w:rPr>
      </w:pPr>
      <w:r w:rsidRPr="00FD176C">
        <w:rPr>
          <w:color w:val="auto"/>
          <w:sz w:val="24"/>
          <w:szCs w:val="24"/>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FD176C">
        <w:rPr>
          <w:color w:val="auto"/>
          <w:sz w:val="24"/>
          <w:szCs w:val="24"/>
          <w:vertAlign w:val="superscript"/>
        </w:rPr>
        <w:footnoteReference w:id="19"/>
      </w:r>
      <w:r w:rsidRPr="00FD176C">
        <w:rPr>
          <w:color w:val="auto"/>
          <w:sz w:val="24"/>
          <w:szCs w:val="24"/>
        </w:rPr>
        <w:t xml:space="preserve">.  </w:t>
      </w:r>
    </w:p>
    <w:p w14:paraId="636D551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этом могут быть использованы различные образовательные организации, имеющие соответствующую лицензию. </w:t>
      </w:r>
    </w:p>
    <w:p w14:paraId="746587F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Формами повышения квалификации могут быть:  </w:t>
      </w:r>
    </w:p>
    <w:p w14:paraId="7C1BE7A0" w14:textId="0359FA75" w:rsidR="008F78FC" w:rsidRPr="00FD176C" w:rsidRDefault="008F78FC" w:rsidP="008F78FC">
      <w:pPr>
        <w:spacing w:line="240" w:lineRule="auto"/>
        <w:ind w:right="9" w:firstLine="0"/>
        <w:rPr>
          <w:color w:val="auto"/>
          <w:sz w:val="24"/>
          <w:szCs w:val="24"/>
        </w:rPr>
      </w:pPr>
      <w:r w:rsidRPr="00FD176C">
        <w:rPr>
          <w:color w:val="auto"/>
          <w:sz w:val="24"/>
          <w:szCs w:val="24"/>
        </w:rPr>
        <w:t xml:space="preserve">- </w:t>
      </w:r>
      <w:r w:rsidR="003060A5" w:rsidRPr="00FD176C">
        <w:rPr>
          <w:color w:val="auto"/>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14:paraId="59F11BC0" w14:textId="58C71CE2" w:rsidR="008F78FC" w:rsidRPr="00FD176C" w:rsidRDefault="008F78FC" w:rsidP="008F78FC">
      <w:pPr>
        <w:spacing w:line="240" w:lineRule="auto"/>
        <w:ind w:right="9" w:firstLine="0"/>
        <w:rPr>
          <w:color w:val="auto"/>
          <w:sz w:val="24"/>
          <w:szCs w:val="24"/>
        </w:rPr>
      </w:pPr>
      <w:r w:rsidRPr="00FD176C">
        <w:rPr>
          <w:color w:val="auto"/>
          <w:sz w:val="24"/>
          <w:szCs w:val="24"/>
        </w:rPr>
        <w:t xml:space="preserve">- стажировки, участие в конференциях, обучающих семинарах и мастер-классах по </w:t>
      </w:r>
    </w:p>
    <w:p w14:paraId="11C27569" w14:textId="77777777" w:rsidR="008F78FC" w:rsidRPr="00FD176C" w:rsidRDefault="008F78FC" w:rsidP="008F78FC">
      <w:pPr>
        <w:spacing w:line="240" w:lineRule="auto"/>
        <w:ind w:right="9" w:firstLine="0"/>
        <w:rPr>
          <w:color w:val="auto"/>
          <w:sz w:val="24"/>
          <w:szCs w:val="24"/>
        </w:rPr>
      </w:pPr>
      <w:r w:rsidRPr="00FD176C">
        <w:rPr>
          <w:color w:val="auto"/>
          <w:sz w:val="24"/>
          <w:szCs w:val="24"/>
        </w:rPr>
        <w:t xml:space="preserve">отдельным направлениям реализации основной образовательной программы;  </w:t>
      </w:r>
    </w:p>
    <w:p w14:paraId="761E65FF" w14:textId="5076970C" w:rsidR="00BB7AD2" w:rsidRPr="00FD176C" w:rsidRDefault="008F78FC" w:rsidP="00B33E6A">
      <w:pPr>
        <w:numPr>
          <w:ilvl w:val="0"/>
          <w:numId w:val="87"/>
        </w:numPr>
        <w:spacing w:line="240" w:lineRule="auto"/>
        <w:ind w:left="0" w:right="9" w:firstLine="0"/>
        <w:rPr>
          <w:color w:val="auto"/>
          <w:sz w:val="24"/>
          <w:szCs w:val="24"/>
        </w:rPr>
      </w:pPr>
      <w:r w:rsidRPr="00FD176C">
        <w:rPr>
          <w:color w:val="auto"/>
          <w:sz w:val="24"/>
          <w:szCs w:val="24"/>
        </w:rPr>
        <w:t xml:space="preserve">дистанционное образование; участие в различных педагогических проектах; создание и публикация методических материалов и др. </w:t>
      </w:r>
    </w:p>
    <w:p w14:paraId="073BE24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9B2251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14:paraId="5246FB7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Ожидаемый результат повышения квалификации – профессиональная готовность работников образования к реализации ФГОС СОО: </w:t>
      </w:r>
    </w:p>
    <w:p w14:paraId="082AD377"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обеспечение оптимального вхождения работников образования в систему ценностей современного образования; </w:t>
      </w:r>
    </w:p>
    <w:p w14:paraId="6DFF22AB"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14:paraId="6FE1DAED"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lastRenderedPageBreak/>
        <w:t xml:space="preserve">овладение учебно-методическими и информационно-методическими ресурсами, необходимыми для успешного решения задач ФГОС СОО. </w:t>
      </w:r>
    </w:p>
    <w:p w14:paraId="4698AA0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 </w:t>
      </w:r>
    </w:p>
    <w:p w14:paraId="69BF0EE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этом могут быть использованы мероприятия: </w:t>
      </w:r>
    </w:p>
    <w:p w14:paraId="61AC9222"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семинары, посвященные содержанию и ключевым особенностям ФГОС СОО; </w:t>
      </w:r>
    </w:p>
    <w:p w14:paraId="346EFBBE"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тренинги для педагогов с целью выявления и соотнесения собственной профессиональной позиции с целями и задачами ФГОС СОО; </w:t>
      </w:r>
    </w:p>
    <w:p w14:paraId="20BC7640" w14:textId="77777777" w:rsidR="00BB7AD2" w:rsidRPr="00FD176C" w:rsidRDefault="003060A5" w:rsidP="00B33E6A">
      <w:pPr>
        <w:numPr>
          <w:ilvl w:val="0"/>
          <w:numId w:val="87"/>
        </w:numPr>
        <w:spacing w:after="31" w:line="240" w:lineRule="auto"/>
        <w:ind w:left="0" w:right="9" w:firstLine="0"/>
        <w:rPr>
          <w:color w:val="auto"/>
          <w:sz w:val="24"/>
          <w:szCs w:val="24"/>
        </w:rPr>
      </w:pPr>
      <w:r w:rsidRPr="00FD176C">
        <w:rPr>
          <w:color w:val="auto"/>
          <w:sz w:val="24"/>
          <w:szCs w:val="24"/>
        </w:rPr>
        <w:t xml:space="preserve">заседания методических объединений учителей по проблемам введения ФГОС СОО; </w:t>
      </w:r>
    </w:p>
    <w:p w14:paraId="79114100"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 </w:t>
      </w:r>
    </w:p>
    <w:p w14:paraId="25F78F58"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участие педагогов в разработке разделов и компонентов основной образовательной программы образовательной организации; </w:t>
      </w:r>
    </w:p>
    <w:p w14:paraId="2542DDA4"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участие педагогов в разработке и апробации оценки эффективности работы в условиях внедрения ФГОС СОО и новой системы оплаты труда; </w:t>
      </w:r>
    </w:p>
    <w:p w14:paraId="113D98AC" w14:textId="77777777" w:rsidR="00BB7AD2" w:rsidRPr="00FD176C" w:rsidRDefault="003060A5" w:rsidP="00B33E6A">
      <w:pPr>
        <w:numPr>
          <w:ilvl w:val="0"/>
          <w:numId w:val="87"/>
        </w:numPr>
        <w:spacing w:line="240" w:lineRule="auto"/>
        <w:ind w:left="0" w:right="9" w:firstLine="0"/>
        <w:rPr>
          <w:color w:val="auto"/>
          <w:sz w:val="24"/>
          <w:szCs w:val="24"/>
        </w:rPr>
      </w:pPr>
      <w:r w:rsidRPr="00FD176C">
        <w:rPr>
          <w:color w:val="auto"/>
          <w:sz w:val="24"/>
          <w:szCs w:val="24"/>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 </w:t>
      </w:r>
    </w:p>
    <w:p w14:paraId="0316CBE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14:paraId="1C988F4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3BE033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B8D629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A0B208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7EAC7C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2C9AE42" w14:textId="73865491" w:rsidR="00BB7AD2" w:rsidRPr="00FD176C" w:rsidRDefault="00BB7AD2" w:rsidP="00B072DD">
      <w:pPr>
        <w:spacing w:after="0" w:line="240" w:lineRule="auto"/>
        <w:ind w:right="9" w:firstLine="0"/>
        <w:jc w:val="left"/>
        <w:rPr>
          <w:color w:val="auto"/>
          <w:sz w:val="24"/>
          <w:szCs w:val="24"/>
        </w:rPr>
        <w:sectPr w:rsidR="00BB7AD2" w:rsidRPr="00FD176C">
          <w:headerReference w:type="even" r:id="rId51"/>
          <w:headerReference w:type="default" r:id="rId52"/>
          <w:footerReference w:type="even" r:id="rId53"/>
          <w:footerReference w:type="default" r:id="rId54"/>
          <w:headerReference w:type="first" r:id="rId55"/>
          <w:footerReference w:type="first" r:id="rId56"/>
          <w:pgSz w:w="11906" w:h="16838"/>
          <w:pgMar w:top="762" w:right="562" w:bottom="855" w:left="852" w:header="711" w:footer="539" w:gutter="0"/>
          <w:cols w:space="720"/>
        </w:sectPr>
      </w:pPr>
    </w:p>
    <w:p w14:paraId="6E2F1275" w14:textId="2F7686DD"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lastRenderedPageBreak/>
        <w:t>III.</w:t>
      </w:r>
      <w:r w:rsidR="00E44791">
        <w:rPr>
          <w:b/>
          <w:color w:val="auto"/>
          <w:sz w:val="24"/>
          <w:szCs w:val="24"/>
          <w:u w:val="single" w:color="000000"/>
        </w:rPr>
        <w:t>5</w:t>
      </w:r>
      <w:r w:rsidRPr="00FD176C">
        <w:rPr>
          <w:b/>
          <w:color w:val="auto"/>
          <w:sz w:val="24"/>
          <w:szCs w:val="24"/>
          <w:u w:val="single" w:color="000000"/>
        </w:rPr>
        <w:t>.2. Психолого-педагогические условия реализации основной образовательной</w:t>
      </w:r>
      <w:r w:rsidRPr="00FD176C">
        <w:rPr>
          <w:b/>
          <w:color w:val="auto"/>
          <w:sz w:val="24"/>
          <w:szCs w:val="24"/>
        </w:rPr>
        <w:t xml:space="preserve"> </w:t>
      </w:r>
      <w:r w:rsidRPr="00FD176C">
        <w:rPr>
          <w:b/>
          <w:color w:val="auto"/>
          <w:sz w:val="24"/>
          <w:szCs w:val="24"/>
          <w:u w:val="single" w:color="000000"/>
        </w:rPr>
        <w:t>программы</w:t>
      </w:r>
      <w:r w:rsidRPr="00FD176C">
        <w:rPr>
          <w:b/>
          <w:color w:val="auto"/>
          <w:sz w:val="24"/>
          <w:szCs w:val="24"/>
        </w:rPr>
        <w:t xml:space="preserve"> </w:t>
      </w:r>
    </w:p>
    <w:p w14:paraId="1EE415B5"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Обеспечение преемственности содержания и форм организации образовательной деятельности при получении среднего общего образования </w:t>
      </w:r>
    </w:p>
    <w:p w14:paraId="2F21765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 </w:t>
      </w:r>
    </w:p>
    <w:p w14:paraId="31C5497C"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Учет специфики возрастного психофизического развития обучающихся </w:t>
      </w:r>
    </w:p>
    <w:p w14:paraId="78A0F322"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14:paraId="519C5E6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 </w:t>
      </w:r>
    </w:p>
    <w:p w14:paraId="76DF7E32" w14:textId="77777777" w:rsidR="00BB7AD2" w:rsidRPr="00FD176C" w:rsidRDefault="003060A5" w:rsidP="00820EE4">
      <w:pPr>
        <w:spacing w:after="4" w:line="240" w:lineRule="auto"/>
        <w:ind w:right="9" w:firstLine="0"/>
        <w:jc w:val="left"/>
        <w:rPr>
          <w:color w:val="auto"/>
          <w:sz w:val="24"/>
          <w:szCs w:val="24"/>
        </w:rPr>
      </w:pPr>
      <w:r w:rsidRPr="00FD176C">
        <w:rPr>
          <w:b/>
          <w:color w:val="auto"/>
          <w:sz w:val="24"/>
          <w:szCs w:val="24"/>
        </w:rPr>
        <w:t xml:space="preserve">Формирование </w:t>
      </w:r>
      <w:r w:rsidRPr="00FD176C">
        <w:rPr>
          <w:b/>
          <w:color w:val="auto"/>
          <w:sz w:val="24"/>
          <w:szCs w:val="24"/>
        </w:rPr>
        <w:tab/>
        <w:t xml:space="preserve">и </w:t>
      </w:r>
      <w:r w:rsidRPr="00FD176C">
        <w:rPr>
          <w:b/>
          <w:color w:val="auto"/>
          <w:sz w:val="24"/>
          <w:szCs w:val="24"/>
        </w:rPr>
        <w:tab/>
        <w:t xml:space="preserve">развитие </w:t>
      </w:r>
      <w:r w:rsidRPr="00FD176C">
        <w:rPr>
          <w:b/>
          <w:color w:val="auto"/>
          <w:sz w:val="24"/>
          <w:szCs w:val="24"/>
        </w:rPr>
        <w:tab/>
        <w:t xml:space="preserve">психолого-педагогической </w:t>
      </w:r>
      <w:r w:rsidRPr="00FD176C">
        <w:rPr>
          <w:b/>
          <w:color w:val="auto"/>
          <w:sz w:val="24"/>
          <w:szCs w:val="24"/>
        </w:rPr>
        <w:tab/>
        <w:t xml:space="preserve">компетентности обучающихся, педагогических и административных работников, родителей (законных представителей) обучающихся </w:t>
      </w:r>
    </w:p>
    <w:p w14:paraId="76F935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 </w:t>
      </w:r>
    </w:p>
    <w:p w14:paraId="5173567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Психологическое просвещение обучающихся осуществляется на психологических занятиях, тренингах, интегрированных уроках, консультациях, дистанционно. </w:t>
      </w:r>
    </w:p>
    <w:p w14:paraId="50C994E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Вариативность направлений психолого-педагогического сопровождения участников образовательных отношений </w:t>
      </w:r>
    </w:p>
    <w:p w14:paraId="60627B8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 основным направлениям психолого-педагогического сопровождения обучающихся можно отнести: </w:t>
      </w:r>
    </w:p>
    <w:p w14:paraId="3D298518"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сохранение и укрепление психического здоровья обучающихся; </w:t>
      </w:r>
    </w:p>
    <w:p w14:paraId="7CE3B325"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формирование ценности здоровья и безопасного образа жизни; </w:t>
      </w:r>
    </w:p>
    <w:p w14:paraId="465C92F2"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развитие экологической культуры; </w:t>
      </w:r>
    </w:p>
    <w:p w14:paraId="687E152B"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дифференциацию и индивидуализацию обучения; </w:t>
      </w:r>
    </w:p>
    <w:p w14:paraId="47FF08DC"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мониторинг возможностей и способностей обучающихся; </w:t>
      </w:r>
    </w:p>
    <w:p w14:paraId="1E03AB87"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выявление и поддержку одаренных обучающихся, поддержку обучающихся с особыми образовательными потребностями; </w:t>
      </w:r>
    </w:p>
    <w:p w14:paraId="0DD81816"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психолого-педагогическую поддержку участников олимпиадного движения; </w:t>
      </w:r>
    </w:p>
    <w:p w14:paraId="3620C6C1"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 xml:space="preserve">обеспечение осознанного и ответственного выбора дальнейшей профессиональной сферы деятельности; </w:t>
      </w:r>
    </w:p>
    <w:p w14:paraId="2275ADE3" w14:textId="77777777" w:rsidR="00BB7AD2" w:rsidRPr="00FD176C" w:rsidRDefault="003060A5" w:rsidP="00B33E6A">
      <w:pPr>
        <w:numPr>
          <w:ilvl w:val="0"/>
          <w:numId w:val="88"/>
        </w:numPr>
        <w:spacing w:line="240" w:lineRule="auto"/>
        <w:ind w:left="0" w:right="9" w:firstLine="0"/>
        <w:rPr>
          <w:color w:val="auto"/>
          <w:sz w:val="24"/>
          <w:szCs w:val="24"/>
        </w:rPr>
      </w:pPr>
      <w:r w:rsidRPr="00FD176C">
        <w:rPr>
          <w:color w:val="auto"/>
          <w:sz w:val="24"/>
          <w:szCs w:val="24"/>
        </w:rPr>
        <w:t>формирование коммуникативных навыков в разновозрастной среде и среде сверстников; –</w:t>
      </w:r>
      <w:r w:rsidRPr="00FD176C">
        <w:rPr>
          <w:rFonts w:ascii="Arial" w:eastAsia="Arial" w:hAnsi="Arial" w:cs="Arial"/>
          <w:color w:val="auto"/>
          <w:sz w:val="24"/>
          <w:szCs w:val="24"/>
        </w:rPr>
        <w:t xml:space="preserve"> </w:t>
      </w:r>
      <w:r w:rsidRPr="00FD176C">
        <w:rPr>
          <w:color w:val="auto"/>
          <w:sz w:val="24"/>
          <w:szCs w:val="24"/>
        </w:rPr>
        <w:t xml:space="preserve">поддержку объединений обучающихся, ученического самоуправления. </w:t>
      </w:r>
    </w:p>
    <w:p w14:paraId="179C93C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CDE7A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 </w:t>
      </w:r>
    </w:p>
    <w:p w14:paraId="2E06FEF1" w14:textId="77777777" w:rsidR="00BB7AD2" w:rsidRPr="00FD176C" w:rsidRDefault="003060A5" w:rsidP="00820EE4">
      <w:pPr>
        <w:spacing w:after="24" w:line="240" w:lineRule="auto"/>
        <w:ind w:right="9" w:firstLine="0"/>
        <w:jc w:val="left"/>
        <w:rPr>
          <w:color w:val="auto"/>
          <w:sz w:val="24"/>
          <w:szCs w:val="24"/>
        </w:rPr>
      </w:pPr>
      <w:r w:rsidRPr="00FD176C">
        <w:rPr>
          <w:color w:val="auto"/>
          <w:sz w:val="24"/>
          <w:szCs w:val="24"/>
        </w:rPr>
        <w:t xml:space="preserve"> </w:t>
      </w:r>
    </w:p>
    <w:p w14:paraId="5D6F4016"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 </w:t>
      </w:r>
    </w:p>
    <w:p w14:paraId="0FFA725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 </w:t>
      </w:r>
    </w:p>
    <w:p w14:paraId="16017875" w14:textId="77777777" w:rsidR="00BB7AD2" w:rsidRPr="00FD176C" w:rsidRDefault="003060A5" w:rsidP="00820EE4">
      <w:pPr>
        <w:spacing w:after="35" w:line="240" w:lineRule="auto"/>
        <w:ind w:right="9" w:firstLine="0"/>
        <w:jc w:val="left"/>
        <w:rPr>
          <w:color w:val="auto"/>
          <w:sz w:val="24"/>
          <w:szCs w:val="24"/>
        </w:rPr>
      </w:pPr>
      <w:r w:rsidRPr="00FD176C">
        <w:rPr>
          <w:color w:val="auto"/>
          <w:sz w:val="24"/>
          <w:szCs w:val="24"/>
        </w:rPr>
        <w:t xml:space="preserve"> </w:t>
      </w:r>
    </w:p>
    <w:p w14:paraId="5176D5D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Диверсификация уровней психолого-педагогического сопровождения </w:t>
      </w:r>
    </w:p>
    <w:p w14:paraId="56F6F29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14:paraId="5AC6A33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14:paraId="11704C93" w14:textId="77777777" w:rsidR="00BB7AD2" w:rsidRPr="00FD176C" w:rsidRDefault="003060A5" w:rsidP="00820EE4">
      <w:pPr>
        <w:spacing w:after="38" w:line="240" w:lineRule="auto"/>
        <w:ind w:right="9" w:firstLine="0"/>
        <w:jc w:val="left"/>
        <w:rPr>
          <w:color w:val="auto"/>
          <w:sz w:val="24"/>
          <w:szCs w:val="24"/>
        </w:rPr>
      </w:pPr>
      <w:r w:rsidRPr="00FD176C">
        <w:rPr>
          <w:color w:val="auto"/>
          <w:sz w:val="24"/>
          <w:szCs w:val="24"/>
        </w:rPr>
        <w:t xml:space="preserve"> </w:t>
      </w:r>
    </w:p>
    <w:p w14:paraId="1C3663D8"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Вариативность форм психолого-педагогического сопровождения участников образовательных отношений </w:t>
      </w:r>
    </w:p>
    <w:p w14:paraId="6DA11109" w14:textId="77777777" w:rsidR="00BB7AD2" w:rsidRPr="00FD176C" w:rsidRDefault="003060A5" w:rsidP="00820EE4">
      <w:pPr>
        <w:spacing w:after="19" w:line="240" w:lineRule="auto"/>
        <w:ind w:right="9" w:firstLine="0"/>
        <w:jc w:val="left"/>
        <w:rPr>
          <w:color w:val="auto"/>
          <w:sz w:val="24"/>
          <w:szCs w:val="24"/>
        </w:rPr>
      </w:pPr>
      <w:r w:rsidRPr="00FD176C">
        <w:rPr>
          <w:b/>
          <w:color w:val="auto"/>
          <w:sz w:val="24"/>
          <w:szCs w:val="24"/>
        </w:rPr>
        <w:t xml:space="preserve"> </w:t>
      </w:r>
    </w:p>
    <w:p w14:paraId="57176F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Основными формами психолого-педагогического сопровождения могут выступать: </w:t>
      </w:r>
    </w:p>
    <w:p w14:paraId="3921E939" w14:textId="77777777" w:rsidR="00BB7AD2" w:rsidRPr="00FD176C" w:rsidRDefault="003060A5" w:rsidP="00B33E6A">
      <w:pPr>
        <w:numPr>
          <w:ilvl w:val="0"/>
          <w:numId w:val="89"/>
        </w:numPr>
        <w:spacing w:line="240" w:lineRule="auto"/>
        <w:ind w:left="0" w:right="9" w:firstLine="0"/>
        <w:rPr>
          <w:color w:val="auto"/>
          <w:sz w:val="24"/>
          <w:szCs w:val="24"/>
        </w:rPr>
      </w:pPr>
      <w:r w:rsidRPr="00FD176C">
        <w:rPr>
          <w:color w:val="auto"/>
          <w:sz w:val="24"/>
          <w:szCs w:val="24"/>
        </w:rPr>
        <w:t xml:space="preserve">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 </w:t>
      </w:r>
    </w:p>
    <w:p w14:paraId="64FD0DF7" w14:textId="77777777" w:rsidR="00BB7AD2" w:rsidRPr="00FD176C" w:rsidRDefault="003060A5" w:rsidP="00B33E6A">
      <w:pPr>
        <w:numPr>
          <w:ilvl w:val="0"/>
          <w:numId w:val="89"/>
        </w:numPr>
        <w:spacing w:line="240" w:lineRule="auto"/>
        <w:ind w:left="0" w:right="9" w:firstLine="0"/>
        <w:rPr>
          <w:color w:val="auto"/>
          <w:sz w:val="24"/>
          <w:szCs w:val="24"/>
        </w:rPr>
      </w:pPr>
      <w:r w:rsidRPr="00FD176C">
        <w:rPr>
          <w:color w:val="auto"/>
          <w:sz w:val="24"/>
          <w:szCs w:val="24"/>
        </w:rPr>
        <w:t xml:space="preserve">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 </w:t>
      </w:r>
    </w:p>
    <w:p w14:paraId="5B0DA9E6" w14:textId="77777777" w:rsidR="00BB7AD2" w:rsidRPr="00FD176C" w:rsidRDefault="003060A5" w:rsidP="00B33E6A">
      <w:pPr>
        <w:numPr>
          <w:ilvl w:val="0"/>
          <w:numId w:val="89"/>
        </w:numPr>
        <w:spacing w:line="240" w:lineRule="auto"/>
        <w:ind w:left="0" w:right="9" w:firstLine="0"/>
        <w:rPr>
          <w:color w:val="auto"/>
          <w:sz w:val="24"/>
          <w:szCs w:val="24"/>
        </w:rPr>
      </w:pPr>
      <w:r w:rsidRPr="00FD176C">
        <w:rPr>
          <w:color w:val="auto"/>
          <w:sz w:val="24"/>
          <w:szCs w:val="24"/>
        </w:rPr>
        <w:t xml:space="preserve">профилактика, экспертиза, развивающая работа, просвещение, коррекционная работа, осуществляемая в течение всего учебного времени. </w:t>
      </w:r>
    </w:p>
    <w:p w14:paraId="005210C5" w14:textId="1F6ED879" w:rsidR="00BB7AD2" w:rsidRPr="00FD176C" w:rsidRDefault="003060A5" w:rsidP="008F78FC">
      <w:pPr>
        <w:spacing w:after="134" w:line="240" w:lineRule="auto"/>
        <w:ind w:right="9" w:firstLine="0"/>
        <w:jc w:val="left"/>
        <w:rPr>
          <w:color w:val="auto"/>
          <w:sz w:val="24"/>
          <w:szCs w:val="24"/>
        </w:rPr>
      </w:pPr>
      <w:r w:rsidRPr="00FD176C">
        <w:rPr>
          <w:color w:val="auto"/>
          <w:sz w:val="24"/>
          <w:szCs w:val="24"/>
        </w:rPr>
        <w:t xml:space="preserve">  </w:t>
      </w:r>
    </w:p>
    <w:p w14:paraId="374112BE" w14:textId="20A5FEDE" w:rsidR="00BB7AD2" w:rsidRPr="00FD176C" w:rsidRDefault="003060A5" w:rsidP="008F78FC">
      <w:pPr>
        <w:spacing w:after="131" w:line="240" w:lineRule="auto"/>
        <w:ind w:right="9" w:firstLine="0"/>
        <w:jc w:val="left"/>
        <w:rPr>
          <w:color w:val="auto"/>
          <w:sz w:val="24"/>
          <w:szCs w:val="24"/>
        </w:rPr>
      </w:pPr>
      <w:r w:rsidRPr="00FD176C">
        <w:rPr>
          <w:color w:val="auto"/>
          <w:sz w:val="24"/>
          <w:szCs w:val="24"/>
        </w:rPr>
        <w:t xml:space="preserve"> </w:t>
      </w:r>
      <w:r w:rsidRPr="00FD176C">
        <w:rPr>
          <w:b/>
          <w:color w:val="auto"/>
          <w:sz w:val="24"/>
          <w:szCs w:val="24"/>
          <w:u w:val="single" w:color="000000"/>
        </w:rPr>
        <w:t>III.</w:t>
      </w:r>
      <w:r w:rsidR="00E44791">
        <w:rPr>
          <w:b/>
          <w:color w:val="auto"/>
          <w:sz w:val="24"/>
          <w:szCs w:val="24"/>
          <w:u w:val="single" w:color="000000"/>
        </w:rPr>
        <w:t>5</w:t>
      </w:r>
      <w:r w:rsidRPr="00FD176C">
        <w:rPr>
          <w:b/>
          <w:color w:val="auto"/>
          <w:sz w:val="24"/>
          <w:szCs w:val="24"/>
          <w:u w:val="single" w:color="000000"/>
        </w:rPr>
        <w:t>.3. Финансовое обеспечение реализации образовательной программы среднего</w:t>
      </w:r>
      <w:r w:rsidRPr="00FD176C">
        <w:rPr>
          <w:b/>
          <w:color w:val="auto"/>
          <w:sz w:val="24"/>
          <w:szCs w:val="24"/>
        </w:rPr>
        <w:t xml:space="preserve"> </w:t>
      </w:r>
      <w:r w:rsidRPr="00FD176C">
        <w:rPr>
          <w:b/>
          <w:color w:val="auto"/>
          <w:sz w:val="24"/>
          <w:szCs w:val="24"/>
          <w:u w:val="single" w:color="000000"/>
        </w:rPr>
        <w:t>общего образования</w:t>
      </w:r>
      <w:r w:rsidRPr="00FD176C">
        <w:rPr>
          <w:b/>
          <w:color w:val="auto"/>
          <w:sz w:val="24"/>
          <w:szCs w:val="24"/>
        </w:rPr>
        <w:t xml:space="preserve"> </w:t>
      </w:r>
    </w:p>
    <w:p w14:paraId="5678C2B6" w14:textId="77777777" w:rsidR="00BB7AD2" w:rsidRPr="00FD176C" w:rsidRDefault="003060A5" w:rsidP="00820EE4">
      <w:pPr>
        <w:spacing w:after="112" w:line="240" w:lineRule="auto"/>
        <w:ind w:right="9" w:firstLine="0"/>
        <w:jc w:val="left"/>
        <w:rPr>
          <w:color w:val="auto"/>
          <w:sz w:val="24"/>
          <w:szCs w:val="24"/>
        </w:rPr>
      </w:pPr>
      <w:r w:rsidRPr="00FD176C">
        <w:rPr>
          <w:color w:val="auto"/>
          <w:sz w:val="24"/>
          <w:szCs w:val="24"/>
        </w:rPr>
        <w:t xml:space="preserve"> </w:t>
      </w:r>
    </w:p>
    <w:p w14:paraId="71D2A91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Финансовое обеспечение реализации основной образовательной программы среднего общего образования включает в себя: </w:t>
      </w:r>
    </w:p>
    <w:p w14:paraId="39ADC38D" w14:textId="77777777" w:rsidR="00BB7AD2" w:rsidRPr="00FD176C" w:rsidRDefault="003060A5" w:rsidP="00B33E6A">
      <w:pPr>
        <w:numPr>
          <w:ilvl w:val="0"/>
          <w:numId w:val="89"/>
        </w:numPr>
        <w:spacing w:line="240" w:lineRule="auto"/>
        <w:ind w:left="0" w:right="9" w:firstLine="0"/>
        <w:rPr>
          <w:color w:val="auto"/>
          <w:sz w:val="24"/>
          <w:szCs w:val="24"/>
        </w:rPr>
      </w:pPr>
      <w:r w:rsidRPr="00FD176C">
        <w:rPr>
          <w:color w:val="auto"/>
          <w:sz w:val="24"/>
          <w:szCs w:val="24"/>
        </w:rPr>
        <w:t xml:space="preserve">обеспечение государственных гарантий прав граждан на получение бесплатного общедоступного среднего общего образования; </w:t>
      </w:r>
    </w:p>
    <w:p w14:paraId="5A33DD26" w14:textId="77777777" w:rsidR="00BB7AD2" w:rsidRPr="00FD176C" w:rsidRDefault="003060A5" w:rsidP="00B33E6A">
      <w:pPr>
        <w:numPr>
          <w:ilvl w:val="0"/>
          <w:numId w:val="89"/>
        </w:numPr>
        <w:spacing w:line="240" w:lineRule="auto"/>
        <w:ind w:left="0" w:right="9" w:firstLine="0"/>
        <w:rPr>
          <w:color w:val="auto"/>
          <w:sz w:val="24"/>
          <w:szCs w:val="24"/>
        </w:rPr>
      </w:pPr>
      <w:r w:rsidRPr="00FD176C">
        <w:rPr>
          <w:color w:val="auto"/>
          <w:sz w:val="24"/>
          <w:szCs w:val="24"/>
        </w:rPr>
        <w:t xml:space="preserve">исполнение требований ФГОС СОО организацией, осуществляющей образовательную деятельность; </w:t>
      </w:r>
    </w:p>
    <w:p w14:paraId="12B7EE59" w14:textId="77777777" w:rsidR="00BB7AD2" w:rsidRPr="00FD176C" w:rsidRDefault="003060A5" w:rsidP="00B33E6A">
      <w:pPr>
        <w:numPr>
          <w:ilvl w:val="0"/>
          <w:numId w:val="89"/>
        </w:numPr>
        <w:spacing w:line="240" w:lineRule="auto"/>
        <w:ind w:left="0" w:right="9" w:firstLine="0"/>
        <w:rPr>
          <w:color w:val="auto"/>
          <w:sz w:val="24"/>
          <w:szCs w:val="24"/>
        </w:rPr>
      </w:pPr>
      <w:r w:rsidRPr="00FD176C">
        <w:rPr>
          <w:color w:val="auto"/>
          <w:sz w:val="24"/>
          <w:szCs w:val="24"/>
        </w:rPr>
        <w:t xml:space="preserve">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 </w:t>
      </w:r>
    </w:p>
    <w:p w14:paraId="353F834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 </w:t>
      </w:r>
    </w:p>
    <w:p w14:paraId="609B33E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w:t>
      </w:r>
      <w:r w:rsidRPr="00FD176C">
        <w:rPr>
          <w:color w:val="auto"/>
          <w:sz w:val="24"/>
          <w:szCs w:val="24"/>
        </w:rPr>
        <w:lastRenderedPageBreak/>
        <w:t xml:space="preserve">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w:t>
      </w:r>
    </w:p>
    <w:p w14:paraId="3D23C05F"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14:paraId="1F97DBF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p>
    <w:p w14:paraId="1FDEA2AC"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3B135157" w14:textId="6785F11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III.</w:t>
      </w:r>
      <w:r w:rsidR="00E44791">
        <w:rPr>
          <w:b/>
          <w:color w:val="auto"/>
          <w:sz w:val="24"/>
          <w:szCs w:val="24"/>
          <w:u w:val="single" w:color="000000"/>
        </w:rPr>
        <w:t>5</w:t>
      </w:r>
      <w:r w:rsidRPr="00FD176C">
        <w:rPr>
          <w:b/>
          <w:color w:val="auto"/>
          <w:sz w:val="24"/>
          <w:szCs w:val="24"/>
          <w:u w:val="single" w:color="000000"/>
        </w:rPr>
        <w:t>.4. Материально-технические условия реализации основной образовательной</w:t>
      </w:r>
      <w:r w:rsidRPr="00FD176C">
        <w:rPr>
          <w:b/>
          <w:color w:val="auto"/>
          <w:sz w:val="24"/>
          <w:szCs w:val="24"/>
        </w:rPr>
        <w:t xml:space="preserve"> </w:t>
      </w:r>
      <w:r w:rsidRPr="00FD176C">
        <w:rPr>
          <w:b/>
          <w:color w:val="auto"/>
          <w:sz w:val="24"/>
          <w:szCs w:val="24"/>
          <w:u w:val="single" w:color="000000"/>
        </w:rPr>
        <w:t>программы</w:t>
      </w:r>
      <w:r w:rsidRPr="00FD176C">
        <w:rPr>
          <w:b/>
          <w:color w:val="auto"/>
          <w:sz w:val="24"/>
          <w:szCs w:val="24"/>
        </w:rPr>
        <w:t xml:space="preserve"> </w:t>
      </w:r>
    </w:p>
    <w:p w14:paraId="6F243A90" w14:textId="77777777" w:rsidR="00BB7AD2" w:rsidRPr="00FD176C" w:rsidRDefault="003060A5" w:rsidP="00820EE4">
      <w:pPr>
        <w:spacing w:after="163" w:line="240" w:lineRule="auto"/>
        <w:ind w:right="9" w:firstLine="0"/>
        <w:jc w:val="left"/>
        <w:rPr>
          <w:color w:val="auto"/>
          <w:sz w:val="24"/>
          <w:szCs w:val="24"/>
        </w:rPr>
      </w:pPr>
      <w:r w:rsidRPr="00FD176C">
        <w:rPr>
          <w:color w:val="auto"/>
          <w:sz w:val="24"/>
          <w:szCs w:val="24"/>
        </w:rPr>
        <w:t xml:space="preserve"> </w:t>
      </w:r>
    </w:p>
    <w:p w14:paraId="5BE79CD9" w14:textId="77777777" w:rsidR="00BB7AD2" w:rsidRPr="00FD176C" w:rsidRDefault="003060A5" w:rsidP="00820EE4">
      <w:pPr>
        <w:spacing w:line="240" w:lineRule="auto"/>
        <w:ind w:right="9" w:firstLine="0"/>
        <w:rPr>
          <w:color w:val="auto"/>
          <w:sz w:val="24"/>
          <w:szCs w:val="24"/>
        </w:rPr>
      </w:pPr>
      <w:r w:rsidRPr="00FD176C">
        <w:rPr>
          <w:color w:val="auto"/>
          <w:sz w:val="24"/>
          <w:szCs w:val="24"/>
        </w:rPr>
        <w:t>Материально-технические условия реализации основной образовательной программы формируются с учетом:</w:t>
      </w:r>
      <w:r w:rsidRPr="00FD176C">
        <w:rPr>
          <w:rFonts w:ascii="Arial" w:eastAsia="Arial" w:hAnsi="Arial" w:cs="Arial"/>
          <w:color w:val="auto"/>
          <w:sz w:val="24"/>
          <w:szCs w:val="24"/>
        </w:rPr>
        <w:t xml:space="preserve"> </w:t>
      </w:r>
    </w:p>
    <w:p w14:paraId="5F791875"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требований ФГОС СОО; </w:t>
      </w:r>
    </w:p>
    <w:p w14:paraId="43AC225C"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28 октября 2013 г. № 966; </w:t>
      </w:r>
    </w:p>
    <w:p w14:paraId="3DAF05CE"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w:t>
      </w:r>
    </w:p>
    <w:p w14:paraId="7E7E764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Российская газета, 2009, № 217); </w:t>
      </w:r>
    </w:p>
    <w:p w14:paraId="548C0504"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w:t>
      </w:r>
    </w:p>
    <w:p w14:paraId="1AA93D1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2008, № 174); </w:t>
      </w:r>
    </w:p>
    <w:p w14:paraId="6999CF55"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w:t>
      </w:r>
    </w:p>
    <w:p w14:paraId="4CB3D542" w14:textId="77777777" w:rsidR="00BB7AD2" w:rsidRPr="00FD176C" w:rsidRDefault="003060A5" w:rsidP="00820EE4">
      <w:pPr>
        <w:spacing w:after="25" w:line="240" w:lineRule="auto"/>
        <w:ind w:right="9" w:firstLine="0"/>
        <w:jc w:val="left"/>
        <w:rPr>
          <w:color w:val="auto"/>
          <w:sz w:val="24"/>
          <w:szCs w:val="24"/>
        </w:rPr>
      </w:pPr>
      <w:r w:rsidRPr="00FD176C">
        <w:rPr>
          <w:color w:val="auto"/>
          <w:sz w:val="24"/>
          <w:szCs w:val="24"/>
        </w:rPr>
        <w:t xml:space="preserve">Бюллетень нормативных актов федеральных органов исполнительной власти, 2010, № 36); </w:t>
      </w:r>
    </w:p>
    <w:p w14:paraId="2A09159A"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lastRenderedPageBreak/>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14:paraId="398E7981"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иных </w:t>
      </w:r>
      <w:r w:rsidRPr="00FD176C">
        <w:rPr>
          <w:color w:val="auto"/>
          <w:sz w:val="24"/>
          <w:szCs w:val="24"/>
        </w:rPr>
        <w:tab/>
        <w:t xml:space="preserve">действующих </w:t>
      </w:r>
      <w:r w:rsidRPr="00FD176C">
        <w:rPr>
          <w:color w:val="auto"/>
          <w:sz w:val="24"/>
          <w:szCs w:val="24"/>
        </w:rPr>
        <w:tab/>
        <w:t xml:space="preserve">федеральных/ </w:t>
      </w:r>
      <w:r w:rsidRPr="00FD176C">
        <w:rPr>
          <w:color w:val="auto"/>
          <w:sz w:val="24"/>
          <w:szCs w:val="24"/>
        </w:rPr>
        <w:tab/>
        <w:t xml:space="preserve">региональных/ </w:t>
      </w:r>
      <w:r w:rsidRPr="00FD176C">
        <w:rPr>
          <w:color w:val="auto"/>
          <w:sz w:val="24"/>
          <w:szCs w:val="24"/>
        </w:rPr>
        <w:tab/>
        <w:t xml:space="preserve">муниципальных/ локальных нормативных актов и рекомендаций. </w:t>
      </w:r>
    </w:p>
    <w:p w14:paraId="29D82B6C" w14:textId="77777777" w:rsidR="00BB7AD2" w:rsidRPr="00FD176C" w:rsidRDefault="003060A5" w:rsidP="00820EE4">
      <w:pPr>
        <w:spacing w:after="21" w:line="240" w:lineRule="auto"/>
        <w:ind w:right="9" w:firstLine="0"/>
        <w:jc w:val="right"/>
        <w:rPr>
          <w:color w:val="auto"/>
          <w:sz w:val="24"/>
          <w:szCs w:val="24"/>
        </w:rPr>
      </w:pPr>
      <w:r w:rsidRPr="00FD176C">
        <w:rPr>
          <w:color w:val="auto"/>
          <w:sz w:val="24"/>
          <w:szCs w:val="24"/>
        </w:rPr>
        <w:t xml:space="preserve">Материально-технические условия реализации основной образовательной программы: </w:t>
      </w:r>
    </w:p>
    <w:p w14:paraId="650694BD"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 –</w:t>
      </w:r>
      <w:r w:rsidRPr="00FD176C">
        <w:rPr>
          <w:rFonts w:ascii="Arial" w:eastAsia="Arial" w:hAnsi="Arial" w:cs="Arial"/>
          <w:color w:val="auto"/>
          <w:sz w:val="24"/>
          <w:szCs w:val="24"/>
        </w:rPr>
        <w:t xml:space="preserve"> </w:t>
      </w:r>
      <w:r w:rsidRPr="00FD176C">
        <w:rPr>
          <w:color w:val="auto"/>
          <w:sz w:val="24"/>
          <w:szCs w:val="24"/>
        </w:rPr>
        <w:t xml:space="preserve">учитывают:  </w:t>
      </w:r>
    </w:p>
    <w:p w14:paraId="488513F1"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специальные потребности различных категорий обучающихся (с повышенными образовательными потребностями, с ограниченными возможностями здоровья и пр.); </w:t>
      </w:r>
    </w:p>
    <w:p w14:paraId="345AD300"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 </w:t>
      </w:r>
    </w:p>
    <w:p w14:paraId="1B5D87A9"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 –</w:t>
      </w:r>
      <w:r w:rsidRPr="00FD176C">
        <w:rPr>
          <w:rFonts w:ascii="Arial" w:eastAsia="Arial" w:hAnsi="Arial" w:cs="Arial"/>
          <w:color w:val="auto"/>
          <w:sz w:val="24"/>
          <w:szCs w:val="24"/>
        </w:rPr>
        <w:t xml:space="preserve"> </w:t>
      </w:r>
      <w:r w:rsidRPr="00FD176C">
        <w:rPr>
          <w:color w:val="auto"/>
          <w:sz w:val="24"/>
          <w:szCs w:val="24"/>
        </w:rPr>
        <w:t xml:space="preserve">обеспечивают: </w:t>
      </w:r>
    </w:p>
    <w:p w14:paraId="6E2A1E02"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подготовку обучающихся к саморазвитию и непрерывному образованию; </w:t>
      </w:r>
    </w:p>
    <w:p w14:paraId="60CE14BB"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формирование и развитие мотивации к познанию, творчеству и инновационной деятельности; </w:t>
      </w:r>
    </w:p>
    <w:p w14:paraId="5CFE3A40"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формирование основы научных методов познания окружающего мира; </w:t>
      </w:r>
    </w:p>
    <w:p w14:paraId="200D8DCE"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условия для активной учебно-познавательной деятельности; </w:t>
      </w:r>
    </w:p>
    <w:p w14:paraId="4305E889"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воспитание патриотизма и установок толерантности, умения жить с непохожими людьми; </w:t>
      </w:r>
    </w:p>
    <w:p w14:paraId="54B69B4C"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развитие креативности, критического мышления; </w:t>
      </w:r>
    </w:p>
    <w:p w14:paraId="7C70900B"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поддержку социальной активности и осознанного выбора профессии; </w:t>
      </w:r>
    </w:p>
    <w:p w14:paraId="0552E33F"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возможность достижения обучающимися предметных, метапредметных и личностных результатов освоения основной образовательной программы; </w:t>
      </w:r>
    </w:p>
    <w:p w14:paraId="57E49511"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 </w:t>
      </w:r>
    </w:p>
    <w:p w14:paraId="77379B51" w14:textId="77777777" w:rsidR="00BB7AD2" w:rsidRPr="00FD176C" w:rsidRDefault="003060A5" w:rsidP="00B33E6A">
      <w:pPr>
        <w:numPr>
          <w:ilvl w:val="1"/>
          <w:numId w:val="90"/>
        </w:numPr>
        <w:spacing w:line="240" w:lineRule="auto"/>
        <w:ind w:left="0" w:right="9" w:firstLine="0"/>
        <w:rPr>
          <w:color w:val="auto"/>
          <w:sz w:val="24"/>
          <w:szCs w:val="24"/>
        </w:rPr>
      </w:pPr>
      <w:r w:rsidRPr="00FD176C">
        <w:rPr>
          <w:color w:val="auto"/>
          <w:sz w:val="24"/>
          <w:szCs w:val="24"/>
        </w:rPr>
        <w:t xml:space="preserve">эргономичность, мультифункциональность и трансформируемость помещений образовательной организации. </w:t>
      </w:r>
    </w:p>
    <w:p w14:paraId="2B4E731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 </w:t>
      </w:r>
    </w:p>
    <w:p w14:paraId="7BA19B75"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14:paraId="01D5C581" w14:textId="77777777" w:rsidR="00BB7AD2" w:rsidRPr="00FD176C" w:rsidRDefault="003060A5" w:rsidP="00820EE4">
      <w:pPr>
        <w:spacing w:line="240" w:lineRule="auto"/>
        <w:ind w:right="9" w:firstLine="0"/>
        <w:rPr>
          <w:color w:val="auto"/>
          <w:sz w:val="24"/>
          <w:szCs w:val="24"/>
        </w:rPr>
      </w:pPr>
      <w:r w:rsidRPr="00FD176C">
        <w:rPr>
          <w:color w:val="auto"/>
          <w:sz w:val="24"/>
          <w:szCs w:val="24"/>
        </w:rPr>
        <w:t>В образовательной организации могут быть предусмотрены:</w:t>
      </w:r>
      <w:r w:rsidRPr="00FD176C">
        <w:rPr>
          <w:rFonts w:ascii="Arial" w:eastAsia="Arial" w:hAnsi="Arial" w:cs="Arial"/>
          <w:color w:val="auto"/>
          <w:sz w:val="24"/>
          <w:szCs w:val="24"/>
        </w:rPr>
        <w:t xml:space="preserve"> </w:t>
      </w:r>
    </w:p>
    <w:p w14:paraId="01068BDB"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учебные кабинеты с автоматизированными (в том числе интерактивными) рабочими местами обучающихся и педагогических работников; </w:t>
      </w:r>
    </w:p>
    <w:p w14:paraId="7330078E"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 </w:t>
      </w:r>
    </w:p>
    <w:p w14:paraId="149ECFDD"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цеха и мастерские в соответствии с профилями обучения; </w:t>
      </w:r>
    </w:p>
    <w:p w14:paraId="2B990CB4"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lastRenderedPageBreak/>
        <w:t xml:space="preserve">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 </w:t>
      </w:r>
    </w:p>
    <w:p w14:paraId="298930CE"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 </w:t>
      </w:r>
    </w:p>
    <w:p w14:paraId="0F221965"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спортивные и хореографические залы, спортивные сооружения, автогородок; </w:t>
      </w:r>
    </w:p>
    <w:p w14:paraId="2A34E0E7"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помещения для питания обучающихся, а также для хранения и приготовления пищи (с возможностью организации горячего питания); </w:t>
      </w:r>
    </w:p>
    <w:p w14:paraId="49A4D403"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помещения медицинского назначения; </w:t>
      </w:r>
    </w:p>
    <w:p w14:paraId="5366459D"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административные и иные помещения, оснащенные необходимым оборудованием;  </w:t>
      </w:r>
    </w:p>
    <w:p w14:paraId="15897FAA"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гардеробы, санузлы, места личной гигиены; </w:t>
      </w:r>
    </w:p>
    <w:p w14:paraId="56F35840"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участок (территория) с необходимым набором оборудованных зон;  </w:t>
      </w:r>
    </w:p>
    <w:p w14:paraId="508D71A1"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w:t>
      </w:r>
    </w:p>
    <w:p w14:paraId="5D4D1A48"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мебель, офисное оснащение и хозяйственный инвентарь. </w:t>
      </w:r>
    </w:p>
    <w:p w14:paraId="71F63277" w14:textId="77777777" w:rsidR="00BB7AD2" w:rsidRPr="00FD176C" w:rsidRDefault="003060A5" w:rsidP="00820EE4">
      <w:pPr>
        <w:spacing w:after="26" w:line="240" w:lineRule="auto"/>
        <w:ind w:right="9" w:firstLine="0"/>
        <w:jc w:val="left"/>
        <w:rPr>
          <w:color w:val="auto"/>
          <w:sz w:val="24"/>
          <w:szCs w:val="24"/>
        </w:rPr>
      </w:pPr>
      <w:r w:rsidRPr="00FD176C">
        <w:rPr>
          <w:color w:val="auto"/>
          <w:sz w:val="24"/>
          <w:szCs w:val="24"/>
        </w:rPr>
        <w:t xml:space="preserve"> </w:t>
      </w:r>
    </w:p>
    <w:p w14:paraId="0CFAF82B"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Материально-техническое оснащение образовательной деятельности обеспечивает следующие ключевые возможности: </w:t>
      </w:r>
    </w:p>
    <w:p w14:paraId="130F43B2"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реализацию индивидуальных учебных планов обучающихся, осуществления ими самостоятельной познавательной деятельности; </w:t>
      </w:r>
    </w:p>
    <w:p w14:paraId="4BA4AE5F"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 </w:t>
      </w:r>
    </w:p>
    <w:p w14:paraId="07C260E3"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художественное творчество с использованием современных инструментов и технологий, художественно-оформительские и издательские работы; </w:t>
      </w:r>
    </w:p>
    <w:p w14:paraId="470B86EF"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научно-техническое творчество, создание материальных и информационных объектов с использованием рукомесла и цифрового производства; </w:t>
      </w:r>
    </w:p>
    <w:p w14:paraId="20444795"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 </w:t>
      </w:r>
    </w:p>
    <w:p w14:paraId="767AE0EA"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базовое и углубленное изучение предметов; </w:t>
      </w:r>
    </w:p>
    <w:p w14:paraId="63135D47"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 </w:t>
      </w:r>
    </w:p>
    <w:p w14:paraId="78EE58C3"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наблюдение, наглядное представление и анализ данных, использование цифровых планов и карт, спутниковых изображений; </w:t>
      </w:r>
    </w:p>
    <w:p w14:paraId="6AD02739"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физическое развитие, систематические занятия физической культурой и спортом, участие в физкультурно-спортивных и оздоровительных мероприятиях; </w:t>
      </w:r>
    </w:p>
    <w:p w14:paraId="4E7DB59C"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исполнение, сочинение и аранжировку музыкальных произведений с применением традиционных народных и современных инструментов и цифровых технологий; </w:t>
      </w:r>
    </w:p>
    <w:p w14:paraId="47ACFDE9"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практическое освоение правил безопасного поведения на дорогах и улицах с использованием игр, оборудования, а также компьютерных технологий; </w:t>
      </w:r>
    </w:p>
    <w:p w14:paraId="52959E1F"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14:paraId="50DFFA3B"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 </w:t>
      </w:r>
    </w:p>
    <w:p w14:paraId="3B8F83A6"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14:paraId="0BBA4575"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lastRenderedPageBreak/>
        <w:t xml:space="preserve">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 </w:t>
      </w:r>
    </w:p>
    <w:p w14:paraId="04075E4B"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 </w:t>
      </w:r>
    </w:p>
    <w:p w14:paraId="29B90CFC"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организацию качественного горячего питания, медицинского обслуживания и отдыха обучающихся и педагогических работников. </w:t>
      </w:r>
    </w:p>
    <w:p w14:paraId="3B33D9B1" w14:textId="77777777" w:rsidR="00BB7AD2" w:rsidRPr="00FD176C" w:rsidRDefault="003060A5" w:rsidP="00820EE4">
      <w:pPr>
        <w:spacing w:after="163" w:line="240" w:lineRule="auto"/>
        <w:ind w:right="9" w:firstLine="0"/>
        <w:jc w:val="left"/>
        <w:rPr>
          <w:color w:val="auto"/>
          <w:sz w:val="24"/>
          <w:szCs w:val="24"/>
        </w:rPr>
      </w:pPr>
      <w:r w:rsidRPr="00FD176C">
        <w:rPr>
          <w:color w:val="auto"/>
          <w:sz w:val="24"/>
          <w:szCs w:val="24"/>
        </w:rPr>
        <w:t xml:space="preserve"> </w:t>
      </w:r>
    </w:p>
    <w:p w14:paraId="4F333357"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Указанные виды деятельности обеспечиваются расходными материалами. </w:t>
      </w:r>
    </w:p>
    <w:p w14:paraId="7A457ADA"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Важно, чтобы инфраструктура образовательной организации обеспечивала дополнительные возможности: </w:t>
      </w:r>
    </w:p>
    <w:p w14:paraId="5686ECC3"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зоны (помещения) для коворкинга (свободной совместной деятельности) обучающихся, педагогических и административных работников; </w:t>
      </w:r>
    </w:p>
    <w:p w14:paraId="1135E084"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зоны уединения и психологической разгрузки; </w:t>
      </w:r>
    </w:p>
    <w:p w14:paraId="5AF2DC1A"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зоны индивидуальной работы обучающихся (информационный поиск, формирование контента, подготовка к занятиям и пр.); </w:t>
      </w:r>
    </w:p>
    <w:p w14:paraId="31F2BB78"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беспроводной безопасный доступ к сети Интернет; </w:t>
      </w:r>
    </w:p>
    <w:p w14:paraId="480EC542" w14:textId="77777777" w:rsidR="00BB7AD2" w:rsidRPr="00FD176C" w:rsidRDefault="003060A5" w:rsidP="00B33E6A">
      <w:pPr>
        <w:numPr>
          <w:ilvl w:val="0"/>
          <w:numId w:val="90"/>
        </w:numPr>
        <w:spacing w:line="240" w:lineRule="auto"/>
        <w:ind w:left="0" w:right="9" w:firstLine="0"/>
        <w:rPr>
          <w:color w:val="auto"/>
          <w:sz w:val="24"/>
          <w:szCs w:val="24"/>
        </w:rPr>
      </w:pPr>
      <w:r w:rsidRPr="00FD176C">
        <w:rPr>
          <w:color w:val="auto"/>
          <w:sz w:val="24"/>
          <w:szCs w:val="24"/>
        </w:rPr>
        <w:t xml:space="preserve">использование личных электронных устройств с учетом политики информационной безопасности. </w:t>
      </w:r>
    </w:p>
    <w:p w14:paraId="79B24692" w14:textId="77777777" w:rsidR="00BB7AD2" w:rsidRPr="00FD176C" w:rsidRDefault="003060A5" w:rsidP="00820EE4">
      <w:pPr>
        <w:spacing w:after="166" w:line="240" w:lineRule="auto"/>
        <w:ind w:right="9" w:firstLine="0"/>
        <w:jc w:val="left"/>
        <w:rPr>
          <w:color w:val="auto"/>
          <w:sz w:val="24"/>
          <w:szCs w:val="24"/>
        </w:rPr>
      </w:pPr>
      <w:r w:rsidRPr="00FD176C">
        <w:rPr>
          <w:color w:val="auto"/>
          <w:sz w:val="24"/>
          <w:szCs w:val="24"/>
        </w:rPr>
        <w:t xml:space="preserve"> </w:t>
      </w:r>
    </w:p>
    <w:p w14:paraId="474A47D3"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w:t>
      </w:r>
    </w:p>
    <w:p w14:paraId="07B23C0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маркерные/меловые поверхности, использование различных элементов декора, размещение информационно-справочной информации, мотивирующая навигация и пр.). </w:t>
      </w:r>
    </w:p>
    <w:p w14:paraId="5BB49760" w14:textId="77777777" w:rsidR="00BB7AD2" w:rsidRPr="00FD176C" w:rsidRDefault="003060A5" w:rsidP="00820EE4">
      <w:pPr>
        <w:spacing w:after="19" w:line="240" w:lineRule="auto"/>
        <w:ind w:right="9" w:firstLine="0"/>
        <w:jc w:val="left"/>
        <w:rPr>
          <w:color w:val="auto"/>
          <w:sz w:val="24"/>
          <w:szCs w:val="24"/>
        </w:rPr>
      </w:pPr>
      <w:r w:rsidRPr="00FD176C">
        <w:rPr>
          <w:rFonts w:ascii="Arial" w:eastAsia="Arial" w:hAnsi="Arial" w:cs="Arial"/>
          <w:color w:val="auto"/>
          <w:sz w:val="24"/>
          <w:szCs w:val="24"/>
        </w:rPr>
        <w:t xml:space="preserve"> </w:t>
      </w:r>
    </w:p>
    <w:p w14:paraId="3A2033BD"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 </w:t>
      </w:r>
    </w:p>
    <w:p w14:paraId="006DA8CA" w14:textId="77777777" w:rsidR="00BB7AD2" w:rsidRPr="00FD176C" w:rsidRDefault="003060A5" w:rsidP="00820EE4">
      <w:pPr>
        <w:spacing w:after="0" w:line="240" w:lineRule="auto"/>
        <w:ind w:right="9" w:firstLine="0"/>
        <w:jc w:val="left"/>
        <w:rPr>
          <w:color w:val="auto"/>
          <w:sz w:val="24"/>
          <w:szCs w:val="24"/>
        </w:rPr>
      </w:pPr>
      <w:r w:rsidRPr="00FD176C">
        <w:rPr>
          <w:rFonts w:ascii="Arial" w:eastAsia="Arial" w:hAnsi="Arial" w:cs="Arial"/>
          <w:color w:val="auto"/>
          <w:sz w:val="24"/>
          <w:szCs w:val="24"/>
        </w:rPr>
        <w:t xml:space="preserve"> </w:t>
      </w:r>
    </w:p>
    <w:p w14:paraId="09F0F9AB" w14:textId="77777777" w:rsidR="00BB7AD2" w:rsidRPr="00FD176C" w:rsidRDefault="003060A5" w:rsidP="00820EE4">
      <w:pPr>
        <w:spacing w:line="240" w:lineRule="auto"/>
        <w:ind w:right="9" w:firstLine="0"/>
        <w:rPr>
          <w:color w:val="auto"/>
          <w:sz w:val="24"/>
          <w:szCs w:val="24"/>
        </w:rPr>
      </w:pPr>
      <w:r w:rsidRPr="00FD176C">
        <w:rPr>
          <w:color w:val="auto"/>
          <w:sz w:val="24"/>
          <w:szCs w:val="24"/>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r w:rsidRPr="00FD176C">
        <w:rPr>
          <w:rFonts w:ascii="Arial" w:eastAsia="Arial" w:hAnsi="Arial" w:cs="Arial"/>
          <w:color w:val="auto"/>
          <w:sz w:val="24"/>
          <w:szCs w:val="24"/>
        </w:rPr>
        <w:t xml:space="preserve"> </w:t>
      </w:r>
    </w:p>
    <w:p w14:paraId="7CA6D60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76CFB9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AFD48B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1DA90E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38F5EF9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4DF66A5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15AC30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1F8D69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9A5FECC" w14:textId="56C85D73" w:rsidR="00BB7AD2" w:rsidRPr="00FD176C" w:rsidRDefault="003060A5" w:rsidP="008F78FC">
      <w:pPr>
        <w:spacing w:after="0" w:line="240" w:lineRule="auto"/>
        <w:ind w:right="9" w:firstLine="0"/>
        <w:jc w:val="left"/>
        <w:rPr>
          <w:color w:val="auto"/>
          <w:sz w:val="24"/>
          <w:szCs w:val="24"/>
        </w:rPr>
      </w:pPr>
      <w:r w:rsidRPr="00FD176C">
        <w:rPr>
          <w:color w:val="auto"/>
          <w:sz w:val="24"/>
          <w:szCs w:val="24"/>
        </w:rPr>
        <w:lastRenderedPageBreak/>
        <w:t xml:space="preserve"> </w:t>
      </w:r>
      <w:r w:rsidRPr="00FD176C">
        <w:rPr>
          <w:b/>
          <w:color w:val="auto"/>
          <w:sz w:val="24"/>
          <w:szCs w:val="24"/>
          <w:u w:val="single" w:color="000000"/>
        </w:rPr>
        <w:t>III.</w:t>
      </w:r>
      <w:r w:rsidR="00E44791">
        <w:rPr>
          <w:b/>
          <w:color w:val="auto"/>
          <w:sz w:val="24"/>
          <w:szCs w:val="24"/>
          <w:u w:val="single" w:color="000000"/>
        </w:rPr>
        <w:t>5</w:t>
      </w:r>
      <w:r w:rsidRPr="00FD176C">
        <w:rPr>
          <w:b/>
          <w:color w:val="auto"/>
          <w:sz w:val="24"/>
          <w:szCs w:val="24"/>
          <w:u w:val="single" w:color="000000"/>
        </w:rPr>
        <w:t>.5. Информационно-методические условия реализации основной</w:t>
      </w:r>
      <w:r w:rsidRPr="00FD176C">
        <w:rPr>
          <w:b/>
          <w:color w:val="auto"/>
          <w:sz w:val="24"/>
          <w:szCs w:val="24"/>
        </w:rPr>
        <w:t xml:space="preserve"> </w:t>
      </w:r>
      <w:r w:rsidRPr="00FD176C">
        <w:rPr>
          <w:b/>
          <w:color w:val="auto"/>
          <w:sz w:val="24"/>
          <w:szCs w:val="24"/>
          <w:u w:val="single" w:color="000000"/>
        </w:rPr>
        <w:t>образовательной программы</w:t>
      </w:r>
      <w:r w:rsidRPr="00FD176C">
        <w:rPr>
          <w:b/>
          <w:color w:val="auto"/>
          <w:sz w:val="24"/>
          <w:szCs w:val="24"/>
        </w:rPr>
        <w:t xml:space="preserve"> </w:t>
      </w:r>
    </w:p>
    <w:p w14:paraId="402C83E8" w14:textId="77777777" w:rsidR="00BB7AD2" w:rsidRPr="00FD176C" w:rsidRDefault="003060A5" w:rsidP="00820EE4">
      <w:pPr>
        <w:spacing w:after="163" w:line="240" w:lineRule="auto"/>
        <w:ind w:right="9" w:firstLine="0"/>
        <w:jc w:val="left"/>
        <w:rPr>
          <w:color w:val="auto"/>
          <w:sz w:val="24"/>
          <w:szCs w:val="24"/>
        </w:rPr>
      </w:pPr>
      <w:r w:rsidRPr="00FD176C">
        <w:rPr>
          <w:color w:val="auto"/>
          <w:sz w:val="24"/>
          <w:szCs w:val="24"/>
        </w:rPr>
        <w:t xml:space="preserve"> </w:t>
      </w:r>
    </w:p>
    <w:p w14:paraId="06CD286C"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 </w:t>
      </w:r>
    </w:p>
    <w:p w14:paraId="07947DD2"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комплекс информационных образовательных ресурсов, в том числе цифровые образовательные ресурсы; </w:t>
      </w:r>
    </w:p>
    <w:p w14:paraId="66AB98CF"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совокупность технологических средств ИКТ: компьютеры, иное информационное оборудование, коммуникационные каналы; </w:t>
      </w:r>
    </w:p>
    <w:p w14:paraId="60122DE4"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систему современных педагогических технологий, обеспечивающих обучение в современной информационно-образовательной среде. </w:t>
      </w:r>
    </w:p>
    <w:p w14:paraId="347764DC"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63652E6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 </w:t>
      </w:r>
    </w:p>
    <w:p w14:paraId="3BB10CA4" w14:textId="77777777" w:rsidR="00BB7AD2" w:rsidRPr="00FD176C" w:rsidRDefault="003060A5" w:rsidP="00820EE4">
      <w:pPr>
        <w:spacing w:after="26" w:line="240" w:lineRule="auto"/>
        <w:ind w:right="9" w:firstLine="0"/>
        <w:jc w:val="left"/>
        <w:rPr>
          <w:color w:val="auto"/>
          <w:sz w:val="24"/>
          <w:szCs w:val="24"/>
        </w:rPr>
      </w:pPr>
      <w:r w:rsidRPr="00FD176C">
        <w:rPr>
          <w:color w:val="auto"/>
          <w:sz w:val="24"/>
          <w:szCs w:val="24"/>
        </w:rPr>
        <w:t xml:space="preserve"> </w:t>
      </w:r>
    </w:p>
    <w:p w14:paraId="123EBB69"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Основными структурными элементами ИОС являются: </w:t>
      </w:r>
    </w:p>
    <w:p w14:paraId="0BA857BB"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информационно-образовательные ресурсы в виде печатной продукции; </w:t>
      </w:r>
    </w:p>
    <w:p w14:paraId="543A5755"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информационно-образовательные ресурсы на сменных оптических носителях; </w:t>
      </w:r>
    </w:p>
    <w:p w14:paraId="5D352CC5"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информационно-образовательные ресурсы сети Интернет; </w:t>
      </w:r>
    </w:p>
    <w:p w14:paraId="5C037A0D"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вычислительная и информационно-телекоммуникационная инфраструктура; </w:t>
      </w:r>
    </w:p>
    <w:p w14:paraId="0C6E2190"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 </w:t>
      </w:r>
    </w:p>
    <w:p w14:paraId="780A46CF" w14:textId="77777777" w:rsidR="00BB7AD2" w:rsidRPr="00FD176C" w:rsidRDefault="003060A5" w:rsidP="00820EE4">
      <w:pPr>
        <w:spacing w:after="114" w:line="240" w:lineRule="auto"/>
        <w:ind w:right="9" w:firstLine="0"/>
        <w:jc w:val="left"/>
        <w:rPr>
          <w:color w:val="auto"/>
          <w:sz w:val="24"/>
          <w:szCs w:val="24"/>
        </w:rPr>
      </w:pPr>
      <w:r w:rsidRPr="00FD176C">
        <w:rPr>
          <w:color w:val="auto"/>
          <w:sz w:val="24"/>
          <w:szCs w:val="24"/>
        </w:rPr>
        <w:t xml:space="preserve"> </w:t>
      </w:r>
    </w:p>
    <w:p w14:paraId="3D4B679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 </w:t>
      </w:r>
    </w:p>
    <w:p w14:paraId="10D0DC9A" w14:textId="77777777" w:rsidR="00BB7AD2" w:rsidRPr="00FD176C" w:rsidRDefault="003060A5" w:rsidP="00820EE4">
      <w:pPr>
        <w:spacing w:after="24" w:line="240" w:lineRule="auto"/>
        <w:ind w:right="9" w:firstLine="0"/>
        <w:jc w:val="left"/>
        <w:rPr>
          <w:color w:val="auto"/>
          <w:sz w:val="24"/>
          <w:szCs w:val="24"/>
        </w:rPr>
      </w:pPr>
      <w:r w:rsidRPr="00FD176C">
        <w:rPr>
          <w:color w:val="auto"/>
          <w:sz w:val="24"/>
          <w:szCs w:val="24"/>
        </w:rPr>
        <w:t xml:space="preserve"> </w:t>
      </w:r>
    </w:p>
    <w:p w14:paraId="37ABB8E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Информационно-образовательная среда организации, осуществляющей образовательную деятельность, должна обеспечивать: </w:t>
      </w:r>
    </w:p>
    <w:p w14:paraId="51E0DE77"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информационно-методическую поддержку образовательной деятельности; </w:t>
      </w:r>
    </w:p>
    <w:p w14:paraId="3AC35AB1"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планирование образовательной деятельности и ее ресурсного обеспечения; </w:t>
      </w:r>
    </w:p>
    <w:p w14:paraId="737AFB82"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проектирование и организацию индивидуальной и групповой деятельности;  </w:t>
      </w:r>
    </w:p>
    <w:p w14:paraId="500FA7CE"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мониторинг и фиксацию хода и результатов образовательной деятельности; </w:t>
      </w:r>
    </w:p>
    <w:p w14:paraId="03A5742A"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мониторинг здоровья обучающихся; </w:t>
      </w:r>
    </w:p>
    <w:p w14:paraId="7D661910"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современные процедуры создания, поиска, сбора, анализа, обработки, хранения и представления информации; </w:t>
      </w:r>
    </w:p>
    <w:p w14:paraId="50DC88A7"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дистанционное взаимодействие всех участников образовательных отношений (обучающихся, их родителей </w:t>
      </w:r>
      <w:hyperlink r:id="rId57">
        <w:r w:rsidRPr="00FD176C">
          <w:rPr>
            <w:color w:val="auto"/>
            <w:sz w:val="24"/>
            <w:szCs w:val="24"/>
          </w:rPr>
          <w:t>(законных</w:t>
        </w:r>
      </w:hyperlink>
      <w:hyperlink r:id="rId58">
        <w:r w:rsidRPr="00FD176C">
          <w:rPr>
            <w:color w:val="auto"/>
            <w:sz w:val="24"/>
            <w:szCs w:val="24"/>
          </w:rPr>
          <w:t xml:space="preserve"> </w:t>
        </w:r>
      </w:hyperlink>
      <w:hyperlink r:id="rId59">
        <w:r w:rsidRPr="00FD176C">
          <w:rPr>
            <w:color w:val="auto"/>
            <w:sz w:val="24"/>
            <w:szCs w:val="24"/>
          </w:rPr>
          <w:t>представителей)</w:t>
        </w:r>
      </w:hyperlink>
      <w:hyperlink r:id="rId60">
        <w:r w:rsidRPr="00FD176C">
          <w:rPr>
            <w:color w:val="auto"/>
            <w:sz w:val="24"/>
            <w:szCs w:val="24"/>
          </w:rPr>
          <w:t>,</w:t>
        </w:r>
      </w:hyperlink>
      <w:r w:rsidRPr="00FD176C">
        <w:rPr>
          <w:color w:val="auto"/>
          <w:sz w:val="24"/>
          <w:szCs w:val="24"/>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 </w:t>
      </w:r>
    </w:p>
    <w:p w14:paraId="377342AA" w14:textId="77777777" w:rsidR="00BB7AD2" w:rsidRPr="00FD176C" w:rsidRDefault="003060A5" w:rsidP="00B33E6A">
      <w:pPr>
        <w:numPr>
          <w:ilvl w:val="0"/>
          <w:numId w:val="91"/>
        </w:numPr>
        <w:spacing w:line="240" w:lineRule="auto"/>
        <w:ind w:left="0" w:right="9" w:firstLine="0"/>
        <w:rPr>
          <w:color w:val="auto"/>
          <w:sz w:val="24"/>
          <w:szCs w:val="24"/>
        </w:rPr>
      </w:pPr>
      <w:r w:rsidRPr="00FD176C">
        <w:rPr>
          <w:color w:val="auto"/>
          <w:sz w:val="24"/>
          <w:szCs w:val="24"/>
        </w:rP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 </w:t>
      </w:r>
    </w:p>
    <w:p w14:paraId="5BD13EF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56A317A" w14:textId="77777777" w:rsidR="00BB7AD2" w:rsidRPr="00FD176C" w:rsidRDefault="003060A5" w:rsidP="00820EE4">
      <w:pPr>
        <w:spacing w:after="5" w:line="240" w:lineRule="auto"/>
        <w:ind w:right="9" w:firstLine="0"/>
        <w:rPr>
          <w:color w:val="auto"/>
          <w:sz w:val="24"/>
          <w:szCs w:val="24"/>
        </w:rPr>
      </w:pPr>
      <w:r w:rsidRPr="00FD176C">
        <w:rPr>
          <w:b/>
          <w:color w:val="auto"/>
          <w:sz w:val="24"/>
          <w:szCs w:val="24"/>
        </w:rPr>
        <w:t xml:space="preserve">Учебно-методическое и информационное обеспечение реализации основной образовательной программы </w:t>
      </w:r>
    </w:p>
    <w:p w14:paraId="55F8C653" w14:textId="77777777" w:rsidR="00BB7AD2" w:rsidRPr="00FD176C" w:rsidRDefault="003060A5" w:rsidP="00820EE4">
      <w:pPr>
        <w:spacing w:after="0" w:line="240" w:lineRule="auto"/>
        <w:ind w:right="9" w:firstLine="0"/>
        <w:jc w:val="left"/>
        <w:rPr>
          <w:color w:val="auto"/>
          <w:sz w:val="24"/>
          <w:szCs w:val="24"/>
        </w:rPr>
      </w:pPr>
      <w:r w:rsidRPr="00FD176C">
        <w:rPr>
          <w:b/>
          <w:color w:val="auto"/>
          <w:sz w:val="24"/>
          <w:szCs w:val="24"/>
        </w:rPr>
        <w:t xml:space="preserve"> </w:t>
      </w:r>
    </w:p>
    <w:p w14:paraId="43DD300D" w14:textId="77777777" w:rsidR="00BB7AD2" w:rsidRPr="00FD176C" w:rsidRDefault="003060A5" w:rsidP="00820EE4">
      <w:pPr>
        <w:spacing w:line="240" w:lineRule="auto"/>
        <w:ind w:right="9" w:firstLine="0"/>
        <w:rPr>
          <w:color w:val="auto"/>
          <w:sz w:val="24"/>
          <w:szCs w:val="24"/>
        </w:rPr>
      </w:pPr>
      <w:r w:rsidRPr="00FD176C">
        <w:rPr>
          <w:color w:val="auto"/>
          <w:sz w:val="24"/>
          <w:szCs w:val="24"/>
        </w:rPr>
        <w:lastRenderedPageBreak/>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14:paraId="17892AA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43630E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 </w:t>
      </w:r>
    </w:p>
    <w:p w14:paraId="2DFE8E1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199D09F4"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 </w:t>
      </w:r>
    </w:p>
    <w:p w14:paraId="38939F12" w14:textId="77777777" w:rsidR="00BB7AD2" w:rsidRPr="00FD176C" w:rsidRDefault="003060A5" w:rsidP="00820EE4">
      <w:pPr>
        <w:spacing w:after="24" w:line="240" w:lineRule="auto"/>
        <w:ind w:right="9" w:firstLine="0"/>
        <w:jc w:val="left"/>
        <w:rPr>
          <w:color w:val="auto"/>
          <w:sz w:val="24"/>
          <w:szCs w:val="24"/>
        </w:rPr>
      </w:pPr>
      <w:r w:rsidRPr="00FD176C">
        <w:rPr>
          <w:color w:val="auto"/>
          <w:sz w:val="24"/>
          <w:szCs w:val="24"/>
        </w:rPr>
        <w:t xml:space="preserve"> </w:t>
      </w:r>
    </w:p>
    <w:p w14:paraId="124A4FA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 </w:t>
      </w:r>
    </w:p>
    <w:p w14:paraId="47DF8D6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DC1A0B7" w14:textId="23D29F33"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83F5515" w14:textId="6D153361" w:rsidR="00BB7AD2" w:rsidRPr="00FD176C" w:rsidRDefault="00E44791" w:rsidP="00820EE4">
      <w:pPr>
        <w:spacing w:after="8" w:line="240" w:lineRule="auto"/>
        <w:ind w:right="9" w:firstLine="0"/>
        <w:rPr>
          <w:color w:val="auto"/>
          <w:sz w:val="24"/>
          <w:szCs w:val="24"/>
        </w:rPr>
      </w:pPr>
      <w:r>
        <w:rPr>
          <w:b/>
          <w:color w:val="auto"/>
          <w:sz w:val="24"/>
          <w:szCs w:val="24"/>
          <w:u w:val="single" w:color="000000"/>
        </w:rPr>
        <w:t>III 5</w:t>
      </w:r>
      <w:r w:rsidR="003060A5" w:rsidRPr="00FD176C">
        <w:rPr>
          <w:b/>
          <w:color w:val="auto"/>
          <w:sz w:val="24"/>
          <w:szCs w:val="24"/>
          <w:u w:val="single" w:color="000000"/>
        </w:rPr>
        <w:t>.6. Обоснование необходимых изменений в имеющихся условиях в</w:t>
      </w:r>
      <w:r w:rsidR="003060A5" w:rsidRPr="00FD176C">
        <w:rPr>
          <w:b/>
          <w:color w:val="auto"/>
          <w:sz w:val="24"/>
          <w:szCs w:val="24"/>
        </w:rPr>
        <w:t xml:space="preserve"> </w:t>
      </w:r>
    </w:p>
    <w:p w14:paraId="30B00735" w14:textId="77777777" w:rsidR="00BB7AD2" w:rsidRPr="00FD176C" w:rsidRDefault="003060A5" w:rsidP="00820EE4">
      <w:pPr>
        <w:spacing w:after="8" w:line="240" w:lineRule="auto"/>
        <w:ind w:right="9" w:firstLine="0"/>
        <w:rPr>
          <w:color w:val="auto"/>
          <w:sz w:val="24"/>
          <w:szCs w:val="24"/>
        </w:rPr>
      </w:pPr>
      <w:r w:rsidRPr="00FD176C">
        <w:rPr>
          <w:b/>
          <w:color w:val="auto"/>
          <w:sz w:val="24"/>
          <w:szCs w:val="24"/>
          <w:u w:val="single" w:color="000000"/>
        </w:rPr>
        <w:t>соответствии с основной образовательной программой среднего общего образования</w:t>
      </w:r>
      <w:r w:rsidRPr="00FD176C">
        <w:rPr>
          <w:b/>
          <w:color w:val="auto"/>
          <w:sz w:val="24"/>
          <w:szCs w:val="24"/>
        </w:rPr>
        <w:t xml:space="preserve"> </w:t>
      </w:r>
    </w:p>
    <w:p w14:paraId="6C114A67" w14:textId="77777777" w:rsidR="00BB7AD2" w:rsidRPr="00FD176C" w:rsidRDefault="003060A5" w:rsidP="00820EE4">
      <w:pPr>
        <w:spacing w:after="112" w:line="240" w:lineRule="auto"/>
        <w:ind w:right="9" w:firstLine="0"/>
        <w:jc w:val="left"/>
        <w:rPr>
          <w:color w:val="auto"/>
          <w:sz w:val="24"/>
          <w:szCs w:val="24"/>
        </w:rPr>
      </w:pPr>
      <w:r w:rsidRPr="00FD176C">
        <w:rPr>
          <w:color w:val="auto"/>
          <w:sz w:val="24"/>
          <w:szCs w:val="24"/>
        </w:rPr>
        <w:t xml:space="preserve"> </w:t>
      </w:r>
    </w:p>
    <w:p w14:paraId="6E603C90"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 </w:t>
      </w:r>
    </w:p>
    <w:p w14:paraId="7D0056E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35ABB675" w14:textId="0671C6FB" w:rsidR="00BB7AD2" w:rsidRPr="00FD176C" w:rsidRDefault="003060A5" w:rsidP="008F78FC">
      <w:pPr>
        <w:spacing w:line="240" w:lineRule="auto"/>
        <w:ind w:right="9" w:firstLine="0"/>
        <w:rPr>
          <w:color w:val="auto"/>
          <w:sz w:val="24"/>
          <w:szCs w:val="24"/>
        </w:rPr>
      </w:pPr>
      <w:r w:rsidRPr="00FD176C">
        <w:rPr>
          <w:color w:val="auto"/>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14:paraId="281F4154" w14:textId="1356F31B" w:rsidR="00BB7AD2" w:rsidRPr="00FD176C" w:rsidRDefault="003060A5" w:rsidP="00B33E6A">
      <w:pPr>
        <w:numPr>
          <w:ilvl w:val="0"/>
          <w:numId w:val="92"/>
        </w:numPr>
        <w:spacing w:line="240" w:lineRule="auto"/>
        <w:ind w:left="0" w:right="9" w:firstLine="0"/>
        <w:rPr>
          <w:color w:val="auto"/>
          <w:sz w:val="24"/>
          <w:szCs w:val="24"/>
        </w:rPr>
      </w:pPr>
      <w:r w:rsidRPr="00FD176C">
        <w:rPr>
          <w:color w:val="auto"/>
          <w:sz w:val="24"/>
          <w:szCs w:val="24"/>
        </w:rPr>
        <w:t xml:space="preserve">анализ имеющихся в образовательной организации условий и ресурсов реализации основной образовательной программы среднего общего образования; </w:t>
      </w:r>
    </w:p>
    <w:p w14:paraId="4882BBA4" w14:textId="0AD8E414" w:rsidR="00BB7AD2" w:rsidRPr="00FD176C" w:rsidRDefault="003060A5" w:rsidP="00B33E6A">
      <w:pPr>
        <w:numPr>
          <w:ilvl w:val="0"/>
          <w:numId w:val="92"/>
        </w:numPr>
        <w:spacing w:line="240" w:lineRule="auto"/>
        <w:ind w:left="0" w:right="9" w:firstLine="0"/>
        <w:rPr>
          <w:color w:val="auto"/>
          <w:sz w:val="24"/>
          <w:szCs w:val="24"/>
        </w:rPr>
      </w:pPr>
      <w:r w:rsidRPr="00FD176C">
        <w:rPr>
          <w:color w:val="auto"/>
          <w:sz w:val="24"/>
          <w:szCs w:val="24"/>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 </w:t>
      </w:r>
    </w:p>
    <w:p w14:paraId="7E4C5E64" w14:textId="40C6CC38" w:rsidR="00BB7AD2" w:rsidRPr="00FD176C" w:rsidRDefault="003060A5" w:rsidP="00B33E6A">
      <w:pPr>
        <w:numPr>
          <w:ilvl w:val="0"/>
          <w:numId w:val="92"/>
        </w:numPr>
        <w:spacing w:line="240" w:lineRule="auto"/>
        <w:ind w:left="0" w:right="9" w:firstLine="0"/>
        <w:rPr>
          <w:color w:val="auto"/>
          <w:sz w:val="24"/>
          <w:szCs w:val="24"/>
        </w:rPr>
      </w:pPr>
      <w:r w:rsidRPr="00FD176C">
        <w:rPr>
          <w:color w:val="auto"/>
          <w:sz w:val="24"/>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ФГОС СОО; </w:t>
      </w:r>
    </w:p>
    <w:p w14:paraId="52CE2AFF" w14:textId="25955C95" w:rsidR="00BB7AD2" w:rsidRPr="00FD176C" w:rsidRDefault="003060A5" w:rsidP="00B33E6A">
      <w:pPr>
        <w:numPr>
          <w:ilvl w:val="0"/>
          <w:numId w:val="92"/>
        </w:numPr>
        <w:spacing w:line="240" w:lineRule="auto"/>
        <w:ind w:left="0" w:right="9" w:firstLine="0"/>
        <w:rPr>
          <w:color w:val="auto"/>
          <w:sz w:val="24"/>
          <w:szCs w:val="24"/>
        </w:rPr>
      </w:pPr>
      <w:r w:rsidRPr="00FD176C">
        <w:rPr>
          <w:color w:val="auto"/>
          <w:sz w:val="24"/>
          <w:szCs w:val="24"/>
        </w:rPr>
        <w:t xml:space="preserve">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 </w:t>
      </w:r>
    </w:p>
    <w:p w14:paraId="280ABF9A" w14:textId="77777777" w:rsidR="008F78FC" w:rsidRPr="00FD176C" w:rsidRDefault="003060A5" w:rsidP="00B33E6A">
      <w:pPr>
        <w:numPr>
          <w:ilvl w:val="0"/>
          <w:numId w:val="92"/>
        </w:numPr>
        <w:spacing w:line="240" w:lineRule="auto"/>
        <w:ind w:left="0" w:right="9" w:firstLine="0"/>
        <w:rPr>
          <w:color w:val="auto"/>
          <w:sz w:val="24"/>
          <w:szCs w:val="24"/>
        </w:rPr>
      </w:pPr>
      <w:r w:rsidRPr="00FD176C">
        <w:rPr>
          <w:color w:val="auto"/>
          <w:sz w:val="24"/>
          <w:szCs w:val="24"/>
        </w:rPr>
        <w:t>разработку сетевого графика (дорожной карты) создания необходимой системы условий;</w:t>
      </w:r>
    </w:p>
    <w:p w14:paraId="6C82486C" w14:textId="5C217F21" w:rsidR="00BB7AD2" w:rsidRPr="00FD176C" w:rsidRDefault="003060A5" w:rsidP="00B33E6A">
      <w:pPr>
        <w:numPr>
          <w:ilvl w:val="0"/>
          <w:numId w:val="92"/>
        </w:numPr>
        <w:spacing w:line="240" w:lineRule="auto"/>
        <w:ind w:left="0" w:right="9" w:firstLine="0"/>
        <w:rPr>
          <w:color w:val="auto"/>
          <w:sz w:val="24"/>
          <w:szCs w:val="24"/>
        </w:rPr>
      </w:pPr>
      <w:r w:rsidRPr="00FD176C">
        <w:rPr>
          <w:color w:val="auto"/>
          <w:sz w:val="24"/>
          <w:szCs w:val="24"/>
        </w:rPr>
        <w:t xml:space="preserve">  разработку механизмов мониторинга, оценки и коррекции реализации промежуточных </w:t>
      </w:r>
    </w:p>
    <w:p w14:paraId="5D215556"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этапов разработанного графика (дорожной карты). </w:t>
      </w:r>
    </w:p>
    <w:p w14:paraId="62D3B90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6F7CA591" w14:textId="417C6CA9" w:rsidR="00BB7AD2" w:rsidRPr="00FD176C" w:rsidRDefault="003060A5" w:rsidP="00820EE4">
      <w:pPr>
        <w:spacing w:after="0" w:line="240" w:lineRule="auto"/>
        <w:ind w:right="9" w:firstLine="0"/>
        <w:jc w:val="left"/>
        <w:rPr>
          <w:color w:val="auto"/>
          <w:sz w:val="24"/>
          <w:szCs w:val="24"/>
        </w:rPr>
      </w:pPr>
      <w:r w:rsidRPr="00FD176C">
        <w:rPr>
          <w:color w:val="auto"/>
          <w:sz w:val="24"/>
          <w:szCs w:val="24"/>
        </w:rPr>
        <w:lastRenderedPageBreak/>
        <w:t xml:space="preserve">  </w:t>
      </w:r>
    </w:p>
    <w:p w14:paraId="1BE8AF7A" w14:textId="139315E3" w:rsidR="00BB7AD2" w:rsidRPr="00FD176C" w:rsidRDefault="00E44791" w:rsidP="008F78FC">
      <w:pPr>
        <w:pStyle w:val="a3"/>
        <w:numPr>
          <w:ilvl w:val="0"/>
          <w:numId w:val="1"/>
        </w:numPr>
        <w:spacing w:after="8" w:line="240" w:lineRule="auto"/>
        <w:ind w:right="9"/>
        <w:rPr>
          <w:color w:val="auto"/>
          <w:sz w:val="24"/>
          <w:szCs w:val="24"/>
        </w:rPr>
      </w:pPr>
      <w:r>
        <w:rPr>
          <w:b/>
          <w:color w:val="auto"/>
          <w:sz w:val="24"/>
          <w:szCs w:val="24"/>
        </w:rPr>
        <w:t>6</w:t>
      </w:r>
      <w:r w:rsidR="008F78FC" w:rsidRPr="00FD176C">
        <w:rPr>
          <w:b/>
          <w:color w:val="auto"/>
          <w:sz w:val="24"/>
          <w:szCs w:val="24"/>
        </w:rPr>
        <w:t>.</w:t>
      </w:r>
      <w:r w:rsidR="008F78FC" w:rsidRPr="00FD176C">
        <w:rPr>
          <w:b/>
          <w:color w:val="auto"/>
          <w:sz w:val="24"/>
          <w:szCs w:val="24"/>
          <w:u w:val="single" w:color="000000"/>
        </w:rPr>
        <w:t xml:space="preserve"> </w:t>
      </w:r>
      <w:r w:rsidR="003060A5" w:rsidRPr="00FD176C">
        <w:rPr>
          <w:b/>
          <w:color w:val="auto"/>
          <w:sz w:val="24"/>
          <w:szCs w:val="24"/>
          <w:u w:val="single" w:color="000000"/>
        </w:rPr>
        <w:t>Механизмы достижения целевых ориентиров в системе условий</w:t>
      </w:r>
      <w:r w:rsidR="003060A5" w:rsidRPr="00FD176C">
        <w:rPr>
          <w:b/>
          <w:color w:val="auto"/>
          <w:sz w:val="24"/>
          <w:szCs w:val="24"/>
        </w:rPr>
        <w:t xml:space="preserve"> </w:t>
      </w:r>
    </w:p>
    <w:p w14:paraId="48A0A24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557E5828"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 </w:t>
      </w:r>
    </w:p>
    <w:p w14:paraId="6B08D29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 </w:t>
      </w:r>
    </w:p>
    <w:p w14:paraId="4C84DA4E"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14:paraId="1FB7B33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0C4CD9E5" w14:textId="044761B6"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B4FE61A" w14:textId="54AA10E1" w:rsidR="00BB7AD2" w:rsidRPr="00FD176C" w:rsidRDefault="00E44791" w:rsidP="00B33E6A">
      <w:pPr>
        <w:pStyle w:val="a3"/>
        <w:numPr>
          <w:ilvl w:val="0"/>
          <w:numId w:val="169"/>
        </w:numPr>
        <w:spacing w:after="8" w:line="240" w:lineRule="auto"/>
        <w:ind w:right="9"/>
        <w:rPr>
          <w:color w:val="auto"/>
          <w:sz w:val="24"/>
          <w:szCs w:val="24"/>
        </w:rPr>
      </w:pPr>
      <w:r>
        <w:rPr>
          <w:b/>
          <w:color w:val="auto"/>
          <w:sz w:val="24"/>
          <w:szCs w:val="24"/>
          <w:u w:val="single" w:color="000000"/>
        </w:rPr>
        <w:t>7</w:t>
      </w:r>
      <w:r w:rsidR="008F78FC" w:rsidRPr="00FD176C">
        <w:rPr>
          <w:b/>
          <w:color w:val="auto"/>
          <w:sz w:val="24"/>
          <w:szCs w:val="24"/>
          <w:u w:val="single" w:color="000000"/>
        </w:rPr>
        <w:t>. Р</w:t>
      </w:r>
      <w:r w:rsidR="003060A5" w:rsidRPr="00FD176C">
        <w:rPr>
          <w:b/>
          <w:color w:val="auto"/>
          <w:sz w:val="24"/>
          <w:szCs w:val="24"/>
          <w:u w:val="single" w:color="000000"/>
        </w:rPr>
        <w:t>азработка сетевого графика (дорожной карты) по формированию</w:t>
      </w:r>
      <w:r w:rsidR="003060A5" w:rsidRPr="00FD176C">
        <w:rPr>
          <w:b/>
          <w:color w:val="auto"/>
          <w:sz w:val="24"/>
          <w:szCs w:val="24"/>
        </w:rPr>
        <w:t xml:space="preserve"> </w:t>
      </w:r>
      <w:r w:rsidR="003060A5" w:rsidRPr="00FD176C">
        <w:rPr>
          <w:b/>
          <w:color w:val="auto"/>
          <w:sz w:val="24"/>
          <w:szCs w:val="24"/>
          <w:u w:val="single" w:color="000000"/>
        </w:rPr>
        <w:t>необходимой системы условий</w:t>
      </w:r>
      <w:r w:rsidR="003060A5" w:rsidRPr="00FD176C">
        <w:rPr>
          <w:b/>
          <w:color w:val="auto"/>
          <w:sz w:val="24"/>
          <w:szCs w:val="24"/>
        </w:rPr>
        <w:t xml:space="preserve"> </w:t>
      </w:r>
    </w:p>
    <w:p w14:paraId="433B715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bl>
      <w:tblPr>
        <w:tblStyle w:val="TableGrid"/>
        <w:tblW w:w="10776" w:type="dxa"/>
        <w:tblInd w:w="0" w:type="dxa"/>
        <w:tblCellMar>
          <w:top w:w="83" w:type="dxa"/>
          <w:left w:w="84" w:type="dxa"/>
          <w:right w:w="39" w:type="dxa"/>
        </w:tblCellMar>
        <w:tblLook w:val="04A0" w:firstRow="1" w:lastRow="0" w:firstColumn="1" w:lastColumn="0" w:noHBand="0" w:noVBand="1"/>
      </w:tblPr>
      <w:tblGrid>
        <w:gridCol w:w="2121"/>
        <w:gridCol w:w="6"/>
        <w:gridCol w:w="6675"/>
        <w:gridCol w:w="130"/>
        <w:gridCol w:w="1844"/>
      </w:tblGrid>
      <w:tr w:rsidR="00BB7AD2" w:rsidRPr="00FD176C" w14:paraId="79AB6EC7" w14:textId="77777777" w:rsidTr="008F78FC">
        <w:trPr>
          <w:trHeight w:val="761"/>
        </w:trPr>
        <w:tc>
          <w:tcPr>
            <w:tcW w:w="2127" w:type="dxa"/>
            <w:gridSpan w:val="2"/>
            <w:tcBorders>
              <w:top w:val="single" w:sz="4" w:space="0" w:color="000000"/>
              <w:left w:val="single" w:sz="4" w:space="0" w:color="000000"/>
              <w:bottom w:val="single" w:sz="4" w:space="0" w:color="000000"/>
              <w:right w:val="single" w:sz="4" w:space="0" w:color="000000"/>
            </w:tcBorders>
          </w:tcPr>
          <w:p w14:paraId="5A775CFC"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Направление мероприятий </w:t>
            </w:r>
          </w:p>
        </w:tc>
        <w:tc>
          <w:tcPr>
            <w:tcW w:w="6805" w:type="dxa"/>
            <w:gridSpan w:val="2"/>
            <w:tcBorders>
              <w:top w:val="single" w:sz="4" w:space="0" w:color="000000"/>
              <w:left w:val="single" w:sz="4" w:space="0" w:color="000000"/>
              <w:bottom w:val="single" w:sz="4" w:space="0" w:color="000000"/>
              <w:right w:val="single" w:sz="4" w:space="0" w:color="000000"/>
            </w:tcBorders>
            <w:vAlign w:val="center"/>
          </w:tcPr>
          <w:p w14:paraId="3037159A"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Мероприятия </w:t>
            </w:r>
          </w:p>
        </w:tc>
        <w:tc>
          <w:tcPr>
            <w:tcW w:w="1844" w:type="dxa"/>
            <w:tcBorders>
              <w:top w:val="single" w:sz="4" w:space="0" w:color="000000"/>
              <w:left w:val="single" w:sz="4" w:space="0" w:color="000000"/>
              <w:bottom w:val="single" w:sz="4" w:space="0" w:color="000000"/>
              <w:right w:val="single" w:sz="4" w:space="0" w:color="000000"/>
            </w:tcBorders>
          </w:tcPr>
          <w:p w14:paraId="4C44778E" w14:textId="77777777" w:rsidR="00BB7AD2" w:rsidRPr="00FD176C" w:rsidRDefault="003060A5" w:rsidP="00820EE4">
            <w:pPr>
              <w:spacing w:after="0" w:line="240" w:lineRule="auto"/>
              <w:ind w:right="9" w:firstLine="0"/>
              <w:jc w:val="center"/>
              <w:rPr>
                <w:color w:val="auto"/>
                <w:sz w:val="24"/>
                <w:szCs w:val="24"/>
              </w:rPr>
            </w:pPr>
            <w:r w:rsidRPr="00FD176C">
              <w:rPr>
                <w:b/>
                <w:color w:val="auto"/>
                <w:sz w:val="24"/>
                <w:szCs w:val="24"/>
              </w:rPr>
              <w:t xml:space="preserve">Сроки реализации </w:t>
            </w:r>
          </w:p>
        </w:tc>
      </w:tr>
      <w:tr w:rsidR="00BB7AD2" w:rsidRPr="00FD176C" w14:paraId="2520F893" w14:textId="77777777" w:rsidTr="008F78FC">
        <w:trPr>
          <w:trHeight w:val="1129"/>
        </w:trPr>
        <w:tc>
          <w:tcPr>
            <w:tcW w:w="2127" w:type="dxa"/>
            <w:gridSpan w:val="2"/>
            <w:vMerge w:val="restart"/>
            <w:tcBorders>
              <w:top w:val="single" w:sz="4" w:space="0" w:color="000000"/>
              <w:left w:val="single" w:sz="4" w:space="0" w:color="000000"/>
              <w:bottom w:val="single" w:sz="4" w:space="0" w:color="000000"/>
              <w:right w:val="single" w:sz="4" w:space="0" w:color="000000"/>
            </w:tcBorders>
          </w:tcPr>
          <w:p w14:paraId="40C5D396" w14:textId="77777777" w:rsidR="00BB7AD2" w:rsidRPr="00FD176C" w:rsidRDefault="003060A5" w:rsidP="00820EE4">
            <w:pPr>
              <w:spacing w:after="47" w:line="240" w:lineRule="auto"/>
              <w:ind w:right="9" w:firstLine="0"/>
              <w:rPr>
                <w:color w:val="auto"/>
                <w:sz w:val="24"/>
                <w:szCs w:val="24"/>
              </w:rPr>
            </w:pPr>
            <w:r w:rsidRPr="00FD176C">
              <w:rPr>
                <w:color w:val="auto"/>
                <w:sz w:val="24"/>
                <w:szCs w:val="24"/>
              </w:rPr>
              <w:t xml:space="preserve">I. Нормативное обеспечение введения ФГОС </w:t>
            </w:r>
          </w:p>
          <w:p w14:paraId="0052EEB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СОО </w:t>
            </w:r>
          </w:p>
        </w:tc>
        <w:tc>
          <w:tcPr>
            <w:tcW w:w="6805" w:type="dxa"/>
            <w:gridSpan w:val="2"/>
            <w:tcBorders>
              <w:top w:val="single" w:sz="4" w:space="0" w:color="000000"/>
              <w:left w:val="single" w:sz="4" w:space="0" w:color="000000"/>
              <w:bottom w:val="single" w:sz="4" w:space="0" w:color="000000"/>
              <w:right w:val="single" w:sz="4" w:space="0" w:color="000000"/>
            </w:tcBorders>
          </w:tcPr>
          <w:p w14:paraId="089DD34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4" w:type="dxa"/>
            <w:tcBorders>
              <w:top w:val="single" w:sz="4" w:space="0" w:color="000000"/>
              <w:left w:val="single" w:sz="4" w:space="0" w:color="000000"/>
              <w:bottom w:val="single" w:sz="4" w:space="0" w:color="000000"/>
              <w:right w:val="single" w:sz="4" w:space="0" w:color="000000"/>
            </w:tcBorders>
          </w:tcPr>
          <w:p w14:paraId="29BF25F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w:t>
            </w:r>
          </w:p>
        </w:tc>
      </w:tr>
      <w:tr w:rsidR="00BB7AD2" w:rsidRPr="00FD176C" w14:paraId="7EC3DE46" w14:textId="77777777" w:rsidTr="008F78FC">
        <w:trPr>
          <w:trHeight w:val="621"/>
        </w:trPr>
        <w:tc>
          <w:tcPr>
            <w:tcW w:w="0" w:type="auto"/>
            <w:gridSpan w:val="2"/>
            <w:vMerge/>
            <w:tcBorders>
              <w:top w:val="nil"/>
              <w:left w:val="single" w:sz="4" w:space="0" w:color="000000"/>
              <w:bottom w:val="nil"/>
              <w:right w:val="single" w:sz="4" w:space="0" w:color="000000"/>
            </w:tcBorders>
          </w:tcPr>
          <w:p w14:paraId="7CECE74B" w14:textId="77777777" w:rsidR="00BB7AD2" w:rsidRPr="00FD176C" w:rsidRDefault="00BB7AD2" w:rsidP="00820EE4">
            <w:pPr>
              <w:spacing w:after="160" w:line="240" w:lineRule="auto"/>
              <w:ind w:right="9" w:firstLine="0"/>
              <w:jc w:val="left"/>
              <w:rPr>
                <w:color w:val="auto"/>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tcPr>
          <w:p w14:paraId="2772202C" w14:textId="77777777" w:rsidR="00BB7AD2" w:rsidRPr="00FD176C" w:rsidRDefault="003060A5" w:rsidP="00820EE4">
            <w:pPr>
              <w:spacing w:after="25" w:line="240" w:lineRule="auto"/>
              <w:ind w:right="9" w:firstLine="0"/>
              <w:jc w:val="left"/>
              <w:rPr>
                <w:color w:val="auto"/>
                <w:sz w:val="24"/>
                <w:szCs w:val="24"/>
              </w:rPr>
            </w:pPr>
            <w:r w:rsidRPr="00FD176C">
              <w:rPr>
                <w:color w:val="auto"/>
                <w:sz w:val="24"/>
                <w:szCs w:val="24"/>
              </w:rPr>
              <w:t xml:space="preserve">2. Разработка и утверждение плана-графика введения </w:t>
            </w:r>
          </w:p>
          <w:p w14:paraId="6048F3D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ФГОС СОО </w:t>
            </w:r>
          </w:p>
        </w:tc>
        <w:tc>
          <w:tcPr>
            <w:tcW w:w="1844" w:type="dxa"/>
            <w:tcBorders>
              <w:top w:val="single" w:sz="4" w:space="0" w:color="000000"/>
              <w:left w:val="single" w:sz="4" w:space="0" w:color="000000"/>
              <w:bottom w:val="single" w:sz="4" w:space="0" w:color="000000"/>
              <w:right w:val="single" w:sz="4" w:space="0" w:color="000000"/>
            </w:tcBorders>
          </w:tcPr>
          <w:p w14:paraId="69BFD10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w:t>
            </w:r>
          </w:p>
        </w:tc>
      </w:tr>
      <w:tr w:rsidR="00BB7AD2" w:rsidRPr="00FD176C" w14:paraId="07A3F812" w14:textId="77777777" w:rsidTr="008F78FC">
        <w:trPr>
          <w:trHeight w:val="1171"/>
        </w:trPr>
        <w:tc>
          <w:tcPr>
            <w:tcW w:w="0" w:type="auto"/>
            <w:gridSpan w:val="2"/>
            <w:vMerge/>
            <w:tcBorders>
              <w:top w:val="nil"/>
              <w:left w:val="single" w:sz="4" w:space="0" w:color="000000"/>
              <w:bottom w:val="nil"/>
              <w:right w:val="single" w:sz="4" w:space="0" w:color="000000"/>
            </w:tcBorders>
          </w:tcPr>
          <w:p w14:paraId="3B331B9E" w14:textId="77777777" w:rsidR="00BB7AD2" w:rsidRPr="00FD176C" w:rsidRDefault="00BB7AD2" w:rsidP="00820EE4">
            <w:pPr>
              <w:spacing w:after="160" w:line="240" w:lineRule="auto"/>
              <w:ind w:right="9" w:firstLine="0"/>
              <w:jc w:val="left"/>
              <w:rPr>
                <w:color w:val="auto"/>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tcPr>
          <w:p w14:paraId="32B73D5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 </w:t>
            </w:r>
          </w:p>
        </w:tc>
        <w:tc>
          <w:tcPr>
            <w:tcW w:w="1844" w:type="dxa"/>
            <w:tcBorders>
              <w:top w:val="single" w:sz="4" w:space="0" w:color="000000"/>
              <w:left w:val="single" w:sz="4" w:space="0" w:color="000000"/>
              <w:bottom w:val="single" w:sz="4" w:space="0" w:color="000000"/>
              <w:right w:val="single" w:sz="4" w:space="0" w:color="000000"/>
            </w:tcBorders>
          </w:tcPr>
          <w:p w14:paraId="3AB9DEC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сентябрь </w:t>
            </w:r>
          </w:p>
        </w:tc>
      </w:tr>
      <w:tr w:rsidR="00BB7AD2" w:rsidRPr="00FD176C" w14:paraId="21C2D0F1" w14:textId="77777777" w:rsidTr="008F78FC">
        <w:trPr>
          <w:trHeight w:val="1189"/>
        </w:trPr>
        <w:tc>
          <w:tcPr>
            <w:tcW w:w="0" w:type="auto"/>
            <w:gridSpan w:val="2"/>
            <w:vMerge/>
            <w:tcBorders>
              <w:top w:val="nil"/>
              <w:left w:val="single" w:sz="4" w:space="0" w:color="000000"/>
              <w:bottom w:val="nil"/>
              <w:right w:val="single" w:sz="4" w:space="0" w:color="000000"/>
            </w:tcBorders>
          </w:tcPr>
          <w:p w14:paraId="38708F79" w14:textId="77777777" w:rsidR="00BB7AD2" w:rsidRPr="00FD176C" w:rsidRDefault="00BB7AD2" w:rsidP="00820EE4">
            <w:pPr>
              <w:spacing w:after="160" w:line="240" w:lineRule="auto"/>
              <w:ind w:right="9" w:firstLine="0"/>
              <w:jc w:val="left"/>
              <w:rPr>
                <w:color w:val="auto"/>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tcPr>
          <w:p w14:paraId="513CF2F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  Разработка на основе примерной основной </w:t>
            </w:r>
          </w:p>
          <w:p w14:paraId="2A42D28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образовательной программы среднего общего образования основной образовательной программы среднего общего образования образовательной организации </w:t>
            </w:r>
          </w:p>
        </w:tc>
        <w:tc>
          <w:tcPr>
            <w:tcW w:w="1844" w:type="dxa"/>
            <w:tcBorders>
              <w:top w:val="single" w:sz="4" w:space="0" w:color="000000"/>
              <w:left w:val="single" w:sz="4" w:space="0" w:color="000000"/>
              <w:bottom w:val="single" w:sz="4" w:space="0" w:color="000000"/>
              <w:right w:val="single" w:sz="4" w:space="0" w:color="000000"/>
            </w:tcBorders>
          </w:tcPr>
          <w:p w14:paraId="6093D0E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w:t>
            </w:r>
          </w:p>
        </w:tc>
      </w:tr>
      <w:tr w:rsidR="00BB7AD2" w:rsidRPr="00FD176C" w14:paraId="4F0E8BD5" w14:textId="77777777" w:rsidTr="008F78FC">
        <w:trPr>
          <w:trHeight w:val="612"/>
        </w:trPr>
        <w:tc>
          <w:tcPr>
            <w:tcW w:w="0" w:type="auto"/>
            <w:gridSpan w:val="2"/>
            <w:vMerge/>
            <w:tcBorders>
              <w:top w:val="nil"/>
              <w:left w:val="single" w:sz="4" w:space="0" w:color="000000"/>
              <w:bottom w:val="single" w:sz="4" w:space="0" w:color="000000"/>
              <w:right w:val="single" w:sz="4" w:space="0" w:color="000000"/>
            </w:tcBorders>
          </w:tcPr>
          <w:p w14:paraId="49D673E8" w14:textId="77777777" w:rsidR="00BB7AD2" w:rsidRPr="00FD176C" w:rsidRDefault="00BB7AD2" w:rsidP="00820EE4">
            <w:pPr>
              <w:spacing w:after="160" w:line="240" w:lineRule="auto"/>
              <w:ind w:right="9" w:firstLine="0"/>
              <w:jc w:val="left"/>
              <w:rPr>
                <w:color w:val="auto"/>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tcPr>
          <w:p w14:paraId="43297AA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5.  Утверждение основной образовательной программы образовательной организации </w:t>
            </w:r>
          </w:p>
        </w:tc>
        <w:tc>
          <w:tcPr>
            <w:tcW w:w="1844" w:type="dxa"/>
            <w:tcBorders>
              <w:top w:val="single" w:sz="4" w:space="0" w:color="000000"/>
              <w:left w:val="single" w:sz="4" w:space="0" w:color="000000"/>
              <w:bottom w:val="single" w:sz="4" w:space="0" w:color="000000"/>
              <w:right w:val="single" w:sz="4" w:space="0" w:color="000000"/>
            </w:tcBorders>
          </w:tcPr>
          <w:p w14:paraId="295222D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w:t>
            </w:r>
          </w:p>
        </w:tc>
      </w:tr>
      <w:tr w:rsidR="00BB7AD2" w:rsidRPr="00FD176C" w14:paraId="166B4459" w14:textId="77777777" w:rsidTr="008F78FC">
        <w:trPr>
          <w:trHeight w:val="1095"/>
        </w:trPr>
        <w:tc>
          <w:tcPr>
            <w:tcW w:w="2127" w:type="dxa"/>
            <w:gridSpan w:val="2"/>
            <w:vMerge w:val="restart"/>
            <w:tcBorders>
              <w:top w:val="single" w:sz="4" w:space="0" w:color="000000"/>
              <w:left w:val="single" w:sz="4" w:space="0" w:color="000000"/>
              <w:bottom w:val="nil"/>
              <w:right w:val="single" w:sz="4" w:space="0" w:color="000000"/>
            </w:tcBorders>
          </w:tcPr>
          <w:p w14:paraId="7C17576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tc>
        <w:tc>
          <w:tcPr>
            <w:tcW w:w="6805" w:type="dxa"/>
            <w:gridSpan w:val="2"/>
            <w:tcBorders>
              <w:top w:val="single" w:sz="4" w:space="0" w:color="000000"/>
              <w:left w:val="single" w:sz="4" w:space="0" w:color="000000"/>
              <w:bottom w:val="single" w:sz="4" w:space="0" w:color="000000"/>
              <w:right w:val="single" w:sz="4" w:space="0" w:color="000000"/>
            </w:tcBorders>
          </w:tcPr>
          <w:p w14:paraId="2680C8E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6.  Приведение должностных инструкций работников образовательной организации в соответствие с требованиями ФГОС СОО и тарифно-квалификационными характеристиками и профессиональным стандартом педагога </w:t>
            </w:r>
          </w:p>
        </w:tc>
        <w:tc>
          <w:tcPr>
            <w:tcW w:w="1844" w:type="dxa"/>
            <w:tcBorders>
              <w:top w:val="single" w:sz="4" w:space="0" w:color="000000"/>
              <w:left w:val="single" w:sz="4" w:space="0" w:color="000000"/>
              <w:bottom w:val="single" w:sz="4" w:space="0" w:color="000000"/>
              <w:right w:val="single" w:sz="4" w:space="0" w:color="000000"/>
            </w:tcBorders>
          </w:tcPr>
          <w:p w14:paraId="35A8590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w:t>
            </w:r>
          </w:p>
        </w:tc>
      </w:tr>
      <w:tr w:rsidR="00BB7AD2" w:rsidRPr="00FD176C" w14:paraId="6A5F8020" w14:textId="77777777" w:rsidTr="008F78FC">
        <w:trPr>
          <w:trHeight w:val="893"/>
        </w:trPr>
        <w:tc>
          <w:tcPr>
            <w:tcW w:w="0" w:type="auto"/>
            <w:gridSpan w:val="2"/>
            <w:vMerge/>
            <w:tcBorders>
              <w:top w:val="nil"/>
              <w:left w:val="single" w:sz="4" w:space="0" w:color="000000"/>
              <w:bottom w:val="nil"/>
              <w:right w:val="single" w:sz="4" w:space="0" w:color="000000"/>
            </w:tcBorders>
          </w:tcPr>
          <w:p w14:paraId="2C29BAAA" w14:textId="77777777" w:rsidR="00BB7AD2" w:rsidRPr="00FD176C" w:rsidRDefault="00BB7AD2" w:rsidP="00820EE4">
            <w:pPr>
              <w:spacing w:after="160" w:line="240" w:lineRule="auto"/>
              <w:ind w:right="9" w:firstLine="0"/>
              <w:jc w:val="left"/>
              <w:rPr>
                <w:color w:val="auto"/>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tcPr>
          <w:p w14:paraId="57EAC54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 </w:t>
            </w:r>
          </w:p>
        </w:tc>
        <w:tc>
          <w:tcPr>
            <w:tcW w:w="1844" w:type="dxa"/>
            <w:tcBorders>
              <w:top w:val="single" w:sz="4" w:space="0" w:color="000000"/>
              <w:left w:val="single" w:sz="4" w:space="0" w:color="000000"/>
              <w:bottom w:val="single" w:sz="4" w:space="0" w:color="000000"/>
              <w:right w:val="single" w:sz="4" w:space="0" w:color="000000"/>
            </w:tcBorders>
          </w:tcPr>
          <w:p w14:paraId="64A007FE"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Май - август </w:t>
            </w:r>
          </w:p>
        </w:tc>
      </w:tr>
      <w:tr w:rsidR="00BB7AD2" w:rsidRPr="00FD176C" w14:paraId="18DD419E" w14:textId="77777777" w:rsidTr="008F78FC">
        <w:trPr>
          <w:trHeight w:val="993"/>
        </w:trPr>
        <w:tc>
          <w:tcPr>
            <w:tcW w:w="0" w:type="auto"/>
            <w:gridSpan w:val="2"/>
            <w:vMerge/>
            <w:tcBorders>
              <w:top w:val="nil"/>
              <w:left w:val="single" w:sz="4" w:space="0" w:color="000000"/>
              <w:bottom w:val="nil"/>
              <w:right w:val="single" w:sz="4" w:space="0" w:color="000000"/>
            </w:tcBorders>
          </w:tcPr>
          <w:p w14:paraId="6CC33832" w14:textId="77777777" w:rsidR="00BB7AD2" w:rsidRPr="00FD176C" w:rsidRDefault="00BB7AD2" w:rsidP="00820EE4">
            <w:pPr>
              <w:spacing w:after="160" w:line="240" w:lineRule="auto"/>
              <w:ind w:right="9" w:firstLine="0"/>
              <w:jc w:val="left"/>
              <w:rPr>
                <w:color w:val="auto"/>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tcPr>
          <w:p w14:paraId="184FB79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4" w:type="dxa"/>
            <w:tcBorders>
              <w:top w:val="single" w:sz="4" w:space="0" w:color="000000"/>
              <w:left w:val="single" w:sz="4" w:space="0" w:color="000000"/>
              <w:bottom w:val="single" w:sz="4" w:space="0" w:color="000000"/>
              <w:right w:val="single" w:sz="4" w:space="0" w:color="000000"/>
            </w:tcBorders>
          </w:tcPr>
          <w:p w14:paraId="45423AF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-май </w:t>
            </w:r>
          </w:p>
        </w:tc>
      </w:tr>
      <w:tr w:rsidR="00BB7AD2" w:rsidRPr="00FD176C" w14:paraId="0FFAD973" w14:textId="77777777" w:rsidTr="008F78FC">
        <w:tblPrEx>
          <w:tblCellMar>
            <w:top w:w="79" w:type="dxa"/>
            <w:right w:w="115" w:type="dxa"/>
          </w:tblCellMar>
        </w:tblPrEx>
        <w:trPr>
          <w:trHeight w:val="3391"/>
        </w:trPr>
        <w:tc>
          <w:tcPr>
            <w:tcW w:w="2121" w:type="dxa"/>
            <w:tcBorders>
              <w:top w:val="nil"/>
              <w:left w:val="single" w:sz="4" w:space="0" w:color="000000"/>
              <w:bottom w:val="single" w:sz="4" w:space="0" w:color="000000"/>
              <w:right w:val="single" w:sz="4" w:space="0" w:color="000000"/>
            </w:tcBorders>
          </w:tcPr>
          <w:p w14:paraId="3F485EC8"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vAlign w:val="center"/>
          </w:tcPr>
          <w:p w14:paraId="5669077B" w14:textId="77777777" w:rsidR="00BB7AD2" w:rsidRPr="00FD176C" w:rsidRDefault="003060A5" w:rsidP="00820EE4">
            <w:pPr>
              <w:spacing w:after="23" w:line="240" w:lineRule="auto"/>
              <w:ind w:right="9" w:firstLine="0"/>
              <w:jc w:val="left"/>
              <w:rPr>
                <w:color w:val="auto"/>
                <w:sz w:val="24"/>
                <w:szCs w:val="24"/>
              </w:rPr>
            </w:pPr>
            <w:r w:rsidRPr="00FD176C">
              <w:rPr>
                <w:color w:val="auto"/>
                <w:sz w:val="24"/>
                <w:szCs w:val="24"/>
              </w:rPr>
              <w:t xml:space="preserve">9. Доработка: </w:t>
            </w:r>
          </w:p>
          <w:p w14:paraId="1650D7F2" w14:textId="77777777" w:rsidR="00BB7AD2" w:rsidRPr="00FD176C" w:rsidRDefault="003060A5" w:rsidP="00B33E6A">
            <w:pPr>
              <w:numPr>
                <w:ilvl w:val="0"/>
                <w:numId w:val="157"/>
              </w:numPr>
              <w:spacing w:after="1" w:line="240" w:lineRule="auto"/>
              <w:ind w:right="9" w:firstLine="0"/>
              <w:jc w:val="left"/>
              <w:rPr>
                <w:color w:val="auto"/>
                <w:sz w:val="24"/>
                <w:szCs w:val="24"/>
              </w:rPr>
            </w:pPr>
            <w:r w:rsidRPr="00FD176C">
              <w:rPr>
                <w:color w:val="auto"/>
                <w:sz w:val="24"/>
                <w:szCs w:val="24"/>
              </w:rPr>
              <w:t xml:space="preserve">образовательных программ (индивидуальных и др.); – учебного плана; </w:t>
            </w:r>
          </w:p>
          <w:p w14:paraId="367925B9" w14:textId="77777777" w:rsidR="00BB7AD2" w:rsidRPr="00FD176C" w:rsidRDefault="003060A5" w:rsidP="00B33E6A">
            <w:pPr>
              <w:numPr>
                <w:ilvl w:val="0"/>
                <w:numId w:val="157"/>
              </w:numPr>
              <w:spacing w:after="0" w:line="240" w:lineRule="auto"/>
              <w:ind w:right="9" w:firstLine="0"/>
              <w:jc w:val="left"/>
              <w:rPr>
                <w:color w:val="auto"/>
                <w:sz w:val="24"/>
                <w:szCs w:val="24"/>
              </w:rPr>
            </w:pPr>
            <w:r w:rsidRPr="00FD176C">
              <w:rPr>
                <w:color w:val="auto"/>
                <w:sz w:val="24"/>
                <w:szCs w:val="24"/>
              </w:rPr>
              <w:t xml:space="preserve">рабочих программ учебных предметов, курсов, дисциплин, модулей; </w:t>
            </w:r>
          </w:p>
          <w:p w14:paraId="60A8F6A2" w14:textId="77777777" w:rsidR="00BB7AD2" w:rsidRPr="00FD176C" w:rsidRDefault="003060A5" w:rsidP="00B33E6A">
            <w:pPr>
              <w:numPr>
                <w:ilvl w:val="0"/>
                <w:numId w:val="157"/>
              </w:numPr>
              <w:spacing w:after="23" w:line="240" w:lineRule="auto"/>
              <w:ind w:right="9" w:firstLine="0"/>
              <w:jc w:val="left"/>
              <w:rPr>
                <w:color w:val="auto"/>
                <w:sz w:val="24"/>
                <w:szCs w:val="24"/>
              </w:rPr>
            </w:pPr>
            <w:r w:rsidRPr="00FD176C">
              <w:rPr>
                <w:color w:val="auto"/>
                <w:sz w:val="24"/>
                <w:szCs w:val="24"/>
              </w:rPr>
              <w:t xml:space="preserve">годового календарного учебного графика;  </w:t>
            </w:r>
          </w:p>
          <w:p w14:paraId="4D0A892E" w14:textId="77777777" w:rsidR="00BB7AD2" w:rsidRPr="00FD176C" w:rsidRDefault="003060A5" w:rsidP="00B33E6A">
            <w:pPr>
              <w:numPr>
                <w:ilvl w:val="0"/>
                <w:numId w:val="157"/>
              </w:numPr>
              <w:spacing w:after="11" w:line="240" w:lineRule="auto"/>
              <w:ind w:right="9" w:firstLine="0"/>
              <w:jc w:val="left"/>
              <w:rPr>
                <w:color w:val="auto"/>
                <w:sz w:val="24"/>
                <w:szCs w:val="24"/>
              </w:rPr>
            </w:pPr>
            <w:r w:rsidRPr="00FD176C">
              <w:rPr>
                <w:color w:val="auto"/>
                <w:sz w:val="24"/>
                <w:szCs w:val="24"/>
              </w:rPr>
              <w:t xml:space="preserve">положений о внеурочной деятельности обучающихся; – положения об организации текущей и итоговой оценки достижения обучающимися планируемых результатов освоения основной образовательной программы; – положения об организации домашней работы обучающихся; </w:t>
            </w:r>
          </w:p>
          <w:p w14:paraId="283D8BDE" w14:textId="77777777" w:rsidR="00BB7AD2" w:rsidRPr="00FD176C" w:rsidRDefault="003060A5" w:rsidP="00B33E6A">
            <w:pPr>
              <w:numPr>
                <w:ilvl w:val="0"/>
                <w:numId w:val="157"/>
              </w:numPr>
              <w:spacing w:after="0" w:line="240" w:lineRule="auto"/>
              <w:ind w:right="9" w:firstLine="0"/>
              <w:jc w:val="left"/>
              <w:rPr>
                <w:color w:val="auto"/>
                <w:sz w:val="24"/>
                <w:szCs w:val="24"/>
              </w:rPr>
            </w:pPr>
            <w:r w:rsidRPr="00FD176C">
              <w:rPr>
                <w:color w:val="auto"/>
                <w:sz w:val="24"/>
                <w:szCs w:val="24"/>
              </w:rPr>
              <w:t xml:space="preserve">положения о формах получения образования. </w:t>
            </w:r>
          </w:p>
        </w:tc>
        <w:tc>
          <w:tcPr>
            <w:tcW w:w="1974" w:type="dxa"/>
            <w:gridSpan w:val="2"/>
            <w:tcBorders>
              <w:top w:val="single" w:sz="4" w:space="0" w:color="000000"/>
              <w:left w:val="single" w:sz="4" w:space="0" w:color="000000"/>
              <w:bottom w:val="single" w:sz="4" w:space="0" w:color="000000"/>
              <w:right w:val="single" w:sz="4" w:space="0" w:color="000000"/>
            </w:tcBorders>
          </w:tcPr>
          <w:p w14:paraId="5C2B9B8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Сентябрьоктябрь </w:t>
            </w:r>
          </w:p>
        </w:tc>
      </w:tr>
      <w:tr w:rsidR="00BB7AD2" w:rsidRPr="00FD176C" w14:paraId="26F7C229" w14:textId="77777777" w:rsidTr="008F78FC">
        <w:tblPrEx>
          <w:tblCellMar>
            <w:top w:w="79" w:type="dxa"/>
            <w:right w:w="115" w:type="dxa"/>
          </w:tblCellMar>
        </w:tblPrEx>
        <w:trPr>
          <w:trHeight w:val="407"/>
        </w:trPr>
        <w:tc>
          <w:tcPr>
            <w:tcW w:w="2121" w:type="dxa"/>
            <w:vMerge w:val="restart"/>
            <w:tcBorders>
              <w:top w:val="single" w:sz="4" w:space="0" w:color="000000"/>
              <w:left w:val="single" w:sz="4" w:space="0" w:color="000000"/>
              <w:bottom w:val="single" w:sz="4" w:space="0" w:color="000000"/>
              <w:right w:val="single" w:sz="4" w:space="0" w:color="000000"/>
            </w:tcBorders>
          </w:tcPr>
          <w:p w14:paraId="2574BBD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II. Финансовое обеспечение введения ФГОС среднего общего образования </w:t>
            </w:r>
          </w:p>
        </w:tc>
        <w:tc>
          <w:tcPr>
            <w:tcW w:w="6681" w:type="dxa"/>
            <w:gridSpan w:val="2"/>
            <w:tcBorders>
              <w:top w:val="single" w:sz="4" w:space="0" w:color="000000"/>
              <w:left w:val="single" w:sz="4" w:space="0" w:color="000000"/>
              <w:bottom w:val="single" w:sz="4" w:space="0" w:color="000000"/>
              <w:right w:val="single" w:sz="4" w:space="0" w:color="000000"/>
            </w:tcBorders>
          </w:tcPr>
          <w:p w14:paraId="0A57D1C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 Определение объема расходов, необходимых для реализации ООП и достижения планируемых результатов </w:t>
            </w:r>
          </w:p>
        </w:tc>
        <w:tc>
          <w:tcPr>
            <w:tcW w:w="1974" w:type="dxa"/>
            <w:gridSpan w:val="2"/>
            <w:tcBorders>
              <w:top w:val="single" w:sz="4" w:space="0" w:color="000000"/>
              <w:left w:val="single" w:sz="4" w:space="0" w:color="000000"/>
              <w:bottom w:val="single" w:sz="4" w:space="0" w:color="000000"/>
              <w:right w:val="single" w:sz="4" w:space="0" w:color="000000"/>
            </w:tcBorders>
          </w:tcPr>
          <w:p w14:paraId="66174D2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Августсентябрь </w:t>
            </w:r>
          </w:p>
        </w:tc>
      </w:tr>
      <w:tr w:rsidR="00BB7AD2" w:rsidRPr="00FD176C" w14:paraId="27B8AE5B" w14:textId="77777777" w:rsidTr="008F78FC">
        <w:tblPrEx>
          <w:tblCellMar>
            <w:top w:w="79" w:type="dxa"/>
            <w:right w:w="115" w:type="dxa"/>
          </w:tblCellMar>
        </w:tblPrEx>
        <w:trPr>
          <w:trHeight w:val="1041"/>
        </w:trPr>
        <w:tc>
          <w:tcPr>
            <w:tcW w:w="0" w:type="auto"/>
            <w:vMerge/>
            <w:tcBorders>
              <w:top w:val="nil"/>
              <w:left w:val="single" w:sz="4" w:space="0" w:color="000000"/>
              <w:bottom w:val="nil"/>
              <w:right w:val="single" w:sz="4" w:space="0" w:color="000000"/>
            </w:tcBorders>
          </w:tcPr>
          <w:p w14:paraId="09E07571"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03061BA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974" w:type="dxa"/>
            <w:gridSpan w:val="2"/>
            <w:tcBorders>
              <w:top w:val="single" w:sz="4" w:space="0" w:color="000000"/>
              <w:left w:val="single" w:sz="4" w:space="0" w:color="000000"/>
              <w:bottom w:val="single" w:sz="4" w:space="0" w:color="000000"/>
              <w:right w:val="single" w:sz="4" w:space="0" w:color="000000"/>
            </w:tcBorders>
          </w:tcPr>
          <w:p w14:paraId="1C5FF14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сентябрь </w:t>
            </w:r>
          </w:p>
        </w:tc>
      </w:tr>
      <w:tr w:rsidR="00BB7AD2" w:rsidRPr="00FD176C" w14:paraId="76716E54" w14:textId="77777777" w:rsidTr="008F78FC">
        <w:tblPrEx>
          <w:tblCellMar>
            <w:top w:w="79" w:type="dxa"/>
            <w:right w:w="115" w:type="dxa"/>
          </w:tblCellMar>
        </w:tblPrEx>
        <w:trPr>
          <w:trHeight w:val="420"/>
        </w:trPr>
        <w:tc>
          <w:tcPr>
            <w:tcW w:w="0" w:type="auto"/>
            <w:vMerge/>
            <w:tcBorders>
              <w:top w:val="nil"/>
              <w:left w:val="single" w:sz="4" w:space="0" w:color="000000"/>
              <w:bottom w:val="single" w:sz="4" w:space="0" w:color="000000"/>
              <w:right w:val="single" w:sz="4" w:space="0" w:color="000000"/>
            </w:tcBorders>
          </w:tcPr>
          <w:p w14:paraId="730596F2"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vAlign w:val="center"/>
          </w:tcPr>
          <w:p w14:paraId="387CC37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 Заключение дополнительных соглашений к трудовому договору с педагогическими работниками </w:t>
            </w:r>
          </w:p>
        </w:tc>
        <w:tc>
          <w:tcPr>
            <w:tcW w:w="1974" w:type="dxa"/>
            <w:gridSpan w:val="2"/>
            <w:tcBorders>
              <w:top w:val="single" w:sz="4" w:space="0" w:color="000000"/>
              <w:left w:val="single" w:sz="4" w:space="0" w:color="000000"/>
              <w:bottom w:val="single" w:sz="4" w:space="0" w:color="000000"/>
              <w:right w:val="single" w:sz="4" w:space="0" w:color="000000"/>
            </w:tcBorders>
          </w:tcPr>
          <w:p w14:paraId="2563885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 мере необходимости </w:t>
            </w:r>
          </w:p>
        </w:tc>
      </w:tr>
      <w:tr w:rsidR="00BB7AD2" w:rsidRPr="00FD176C" w14:paraId="0CD4FEE2" w14:textId="77777777" w:rsidTr="008F78FC">
        <w:tblPrEx>
          <w:tblCellMar>
            <w:top w:w="79" w:type="dxa"/>
            <w:right w:w="115" w:type="dxa"/>
          </w:tblCellMar>
        </w:tblPrEx>
        <w:trPr>
          <w:trHeight w:val="770"/>
        </w:trPr>
        <w:tc>
          <w:tcPr>
            <w:tcW w:w="2121" w:type="dxa"/>
            <w:vMerge w:val="restart"/>
            <w:tcBorders>
              <w:top w:val="single" w:sz="4" w:space="0" w:color="000000"/>
              <w:left w:val="single" w:sz="4" w:space="0" w:color="000000"/>
              <w:bottom w:val="single" w:sz="4" w:space="0" w:color="000000"/>
              <w:right w:val="single" w:sz="4" w:space="0" w:color="000000"/>
            </w:tcBorders>
          </w:tcPr>
          <w:p w14:paraId="78A283B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III. </w:t>
            </w:r>
          </w:p>
          <w:p w14:paraId="0DA4501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Организационно е обеспечение введения ФГОС среднего общего образования </w:t>
            </w:r>
          </w:p>
        </w:tc>
        <w:tc>
          <w:tcPr>
            <w:tcW w:w="6681" w:type="dxa"/>
            <w:gridSpan w:val="2"/>
            <w:tcBorders>
              <w:top w:val="single" w:sz="4" w:space="0" w:color="000000"/>
              <w:left w:val="single" w:sz="4" w:space="0" w:color="000000"/>
              <w:bottom w:val="single" w:sz="4" w:space="0" w:color="000000"/>
              <w:right w:val="single" w:sz="4" w:space="0" w:color="000000"/>
            </w:tcBorders>
          </w:tcPr>
          <w:p w14:paraId="73A21E6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 Обеспечение координации взаимодействия участников образовательных отношений по организации введения ФГОС СОО </w:t>
            </w:r>
          </w:p>
        </w:tc>
        <w:tc>
          <w:tcPr>
            <w:tcW w:w="1974" w:type="dxa"/>
            <w:gridSpan w:val="2"/>
            <w:tcBorders>
              <w:top w:val="single" w:sz="4" w:space="0" w:color="000000"/>
              <w:left w:val="single" w:sz="4" w:space="0" w:color="000000"/>
              <w:bottom w:val="single" w:sz="4" w:space="0" w:color="000000"/>
              <w:right w:val="single" w:sz="4" w:space="0" w:color="000000"/>
            </w:tcBorders>
          </w:tcPr>
          <w:p w14:paraId="2D756CA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Сентябрьоктябрь </w:t>
            </w:r>
          </w:p>
        </w:tc>
      </w:tr>
      <w:tr w:rsidR="00BB7AD2" w:rsidRPr="00FD176C" w14:paraId="0ED2E839" w14:textId="77777777" w:rsidTr="008F78FC">
        <w:tblPrEx>
          <w:tblCellMar>
            <w:top w:w="79" w:type="dxa"/>
            <w:right w:w="115" w:type="dxa"/>
          </w:tblCellMar>
        </w:tblPrEx>
        <w:trPr>
          <w:trHeight w:val="980"/>
        </w:trPr>
        <w:tc>
          <w:tcPr>
            <w:tcW w:w="0" w:type="auto"/>
            <w:vMerge/>
            <w:tcBorders>
              <w:top w:val="nil"/>
              <w:left w:val="single" w:sz="4" w:space="0" w:color="000000"/>
              <w:bottom w:val="nil"/>
              <w:right w:val="single" w:sz="4" w:space="0" w:color="000000"/>
            </w:tcBorders>
          </w:tcPr>
          <w:p w14:paraId="6242E5E3"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3B7A21B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 </w:t>
            </w:r>
          </w:p>
        </w:tc>
        <w:tc>
          <w:tcPr>
            <w:tcW w:w="1974" w:type="dxa"/>
            <w:gridSpan w:val="2"/>
            <w:tcBorders>
              <w:top w:val="single" w:sz="4" w:space="0" w:color="000000"/>
              <w:left w:val="single" w:sz="4" w:space="0" w:color="000000"/>
              <w:bottom w:val="single" w:sz="4" w:space="0" w:color="000000"/>
              <w:right w:val="single" w:sz="4" w:space="0" w:color="000000"/>
            </w:tcBorders>
          </w:tcPr>
          <w:p w14:paraId="576D153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Сентябрьоктябрь </w:t>
            </w:r>
          </w:p>
        </w:tc>
      </w:tr>
      <w:tr w:rsidR="00BB7AD2" w:rsidRPr="00FD176C" w14:paraId="2BBCABE4" w14:textId="77777777" w:rsidTr="008F78FC">
        <w:tblPrEx>
          <w:tblCellMar>
            <w:top w:w="79" w:type="dxa"/>
            <w:right w:w="115" w:type="dxa"/>
          </w:tblCellMar>
        </w:tblPrEx>
        <w:trPr>
          <w:trHeight w:val="1352"/>
        </w:trPr>
        <w:tc>
          <w:tcPr>
            <w:tcW w:w="0" w:type="auto"/>
            <w:vMerge/>
            <w:tcBorders>
              <w:top w:val="nil"/>
              <w:left w:val="single" w:sz="4" w:space="0" w:color="000000"/>
              <w:bottom w:val="nil"/>
              <w:right w:val="single" w:sz="4" w:space="0" w:color="000000"/>
            </w:tcBorders>
          </w:tcPr>
          <w:p w14:paraId="4C238A01"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0A722427" w14:textId="77777777" w:rsidR="00BB7AD2" w:rsidRPr="00FD176C" w:rsidRDefault="003060A5" w:rsidP="00820EE4">
            <w:pPr>
              <w:spacing w:after="49" w:line="240" w:lineRule="auto"/>
              <w:ind w:right="9" w:firstLine="0"/>
              <w:jc w:val="left"/>
              <w:rPr>
                <w:color w:val="auto"/>
                <w:sz w:val="24"/>
                <w:szCs w:val="24"/>
              </w:rPr>
            </w:pPr>
            <w:r w:rsidRPr="00FD176C">
              <w:rPr>
                <w:color w:val="auto"/>
                <w:sz w:val="24"/>
                <w:szCs w:val="24"/>
              </w:rPr>
              <w:t xml:space="preserve">3. 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w:t>
            </w:r>
          </w:p>
          <w:p w14:paraId="57E1B33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образовательных отношений, и внеурочной деятельности </w:t>
            </w:r>
          </w:p>
        </w:tc>
        <w:tc>
          <w:tcPr>
            <w:tcW w:w="1974" w:type="dxa"/>
            <w:gridSpan w:val="2"/>
            <w:tcBorders>
              <w:top w:val="single" w:sz="4" w:space="0" w:color="000000"/>
              <w:left w:val="single" w:sz="4" w:space="0" w:color="000000"/>
              <w:bottom w:val="single" w:sz="4" w:space="0" w:color="000000"/>
              <w:right w:val="single" w:sz="4" w:space="0" w:color="000000"/>
            </w:tcBorders>
          </w:tcPr>
          <w:p w14:paraId="08A48CD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Сентябрьоктябрь </w:t>
            </w:r>
          </w:p>
        </w:tc>
      </w:tr>
      <w:tr w:rsidR="00BB7AD2" w:rsidRPr="00FD176C" w14:paraId="7B72A60E" w14:textId="77777777" w:rsidTr="008F78FC">
        <w:tblPrEx>
          <w:tblCellMar>
            <w:top w:w="79" w:type="dxa"/>
            <w:right w:w="115" w:type="dxa"/>
          </w:tblCellMar>
        </w:tblPrEx>
        <w:trPr>
          <w:trHeight w:val="873"/>
        </w:trPr>
        <w:tc>
          <w:tcPr>
            <w:tcW w:w="0" w:type="auto"/>
            <w:vMerge/>
            <w:tcBorders>
              <w:top w:val="nil"/>
              <w:left w:val="single" w:sz="4" w:space="0" w:color="000000"/>
              <w:bottom w:val="single" w:sz="4" w:space="0" w:color="000000"/>
              <w:right w:val="single" w:sz="4" w:space="0" w:color="000000"/>
            </w:tcBorders>
          </w:tcPr>
          <w:p w14:paraId="001B06C0"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27DE9AB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 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 </w:t>
            </w:r>
          </w:p>
        </w:tc>
        <w:tc>
          <w:tcPr>
            <w:tcW w:w="1974" w:type="dxa"/>
            <w:gridSpan w:val="2"/>
            <w:tcBorders>
              <w:top w:val="single" w:sz="4" w:space="0" w:color="000000"/>
              <w:left w:val="single" w:sz="4" w:space="0" w:color="000000"/>
              <w:bottom w:val="single" w:sz="4" w:space="0" w:color="000000"/>
              <w:right w:val="single" w:sz="4" w:space="0" w:color="000000"/>
            </w:tcBorders>
          </w:tcPr>
          <w:p w14:paraId="21E2235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август </w:t>
            </w:r>
          </w:p>
        </w:tc>
      </w:tr>
      <w:tr w:rsidR="00BB7AD2" w:rsidRPr="00FD176C" w14:paraId="02D9E524" w14:textId="77777777" w:rsidTr="008F78FC">
        <w:tblPrEx>
          <w:tblCellMar>
            <w:top w:w="79" w:type="dxa"/>
            <w:right w:w="115" w:type="dxa"/>
          </w:tblCellMar>
        </w:tblPrEx>
        <w:trPr>
          <w:trHeight w:val="566"/>
        </w:trPr>
        <w:tc>
          <w:tcPr>
            <w:tcW w:w="2121" w:type="dxa"/>
            <w:vMerge w:val="restart"/>
            <w:tcBorders>
              <w:top w:val="single" w:sz="4" w:space="0" w:color="000000"/>
              <w:left w:val="single" w:sz="4" w:space="0" w:color="000000"/>
              <w:bottom w:val="single" w:sz="4" w:space="0" w:color="000000"/>
              <w:right w:val="single" w:sz="4" w:space="0" w:color="000000"/>
            </w:tcBorders>
          </w:tcPr>
          <w:p w14:paraId="7859650A" w14:textId="77777777" w:rsidR="00BB7AD2" w:rsidRPr="00FD176C" w:rsidRDefault="003060A5" w:rsidP="00820EE4">
            <w:pPr>
              <w:spacing w:after="0" w:line="240" w:lineRule="auto"/>
              <w:ind w:right="9" w:firstLine="0"/>
              <w:rPr>
                <w:color w:val="auto"/>
                <w:sz w:val="24"/>
                <w:szCs w:val="24"/>
              </w:rPr>
            </w:pPr>
            <w:r w:rsidRPr="00FD176C">
              <w:rPr>
                <w:color w:val="auto"/>
                <w:sz w:val="24"/>
                <w:szCs w:val="24"/>
              </w:rPr>
              <w:t xml:space="preserve">IV. Кадровое обеспечение введения ФГОС среднего общего образования </w:t>
            </w:r>
          </w:p>
        </w:tc>
        <w:tc>
          <w:tcPr>
            <w:tcW w:w="6681" w:type="dxa"/>
            <w:gridSpan w:val="2"/>
            <w:tcBorders>
              <w:top w:val="single" w:sz="4" w:space="0" w:color="000000"/>
              <w:left w:val="single" w:sz="4" w:space="0" w:color="000000"/>
              <w:bottom w:val="single" w:sz="4" w:space="0" w:color="000000"/>
              <w:right w:val="single" w:sz="4" w:space="0" w:color="000000"/>
            </w:tcBorders>
          </w:tcPr>
          <w:p w14:paraId="18861783" w14:textId="77777777" w:rsidR="00BB7AD2" w:rsidRPr="00FD176C" w:rsidRDefault="003060A5" w:rsidP="00820EE4">
            <w:pPr>
              <w:spacing w:after="22" w:line="240" w:lineRule="auto"/>
              <w:ind w:right="9" w:firstLine="0"/>
              <w:jc w:val="left"/>
              <w:rPr>
                <w:color w:val="auto"/>
                <w:sz w:val="24"/>
                <w:szCs w:val="24"/>
              </w:rPr>
            </w:pPr>
            <w:r w:rsidRPr="00FD176C">
              <w:rPr>
                <w:color w:val="auto"/>
                <w:sz w:val="24"/>
                <w:szCs w:val="24"/>
              </w:rPr>
              <w:t xml:space="preserve">1.Анализ кадрового обеспечения введения и реализации </w:t>
            </w:r>
          </w:p>
          <w:p w14:paraId="6B40BF33"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ФГОС СОО  </w:t>
            </w:r>
          </w:p>
        </w:tc>
        <w:tc>
          <w:tcPr>
            <w:tcW w:w="1974" w:type="dxa"/>
            <w:gridSpan w:val="2"/>
            <w:tcBorders>
              <w:top w:val="single" w:sz="4" w:space="0" w:color="000000"/>
              <w:left w:val="single" w:sz="4" w:space="0" w:color="000000"/>
              <w:bottom w:val="single" w:sz="4" w:space="0" w:color="000000"/>
              <w:right w:val="single" w:sz="4" w:space="0" w:color="000000"/>
            </w:tcBorders>
          </w:tcPr>
          <w:p w14:paraId="2DF3F3B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Май-июнь </w:t>
            </w:r>
          </w:p>
        </w:tc>
      </w:tr>
      <w:tr w:rsidR="00BB7AD2" w:rsidRPr="00FD176C" w14:paraId="5AD92167" w14:textId="77777777" w:rsidTr="008F78FC">
        <w:tblPrEx>
          <w:tblCellMar>
            <w:top w:w="79" w:type="dxa"/>
            <w:right w:w="115" w:type="dxa"/>
          </w:tblCellMar>
        </w:tblPrEx>
        <w:trPr>
          <w:trHeight w:val="745"/>
        </w:trPr>
        <w:tc>
          <w:tcPr>
            <w:tcW w:w="0" w:type="auto"/>
            <w:vMerge/>
            <w:tcBorders>
              <w:top w:val="nil"/>
              <w:left w:val="single" w:sz="4" w:space="0" w:color="000000"/>
              <w:bottom w:val="single" w:sz="4" w:space="0" w:color="000000"/>
              <w:right w:val="single" w:sz="4" w:space="0" w:color="000000"/>
            </w:tcBorders>
          </w:tcPr>
          <w:p w14:paraId="7C383CE3"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1484D41F"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 </w:t>
            </w:r>
          </w:p>
        </w:tc>
        <w:tc>
          <w:tcPr>
            <w:tcW w:w="1974" w:type="dxa"/>
            <w:gridSpan w:val="2"/>
            <w:tcBorders>
              <w:top w:val="single" w:sz="4" w:space="0" w:color="000000"/>
              <w:left w:val="single" w:sz="4" w:space="0" w:color="000000"/>
              <w:bottom w:val="single" w:sz="4" w:space="0" w:color="000000"/>
              <w:right w:val="single" w:sz="4" w:space="0" w:color="000000"/>
            </w:tcBorders>
          </w:tcPr>
          <w:p w14:paraId="46CA52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июнь </w:t>
            </w:r>
          </w:p>
        </w:tc>
      </w:tr>
      <w:tr w:rsidR="00BB7AD2" w:rsidRPr="00FD176C" w14:paraId="0A92F210" w14:textId="77777777" w:rsidTr="008F78FC">
        <w:tblPrEx>
          <w:tblCellMar>
            <w:top w:w="79" w:type="dxa"/>
            <w:right w:w="115" w:type="dxa"/>
          </w:tblCellMar>
        </w:tblPrEx>
        <w:trPr>
          <w:trHeight w:val="982"/>
        </w:trPr>
        <w:tc>
          <w:tcPr>
            <w:tcW w:w="2121" w:type="dxa"/>
            <w:tcBorders>
              <w:top w:val="single" w:sz="4" w:space="0" w:color="000000"/>
              <w:left w:val="single" w:sz="4" w:space="0" w:color="000000"/>
              <w:bottom w:val="single" w:sz="4" w:space="0" w:color="000000"/>
              <w:right w:val="single" w:sz="4" w:space="0" w:color="000000"/>
            </w:tcBorders>
          </w:tcPr>
          <w:p w14:paraId="56E34CB3"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vAlign w:val="center"/>
          </w:tcPr>
          <w:p w14:paraId="6902588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 Корректировка плана научно-методических семинаров (внутришкольного повышения квалификации) с ориентацией на проблемы введения ФГОС СОО </w:t>
            </w:r>
          </w:p>
        </w:tc>
        <w:tc>
          <w:tcPr>
            <w:tcW w:w="1974" w:type="dxa"/>
            <w:gridSpan w:val="2"/>
            <w:tcBorders>
              <w:top w:val="single" w:sz="4" w:space="0" w:color="000000"/>
              <w:left w:val="single" w:sz="4" w:space="0" w:color="000000"/>
              <w:bottom w:val="single" w:sz="4" w:space="0" w:color="000000"/>
              <w:right w:val="single" w:sz="4" w:space="0" w:color="000000"/>
            </w:tcBorders>
            <w:vAlign w:val="center"/>
          </w:tcPr>
          <w:p w14:paraId="1A0B034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 мере </w:t>
            </w:r>
          </w:p>
          <w:p w14:paraId="338A1C54" w14:textId="77777777" w:rsidR="00BB7AD2" w:rsidRPr="00FD176C" w:rsidRDefault="003060A5" w:rsidP="00820EE4">
            <w:pPr>
              <w:spacing w:after="11" w:line="240" w:lineRule="auto"/>
              <w:ind w:right="9" w:firstLine="0"/>
              <w:jc w:val="left"/>
              <w:rPr>
                <w:color w:val="auto"/>
                <w:sz w:val="24"/>
                <w:szCs w:val="24"/>
              </w:rPr>
            </w:pPr>
            <w:r w:rsidRPr="00FD176C">
              <w:rPr>
                <w:color w:val="auto"/>
                <w:sz w:val="24"/>
                <w:szCs w:val="24"/>
              </w:rPr>
              <w:t>необходимост</w:t>
            </w:r>
          </w:p>
          <w:p w14:paraId="546D9250"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 </w:t>
            </w:r>
          </w:p>
        </w:tc>
      </w:tr>
      <w:tr w:rsidR="00BB7AD2" w:rsidRPr="00FD176C" w14:paraId="4BFBA86F" w14:textId="77777777" w:rsidTr="008F78FC">
        <w:tblPrEx>
          <w:tblCellMar>
            <w:top w:w="79" w:type="dxa"/>
            <w:right w:w="115" w:type="dxa"/>
          </w:tblCellMar>
        </w:tblPrEx>
        <w:trPr>
          <w:trHeight w:val="827"/>
        </w:trPr>
        <w:tc>
          <w:tcPr>
            <w:tcW w:w="2121" w:type="dxa"/>
            <w:vMerge w:val="restart"/>
            <w:tcBorders>
              <w:top w:val="single" w:sz="4" w:space="0" w:color="000000"/>
              <w:left w:val="single" w:sz="4" w:space="0" w:color="000000"/>
              <w:bottom w:val="single" w:sz="4" w:space="0" w:color="000000"/>
              <w:right w:val="single" w:sz="4" w:space="0" w:color="000000"/>
            </w:tcBorders>
          </w:tcPr>
          <w:p w14:paraId="425D11F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V. </w:t>
            </w:r>
          </w:p>
          <w:p w14:paraId="0787663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Информационно е обеспечение введения ФГОС среднего общего образования </w:t>
            </w:r>
          </w:p>
        </w:tc>
        <w:tc>
          <w:tcPr>
            <w:tcW w:w="6681" w:type="dxa"/>
            <w:gridSpan w:val="2"/>
            <w:tcBorders>
              <w:top w:val="single" w:sz="4" w:space="0" w:color="000000"/>
              <w:left w:val="single" w:sz="4" w:space="0" w:color="000000"/>
              <w:bottom w:val="single" w:sz="4" w:space="0" w:color="000000"/>
              <w:right w:val="single" w:sz="4" w:space="0" w:color="000000"/>
            </w:tcBorders>
          </w:tcPr>
          <w:p w14:paraId="7068D68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 Размещение на сайте образовательной организации информационных материалов о реализации ФГОС СОО </w:t>
            </w:r>
          </w:p>
        </w:tc>
        <w:tc>
          <w:tcPr>
            <w:tcW w:w="1974" w:type="dxa"/>
            <w:gridSpan w:val="2"/>
            <w:tcBorders>
              <w:top w:val="single" w:sz="4" w:space="0" w:color="000000"/>
              <w:left w:val="single" w:sz="4" w:space="0" w:color="000000"/>
              <w:bottom w:val="single" w:sz="4" w:space="0" w:color="000000"/>
              <w:right w:val="single" w:sz="4" w:space="0" w:color="000000"/>
            </w:tcBorders>
          </w:tcPr>
          <w:p w14:paraId="00FB83CB"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 мере поступления материалов </w:t>
            </w:r>
          </w:p>
        </w:tc>
      </w:tr>
      <w:tr w:rsidR="00BB7AD2" w:rsidRPr="00FD176C" w14:paraId="4F3F7F9C" w14:textId="77777777" w:rsidTr="008F78FC">
        <w:tblPrEx>
          <w:tblCellMar>
            <w:top w:w="79" w:type="dxa"/>
            <w:right w:w="115" w:type="dxa"/>
          </w:tblCellMar>
        </w:tblPrEx>
        <w:trPr>
          <w:trHeight w:val="472"/>
        </w:trPr>
        <w:tc>
          <w:tcPr>
            <w:tcW w:w="0" w:type="auto"/>
            <w:vMerge/>
            <w:tcBorders>
              <w:top w:val="nil"/>
              <w:left w:val="single" w:sz="4" w:space="0" w:color="000000"/>
              <w:bottom w:val="nil"/>
              <w:right w:val="single" w:sz="4" w:space="0" w:color="000000"/>
            </w:tcBorders>
          </w:tcPr>
          <w:p w14:paraId="1079922E"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22E9A43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 Широкое информирование родительской общественности о введении ФГОС СОО и порядке перехода на них </w:t>
            </w:r>
          </w:p>
        </w:tc>
        <w:tc>
          <w:tcPr>
            <w:tcW w:w="1974" w:type="dxa"/>
            <w:gridSpan w:val="2"/>
            <w:tcBorders>
              <w:top w:val="single" w:sz="4" w:space="0" w:color="000000"/>
              <w:left w:val="single" w:sz="4" w:space="0" w:color="000000"/>
              <w:bottom w:val="single" w:sz="4" w:space="0" w:color="000000"/>
              <w:right w:val="single" w:sz="4" w:space="0" w:color="000000"/>
            </w:tcBorders>
          </w:tcPr>
          <w:p w14:paraId="784D799D"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май </w:t>
            </w:r>
          </w:p>
        </w:tc>
      </w:tr>
      <w:tr w:rsidR="00BB7AD2" w:rsidRPr="00FD176C" w14:paraId="668B231A" w14:textId="77777777" w:rsidTr="008F78FC">
        <w:tblPrEx>
          <w:tblCellMar>
            <w:top w:w="79" w:type="dxa"/>
            <w:right w:w="115" w:type="dxa"/>
          </w:tblCellMar>
        </w:tblPrEx>
        <w:trPr>
          <w:trHeight w:val="821"/>
        </w:trPr>
        <w:tc>
          <w:tcPr>
            <w:tcW w:w="0" w:type="auto"/>
            <w:vMerge/>
            <w:tcBorders>
              <w:top w:val="nil"/>
              <w:left w:val="single" w:sz="4" w:space="0" w:color="000000"/>
              <w:bottom w:val="nil"/>
              <w:right w:val="single" w:sz="4" w:space="0" w:color="000000"/>
            </w:tcBorders>
          </w:tcPr>
          <w:p w14:paraId="520F5C03"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3249BED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 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 </w:t>
            </w:r>
          </w:p>
        </w:tc>
        <w:tc>
          <w:tcPr>
            <w:tcW w:w="1974" w:type="dxa"/>
            <w:gridSpan w:val="2"/>
            <w:tcBorders>
              <w:top w:val="single" w:sz="4" w:space="0" w:color="000000"/>
              <w:left w:val="single" w:sz="4" w:space="0" w:color="000000"/>
              <w:bottom w:val="single" w:sz="4" w:space="0" w:color="000000"/>
              <w:right w:val="single" w:sz="4" w:space="0" w:color="000000"/>
            </w:tcBorders>
          </w:tcPr>
          <w:p w14:paraId="522B69E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май </w:t>
            </w:r>
          </w:p>
        </w:tc>
      </w:tr>
      <w:tr w:rsidR="00BB7AD2" w:rsidRPr="00FD176C" w14:paraId="3254DAB2" w14:textId="77777777" w:rsidTr="008F78FC">
        <w:tblPrEx>
          <w:tblCellMar>
            <w:top w:w="79" w:type="dxa"/>
            <w:right w:w="115" w:type="dxa"/>
          </w:tblCellMar>
        </w:tblPrEx>
        <w:trPr>
          <w:trHeight w:val="892"/>
        </w:trPr>
        <w:tc>
          <w:tcPr>
            <w:tcW w:w="0" w:type="auto"/>
            <w:vMerge/>
            <w:tcBorders>
              <w:top w:val="nil"/>
              <w:left w:val="single" w:sz="4" w:space="0" w:color="000000"/>
              <w:bottom w:val="single" w:sz="4" w:space="0" w:color="000000"/>
              <w:right w:val="single" w:sz="4" w:space="0" w:color="000000"/>
            </w:tcBorders>
          </w:tcPr>
          <w:p w14:paraId="02CE8845"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484E812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 Разработка и утверждение локальных актов, регламентирующих: организацию и проведение публичного отчета образовательной организации </w:t>
            </w:r>
          </w:p>
        </w:tc>
        <w:tc>
          <w:tcPr>
            <w:tcW w:w="1974" w:type="dxa"/>
            <w:gridSpan w:val="2"/>
            <w:tcBorders>
              <w:top w:val="single" w:sz="4" w:space="0" w:color="000000"/>
              <w:left w:val="single" w:sz="4" w:space="0" w:color="000000"/>
              <w:bottom w:val="single" w:sz="4" w:space="0" w:color="000000"/>
              <w:right w:val="single" w:sz="4" w:space="0" w:color="000000"/>
            </w:tcBorders>
          </w:tcPr>
          <w:p w14:paraId="06BD96F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ежегодно </w:t>
            </w:r>
          </w:p>
        </w:tc>
      </w:tr>
      <w:tr w:rsidR="00BB7AD2" w:rsidRPr="00FD176C" w14:paraId="7411D5FA" w14:textId="77777777" w:rsidTr="008F78FC">
        <w:tblPrEx>
          <w:tblCellMar>
            <w:top w:w="79" w:type="dxa"/>
            <w:right w:w="115" w:type="dxa"/>
          </w:tblCellMar>
        </w:tblPrEx>
        <w:trPr>
          <w:trHeight w:val="557"/>
        </w:trPr>
        <w:tc>
          <w:tcPr>
            <w:tcW w:w="2121" w:type="dxa"/>
            <w:vMerge w:val="restart"/>
            <w:tcBorders>
              <w:top w:val="single" w:sz="4" w:space="0" w:color="000000"/>
              <w:left w:val="single" w:sz="4" w:space="0" w:color="000000"/>
              <w:bottom w:val="single" w:sz="4" w:space="0" w:color="000000"/>
              <w:right w:val="single" w:sz="4" w:space="0" w:color="000000"/>
            </w:tcBorders>
          </w:tcPr>
          <w:p w14:paraId="7C56A026" w14:textId="77777777" w:rsidR="00BB7AD2" w:rsidRPr="00FD176C" w:rsidRDefault="003060A5" w:rsidP="00820EE4">
            <w:pPr>
              <w:spacing w:after="20" w:line="240" w:lineRule="auto"/>
              <w:ind w:right="9" w:firstLine="0"/>
              <w:jc w:val="left"/>
              <w:rPr>
                <w:color w:val="auto"/>
                <w:sz w:val="24"/>
                <w:szCs w:val="24"/>
              </w:rPr>
            </w:pPr>
            <w:r w:rsidRPr="00FD176C">
              <w:rPr>
                <w:color w:val="auto"/>
                <w:sz w:val="24"/>
                <w:szCs w:val="24"/>
              </w:rPr>
              <w:t xml:space="preserve">VI. </w:t>
            </w:r>
          </w:p>
          <w:p w14:paraId="224AC89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Материально- техническое обеспечение введения ФГОС среднего общего образования </w:t>
            </w:r>
          </w:p>
        </w:tc>
        <w:tc>
          <w:tcPr>
            <w:tcW w:w="6681" w:type="dxa"/>
            <w:gridSpan w:val="2"/>
            <w:tcBorders>
              <w:top w:val="single" w:sz="4" w:space="0" w:color="000000"/>
              <w:left w:val="single" w:sz="4" w:space="0" w:color="000000"/>
              <w:bottom w:val="single" w:sz="4" w:space="0" w:color="000000"/>
              <w:right w:val="single" w:sz="4" w:space="0" w:color="000000"/>
            </w:tcBorders>
          </w:tcPr>
          <w:p w14:paraId="29FD38C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1. Анализ материально-технического обеспечения реализации ФГОС СОО </w:t>
            </w:r>
          </w:p>
        </w:tc>
        <w:tc>
          <w:tcPr>
            <w:tcW w:w="1974" w:type="dxa"/>
            <w:gridSpan w:val="2"/>
            <w:tcBorders>
              <w:top w:val="single" w:sz="4" w:space="0" w:color="000000"/>
              <w:left w:val="single" w:sz="4" w:space="0" w:color="000000"/>
              <w:bottom w:val="single" w:sz="4" w:space="0" w:color="000000"/>
              <w:right w:val="single" w:sz="4" w:space="0" w:color="000000"/>
            </w:tcBorders>
          </w:tcPr>
          <w:p w14:paraId="7277AC1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май </w:t>
            </w:r>
          </w:p>
        </w:tc>
      </w:tr>
      <w:tr w:rsidR="00BB7AD2" w:rsidRPr="00FD176C" w14:paraId="0ED54361" w14:textId="77777777" w:rsidTr="008F78FC">
        <w:tblPrEx>
          <w:tblCellMar>
            <w:top w:w="79" w:type="dxa"/>
            <w:right w:w="115" w:type="dxa"/>
          </w:tblCellMar>
        </w:tblPrEx>
        <w:trPr>
          <w:trHeight w:val="617"/>
        </w:trPr>
        <w:tc>
          <w:tcPr>
            <w:tcW w:w="0" w:type="auto"/>
            <w:vMerge/>
            <w:tcBorders>
              <w:top w:val="nil"/>
              <w:left w:val="single" w:sz="4" w:space="0" w:color="000000"/>
              <w:bottom w:val="nil"/>
              <w:right w:val="single" w:sz="4" w:space="0" w:color="000000"/>
            </w:tcBorders>
          </w:tcPr>
          <w:p w14:paraId="6B4AE01D"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3284A1F6"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2. Обеспечение соответствия материально-технической базы образовательной организации требованиям ФГОС СОО </w:t>
            </w:r>
          </w:p>
        </w:tc>
        <w:tc>
          <w:tcPr>
            <w:tcW w:w="1974" w:type="dxa"/>
            <w:gridSpan w:val="2"/>
            <w:tcBorders>
              <w:top w:val="single" w:sz="4" w:space="0" w:color="000000"/>
              <w:left w:val="single" w:sz="4" w:space="0" w:color="000000"/>
              <w:bottom w:val="single" w:sz="4" w:space="0" w:color="000000"/>
              <w:right w:val="single" w:sz="4" w:space="0" w:color="000000"/>
            </w:tcBorders>
          </w:tcPr>
          <w:p w14:paraId="254623B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 плану </w:t>
            </w:r>
          </w:p>
        </w:tc>
      </w:tr>
      <w:tr w:rsidR="00BB7AD2" w:rsidRPr="00FD176C" w14:paraId="26D5B6A8" w14:textId="77777777" w:rsidTr="008F78FC">
        <w:tblPrEx>
          <w:tblCellMar>
            <w:top w:w="79" w:type="dxa"/>
            <w:right w:w="115" w:type="dxa"/>
          </w:tblCellMar>
        </w:tblPrEx>
        <w:trPr>
          <w:trHeight w:val="628"/>
        </w:trPr>
        <w:tc>
          <w:tcPr>
            <w:tcW w:w="0" w:type="auto"/>
            <w:vMerge/>
            <w:tcBorders>
              <w:top w:val="nil"/>
              <w:left w:val="single" w:sz="4" w:space="0" w:color="000000"/>
              <w:bottom w:val="nil"/>
              <w:right w:val="single" w:sz="4" w:space="0" w:color="000000"/>
            </w:tcBorders>
          </w:tcPr>
          <w:p w14:paraId="2686AB8B"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176FBC08"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3. Обеспечение соответствия санитарно-гигиенических условий требованиям ФГОС и СанПиН </w:t>
            </w:r>
          </w:p>
        </w:tc>
        <w:tc>
          <w:tcPr>
            <w:tcW w:w="1974" w:type="dxa"/>
            <w:gridSpan w:val="2"/>
            <w:tcBorders>
              <w:top w:val="single" w:sz="4" w:space="0" w:color="000000"/>
              <w:left w:val="single" w:sz="4" w:space="0" w:color="000000"/>
              <w:bottom w:val="single" w:sz="4" w:space="0" w:color="000000"/>
              <w:right w:val="single" w:sz="4" w:space="0" w:color="000000"/>
            </w:tcBorders>
          </w:tcPr>
          <w:p w14:paraId="348D2BCA"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Ежегодно </w:t>
            </w:r>
          </w:p>
        </w:tc>
      </w:tr>
      <w:tr w:rsidR="00BB7AD2" w:rsidRPr="00FD176C" w14:paraId="728891F6" w14:textId="77777777" w:rsidTr="008F78FC">
        <w:tblPrEx>
          <w:tblCellMar>
            <w:top w:w="79" w:type="dxa"/>
            <w:right w:w="115" w:type="dxa"/>
          </w:tblCellMar>
        </w:tblPrEx>
        <w:trPr>
          <w:trHeight w:val="751"/>
        </w:trPr>
        <w:tc>
          <w:tcPr>
            <w:tcW w:w="0" w:type="auto"/>
            <w:vMerge/>
            <w:tcBorders>
              <w:top w:val="nil"/>
              <w:left w:val="single" w:sz="4" w:space="0" w:color="000000"/>
              <w:bottom w:val="nil"/>
              <w:right w:val="single" w:sz="4" w:space="0" w:color="000000"/>
            </w:tcBorders>
          </w:tcPr>
          <w:p w14:paraId="6FCD0F70"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28D635A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4. Обеспечение соответствия условий реализации ООП противопожарным нормам, нормам охраны труда работников образовательной организации </w:t>
            </w:r>
          </w:p>
        </w:tc>
        <w:tc>
          <w:tcPr>
            <w:tcW w:w="1974" w:type="dxa"/>
            <w:gridSpan w:val="2"/>
            <w:tcBorders>
              <w:top w:val="single" w:sz="4" w:space="0" w:color="000000"/>
              <w:left w:val="single" w:sz="4" w:space="0" w:color="000000"/>
              <w:bottom w:val="single" w:sz="4" w:space="0" w:color="000000"/>
              <w:right w:val="single" w:sz="4" w:space="0" w:color="000000"/>
            </w:tcBorders>
          </w:tcPr>
          <w:p w14:paraId="3CD5D63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Ежегодно </w:t>
            </w:r>
          </w:p>
        </w:tc>
      </w:tr>
      <w:tr w:rsidR="00BB7AD2" w:rsidRPr="00FD176C" w14:paraId="0D6B1E75" w14:textId="77777777" w:rsidTr="008F78FC">
        <w:tblPrEx>
          <w:tblCellMar>
            <w:top w:w="79" w:type="dxa"/>
            <w:right w:w="115" w:type="dxa"/>
          </w:tblCellMar>
        </w:tblPrEx>
        <w:trPr>
          <w:trHeight w:val="552"/>
        </w:trPr>
        <w:tc>
          <w:tcPr>
            <w:tcW w:w="0" w:type="auto"/>
            <w:vMerge/>
            <w:tcBorders>
              <w:top w:val="nil"/>
              <w:left w:val="single" w:sz="4" w:space="0" w:color="000000"/>
              <w:bottom w:val="nil"/>
              <w:right w:val="single" w:sz="4" w:space="0" w:color="000000"/>
            </w:tcBorders>
          </w:tcPr>
          <w:p w14:paraId="7C548638"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51AE1C49" w14:textId="58E37049"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5. Обеспечение соответствия информационно</w:t>
            </w:r>
            <w:r w:rsidR="008F78FC" w:rsidRPr="00FD176C">
              <w:rPr>
                <w:color w:val="auto"/>
                <w:sz w:val="24"/>
                <w:szCs w:val="24"/>
              </w:rPr>
              <w:t>-</w:t>
            </w:r>
            <w:r w:rsidRPr="00FD176C">
              <w:rPr>
                <w:color w:val="auto"/>
                <w:sz w:val="24"/>
                <w:szCs w:val="24"/>
              </w:rPr>
              <w:t xml:space="preserve">образовательной среды требованиям ФГОС СОО </w:t>
            </w:r>
          </w:p>
        </w:tc>
        <w:tc>
          <w:tcPr>
            <w:tcW w:w="1974" w:type="dxa"/>
            <w:gridSpan w:val="2"/>
            <w:tcBorders>
              <w:top w:val="single" w:sz="4" w:space="0" w:color="000000"/>
              <w:left w:val="single" w:sz="4" w:space="0" w:color="000000"/>
              <w:bottom w:val="single" w:sz="4" w:space="0" w:color="000000"/>
              <w:right w:val="single" w:sz="4" w:space="0" w:color="000000"/>
            </w:tcBorders>
          </w:tcPr>
          <w:p w14:paraId="1F8005CC"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Ежегодно </w:t>
            </w:r>
          </w:p>
        </w:tc>
      </w:tr>
      <w:tr w:rsidR="00BB7AD2" w:rsidRPr="00FD176C" w14:paraId="10906EFB" w14:textId="77777777" w:rsidTr="008F78FC">
        <w:tblPrEx>
          <w:tblCellMar>
            <w:top w:w="79" w:type="dxa"/>
            <w:right w:w="115" w:type="dxa"/>
          </w:tblCellMar>
        </w:tblPrEx>
        <w:trPr>
          <w:trHeight w:val="759"/>
        </w:trPr>
        <w:tc>
          <w:tcPr>
            <w:tcW w:w="0" w:type="auto"/>
            <w:vMerge/>
            <w:tcBorders>
              <w:top w:val="nil"/>
              <w:left w:val="single" w:sz="4" w:space="0" w:color="000000"/>
              <w:bottom w:val="nil"/>
              <w:right w:val="single" w:sz="4" w:space="0" w:color="000000"/>
            </w:tcBorders>
          </w:tcPr>
          <w:p w14:paraId="617C1C95"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7161752A" w14:textId="28577843" w:rsidR="00BB7AD2" w:rsidRPr="00FD176C" w:rsidRDefault="003060A5" w:rsidP="00820EE4">
            <w:pPr>
              <w:spacing w:after="0" w:line="240" w:lineRule="auto"/>
              <w:ind w:right="9" w:firstLine="0"/>
              <w:rPr>
                <w:color w:val="auto"/>
                <w:sz w:val="24"/>
                <w:szCs w:val="24"/>
              </w:rPr>
            </w:pPr>
            <w:r w:rsidRPr="00FD176C">
              <w:rPr>
                <w:color w:val="auto"/>
                <w:sz w:val="24"/>
                <w:szCs w:val="24"/>
              </w:rPr>
              <w:t>6. Обеспечение укомплектованности библиотечно</w:t>
            </w:r>
            <w:r w:rsidR="008F78FC" w:rsidRPr="00FD176C">
              <w:rPr>
                <w:color w:val="auto"/>
                <w:sz w:val="24"/>
                <w:szCs w:val="24"/>
              </w:rPr>
              <w:t>-</w:t>
            </w:r>
            <w:r w:rsidRPr="00FD176C">
              <w:rPr>
                <w:color w:val="auto"/>
                <w:sz w:val="24"/>
                <w:szCs w:val="24"/>
              </w:rPr>
              <w:t xml:space="preserve">информационного центра печатными и электронными образовательными ресурсами </w:t>
            </w:r>
          </w:p>
        </w:tc>
        <w:tc>
          <w:tcPr>
            <w:tcW w:w="1974" w:type="dxa"/>
            <w:gridSpan w:val="2"/>
            <w:tcBorders>
              <w:top w:val="single" w:sz="4" w:space="0" w:color="000000"/>
              <w:left w:val="single" w:sz="4" w:space="0" w:color="000000"/>
              <w:bottom w:val="single" w:sz="4" w:space="0" w:color="000000"/>
              <w:right w:val="single" w:sz="4" w:space="0" w:color="000000"/>
            </w:tcBorders>
          </w:tcPr>
          <w:p w14:paraId="42D8C1D2"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Ежегодно </w:t>
            </w:r>
          </w:p>
        </w:tc>
      </w:tr>
      <w:tr w:rsidR="00BB7AD2" w:rsidRPr="00FD176C" w14:paraId="4253A0E7" w14:textId="77777777" w:rsidTr="008F78FC">
        <w:tblPrEx>
          <w:tblCellMar>
            <w:top w:w="79" w:type="dxa"/>
            <w:right w:w="115" w:type="dxa"/>
          </w:tblCellMar>
        </w:tblPrEx>
        <w:trPr>
          <w:trHeight w:val="829"/>
        </w:trPr>
        <w:tc>
          <w:tcPr>
            <w:tcW w:w="0" w:type="auto"/>
            <w:vMerge/>
            <w:tcBorders>
              <w:top w:val="nil"/>
              <w:left w:val="single" w:sz="4" w:space="0" w:color="000000"/>
              <w:bottom w:val="nil"/>
              <w:right w:val="single" w:sz="4" w:space="0" w:color="000000"/>
            </w:tcBorders>
          </w:tcPr>
          <w:p w14:paraId="0FFE56EC"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2B595701"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7. Наличие доступа образовательной организации к электронным образовательным ресурсам (ЭОР), размещенным в федеральных, региональных и иных базах данных </w:t>
            </w:r>
          </w:p>
        </w:tc>
        <w:tc>
          <w:tcPr>
            <w:tcW w:w="1974" w:type="dxa"/>
            <w:gridSpan w:val="2"/>
            <w:tcBorders>
              <w:top w:val="single" w:sz="4" w:space="0" w:color="000000"/>
              <w:left w:val="single" w:sz="4" w:space="0" w:color="000000"/>
              <w:bottom w:val="single" w:sz="4" w:space="0" w:color="000000"/>
              <w:right w:val="single" w:sz="4" w:space="0" w:color="000000"/>
            </w:tcBorders>
          </w:tcPr>
          <w:p w14:paraId="1D6B8ED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Постоянно </w:t>
            </w:r>
          </w:p>
        </w:tc>
      </w:tr>
      <w:tr w:rsidR="00BB7AD2" w:rsidRPr="00FD176C" w14:paraId="2763B496" w14:textId="77777777" w:rsidTr="008F78FC">
        <w:tblPrEx>
          <w:tblCellMar>
            <w:top w:w="79" w:type="dxa"/>
            <w:right w:w="115" w:type="dxa"/>
          </w:tblCellMar>
        </w:tblPrEx>
        <w:trPr>
          <w:trHeight w:val="841"/>
        </w:trPr>
        <w:tc>
          <w:tcPr>
            <w:tcW w:w="0" w:type="auto"/>
            <w:vMerge/>
            <w:tcBorders>
              <w:top w:val="nil"/>
              <w:left w:val="single" w:sz="4" w:space="0" w:color="000000"/>
              <w:bottom w:val="single" w:sz="4" w:space="0" w:color="000000"/>
              <w:right w:val="single" w:sz="4" w:space="0" w:color="000000"/>
            </w:tcBorders>
          </w:tcPr>
          <w:p w14:paraId="1D508CBF" w14:textId="77777777" w:rsidR="00BB7AD2" w:rsidRPr="00FD176C" w:rsidRDefault="00BB7AD2" w:rsidP="00820EE4">
            <w:pPr>
              <w:spacing w:after="160" w:line="240" w:lineRule="auto"/>
              <w:ind w:right="9" w:firstLine="0"/>
              <w:jc w:val="left"/>
              <w:rPr>
                <w:color w:val="auto"/>
                <w:sz w:val="24"/>
                <w:szCs w:val="24"/>
              </w:rPr>
            </w:pPr>
          </w:p>
        </w:tc>
        <w:tc>
          <w:tcPr>
            <w:tcW w:w="6681" w:type="dxa"/>
            <w:gridSpan w:val="2"/>
            <w:tcBorders>
              <w:top w:val="single" w:sz="4" w:space="0" w:color="000000"/>
              <w:left w:val="single" w:sz="4" w:space="0" w:color="000000"/>
              <w:bottom w:val="single" w:sz="4" w:space="0" w:color="000000"/>
              <w:right w:val="single" w:sz="4" w:space="0" w:color="000000"/>
            </w:tcBorders>
          </w:tcPr>
          <w:p w14:paraId="36343229"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8. Обеспечение контролируемого доступа участников образовательной деятельности к информационным образовательным ресурсам в сети Интернет </w:t>
            </w:r>
          </w:p>
        </w:tc>
        <w:tc>
          <w:tcPr>
            <w:tcW w:w="1974" w:type="dxa"/>
            <w:gridSpan w:val="2"/>
            <w:tcBorders>
              <w:top w:val="single" w:sz="4" w:space="0" w:color="000000"/>
              <w:left w:val="single" w:sz="4" w:space="0" w:color="000000"/>
              <w:bottom w:val="single" w:sz="4" w:space="0" w:color="000000"/>
              <w:right w:val="single" w:sz="4" w:space="0" w:color="000000"/>
            </w:tcBorders>
          </w:tcPr>
          <w:p w14:paraId="0B752045"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постоянно </w:t>
            </w:r>
          </w:p>
        </w:tc>
      </w:tr>
    </w:tbl>
    <w:p w14:paraId="371396D7"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7961329F" w14:textId="3B88D065" w:rsidR="00BB7AD2" w:rsidRPr="00FD176C" w:rsidRDefault="003060A5" w:rsidP="007418C6">
      <w:pPr>
        <w:spacing w:after="0" w:line="240" w:lineRule="auto"/>
        <w:ind w:right="9" w:firstLine="0"/>
        <w:jc w:val="left"/>
        <w:rPr>
          <w:color w:val="auto"/>
          <w:sz w:val="24"/>
          <w:szCs w:val="24"/>
        </w:rPr>
      </w:pPr>
      <w:r w:rsidRPr="00FD176C">
        <w:rPr>
          <w:color w:val="auto"/>
          <w:sz w:val="24"/>
          <w:szCs w:val="24"/>
        </w:rPr>
        <w:t xml:space="preserve"> </w:t>
      </w:r>
      <w:r w:rsidRPr="00FD176C">
        <w:rPr>
          <w:color w:val="auto"/>
          <w:sz w:val="24"/>
          <w:szCs w:val="24"/>
        </w:rPr>
        <w:tab/>
        <w:t xml:space="preserve"> </w:t>
      </w:r>
    </w:p>
    <w:p w14:paraId="20DFF127" w14:textId="3401E3D8" w:rsidR="00BB7AD2" w:rsidRPr="00FD176C" w:rsidRDefault="007418C6" w:rsidP="007418C6">
      <w:pPr>
        <w:spacing w:after="8" w:line="240" w:lineRule="auto"/>
        <w:ind w:left="1084" w:right="9" w:firstLine="0"/>
        <w:rPr>
          <w:color w:val="auto"/>
          <w:sz w:val="24"/>
          <w:szCs w:val="24"/>
        </w:rPr>
      </w:pPr>
      <w:r w:rsidRPr="00FD176C">
        <w:rPr>
          <w:b/>
          <w:color w:val="auto"/>
          <w:sz w:val="24"/>
          <w:szCs w:val="24"/>
          <w:u w:val="single" w:color="000000"/>
          <w:lang w:val="en-US"/>
        </w:rPr>
        <w:t>III</w:t>
      </w:r>
      <w:r w:rsidR="00E44791">
        <w:rPr>
          <w:b/>
          <w:color w:val="auto"/>
          <w:sz w:val="24"/>
          <w:szCs w:val="24"/>
          <w:u w:val="single" w:color="000000"/>
        </w:rPr>
        <w:t>.8</w:t>
      </w:r>
      <w:r w:rsidRPr="00FD176C">
        <w:rPr>
          <w:b/>
          <w:color w:val="auto"/>
          <w:sz w:val="24"/>
          <w:szCs w:val="24"/>
          <w:u w:val="single" w:color="000000"/>
        </w:rPr>
        <w:t xml:space="preserve">. </w:t>
      </w:r>
      <w:r w:rsidR="003060A5" w:rsidRPr="00FD176C">
        <w:rPr>
          <w:b/>
          <w:color w:val="auto"/>
          <w:sz w:val="24"/>
          <w:szCs w:val="24"/>
          <w:u w:val="single" w:color="000000"/>
        </w:rPr>
        <w:t>Контроль за состоянием системы условий</w:t>
      </w:r>
      <w:r w:rsidR="003060A5" w:rsidRPr="00FD176C">
        <w:rPr>
          <w:b/>
          <w:color w:val="auto"/>
          <w:sz w:val="24"/>
          <w:szCs w:val="24"/>
        </w:rPr>
        <w:t xml:space="preserve"> </w:t>
      </w:r>
    </w:p>
    <w:p w14:paraId="4A333484" w14:textId="77777777" w:rsidR="00BB7AD2" w:rsidRPr="00FD176C" w:rsidRDefault="003060A5" w:rsidP="00820EE4">
      <w:pPr>
        <w:spacing w:after="0" w:line="240" w:lineRule="auto"/>
        <w:ind w:right="9" w:firstLine="0"/>
        <w:jc w:val="left"/>
        <w:rPr>
          <w:color w:val="auto"/>
          <w:sz w:val="24"/>
          <w:szCs w:val="24"/>
        </w:rPr>
      </w:pPr>
      <w:r w:rsidRPr="00FD176C">
        <w:rPr>
          <w:color w:val="auto"/>
          <w:sz w:val="24"/>
          <w:szCs w:val="24"/>
        </w:rPr>
        <w:t xml:space="preserve"> </w:t>
      </w:r>
    </w:p>
    <w:p w14:paraId="29729381" w14:textId="77777777" w:rsidR="00BB7AD2" w:rsidRPr="00FD176C" w:rsidRDefault="003060A5" w:rsidP="00820EE4">
      <w:pPr>
        <w:spacing w:line="240" w:lineRule="auto"/>
        <w:ind w:right="9" w:firstLine="0"/>
        <w:rPr>
          <w:color w:val="auto"/>
          <w:sz w:val="24"/>
          <w:szCs w:val="24"/>
        </w:rPr>
      </w:pPr>
      <w:r w:rsidRPr="00FD176C">
        <w:rPr>
          <w:color w:val="auto"/>
          <w:sz w:val="24"/>
          <w:szCs w:val="24"/>
        </w:rPr>
        <w:t xml:space="preserve">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 </w:t>
      </w:r>
    </w:p>
    <w:sectPr w:rsidR="00BB7AD2" w:rsidRPr="00FD176C">
      <w:headerReference w:type="even" r:id="rId61"/>
      <w:headerReference w:type="default" r:id="rId62"/>
      <w:footerReference w:type="even" r:id="rId63"/>
      <w:footerReference w:type="default" r:id="rId64"/>
      <w:headerReference w:type="first" r:id="rId65"/>
      <w:footerReference w:type="first" r:id="rId66"/>
      <w:pgSz w:w="11906" w:h="16838"/>
      <w:pgMar w:top="713" w:right="555" w:bottom="885" w:left="852" w:header="720" w:footer="5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4160F" w14:textId="77777777" w:rsidR="00516D48" w:rsidRDefault="00516D48">
      <w:pPr>
        <w:spacing w:after="0" w:line="240" w:lineRule="auto"/>
      </w:pPr>
      <w:r>
        <w:separator/>
      </w:r>
    </w:p>
  </w:endnote>
  <w:endnote w:type="continuationSeparator" w:id="0">
    <w:p w14:paraId="5A1E3C50" w14:textId="77777777" w:rsidR="00516D48" w:rsidRDefault="00516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E178F" w14:textId="77777777" w:rsidR="00B072DD" w:rsidRDefault="00B072DD">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47DE6" w14:textId="6E5EFEB9" w:rsidR="00B072DD" w:rsidRDefault="00B072DD">
    <w:pPr>
      <w:spacing w:after="0" w:line="259" w:lineRule="auto"/>
      <w:ind w:right="2" w:firstLine="0"/>
      <w:jc w:val="center"/>
    </w:pPr>
    <w:r>
      <w:fldChar w:fldCharType="begin"/>
    </w:r>
    <w:r>
      <w:instrText xml:space="preserve"> PAGE   \* MERGEFORMAT </w:instrText>
    </w:r>
    <w:r>
      <w:fldChar w:fldCharType="separate"/>
    </w:r>
    <w:r w:rsidR="00E44791" w:rsidRPr="00E44791">
      <w:rPr>
        <w:noProof/>
        <w:sz w:val="22"/>
      </w:rPr>
      <w:t>74</w:t>
    </w:r>
    <w:r>
      <w:rPr>
        <w:sz w:val="22"/>
      </w:rPr>
      <w:fldChar w:fldCharType="end"/>
    </w: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A8D8D" w14:textId="120AE4DE" w:rsidR="00B072DD" w:rsidRDefault="00B072DD">
    <w:pPr>
      <w:spacing w:after="0" w:line="259" w:lineRule="auto"/>
      <w:ind w:right="2" w:firstLine="0"/>
      <w:jc w:val="center"/>
    </w:pPr>
    <w:r>
      <w:fldChar w:fldCharType="begin"/>
    </w:r>
    <w:r>
      <w:instrText xml:space="preserve"> PAGE   \* MERGEFORMAT </w:instrText>
    </w:r>
    <w:r>
      <w:fldChar w:fldCharType="separate"/>
    </w:r>
    <w:r w:rsidR="00E44791" w:rsidRPr="00E44791">
      <w:rPr>
        <w:noProof/>
        <w:sz w:val="22"/>
      </w:rPr>
      <w:t>75</w:t>
    </w:r>
    <w:r>
      <w:rPr>
        <w:sz w:val="22"/>
      </w:rPr>
      <w:fldChar w:fldCharType="end"/>
    </w: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D7FDB" w14:textId="77777777" w:rsidR="00B072DD" w:rsidRDefault="00B072DD">
    <w:pPr>
      <w:spacing w:after="160" w:line="259" w:lineRule="auto"/>
      <w:ind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84651" w14:textId="2E1B05CB" w:rsidR="00B072DD" w:rsidRDefault="00B072DD">
    <w:pPr>
      <w:spacing w:after="0" w:line="259" w:lineRule="auto"/>
      <w:ind w:right="3" w:firstLine="0"/>
      <w:jc w:val="center"/>
    </w:pPr>
    <w:r>
      <w:fldChar w:fldCharType="begin"/>
    </w:r>
    <w:r>
      <w:instrText xml:space="preserve"> PAGE   \* MERGEFORMAT </w:instrText>
    </w:r>
    <w:r>
      <w:fldChar w:fldCharType="separate"/>
    </w:r>
    <w:r w:rsidR="00E44791" w:rsidRPr="00E44791">
      <w:rPr>
        <w:noProof/>
        <w:sz w:val="22"/>
      </w:rPr>
      <w:t>76</w:t>
    </w:r>
    <w:r>
      <w:rPr>
        <w:sz w:val="22"/>
      </w:rPr>
      <w:fldChar w:fldCharType="end"/>
    </w: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4E45D" w14:textId="228FF4C1" w:rsidR="00B072DD" w:rsidRDefault="00B072DD">
    <w:pPr>
      <w:spacing w:after="0" w:line="259" w:lineRule="auto"/>
      <w:ind w:right="3" w:firstLine="0"/>
      <w:jc w:val="center"/>
    </w:pPr>
    <w:r>
      <w:fldChar w:fldCharType="begin"/>
    </w:r>
    <w:r>
      <w:instrText xml:space="preserve"> PAGE   \* MERGEFORMAT </w:instrText>
    </w:r>
    <w:r>
      <w:fldChar w:fldCharType="separate"/>
    </w:r>
    <w:r w:rsidR="00E44791" w:rsidRPr="00E44791">
      <w:rPr>
        <w:noProof/>
        <w:sz w:val="22"/>
      </w:rPr>
      <w:t>77</w:t>
    </w:r>
    <w:r>
      <w:rPr>
        <w:sz w:val="22"/>
      </w:rPr>
      <w:fldChar w:fldCharType="end"/>
    </w: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C5CF" w14:textId="77777777" w:rsidR="00B072DD" w:rsidRDefault="00B072DD">
    <w:pPr>
      <w:spacing w:after="0" w:line="259" w:lineRule="auto"/>
      <w:ind w:right="3" w:firstLine="0"/>
      <w:jc w:val="center"/>
    </w:pPr>
    <w:r>
      <w:fldChar w:fldCharType="begin"/>
    </w:r>
    <w:r>
      <w:instrText xml:space="preserve"> PAGE   \* MERGEFORMAT </w:instrText>
    </w:r>
    <w:r>
      <w:fldChar w:fldCharType="separate"/>
    </w:r>
    <w:r>
      <w:rPr>
        <w:sz w:val="22"/>
      </w:rPr>
      <w:t>76</w:t>
    </w:r>
    <w:r>
      <w:rPr>
        <w:sz w:val="22"/>
      </w:rPr>
      <w:fldChar w:fldCharType="end"/>
    </w: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8D07C" w14:textId="7C7F32EE" w:rsidR="00B072DD" w:rsidRDefault="00B072DD">
    <w:pPr>
      <w:spacing w:after="0" w:line="259" w:lineRule="auto"/>
      <w:ind w:right="4" w:firstLine="0"/>
      <w:jc w:val="center"/>
    </w:pPr>
    <w:r>
      <w:fldChar w:fldCharType="begin"/>
    </w:r>
    <w:r>
      <w:instrText xml:space="preserve"> PAGE   \* MERGEFORMAT </w:instrText>
    </w:r>
    <w:r>
      <w:fldChar w:fldCharType="separate"/>
    </w:r>
    <w:r w:rsidR="00E44791" w:rsidRPr="00E44791">
      <w:rPr>
        <w:noProof/>
        <w:sz w:val="22"/>
      </w:rPr>
      <w:t>78</w:t>
    </w:r>
    <w:r>
      <w:rPr>
        <w:sz w:val="22"/>
      </w:rPr>
      <w:fldChar w:fldCharType="end"/>
    </w: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BFC03" w14:textId="4639D55C" w:rsidR="00B072DD" w:rsidRDefault="00B072DD">
    <w:pPr>
      <w:spacing w:after="0" w:line="259" w:lineRule="auto"/>
      <w:ind w:right="4" w:firstLine="0"/>
      <w:jc w:val="center"/>
    </w:pPr>
    <w:r>
      <w:fldChar w:fldCharType="begin"/>
    </w:r>
    <w:r>
      <w:instrText xml:space="preserve"> PAGE   \* MERGEFORMAT </w:instrText>
    </w:r>
    <w:r>
      <w:fldChar w:fldCharType="separate"/>
    </w:r>
    <w:r w:rsidR="00E44791" w:rsidRPr="00E44791">
      <w:rPr>
        <w:noProof/>
        <w:sz w:val="22"/>
      </w:rPr>
      <w:t>89</w:t>
    </w:r>
    <w:r>
      <w:rPr>
        <w:sz w:val="22"/>
      </w:rPr>
      <w:fldChar w:fldCharType="end"/>
    </w: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0FB11" w14:textId="77777777" w:rsidR="00B072DD" w:rsidRDefault="00B072DD">
    <w:pPr>
      <w:spacing w:after="0" w:line="259" w:lineRule="auto"/>
      <w:ind w:right="4" w:firstLine="0"/>
      <w:jc w:val="center"/>
    </w:pPr>
    <w:r>
      <w:fldChar w:fldCharType="begin"/>
    </w:r>
    <w:r>
      <w:instrText xml:space="preserve"> PAGE   \* MERGEFORMAT </w:instrText>
    </w:r>
    <w:r>
      <w:fldChar w:fldCharType="separate"/>
    </w:r>
    <w:r>
      <w:rPr>
        <w:sz w:val="22"/>
      </w:rPr>
      <w:t>76</w:t>
    </w:r>
    <w:r>
      <w:rPr>
        <w:sz w:val="22"/>
      </w:rPr>
      <w:fldChar w:fldCharType="end"/>
    </w: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C53E5" w14:textId="34FB68C0" w:rsidR="00B072DD" w:rsidRDefault="00B072DD">
    <w:pPr>
      <w:spacing w:after="0" w:line="259" w:lineRule="auto"/>
      <w:ind w:right="22" w:firstLine="0"/>
      <w:jc w:val="center"/>
    </w:pPr>
    <w:r>
      <w:fldChar w:fldCharType="begin"/>
    </w:r>
    <w:r>
      <w:instrText xml:space="preserve"> PAGE   \* MERGEFORMAT </w:instrText>
    </w:r>
    <w:r>
      <w:fldChar w:fldCharType="separate"/>
    </w:r>
    <w:r w:rsidR="00E44791" w:rsidRPr="00E44791">
      <w:rPr>
        <w:noProof/>
        <w:sz w:val="22"/>
      </w:rPr>
      <w:t>94</w:t>
    </w:r>
    <w:r>
      <w:rPr>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D344D" w14:textId="77777777" w:rsidR="00B072DD" w:rsidRDefault="00B072DD">
    <w:pPr>
      <w:spacing w:after="160" w:line="259" w:lineRule="auto"/>
      <w:ind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548E3" w14:textId="4B4A3A85" w:rsidR="00B072DD" w:rsidRDefault="00B072DD">
    <w:pPr>
      <w:spacing w:after="0" w:line="259" w:lineRule="auto"/>
      <w:ind w:right="22" w:firstLine="0"/>
      <w:jc w:val="center"/>
    </w:pPr>
    <w:r>
      <w:fldChar w:fldCharType="begin"/>
    </w:r>
    <w:r>
      <w:instrText xml:space="preserve"> PAGE   \* MERGEFORMAT </w:instrText>
    </w:r>
    <w:r>
      <w:fldChar w:fldCharType="separate"/>
    </w:r>
    <w:r w:rsidR="00E44791" w:rsidRPr="00E44791">
      <w:rPr>
        <w:noProof/>
        <w:sz w:val="22"/>
      </w:rPr>
      <w:t>95</w:t>
    </w:r>
    <w:r>
      <w:rPr>
        <w:sz w:val="22"/>
      </w:rPr>
      <w:fldChar w:fldCharType="end"/>
    </w: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8464C" w14:textId="77777777" w:rsidR="00B072DD" w:rsidRDefault="00B072DD">
    <w:pPr>
      <w:spacing w:after="0" w:line="259" w:lineRule="auto"/>
      <w:ind w:right="22" w:firstLine="0"/>
      <w:jc w:val="center"/>
    </w:pPr>
    <w:r>
      <w:fldChar w:fldCharType="begin"/>
    </w:r>
    <w:r>
      <w:instrText xml:space="preserve"> PAGE   \* MERGEFORMAT </w:instrText>
    </w:r>
    <w:r>
      <w:fldChar w:fldCharType="separate"/>
    </w:r>
    <w:r>
      <w:rPr>
        <w:sz w:val="22"/>
      </w:rPr>
      <w:t>76</w:t>
    </w:r>
    <w:r>
      <w:rPr>
        <w:sz w:val="22"/>
      </w:rPr>
      <w:fldChar w:fldCharType="end"/>
    </w: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45093" w14:textId="59782555" w:rsidR="00B072DD" w:rsidRDefault="00B072DD">
    <w:pPr>
      <w:spacing w:after="0" w:line="259" w:lineRule="auto"/>
      <w:ind w:right="2" w:firstLine="0"/>
      <w:jc w:val="center"/>
    </w:pPr>
    <w:r>
      <w:fldChar w:fldCharType="begin"/>
    </w:r>
    <w:r>
      <w:instrText xml:space="preserve"> PAGE   \* MERGEFORMAT </w:instrText>
    </w:r>
    <w:r>
      <w:fldChar w:fldCharType="separate"/>
    </w:r>
    <w:r w:rsidR="00E44791" w:rsidRPr="00E44791">
      <w:rPr>
        <w:noProof/>
        <w:sz w:val="22"/>
      </w:rPr>
      <w:t>268</w:t>
    </w:r>
    <w:r>
      <w:rPr>
        <w:sz w:val="22"/>
      </w:rPr>
      <w:fldChar w:fldCharType="end"/>
    </w: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64E09" w14:textId="6A073DDE" w:rsidR="00B072DD" w:rsidRDefault="00B072DD">
    <w:pPr>
      <w:spacing w:after="0" w:line="259" w:lineRule="auto"/>
      <w:ind w:right="2" w:firstLine="0"/>
      <w:jc w:val="center"/>
    </w:pPr>
    <w:r>
      <w:fldChar w:fldCharType="begin"/>
    </w:r>
    <w:r>
      <w:instrText xml:space="preserve"> PAGE   \* MERGEFORMAT </w:instrText>
    </w:r>
    <w:r>
      <w:fldChar w:fldCharType="separate"/>
    </w:r>
    <w:r w:rsidR="00E44791" w:rsidRPr="00E44791">
      <w:rPr>
        <w:noProof/>
        <w:sz w:val="22"/>
      </w:rPr>
      <w:t>269</w:t>
    </w:r>
    <w:r>
      <w:rPr>
        <w:sz w:val="22"/>
      </w:rPr>
      <w:fldChar w:fldCharType="end"/>
    </w: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BFF84" w14:textId="77777777" w:rsidR="00B072DD" w:rsidRDefault="00B072DD">
    <w:pPr>
      <w:spacing w:after="0" w:line="259" w:lineRule="auto"/>
      <w:ind w:right="2" w:firstLine="0"/>
      <w:jc w:val="center"/>
    </w:pPr>
    <w:r>
      <w:fldChar w:fldCharType="begin"/>
    </w:r>
    <w:r>
      <w:instrText xml:space="preserve"> PAGE   \* MERGEFORMAT </w:instrText>
    </w:r>
    <w:r>
      <w:fldChar w:fldCharType="separate"/>
    </w:r>
    <w:r>
      <w:rPr>
        <w:sz w:val="22"/>
      </w:rPr>
      <w:t>76</w:t>
    </w:r>
    <w:r>
      <w:rPr>
        <w:sz w:val="22"/>
      </w:rPr>
      <w:fldChar w:fldCharType="end"/>
    </w:r>
    <w:r>
      <w:rPr>
        <w:rFonts w:ascii="Calibri" w:eastAsia="Calibri" w:hAnsi="Calibri" w:cs="Calibri"/>
        <w:sz w:val="22"/>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B0A08" w14:textId="467CACE8" w:rsidR="00B072DD" w:rsidRDefault="00B072DD">
    <w:pPr>
      <w:spacing w:after="0" w:line="259" w:lineRule="auto"/>
      <w:ind w:right="9" w:firstLine="0"/>
      <w:jc w:val="center"/>
    </w:pPr>
    <w:r>
      <w:fldChar w:fldCharType="begin"/>
    </w:r>
    <w:r>
      <w:instrText xml:space="preserve"> PAGE   \* MERGEFORMAT </w:instrText>
    </w:r>
    <w:r>
      <w:fldChar w:fldCharType="separate"/>
    </w:r>
    <w:r w:rsidR="00E44791" w:rsidRPr="00E44791">
      <w:rPr>
        <w:noProof/>
        <w:sz w:val="22"/>
      </w:rPr>
      <w:t>274</w:t>
    </w:r>
    <w:r>
      <w:rPr>
        <w:sz w:val="22"/>
      </w:rPr>
      <w:fldChar w:fldCharType="end"/>
    </w: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3FBFB" w14:textId="3378D684" w:rsidR="00B072DD" w:rsidRDefault="00B072DD">
    <w:pPr>
      <w:spacing w:after="0" w:line="259" w:lineRule="auto"/>
      <w:ind w:right="9" w:firstLine="0"/>
      <w:jc w:val="center"/>
    </w:pPr>
    <w:r>
      <w:fldChar w:fldCharType="begin"/>
    </w:r>
    <w:r>
      <w:instrText xml:space="preserve"> PAGE   \* MERGEFORMAT </w:instrText>
    </w:r>
    <w:r>
      <w:fldChar w:fldCharType="separate"/>
    </w:r>
    <w:r w:rsidR="00E44791" w:rsidRPr="00E44791">
      <w:rPr>
        <w:noProof/>
        <w:sz w:val="22"/>
      </w:rPr>
      <w:t>273</w:t>
    </w:r>
    <w:r>
      <w:rPr>
        <w:sz w:val="22"/>
      </w:rPr>
      <w:fldChar w:fldCharType="end"/>
    </w:r>
    <w:r>
      <w:rPr>
        <w:rFonts w:ascii="Calibri" w:eastAsia="Calibri" w:hAnsi="Calibri" w:cs="Calibri"/>
        <w:sz w:val="22"/>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12D18" w14:textId="77777777" w:rsidR="00B072DD" w:rsidRDefault="00B072DD">
    <w:pPr>
      <w:spacing w:after="0" w:line="259" w:lineRule="auto"/>
      <w:ind w:right="9" w:firstLine="0"/>
      <w:jc w:val="center"/>
    </w:pPr>
    <w:r>
      <w:fldChar w:fldCharType="begin"/>
    </w:r>
    <w:r>
      <w:instrText xml:space="preserve"> PAGE   \* MERGEFORMAT </w:instrText>
    </w:r>
    <w:r>
      <w:fldChar w:fldCharType="separate"/>
    </w:r>
    <w:r>
      <w:rPr>
        <w:sz w:val="22"/>
      </w:rPr>
      <w:t>76</w:t>
    </w:r>
    <w:r>
      <w:rPr>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51AA9" w14:textId="77777777" w:rsidR="00B072DD" w:rsidRDefault="00B072DD">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D785F" w14:textId="6527C8CA" w:rsidR="00B072DD" w:rsidRDefault="00B072DD">
    <w:pPr>
      <w:spacing w:after="0" w:line="259" w:lineRule="auto"/>
      <w:ind w:right="0" w:firstLine="0"/>
      <w:jc w:val="center"/>
    </w:pPr>
    <w:r>
      <w:fldChar w:fldCharType="begin"/>
    </w:r>
    <w:r>
      <w:instrText xml:space="preserve"> PAGE   \* MERGEFORMAT </w:instrText>
    </w:r>
    <w:r>
      <w:fldChar w:fldCharType="separate"/>
    </w:r>
    <w:r w:rsidR="00E44791" w:rsidRPr="00E44791">
      <w:rPr>
        <w:noProof/>
        <w:sz w:val="22"/>
      </w:rPr>
      <w:t>4</w:t>
    </w:r>
    <w:r>
      <w:rPr>
        <w:sz w:val="22"/>
      </w:rPr>
      <w:fldChar w:fldCharType="end"/>
    </w: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D642F" w14:textId="40A8D829" w:rsidR="00B072DD" w:rsidRDefault="00B072DD">
    <w:pPr>
      <w:spacing w:after="0" w:line="259" w:lineRule="auto"/>
      <w:ind w:right="0" w:firstLine="0"/>
      <w:jc w:val="center"/>
    </w:pPr>
    <w:r>
      <w:fldChar w:fldCharType="begin"/>
    </w:r>
    <w:r>
      <w:instrText xml:space="preserve"> PAGE   \* MERGEFORMAT </w:instrText>
    </w:r>
    <w:r>
      <w:fldChar w:fldCharType="separate"/>
    </w:r>
    <w:r w:rsidR="00E44791" w:rsidRPr="00E44791">
      <w:rPr>
        <w:noProof/>
        <w:sz w:val="22"/>
      </w:rPr>
      <w:t>21</w:t>
    </w:r>
    <w:r>
      <w:rPr>
        <w:sz w:val="22"/>
      </w:rPr>
      <w:fldChar w:fldCharType="end"/>
    </w: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22B6A" w14:textId="77777777" w:rsidR="00B072DD" w:rsidRDefault="00B072DD">
    <w:pPr>
      <w:spacing w:after="0" w:line="259" w:lineRule="auto"/>
      <w:ind w:right="0" w:firstLine="0"/>
      <w:jc w:val="center"/>
    </w:pPr>
    <w:r>
      <w:fldChar w:fldCharType="begin"/>
    </w:r>
    <w:r>
      <w:instrText xml:space="preserve"> PAGE   \* MERGEFORMAT </w:instrText>
    </w:r>
    <w:r>
      <w:fldChar w:fldCharType="separate"/>
    </w:r>
    <w:r>
      <w:rPr>
        <w:sz w:val="22"/>
      </w:rPr>
      <w:t>2</w:t>
    </w:r>
    <w:r>
      <w:rPr>
        <w:sz w:val="22"/>
      </w:rPr>
      <w:fldChar w:fldCharType="end"/>
    </w: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6043F" w14:textId="01195034" w:rsidR="00B072DD" w:rsidRDefault="00B072DD">
    <w:pPr>
      <w:spacing w:after="0" w:line="259" w:lineRule="auto"/>
      <w:ind w:left="537" w:right="0" w:firstLine="0"/>
      <w:jc w:val="center"/>
    </w:pPr>
    <w:r>
      <w:fldChar w:fldCharType="begin"/>
    </w:r>
    <w:r>
      <w:instrText xml:space="preserve"> PAGE   \* MERGEFORMAT </w:instrText>
    </w:r>
    <w:r>
      <w:fldChar w:fldCharType="separate"/>
    </w:r>
    <w:r w:rsidR="00E44791" w:rsidRPr="00E44791">
      <w:rPr>
        <w:noProof/>
        <w:sz w:val="22"/>
      </w:rPr>
      <w:t>58</w:t>
    </w:r>
    <w:r>
      <w:rPr>
        <w:sz w:val="22"/>
      </w:rPr>
      <w:fldChar w:fldCharType="end"/>
    </w: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1487" w14:textId="6506198E" w:rsidR="00B072DD" w:rsidRDefault="00B072DD">
    <w:pPr>
      <w:spacing w:after="0" w:line="259" w:lineRule="auto"/>
      <w:ind w:left="537" w:right="0" w:firstLine="0"/>
      <w:jc w:val="center"/>
    </w:pPr>
    <w:r>
      <w:fldChar w:fldCharType="begin"/>
    </w:r>
    <w:r>
      <w:instrText xml:space="preserve"> PAGE   \* MERGEFORMAT </w:instrText>
    </w:r>
    <w:r>
      <w:fldChar w:fldCharType="separate"/>
    </w:r>
    <w:r w:rsidR="00E44791" w:rsidRPr="00E44791">
      <w:rPr>
        <w:noProof/>
        <w:sz w:val="22"/>
      </w:rPr>
      <w:t>57</w:t>
    </w:r>
    <w:r>
      <w:rPr>
        <w:sz w:val="22"/>
      </w:rPr>
      <w:fldChar w:fldCharType="end"/>
    </w: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59C3D" w14:textId="77777777" w:rsidR="00B072DD" w:rsidRDefault="00B072DD">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75454" w14:textId="77777777" w:rsidR="00516D48" w:rsidRDefault="00516D48">
      <w:pPr>
        <w:spacing w:after="0" w:line="277" w:lineRule="auto"/>
        <w:ind w:right="2" w:firstLine="0"/>
      </w:pPr>
      <w:r>
        <w:separator/>
      </w:r>
    </w:p>
  </w:footnote>
  <w:footnote w:type="continuationSeparator" w:id="0">
    <w:p w14:paraId="5382C3AA" w14:textId="77777777" w:rsidR="00516D48" w:rsidRDefault="00516D48">
      <w:pPr>
        <w:spacing w:after="0" w:line="277" w:lineRule="auto"/>
        <w:ind w:right="2" w:firstLine="0"/>
      </w:pPr>
      <w:r>
        <w:continuationSeparator/>
      </w:r>
    </w:p>
  </w:footnote>
  <w:footnote w:id="1">
    <w:p w14:paraId="279249AF" w14:textId="77777777" w:rsidR="00B072DD" w:rsidRPr="00E227CB" w:rsidRDefault="00B072DD">
      <w:pPr>
        <w:pStyle w:val="footnotedescription"/>
        <w:spacing w:line="277" w:lineRule="auto"/>
        <w:ind w:right="2"/>
        <w:jc w:val="both"/>
        <w:rPr>
          <w:sz w:val="16"/>
          <w:szCs w:val="16"/>
        </w:rPr>
      </w:pPr>
      <w:r>
        <w:rPr>
          <w:rStyle w:val="footnotemark"/>
        </w:rPr>
        <w:footnoteRef/>
      </w:r>
      <w:r>
        <w:t xml:space="preserve"> </w:t>
      </w:r>
      <w:r w:rsidRPr="00E227CB">
        <w:rPr>
          <w:sz w:val="16"/>
          <w:szCs w:val="16"/>
        </w:rPr>
        <w:t xml:space="preserve">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 4, ст. 445). </w:t>
      </w:r>
    </w:p>
  </w:footnote>
  <w:footnote w:id="2">
    <w:p w14:paraId="32219006" w14:textId="77777777" w:rsidR="00B072DD" w:rsidRDefault="00B072DD">
      <w:pPr>
        <w:pStyle w:val="footnotedescription"/>
        <w:spacing w:line="284" w:lineRule="auto"/>
        <w:jc w:val="both"/>
      </w:pPr>
      <w:r w:rsidRPr="00E227CB">
        <w:rPr>
          <w:rStyle w:val="footnotemark"/>
          <w:sz w:val="16"/>
          <w:szCs w:val="16"/>
        </w:rPr>
        <w:footnoteRef/>
      </w:r>
      <w:r w:rsidRPr="00E227CB">
        <w:rPr>
          <w:sz w:val="16"/>
          <w:szCs w:val="16"/>
        </w:rPr>
        <w:t xml:space="preserve"> Конвенция ООН о правах ребенка, принятая 20 ноября 1989 г. (Сборник международных договоров СССР, 1993, выпуск XLVI).</w:t>
      </w:r>
      <w:r>
        <w:t xml:space="preserve">  </w:t>
      </w:r>
    </w:p>
  </w:footnote>
  <w:footnote w:id="3">
    <w:p w14:paraId="4C9EFAAA" w14:textId="77777777" w:rsidR="00B072DD" w:rsidRPr="00E227CB" w:rsidRDefault="00B072DD">
      <w:pPr>
        <w:pStyle w:val="footnotedescription"/>
        <w:spacing w:line="289" w:lineRule="auto"/>
        <w:rPr>
          <w:sz w:val="16"/>
          <w:szCs w:val="16"/>
        </w:rPr>
      </w:pPr>
      <w:r w:rsidRPr="00E227CB">
        <w:rPr>
          <w:rStyle w:val="footnotemark"/>
          <w:sz w:val="16"/>
          <w:szCs w:val="16"/>
        </w:rPr>
        <w:footnoteRef/>
      </w:r>
      <w:r w:rsidRPr="00E227CB">
        <w:rPr>
          <w:sz w:val="16"/>
          <w:szCs w:val="16"/>
        </w:rP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4">
    <w:p w14:paraId="0A03265A" w14:textId="77777777" w:rsidR="00B072DD" w:rsidRPr="00E227CB" w:rsidRDefault="00B072DD">
      <w:pPr>
        <w:pStyle w:val="footnotedescription"/>
        <w:spacing w:line="286" w:lineRule="auto"/>
        <w:ind w:right="121"/>
        <w:rPr>
          <w:sz w:val="16"/>
          <w:szCs w:val="16"/>
        </w:rPr>
      </w:pPr>
      <w:r w:rsidRPr="00E227CB">
        <w:rPr>
          <w:rStyle w:val="footnotemark"/>
          <w:sz w:val="16"/>
          <w:szCs w:val="16"/>
        </w:rPr>
        <w:footnoteRef/>
      </w:r>
      <w:r w:rsidRPr="00E227CB">
        <w:rPr>
          <w:sz w:val="16"/>
          <w:szCs w:val="16"/>
        </w:rPr>
        <w:t xml:space="preserve"> Здесь и далее; знать определение понятия, уметь пояснять его смысл, уметь использовать понятие и его свойства при проведении рассуждений, решении задач. </w:t>
      </w:r>
      <w:r w:rsidRPr="00E227CB">
        <w:rPr>
          <w:sz w:val="16"/>
          <w:szCs w:val="16"/>
          <w:vertAlign w:val="superscript"/>
        </w:rPr>
        <w:t>5</w:t>
      </w:r>
      <w:r w:rsidRPr="00E227CB">
        <w:rPr>
          <w:sz w:val="16"/>
          <w:szCs w:val="16"/>
        </w:rPr>
        <w:t xml:space="preserve"> Здесь и далее: знать определение понятия, знать и уметь обосновывать свойства</w:t>
      </w:r>
      <w:r w:rsidRPr="00E227CB">
        <w:rPr>
          <w:i/>
          <w:sz w:val="16"/>
          <w:szCs w:val="16"/>
        </w:rPr>
        <w:t xml:space="preserve"> </w:t>
      </w:r>
      <w:r w:rsidRPr="00E227CB">
        <w:rPr>
          <w:sz w:val="16"/>
          <w:szCs w:val="16"/>
        </w:rPr>
        <w:t xml:space="preserve">(признаки,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 </w:t>
      </w:r>
    </w:p>
  </w:footnote>
  <w:footnote w:id="5">
    <w:p w14:paraId="35E2EEF6" w14:textId="77777777" w:rsidR="00B072DD" w:rsidRDefault="00B072DD">
      <w:pPr>
        <w:pStyle w:val="footnotedescription"/>
        <w:spacing w:line="287" w:lineRule="auto"/>
      </w:pPr>
      <w:r>
        <w:rPr>
          <w:rStyle w:val="footnotemark"/>
        </w:rPr>
        <w:footnoteRef/>
      </w:r>
      <w:r>
        <w:t xml:space="preserve"> 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 2 статьи 30 Федерального закона "Об образовании в Российской Федерации" (№ 273-ФЗ). </w:t>
      </w:r>
    </w:p>
  </w:footnote>
  <w:footnote w:id="6">
    <w:p w14:paraId="5DF629E8" w14:textId="77777777" w:rsidR="00B072DD" w:rsidRDefault="00B072DD">
      <w:pPr>
        <w:pStyle w:val="footnotedescription"/>
        <w:spacing w:after="22" w:line="259" w:lineRule="auto"/>
      </w:pPr>
      <w:r>
        <w:rPr>
          <w:rStyle w:val="footnotemark"/>
        </w:rPr>
        <w:footnoteRef/>
      </w:r>
      <w:r>
        <w:t xml:space="preserve"> Осуществляется в соответствии со статьей 58 Федерального закона «Об образовании в Российской Федерации». </w:t>
      </w:r>
    </w:p>
  </w:footnote>
  <w:footnote w:id="7">
    <w:p w14:paraId="47B2A19E" w14:textId="77777777" w:rsidR="00B072DD" w:rsidRDefault="00B072DD">
      <w:pPr>
        <w:pStyle w:val="footnotedescription"/>
        <w:spacing w:after="25" w:line="259" w:lineRule="auto"/>
      </w:pPr>
      <w:r>
        <w:rPr>
          <w:rStyle w:val="footnotemark"/>
        </w:rPr>
        <w:footnoteRef/>
      </w:r>
      <w:r>
        <w:t xml:space="preserve"> Осуществляется в соответствии со статьей 59 Федерального закона «Об образовании в Российской Федерации». </w:t>
      </w:r>
    </w:p>
  </w:footnote>
  <w:footnote w:id="8">
    <w:p w14:paraId="2AEEF94D" w14:textId="77777777" w:rsidR="00B072DD" w:rsidRDefault="00B072DD">
      <w:pPr>
        <w:pStyle w:val="footnotedescription"/>
        <w:spacing w:line="259" w:lineRule="auto"/>
      </w:pPr>
      <w:r>
        <w:rPr>
          <w:rStyle w:val="footnotemark"/>
        </w:rPr>
        <w:footnoteRef/>
      </w:r>
      <w:r>
        <w:t xml:space="preserve"> Осуществляется в соответствии со статьей 95 Федерального закона «Об образовании в Российской Федерации». </w:t>
      </w:r>
    </w:p>
  </w:footnote>
  <w:footnote w:id="9">
    <w:p w14:paraId="2CDEBCB7" w14:textId="77777777" w:rsidR="00B072DD" w:rsidRDefault="00B072DD">
      <w:pPr>
        <w:pStyle w:val="footnotedescription"/>
        <w:spacing w:line="338" w:lineRule="auto"/>
      </w:pPr>
      <w:r>
        <w:rPr>
          <w:rStyle w:val="footnotemark"/>
        </w:rPr>
        <w:footnoteRef/>
      </w:r>
      <w:r>
        <w:t xml:space="preserve"> 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 </w:t>
      </w:r>
    </w:p>
    <w:p w14:paraId="77FA85BA" w14:textId="77777777" w:rsidR="00B072DD" w:rsidRDefault="00B072DD">
      <w:pPr>
        <w:pStyle w:val="footnotedescription"/>
        <w:spacing w:line="259" w:lineRule="auto"/>
      </w:pPr>
      <w:r>
        <w:t xml:space="preserve"> </w:t>
      </w:r>
    </w:p>
  </w:footnote>
  <w:footnote w:id="10">
    <w:p w14:paraId="60E93B30" w14:textId="77777777" w:rsidR="00B072DD" w:rsidRDefault="00B072DD">
      <w:pPr>
        <w:pStyle w:val="footnotedescription"/>
        <w:spacing w:after="167" w:line="259" w:lineRule="auto"/>
      </w:pPr>
      <w:r>
        <w:rPr>
          <w:rStyle w:val="footnotemark"/>
        </w:rPr>
        <w:footnoteRef/>
      </w:r>
      <w:r>
        <w:t xml:space="preserve"> Предметный результат, отчужденный от личности, согласно ФГОС, не считается образовательным результатом. </w:t>
      </w:r>
    </w:p>
  </w:footnote>
  <w:footnote w:id="11">
    <w:p w14:paraId="6E907BC6" w14:textId="77777777" w:rsidR="00B072DD" w:rsidRDefault="00B072DD">
      <w:pPr>
        <w:pStyle w:val="footnotedescription"/>
        <w:spacing w:line="259" w:lineRule="auto"/>
        <w:jc w:val="both"/>
      </w:pPr>
      <w:r>
        <w:rPr>
          <w:rStyle w:val="footnotemark"/>
        </w:rPr>
        <w:footnoteRef/>
      </w:r>
      <w:r>
        <w:t xml:space="preserve"> Данные идеи не являются для школьного литературного образования новыми: их в свое время развивали </w:t>
      </w:r>
    </w:p>
    <w:p w14:paraId="37E944E1" w14:textId="77777777" w:rsidR="00B072DD" w:rsidRDefault="00B072DD">
      <w:pPr>
        <w:pStyle w:val="footnotedescription"/>
        <w:spacing w:after="84" w:line="251" w:lineRule="auto"/>
        <w:jc w:val="both"/>
      </w:pPr>
      <w:r>
        <w:t>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8"/>
        </w:rPr>
        <w:t xml:space="preserve"> </w:t>
      </w:r>
    </w:p>
  </w:footnote>
  <w:footnote w:id="12">
    <w:p w14:paraId="0B043F96" w14:textId="77777777" w:rsidR="00B072DD" w:rsidRDefault="00B072DD">
      <w:pPr>
        <w:pStyle w:val="footnotedescription"/>
        <w:spacing w:line="259" w:lineRule="auto"/>
        <w:jc w:val="both"/>
      </w:pPr>
      <w:r>
        <w:rPr>
          <w:rStyle w:val="footnotemark"/>
        </w:rPr>
        <w:footnoteRef/>
      </w:r>
      <w:r>
        <w:t xml:space="preserve"> Понятие «медленное чтение» в методике преподавания литературы было определено Н. Эйдельманом в статье </w:t>
      </w:r>
    </w:p>
    <w:p w14:paraId="3D081AC9" w14:textId="77777777" w:rsidR="00B072DD" w:rsidRDefault="00B072DD">
      <w:pPr>
        <w:pStyle w:val="footnotedescription"/>
        <w:spacing w:line="257" w:lineRule="auto"/>
        <w:ind w:right="29"/>
        <w:jc w:val="both"/>
      </w:pPr>
      <w:r>
        <w:t>«Учитесь читать!» (ж. «Знание – сила», 1979, № 8), идею медленного чтения на уроке поддерживали и развивали Л. Щерба, М. Рыбникова, Д. Лихачев, А. Леонтьев, М. Гаспаров и др. Под</w:t>
      </w:r>
      <w:r>
        <w:rPr>
          <w:sz w:val="28"/>
        </w:rPr>
        <w:t xml:space="preserve"> </w:t>
      </w:r>
      <w:r>
        <w:t>медленным чтением понимается пристальное, внимательное чтение на занятии с комментарием, подробным анализом текста под руководством учителя.</w:t>
      </w:r>
      <w:r>
        <w:rPr>
          <w:sz w:val="28"/>
        </w:rPr>
        <w:t xml:space="preserve"> </w:t>
      </w:r>
    </w:p>
  </w:footnote>
  <w:footnote w:id="13">
    <w:p w14:paraId="7AF85AD2" w14:textId="77777777" w:rsidR="00B072DD" w:rsidRDefault="00B072DD">
      <w:pPr>
        <w:pStyle w:val="footnotedescription"/>
        <w:spacing w:after="26" w:line="288" w:lineRule="auto"/>
        <w:ind w:right="19"/>
        <w:jc w:val="both"/>
      </w:pPr>
      <w:r>
        <w:rPr>
          <w:rStyle w:val="footnotemark"/>
        </w:rPr>
        <w:footnoteRef/>
      </w:r>
      <w:r>
        <w:t xml:space="preserve"> 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  </w:t>
      </w:r>
    </w:p>
    <w:p w14:paraId="24C12745" w14:textId="77777777" w:rsidR="00B072DD" w:rsidRDefault="00B072DD">
      <w:pPr>
        <w:pStyle w:val="footnotedescription"/>
        <w:spacing w:line="259" w:lineRule="auto"/>
      </w:pPr>
      <w:r>
        <w:rPr>
          <w:sz w:val="28"/>
        </w:rPr>
        <w:t xml:space="preserve"> </w:t>
      </w:r>
    </w:p>
  </w:footnote>
  <w:footnote w:id="14">
    <w:p w14:paraId="210C5B02" w14:textId="77777777" w:rsidR="00B072DD" w:rsidRDefault="00B072DD">
      <w:pPr>
        <w:pStyle w:val="footnotedescription"/>
        <w:spacing w:line="283" w:lineRule="auto"/>
      </w:pPr>
      <w:r>
        <w:rPr>
          <w:rStyle w:val="footnotemark"/>
        </w:rPr>
        <w:footnoteRef/>
      </w:r>
      <w:r>
        <w:t xml:space="preserve"> Курс «Россия в мире» в части истории Новейшего времени совпадает по содержанию с курсом «История» (базовый уровень). </w:t>
      </w:r>
    </w:p>
  </w:footnote>
  <w:footnote w:id="15">
    <w:p w14:paraId="720C2681" w14:textId="77777777" w:rsidR="00B072DD" w:rsidRDefault="00B072DD">
      <w:pPr>
        <w:pStyle w:val="footnotedescription"/>
        <w:spacing w:line="259" w:lineRule="auto"/>
      </w:pPr>
      <w:r>
        <w:rPr>
          <w:rStyle w:val="footnotemark"/>
        </w:rPr>
        <w:footnoteRef/>
      </w:r>
      <w:r>
        <w:t xml:space="preserve"> Федеральный государственный образовательный стандарт среднего общего образования: пункт 18.2.4. </w:t>
      </w:r>
    </w:p>
  </w:footnote>
  <w:footnote w:id="16">
    <w:p w14:paraId="572E0757" w14:textId="77777777" w:rsidR="00B072DD" w:rsidRDefault="00B072DD">
      <w:pPr>
        <w:pStyle w:val="footnotedescription"/>
        <w:ind w:right="24" w:firstLine="708"/>
        <w:jc w:val="both"/>
      </w:pPr>
      <w:r>
        <w:rPr>
          <w:rStyle w:val="footnotemark"/>
        </w:rPr>
        <w:footnoteRef/>
      </w:r>
      <w:r>
        <w:t xml:space="preserve"> 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 </w:t>
      </w:r>
    </w:p>
  </w:footnote>
  <w:footnote w:id="17">
    <w:p w14:paraId="1BDC84C7" w14:textId="77777777" w:rsidR="00B072DD" w:rsidRDefault="00B072DD">
      <w:pPr>
        <w:pStyle w:val="footnotedescription"/>
        <w:spacing w:line="313" w:lineRule="auto"/>
        <w:ind w:left="540"/>
        <w:jc w:val="both"/>
      </w:pPr>
      <w:r>
        <w:rPr>
          <w:rStyle w:val="footnotemark"/>
        </w:rPr>
        <w:footnoteRef/>
      </w:r>
      <w:r>
        <w:t xml:space="preserve"> Расчет приведен на два года обучения для 35 учебных недель (образовательная организация составляет учебный план исходя из своего календарного графика на текущий учебный год). </w:t>
      </w:r>
    </w:p>
  </w:footnote>
  <w:footnote w:id="18">
    <w:p w14:paraId="75DE768B" w14:textId="77777777" w:rsidR="00B072DD" w:rsidRDefault="00B072DD">
      <w:pPr>
        <w:pStyle w:val="footnotedescription"/>
        <w:spacing w:line="259" w:lineRule="auto"/>
        <w:ind w:left="708"/>
      </w:pPr>
      <w:r>
        <w:rPr>
          <w:rStyle w:val="footnotemark"/>
        </w:rPr>
        <w:footnoteRef/>
      </w:r>
      <w:r>
        <w:t xml:space="preserve"> </w:t>
      </w:r>
      <w:r>
        <w:rPr>
          <w:sz w:val="22"/>
        </w:rPr>
        <w:t xml:space="preserve">В предложенном варианте на внеурочную деятельность выделено не более 300 часов. </w:t>
      </w:r>
    </w:p>
  </w:footnote>
  <w:footnote w:id="19">
    <w:p w14:paraId="7276B1CC" w14:textId="77777777" w:rsidR="00B072DD" w:rsidRDefault="00B072DD">
      <w:pPr>
        <w:pStyle w:val="footnotedescription"/>
        <w:spacing w:line="288" w:lineRule="auto"/>
        <w:jc w:val="both"/>
      </w:pPr>
      <w:r>
        <w:rPr>
          <w:rStyle w:val="footnotemark"/>
        </w:rPr>
        <w:footnoteRef/>
      </w:r>
      <w:r>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D506" w14:textId="77777777" w:rsidR="00B072DD" w:rsidRDefault="00B072DD">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5680D" w14:textId="77777777" w:rsidR="00B072DD" w:rsidRDefault="00B072DD">
    <w:pPr>
      <w:spacing w:after="0" w:line="259" w:lineRule="auto"/>
      <w:ind w:left="283" w:right="0" w:firstLine="0"/>
      <w:jc w:val="left"/>
    </w:pPr>
    <w: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8AB7B" w14:textId="77777777" w:rsidR="00B072DD" w:rsidRDefault="00B072DD">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1DA22" w14:textId="77777777" w:rsidR="00B072DD" w:rsidRDefault="00B072DD">
    <w:pPr>
      <w:spacing w:after="160" w:line="259" w:lineRule="auto"/>
      <w:ind w:righ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CF6FE" w14:textId="77777777" w:rsidR="00B072DD" w:rsidRDefault="00B072DD">
    <w:pPr>
      <w:spacing w:after="0" w:line="259" w:lineRule="auto"/>
      <w:ind w:left="283" w:right="0" w:firstLine="0"/>
      <w:jc w:val="left"/>
    </w:pPr>
    <w:r>
      <w:t>–</w:t>
    </w:r>
    <w:r>
      <w:rPr>
        <w:rFonts w:ascii="Arial" w:eastAsia="Arial" w:hAnsi="Arial" w:cs="Aria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E2BD1" w14:textId="77777777" w:rsidR="00B072DD" w:rsidRDefault="00B072DD">
    <w:pPr>
      <w:tabs>
        <w:tab w:val="center" w:pos="348"/>
        <w:tab w:val="center" w:pos="10490"/>
      </w:tabs>
      <w:spacing w:after="281" w:line="259"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4753AE4B" w14:textId="77777777" w:rsidR="00B072DD" w:rsidRDefault="00B072DD">
    <w:pPr>
      <w:spacing w:after="0" w:line="259" w:lineRule="auto"/>
      <w:ind w:right="-62" w:firstLine="0"/>
      <w:jc w:val="right"/>
    </w:pP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2AE6" w14:textId="77777777" w:rsidR="00B072DD" w:rsidRDefault="00B072DD">
    <w:pPr>
      <w:tabs>
        <w:tab w:val="center" w:pos="348"/>
        <w:tab w:val="center" w:pos="10490"/>
      </w:tabs>
      <w:spacing w:after="281" w:line="259"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70BE7439" w14:textId="77777777" w:rsidR="00B072DD" w:rsidRDefault="00B072DD">
    <w:pPr>
      <w:spacing w:after="0" w:line="259" w:lineRule="auto"/>
      <w:ind w:right="-62" w:firstLine="0"/>
      <w:jc w:val="right"/>
    </w:pPr>
    <w: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6A4F7" w14:textId="77777777" w:rsidR="00B072DD" w:rsidRDefault="00B072DD">
    <w:pPr>
      <w:tabs>
        <w:tab w:val="center" w:pos="348"/>
        <w:tab w:val="center" w:pos="10490"/>
      </w:tabs>
      <w:spacing w:after="0" w:line="259"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9F8C8" w14:textId="77777777" w:rsidR="00B072DD" w:rsidRDefault="00B072DD">
    <w:pPr>
      <w:tabs>
        <w:tab w:val="center" w:pos="348"/>
        <w:tab w:val="center" w:pos="1887"/>
        <w:tab w:val="center" w:pos="10490"/>
      </w:tabs>
      <w:spacing w:after="0" w:line="259"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r>
      <w:tab/>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2DE3C" w14:textId="77777777" w:rsidR="00B072DD" w:rsidRDefault="00B072DD">
    <w:pPr>
      <w:tabs>
        <w:tab w:val="center" w:pos="348"/>
        <w:tab w:val="center" w:pos="1887"/>
        <w:tab w:val="center" w:pos="10490"/>
      </w:tabs>
      <w:spacing w:after="0" w:line="259" w:lineRule="auto"/>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r>
      <w:tab/>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7CC63" w14:textId="77777777" w:rsidR="00B072DD" w:rsidRDefault="00B072DD">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2F22" w14:textId="77777777" w:rsidR="00B072DD" w:rsidRDefault="00B072DD">
    <w:pPr>
      <w:spacing w:after="160" w:line="259" w:lineRule="auto"/>
      <w:ind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AA446" w14:textId="77777777" w:rsidR="00B072DD" w:rsidRDefault="00B072DD">
    <w:pPr>
      <w:spacing w:after="160" w:line="259" w:lineRule="auto"/>
      <w:ind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1DEAE" w14:textId="77777777" w:rsidR="00B072DD" w:rsidRDefault="00B072DD">
    <w:pPr>
      <w:spacing w:after="160" w:line="259" w:lineRule="auto"/>
      <w:ind w:righ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5D86B" w14:textId="77777777" w:rsidR="00B072DD" w:rsidRDefault="00B072DD">
    <w:pPr>
      <w:spacing w:after="0" w:line="259" w:lineRule="auto"/>
      <w:ind w:left="283" w:right="0" w:firstLine="0"/>
      <w:jc w:val="left"/>
    </w:pPr>
    <w:r>
      <w:t>–</w:t>
    </w:r>
    <w:r>
      <w:rPr>
        <w:rFonts w:ascii="Arial" w:eastAsia="Arial" w:hAnsi="Arial" w:cs="Aria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7A7B9" w14:textId="3347D46A" w:rsidR="00B072DD" w:rsidRDefault="00B072DD" w:rsidP="00B072DD">
    <w:pPr>
      <w:spacing w:after="0" w:line="259" w:lineRule="auto"/>
      <w:ind w:right="0"/>
      <w:jc w:val="lef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D2C78" w14:textId="77777777" w:rsidR="00B072DD" w:rsidRDefault="00B072DD">
    <w:pPr>
      <w:spacing w:after="0" w:line="259" w:lineRule="auto"/>
      <w:ind w:left="283" w:right="0" w:firstLine="0"/>
      <w:jc w:val="left"/>
    </w:pPr>
    <w:r>
      <w:t>–</w:t>
    </w:r>
    <w:r>
      <w:rPr>
        <w:rFonts w:ascii="Arial" w:eastAsia="Arial" w:hAnsi="Arial" w:cs="Aria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E1AFE" w14:textId="77777777" w:rsidR="00B072DD" w:rsidRDefault="00B072DD">
    <w:pPr>
      <w:spacing w:after="160" w:line="259" w:lineRule="auto"/>
      <w:ind w:righ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118BE" w14:textId="77777777" w:rsidR="00B072DD" w:rsidRDefault="00B072DD">
    <w:pPr>
      <w:spacing w:after="160" w:line="259" w:lineRule="auto"/>
      <w:ind w:righ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6B67" w14:textId="77777777" w:rsidR="00B072DD" w:rsidRDefault="00B072DD">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B501B" w14:textId="77777777" w:rsidR="00B072DD" w:rsidRDefault="00B072DD">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80C0" w14:textId="77777777" w:rsidR="00B072DD" w:rsidRDefault="00B072DD">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319FF" w14:textId="77777777" w:rsidR="00B072DD" w:rsidRDefault="00B072DD">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AE179" w14:textId="77777777" w:rsidR="00B072DD" w:rsidRDefault="00B072DD">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D7F98" w14:textId="77777777" w:rsidR="00B072DD" w:rsidRDefault="00B072DD">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44131" w14:textId="77777777" w:rsidR="00B072DD" w:rsidRDefault="00B072DD">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3D97E" w14:textId="77777777" w:rsidR="00B072DD" w:rsidRDefault="00B072DD">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B4F"/>
    <w:multiLevelType w:val="hybridMultilevel"/>
    <w:tmpl w:val="C92421E6"/>
    <w:lvl w:ilvl="0" w:tplc="C81EE512">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BF0CAA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B073B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72992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A2C25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48000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837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9E62E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38335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192BF5"/>
    <w:multiLevelType w:val="hybridMultilevel"/>
    <w:tmpl w:val="36F8533A"/>
    <w:lvl w:ilvl="0" w:tplc="5380D41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C1CC6F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B4DA9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1078F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46EAF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7875C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56FAD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78490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90C6C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0614E3"/>
    <w:multiLevelType w:val="hybridMultilevel"/>
    <w:tmpl w:val="4F26F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167520"/>
    <w:multiLevelType w:val="hybridMultilevel"/>
    <w:tmpl w:val="15EEC8DC"/>
    <w:lvl w:ilvl="0" w:tplc="1894503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1ECF8F2">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8409158">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C88C68">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186DA8">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012308C">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B4CCE56">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FD6E88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D46524">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5AC3858"/>
    <w:multiLevelType w:val="hybridMultilevel"/>
    <w:tmpl w:val="AF480B56"/>
    <w:lvl w:ilvl="0" w:tplc="6742CB3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66CBC4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240BC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00C66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54DC4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20E81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EA465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C8450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3AFFD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E10F35"/>
    <w:multiLevelType w:val="hybridMultilevel"/>
    <w:tmpl w:val="2E526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D82530"/>
    <w:multiLevelType w:val="hybridMultilevel"/>
    <w:tmpl w:val="D54A0104"/>
    <w:lvl w:ilvl="0" w:tplc="6ED8D6C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C56298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72462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C2DEA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A259D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86265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E68AF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746E5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62E6A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80C6CDD"/>
    <w:multiLevelType w:val="hybridMultilevel"/>
    <w:tmpl w:val="6570FA4E"/>
    <w:lvl w:ilvl="0" w:tplc="49EC42C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3AC85AC">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E9CA0F4">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D0AD8F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0409CA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A8655E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DE08E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2901F5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038463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811273D"/>
    <w:multiLevelType w:val="hybridMultilevel"/>
    <w:tmpl w:val="15863EA4"/>
    <w:lvl w:ilvl="0" w:tplc="8B8268C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6E7574">
      <w:start w:val="1"/>
      <w:numFmt w:val="bullet"/>
      <w:lvlText w:val="o"/>
      <w:lvlJc w:val="left"/>
      <w:pPr>
        <w:ind w:left="1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74DB40">
      <w:start w:val="1"/>
      <w:numFmt w:val="bullet"/>
      <w:lvlText w:val="▪"/>
      <w:lvlJc w:val="left"/>
      <w:pPr>
        <w:ind w:left="2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C4E4D6">
      <w:start w:val="1"/>
      <w:numFmt w:val="bullet"/>
      <w:lvlText w:val="•"/>
      <w:lvlJc w:val="left"/>
      <w:pPr>
        <w:ind w:left="2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1C13F8">
      <w:start w:val="1"/>
      <w:numFmt w:val="bullet"/>
      <w:lvlText w:val="o"/>
      <w:lvlJc w:val="left"/>
      <w:pPr>
        <w:ind w:left="3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0167C">
      <w:start w:val="1"/>
      <w:numFmt w:val="bullet"/>
      <w:lvlText w:val="▪"/>
      <w:lvlJc w:val="left"/>
      <w:pPr>
        <w:ind w:left="4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4E132">
      <w:start w:val="1"/>
      <w:numFmt w:val="bullet"/>
      <w:lvlText w:val="•"/>
      <w:lvlJc w:val="left"/>
      <w:pPr>
        <w:ind w:left="4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AA314">
      <w:start w:val="1"/>
      <w:numFmt w:val="bullet"/>
      <w:lvlText w:val="o"/>
      <w:lvlJc w:val="left"/>
      <w:pPr>
        <w:ind w:left="5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207FA8">
      <w:start w:val="1"/>
      <w:numFmt w:val="bullet"/>
      <w:lvlText w:val="▪"/>
      <w:lvlJc w:val="left"/>
      <w:pPr>
        <w:ind w:left="6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5B3B4D"/>
    <w:multiLevelType w:val="hybridMultilevel"/>
    <w:tmpl w:val="8D00C0F8"/>
    <w:lvl w:ilvl="0" w:tplc="86968CF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FEA85BA">
      <w:start w:val="2"/>
      <w:numFmt w:val="decimal"/>
      <w:lvlRestart w:val="0"/>
      <w:lvlText w:val="%2."/>
      <w:lvlJc w:val="left"/>
      <w:pPr>
        <w:ind w:left="74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94EA3CE0">
      <w:start w:val="1"/>
      <w:numFmt w:val="lowerRoman"/>
      <w:lvlText w:val="%3"/>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B626786A">
      <w:start w:val="1"/>
      <w:numFmt w:val="decimal"/>
      <w:lvlText w:val="%4"/>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F914FC64">
      <w:start w:val="1"/>
      <w:numFmt w:val="lowerLetter"/>
      <w:lvlText w:val="%5"/>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0FC2D342">
      <w:start w:val="1"/>
      <w:numFmt w:val="lowerRoman"/>
      <w:lvlText w:val="%6"/>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44F60CD6">
      <w:start w:val="1"/>
      <w:numFmt w:val="decimal"/>
      <w:lvlText w:val="%7"/>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E8EAFE14">
      <w:start w:val="1"/>
      <w:numFmt w:val="lowerLetter"/>
      <w:lvlText w:val="%8"/>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FF121A8E">
      <w:start w:val="1"/>
      <w:numFmt w:val="lowerRoman"/>
      <w:lvlText w:val="%9"/>
      <w:lvlJc w:val="left"/>
      <w:pPr>
        <w:ind w:left="61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095A7A38"/>
    <w:multiLevelType w:val="hybridMultilevel"/>
    <w:tmpl w:val="FBD24E92"/>
    <w:lvl w:ilvl="0" w:tplc="A6A8F06C">
      <w:start w:val="1"/>
      <w:numFmt w:val="bullet"/>
      <w:lvlText w:val=""/>
      <w:lvlJc w:val="left"/>
      <w:pPr>
        <w:ind w:left="361"/>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27FA3038">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52EC86C0">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F73EA1FE">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FB048FE8">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64A0DD68">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74045BFA">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0DF0289A">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1E8E6EB2">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1" w15:restartNumberingAfterBreak="0">
    <w:nsid w:val="0A2F59A4"/>
    <w:multiLevelType w:val="hybridMultilevel"/>
    <w:tmpl w:val="53F07C8E"/>
    <w:lvl w:ilvl="0" w:tplc="BE76560C">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65560710">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5A9EF678">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0FC43C50">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3EA0EE90">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9D4838F0">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AC549432">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B0F64182">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9E6E72BE">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2" w15:restartNumberingAfterBreak="0">
    <w:nsid w:val="0B2D78E4"/>
    <w:multiLevelType w:val="hybridMultilevel"/>
    <w:tmpl w:val="2B6E8C42"/>
    <w:lvl w:ilvl="0" w:tplc="45124400">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D8182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5A8280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761FE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3E9BD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523A0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2AFD56">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C04A3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ACE57E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0BC366F9"/>
    <w:multiLevelType w:val="hybridMultilevel"/>
    <w:tmpl w:val="72A83880"/>
    <w:lvl w:ilvl="0" w:tplc="E3CEE26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F2A0BD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9457E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DC4E0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6E012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823F4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58F55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E455A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C84EC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BE33750"/>
    <w:multiLevelType w:val="hybridMultilevel"/>
    <w:tmpl w:val="8A30E91C"/>
    <w:lvl w:ilvl="0" w:tplc="7EA4ECA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71A454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BE2E1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3AA85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BAEFA86">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356445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EAC2AE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F9E331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DE08C5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0C8E5350"/>
    <w:multiLevelType w:val="hybridMultilevel"/>
    <w:tmpl w:val="F7146944"/>
    <w:lvl w:ilvl="0" w:tplc="D65639DE">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E86EEF6">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B457F8">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A25C3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BF85A9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01918">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9AAB29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3EE9442">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C16A946">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0CCE7CED"/>
    <w:multiLevelType w:val="hybridMultilevel"/>
    <w:tmpl w:val="D26C29F4"/>
    <w:lvl w:ilvl="0" w:tplc="E4985E4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62EFA8E">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3E829C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D8DF1A">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00BB0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5EFB5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E41456">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8736E">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3C4230">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0F4E4A52"/>
    <w:multiLevelType w:val="hybridMultilevel"/>
    <w:tmpl w:val="27F09C2E"/>
    <w:lvl w:ilvl="0" w:tplc="AEB286FE">
      <w:start w:val="3"/>
      <w:numFmt w:val="upperRoman"/>
      <w:lvlText w:val="%1."/>
      <w:lvlJc w:val="left"/>
      <w:pPr>
        <w:ind w:left="724" w:hanging="720"/>
      </w:pPr>
      <w:rPr>
        <w:rFonts w:hint="default"/>
        <w:b/>
        <w:u w:val="single"/>
      </w:rPr>
    </w:lvl>
    <w:lvl w:ilvl="1" w:tplc="04190019">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18" w15:restartNumberingAfterBreak="0">
    <w:nsid w:val="0F985EDD"/>
    <w:multiLevelType w:val="hybridMultilevel"/>
    <w:tmpl w:val="361EA718"/>
    <w:lvl w:ilvl="0" w:tplc="BB4E4A84">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F7F03996">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A24CC384">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1508440A">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AD60AD46">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E1CAACBC">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4E7693B2">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91E0E688">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B4384900">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9" w15:restartNumberingAfterBreak="0">
    <w:nsid w:val="1254463E"/>
    <w:multiLevelType w:val="hybridMultilevel"/>
    <w:tmpl w:val="139CA642"/>
    <w:lvl w:ilvl="0" w:tplc="A81008D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1807E5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74412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2E5A2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0E26A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CAFE0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1AB48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3C93A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76582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2A45EC2"/>
    <w:multiLevelType w:val="hybridMultilevel"/>
    <w:tmpl w:val="2BACDA0C"/>
    <w:lvl w:ilvl="0" w:tplc="8F8A05C2">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9469662">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46669E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A22E0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F26F35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CDADFE6">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76C7DB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6EBF5C">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5E761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12D5191B"/>
    <w:multiLevelType w:val="hybridMultilevel"/>
    <w:tmpl w:val="BC467CF6"/>
    <w:lvl w:ilvl="0" w:tplc="5D669DAE">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A0B768">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B8DD2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FA942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502136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86552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BD651E6">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B528C0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4A09D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13F01079"/>
    <w:multiLevelType w:val="hybridMultilevel"/>
    <w:tmpl w:val="6FB4A62C"/>
    <w:lvl w:ilvl="0" w:tplc="53369B3C">
      <w:start w:val="1"/>
      <w:numFmt w:val="bullet"/>
      <w:lvlText w:val=""/>
      <w:lvlJc w:val="left"/>
      <w:pPr>
        <w:ind w:left="359"/>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F5D8FEAC">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CD024380">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E7009C44">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51301918">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0A081FAC">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6A26CB8A">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FED4AD94">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A4BADC2E">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23" w15:restartNumberingAfterBreak="0">
    <w:nsid w:val="14A544A9"/>
    <w:multiLevelType w:val="hybridMultilevel"/>
    <w:tmpl w:val="6FAC9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8F10360"/>
    <w:multiLevelType w:val="hybridMultilevel"/>
    <w:tmpl w:val="3110A798"/>
    <w:lvl w:ilvl="0" w:tplc="0700C6AA">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EC864E7A">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00C62790">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34923184">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F160AAA8">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9A4CEFD8">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BC9C1BC4">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6DAA96D4">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EB884B56">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25" w15:restartNumberingAfterBreak="0">
    <w:nsid w:val="19103400"/>
    <w:multiLevelType w:val="hybridMultilevel"/>
    <w:tmpl w:val="3A08C4B6"/>
    <w:lvl w:ilvl="0" w:tplc="0DCA7EC0">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DC384C">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670BB44">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0C1D3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B24636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9296F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0AA226">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7D0FD7E">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3465C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1C6B6E9B"/>
    <w:multiLevelType w:val="hybridMultilevel"/>
    <w:tmpl w:val="F380083C"/>
    <w:lvl w:ilvl="0" w:tplc="244244FC">
      <w:start w:val="1"/>
      <w:numFmt w:val="bullet"/>
      <w:lvlText w:val="•"/>
      <w:lvlJc w:val="left"/>
      <w:pPr>
        <w:ind w:left="141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E9AC2950">
      <w:start w:val="1"/>
      <w:numFmt w:val="bullet"/>
      <w:lvlText w:val="o"/>
      <w:lvlJc w:val="left"/>
      <w:pPr>
        <w:ind w:left="21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63ECDCAE">
      <w:start w:val="1"/>
      <w:numFmt w:val="bullet"/>
      <w:lvlText w:val="▪"/>
      <w:lvlJc w:val="left"/>
      <w:pPr>
        <w:ind w:left="28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BF04AE4E">
      <w:start w:val="1"/>
      <w:numFmt w:val="bullet"/>
      <w:lvlText w:val="•"/>
      <w:lvlJc w:val="left"/>
      <w:pPr>
        <w:ind w:left="35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768577A">
      <w:start w:val="1"/>
      <w:numFmt w:val="bullet"/>
      <w:lvlText w:val="o"/>
      <w:lvlJc w:val="left"/>
      <w:pPr>
        <w:ind w:left="43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745A32D4">
      <w:start w:val="1"/>
      <w:numFmt w:val="bullet"/>
      <w:lvlText w:val="▪"/>
      <w:lvlJc w:val="left"/>
      <w:pPr>
        <w:ind w:left="50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3CC0F65C">
      <w:start w:val="1"/>
      <w:numFmt w:val="bullet"/>
      <w:lvlText w:val="•"/>
      <w:lvlJc w:val="left"/>
      <w:pPr>
        <w:ind w:left="57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E80CA26A">
      <w:start w:val="1"/>
      <w:numFmt w:val="bullet"/>
      <w:lvlText w:val="o"/>
      <w:lvlJc w:val="left"/>
      <w:pPr>
        <w:ind w:left="64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49D49E7A">
      <w:start w:val="1"/>
      <w:numFmt w:val="bullet"/>
      <w:lvlText w:val="▪"/>
      <w:lvlJc w:val="left"/>
      <w:pPr>
        <w:ind w:left="71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1CBD239D"/>
    <w:multiLevelType w:val="hybridMultilevel"/>
    <w:tmpl w:val="C9BCDF0A"/>
    <w:lvl w:ilvl="0" w:tplc="1DF6EE6C">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548034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D6E8862">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50EFDA">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C0000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A903E1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4A8E0DE">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FEEFBE">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AED7A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1E2E7FF2"/>
    <w:multiLevelType w:val="hybridMultilevel"/>
    <w:tmpl w:val="549A03DC"/>
    <w:lvl w:ilvl="0" w:tplc="76DC4C2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C0A3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4ACC7E">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4A798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18039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54256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26708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3E2E0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368BB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EB367CF"/>
    <w:multiLevelType w:val="hybridMultilevel"/>
    <w:tmpl w:val="636A5CBA"/>
    <w:lvl w:ilvl="0" w:tplc="B7B05BAE">
      <w:start w:val="1"/>
      <w:numFmt w:val="bullet"/>
      <w:lvlText w:val=""/>
      <w:lvlJc w:val="left"/>
      <w:pPr>
        <w:ind w:left="361"/>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7728D9DA">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3C141BEA">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4200654C">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695A4102">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34587DA6">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D4DA2BD8">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6882ADD2">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BE10FBB2">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30" w15:restartNumberingAfterBreak="0">
    <w:nsid w:val="1F193E05"/>
    <w:multiLevelType w:val="hybridMultilevel"/>
    <w:tmpl w:val="272C49BE"/>
    <w:lvl w:ilvl="0" w:tplc="5894BB26">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B42644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CD0614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46C4A2">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E9A80C4">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926B6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7A5196">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4A8BD3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C1C4E2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20004FE5"/>
    <w:multiLevelType w:val="hybridMultilevel"/>
    <w:tmpl w:val="9CB09518"/>
    <w:lvl w:ilvl="0" w:tplc="2E92EB70">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97040D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F032E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82A2AD8">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0464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5093D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6AF52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EC63D8">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703EE0">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202A1089"/>
    <w:multiLevelType w:val="hybridMultilevel"/>
    <w:tmpl w:val="35160014"/>
    <w:lvl w:ilvl="0" w:tplc="4FCCDCEE">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7EB3FE">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71030B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5880D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32ED564">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6DEBCA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43ACF6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24394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09E34E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2054725C"/>
    <w:multiLevelType w:val="hybridMultilevel"/>
    <w:tmpl w:val="F654A700"/>
    <w:lvl w:ilvl="0" w:tplc="33C0B734">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D2BACA76">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90A8E8D8">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41946096">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F594C0A6">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59687AE2">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BA7EED0C">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6EF2BCE2">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CB726164">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34" w15:restartNumberingAfterBreak="0">
    <w:nsid w:val="228D2AA3"/>
    <w:multiLevelType w:val="hybridMultilevel"/>
    <w:tmpl w:val="F9C80178"/>
    <w:lvl w:ilvl="0" w:tplc="C6BA668A">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5FC3FC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50E95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8E5D2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12601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1A687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B2787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5EB91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E26E8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2DB6D57"/>
    <w:multiLevelType w:val="hybridMultilevel"/>
    <w:tmpl w:val="FD94C4D6"/>
    <w:lvl w:ilvl="0" w:tplc="C24C7EA8">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6EEA12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D61F7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0EDB5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AD01FC0">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7293A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8EA81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4205A1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53ADB78">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234C5D6C"/>
    <w:multiLevelType w:val="hybridMultilevel"/>
    <w:tmpl w:val="9E3AB7C8"/>
    <w:lvl w:ilvl="0" w:tplc="12E2C00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15C055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102152">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3E622A">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AC2E7B4">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E68EC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D4E831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17CF10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8811C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24145703"/>
    <w:multiLevelType w:val="hybridMultilevel"/>
    <w:tmpl w:val="BF3C1C96"/>
    <w:lvl w:ilvl="0" w:tplc="02F0FBE0">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D40D3F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6AC1E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4CCA9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4C2AA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B4DFB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BA150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D093E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4A8A6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56A7BDF"/>
    <w:multiLevelType w:val="hybridMultilevel"/>
    <w:tmpl w:val="DE921762"/>
    <w:lvl w:ilvl="0" w:tplc="4A22515E">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D56E3D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78DBE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DAB2F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8857F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003AF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1042B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F8010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F2DEF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64157A6"/>
    <w:multiLevelType w:val="hybridMultilevel"/>
    <w:tmpl w:val="8A94E74A"/>
    <w:lvl w:ilvl="0" w:tplc="81D2EE5E">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F280DE">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EB858B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74DC7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88B36E">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8ECDB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7227C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8043B1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A4CF9B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26694F80"/>
    <w:multiLevelType w:val="hybridMultilevel"/>
    <w:tmpl w:val="317CC6F2"/>
    <w:lvl w:ilvl="0" w:tplc="ED706662">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A6EE8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AC0BE04">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BD298F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C90B12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00972C">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BA788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265ADC">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722FCE">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27AF0E39"/>
    <w:multiLevelType w:val="hybridMultilevel"/>
    <w:tmpl w:val="C27EFBDC"/>
    <w:lvl w:ilvl="0" w:tplc="F4A6351C">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81AE62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7850F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FC36C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2AA4F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FC336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BC74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ACFD7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6395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89B0682"/>
    <w:multiLevelType w:val="hybridMultilevel"/>
    <w:tmpl w:val="B0F64BE6"/>
    <w:lvl w:ilvl="0" w:tplc="43C8B1E4">
      <w:start w:val="1"/>
      <w:numFmt w:val="bullet"/>
      <w:lvlText w:val="–"/>
      <w:lvlJc w:val="left"/>
      <w:pPr>
        <w:ind w:left="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08B53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4D26FF4">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F84CCA">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388F9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68C17A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B6641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10B7B8">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86B40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2979346A"/>
    <w:multiLevelType w:val="hybridMultilevel"/>
    <w:tmpl w:val="F84E56C4"/>
    <w:lvl w:ilvl="0" w:tplc="10A859D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6583A14">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C26BFC">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BE456DA">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02A90E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CA5CD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CC1F8E">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1CD2B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7EBD8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2AA40C71"/>
    <w:multiLevelType w:val="hybridMultilevel"/>
    <w:tmpl w:val="D95C1FB8"/>
    <w:lvl w:ilvl="0" w:tplc="433017F2">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888717E">
      <w:start w:val="1"/>
      <w:numFmt w:val="bullet"/>
      <w:lvlText w:val="o"/>
      <w:lvlJc w:val="left"/>
      <w:pPr>
        <w:ind w:left="1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18142E">
      <w:start w:val="1"/>
      <w:numFmt w:val="bullet"/>
      <w:lvlText w:val="▪"/>
      <w:lvlJc w:val="left"/>
      <w:pPr>
        <w:ind w:left="2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C7455DE">
      <w:start w:val="1"/>
      <w:numFmt w:val="bullet"/>
      <w:lvlText w:val="•"/>
      <w:lvlJc w:val="left"/>
      <w:pPr>
        <w:ind w:left="2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DE43232">
      <w:start w:val="1"/>
      <w:numFmt w:val="bullet"/>
      <w:lvlText w:val="o"/>
      <w:lvlJc w:val="left"/>
      <w:pPr>
        <w:ind w:left="3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17E8DE6">
      <w:start w:val="1"/>
      <w:numFmt w:val="bullet"/>
      <w:lvlText w:val="▪"/>
      <w:lvlJc w:val="left"/>
      <w:pPr>
        <w:ind w:left="4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AA9C32">
      <w:start w:val="1"/>
      <w:numFmt w:val="bullet"/>
      <w:lvlText w:val="•"/>
      <w:lvlJc w:val="left"/>
      <w:pPr>
        <w:ind w:left="4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77E5F7C">
      <w:start w:val="1"/>
      <w:numFmt w:val="bullet"/>
      <w:lvlText w:val="o"/>
      <w:lvlJc w:val="left"/>
      <w:pPr>
        <w:ind w:left="5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6601F06">
      <w:start w:val="1"/>
      <w:numFmt w:val="bullet"/>
      <w:lvlText w:val="▪"/>
      <w:lvlJc w:val="left"/>
      <w:pPr>
        <w:ind w:left="6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2C0F7995"/>
    <w:multiLevelType w:val="hybridMultilevel"/>
    <w:tmpl w:val="56A4377C"/>
    <w:lvl w:ilvl="0" w:tplc="230E124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E7E64B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CE1E2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3CB51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28E9E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2479F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7A466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42C49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F0DE0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CB73638"/>
    <w:multiLevelType w:val="hybridMultilevel"/>
    <w:tmpl w:val="6BDC7606"/>
    <w:lvl w:ilvl="0" w:tplc="35AC8C32">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2F6AD0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A4807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CAE48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64BC5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D26D4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AC0D0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88686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283F8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DD917DE"/>
    <w:multiLevelType w:val="hybridMultilevel"/>
    <w:tmpl w:val="A5485FCA"/>
    <w:lvl w:ilvl="0" w:tplc="2E84D2C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26CC41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130749E">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8882AAC">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656FA10">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DAEB06">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2CB3E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0D44D4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6A2A8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8" w15:restartNumberingAfterBreak="0">
    <w:nsid w:val="2E6100AE"/>
    <w:multiLevelType w:val="hybridMultilevel"/>
    <w:tmpl w:val="6890DFE4"/>
    <w:lvl w:ilvl="0" w:tplc="D5F0D32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2E03920">
      <w:start w:val="1"/>
      <w:numFmt w:val="decimal"/>
      <w:lvlText w:val="%2."/>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E62CB64">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6905E54">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28D0E8">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0F01B44">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1A1C0E">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5D6825E">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7280DA">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9" w15:restartNumberingAfterBreak="0">
    <w:nsid w:val="2EE719AF"/>
    <w:multiLevelType w:val="hybridMultilevel"/>
    <w:tmpl w:val="EC6EF730"/>
    <w:lvl w:ilvl="0" w:tplc="AA5632AE">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B5E5674">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ADA38AC">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0E8ECA">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1E7160">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4123F3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EEA9D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B34F928">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20AE5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2F1873AD"/>
    <w:multiLevelType w:val="hybridMultilevel"/>
    <w:tmpl w:val="E814CBF8"/>
    <w:lvl w:ilvl="0" w:tplc="8556A9C0">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C34F7C2">
      <w:start w:val="1"/>
      <w:numFmt w:val="bullet"/>
      <w:lvlText w:val="•"/>
      <w:lvlJc w:val="left"/>
      <w:pPr>
        <w:ind w:left="70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lvl w:ilvl="2" w:tplc="7A102B14">
      <w:start w:val="1"/>
      <w:numFmt w:val="bullet"/>
      <w:lvlText w:val="▪"/>
      <w:lvlJc w:val="left"/>
      <w:pPr>
        <w:ind w:left="178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lvl w:ilvl="3" w:tplc="FDF6519C">
      <w:start w:val="1"/>
      <w:numFmt w:val="bullet"/>
      <w:lvlText w:val="•"/>
      <w:lvlJc w:val="left"/>
      <w:pPr>
        <w:ind w:left="250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lvl w:ilvl="4" w:tplc="206C578C">
      <w:start w:val="1"/>
      <w:numFmt w:val="bullet"/>
      <w:lvlText w:val="o"/>
      <w:lvlJc w:val="left"/>
      <w:pPr>
        <w:ind w:left="322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lvl w:ilvl="5" w:tplc="1BA4AF70">
      <w:start w:val="1"/>
      <w:numFmt w:val="bullet"/>
      <w:lvlText w:val="▪"/>
      <w:lvlJc w:val="left"/>
      <w:pPr>
        <w:ind w:left="394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lvl w:ilvl="6" w:tplc="D8B892DC">
      <w:start w:val="1"/>
      <w:numFmt w:val="bullet"/>
      <w:lvlText w:val="•"/>
      <w:lvlJc w:val="left"/>
      <w:pPr>
        <w:ind w:left="466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lvl w:ilvl="7" w:tplc="A7EC717E">
      <w:start w:val="1"/>
      <w:numFmt w:val="bullet"/>
      <w:lvlText w:val="o"/>
      <w:lvlJc w:val="left"/>
      <w:pPr>
        <w:ind w:left="538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lvl w:ilvl="8" w:tplc="4E7C4388">
      <w:start w:val="1"/>
      <w:numFmt w:val="bullet"/>
      <w:lvlText w:val="▪"/>
      <w:lvlJc w:val="left"/>
      <w:pPr>
        <w:ind w:left="6108"/>
      </w:pPr>
      <w:rPr>
        <w:rFonts w:ascii="Arial Rounded MT" w:eastAsia="Arial Rounded MT" w:hAnsi="Arial Rounded MT" w:cs="Arial Rounded MT"/>
        <w:b/>
        <w:bCs/>
        <w:i w:val="0"/>
        <w:strike w:val="0"/>
        <w:dstrike w:val="0"/>
        <w:color w:val="000000"/>
        <w:sz w:val="26"/>
        <w:szCs w:val="26"/>
        <w:u w:val="none" w:color="000000"/>
        <w:bdr w:val="none" w:sz="0" w:space="0" w:color="auto"/>
        <w:shd w:val="clear" w:color="auto" w:fill="auto"/>
        <w:vertAlign w:val="baseline"/>
      </w:rPr>
    </w:lvl>
  </w:abstractNum>
  <w:abstractNum w:abstractNumId="51" w15:restartNumberingAfterBreak="0">
    <w:nsid w:val="2F883FD3"/>
    <w:multiLevelType w:val="hybridMultilevel"/>
    <w:tmpl w:val="389C47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301670A4"/>
    <w:multiLevelType w:val="hybridMultilevel"/>
    <w:tmpl w:val="423C5806"/>
    <w:lvl w:ilvl="0" w:tplc="60EE25F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1CE4A6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4E564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942C5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0CD03E">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FABF6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186DFD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FEA4F1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7F0C48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3" w15:restartNumberingAfterBreak="0">
    <w:nsid w:val="301E2D92"/>
    <w:multiLevelType w:val="hybridMultilevel"/>
    <w:tmpl w:val="C6729974"/>
    <w:lvl w:ilvl="0" w:tplc="A46C4C8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4D05438">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20D89E">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A166E7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10C80A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886C44C">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BF0DD58">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CE0D1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CCCA9F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4" w15:restartNumberingAfterBreak="0">
    <w:nsid w:val="303A5BBE"/>
    <w:multiLevelType w:val="hybridMultilevel"/>
    <w:tmpl w:val="9746E35A"/>
    <w:lvl w:ilvl="0" w:tplc="B748DEE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606558">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0032C4">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0445B98">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2CD2B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9A4B9A6">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93AFD3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2CA6FF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BC308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5" w15:restartNumberingAfterBreak="0">
    <w:nsid w:val="30F90962"/>
    <w:multiLevelType w:val="hybridMultilevel"/>
    <w:tmpl w:val="F5D21A9E"/>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6" w15:restartNumberingAfterBreak="0">
    <w:nsid w:val="31582B41"/>
    <w:multiLevelType w:val="hybridMultilevel"/>
    <w:tmpl w:val="24CE613C"/>
    <w:lvl w:ilvl="0" w:tplc="C9C4E470">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58EA9F14">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5D608594">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1818D510">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7884CEC2">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A4165630">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DFFEBB16">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C054D6F0">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566A9E4C">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57" w15:restartNumberingAfterBreak="0">
    <w:nsid w:val="31960A3D"/>
    <w:multiLevelType w:val="hybridMultilevel"/>
    <w:tmpl w:val="CE16CDEC"/>
    <w:lvl w:ilvl="0" w:tplc="7A3E2DF0">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722E3EE">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83699A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5FA4AC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D21BA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F62BB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784BCC">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584825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D18C36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8" w15:restartNumberingAfterBreak="0">
    <w:nsid w:val="31C339A2"/>
    <w:multiLevelType w:val="hybridMultilevel"/>
    <w:tmpl w:val="940045A2"/>
    <w:lvl w:ilvl="0" w:tplc="AE18456C">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62813D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D62ED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3047BC">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E2C07E">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404E00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A44EC08">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3E8108">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A213D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9" w15:restartNumberingAfterBreak="0">
    <w:nsid w:val="32424FB8"/>
    <w:multiLevelType w:val="hybridMultilevel"/>
    <w:tmpl w:val="FE5A5064"/>
    <w:lvl w:ilvl="0" w:tplc="7A2C7662">
      <w:start w:val="1"/>
      <w:numFmt w:val="bullet"/>
      <w:lvlText w:val="–"/>
      <w:lvlJc w:val="left"/>
      <w:pPr>
        <w:ind w:left="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60F564">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964B7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868E00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16EE8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4E0906C">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44B8C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9CBD38">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B025C3E">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32F221AA"/>
    <w:multiLevelType w:val="hybridMultilevel"/>
    <w:tmpl w:val="846A56CA"/>
    <w:lvl w:ilvl="0" w:tplc="DEDAE31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E8C9E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8AFF5C">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6CCE08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66811F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4D4E82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A8180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0E390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8784D7E">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1" w15:restartNumberingAfterBreak="0">
    <w:nsid w:val="352622BA"/>
    <w:multiLevelType w:val="hybridMultilevel"/>
    <w:tmpl w:val="089CC988"/>
    <w:lvl w:ilvl="0" w:tplc="DC460956">
      <w:start w:val="1"/>
      <w:numFmt w:val="bullet"/>
      <w:lvlText w:val="–"/>
      <w:lvlJc w:val="left"/>
      <w:pPr>
        <w:ind w:left="12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74E1AA4">
      <w:start w:val="1"/>
      <w:numFmt w:val="bullet"/>
      <w:lvlText w:val="o"/>
      <w:lvlJc w:val="left"/>
      <w:pPr>
        <w:ind w:left="19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7A3A8C">
      <w:start w:val="1"/>
      <w:numFmt w:val="bullet"/>
      <w:lvlText w:val="▪"/>
      <w:lvlJc w:val="left"/>
      <w:pPr>
        <w:ind w:left="26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E2AEA5E">
      <w:start w:val="1"/>
      <w:numFmt w:val="bullet"/>
      <w:lvlText w:val="•"/>
      <w:lvlJc w:val="left"/>
      <w:pPr>
        <w:ind w:left="33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984C88A">
      <w:start w:val="1"/>
      <w:numFmt w:val="bullet"/>
      <w:lvlText w:val="o"/>
      <w:lvlJc w:val="left"/>
      <w:pPr>
        <w:ind w:left="4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2AC5D4">
      <w:start w:val="1"/>
      <w:numFmt w:val="bullet"/>
      <w:lvlText w:val="▪"/>
      <w:lvlJc w:val="left"/>
      <w:pPr>
        <w:ind w:left="4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0D60460">
      <w:start w:val="1"/>
      <w:numFmt w:val="bullet"/>
      <w:lvlText w:val="•"/>
      <w:lvlJc w:val="left"/>
      <w:pPr>
        <w:ind w:left="5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EA38E4">
      <w:start w:val="1"/>
      <w:numFmt w:val="bullet"/>
      <w:lvlText w:val="o"/>
      <w:lvlJc w:val="left"/>
      <w:pPr>
        <w:ind w:left="6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F8C9F64">
      <w:start w:val="1"/>
      <w:numFmt w:val="bullet"/>
      <w:lvlText w:val="▪"/>
      <w:lvlJc w:val="left"/>
      <w:pPr>
        <w:ind w:left="6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2" w15:restartNumberingAfterBreak="0">
    <w:nsid w:val="35647502"/>
    <w:multiLevelType w:val="hybridMultilevel"/>
    <w:tmpl w:val="32380716"/>
    <w:lvl w:ilvl="0" w:tplc="202C901E">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64A1F0">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0832C4">
      <w:start w:val="1"/>
      <w:numFmt w:val="bullet"/>
      <w:lvlText w:val="▪"/>
      <w:lvlJc w:val="left"/>
      <w:pPr>
        <w:ind w:left="1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422A98">
      <w:start w:val="1"/>
      <w:numFmt w:val="bullet"/>
      <w:lvlText w:val="•"/>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3B6A4D8">
      <w:start w:val="1"/>
      <w:numFmt w:val="bullet"/>
      <w:lvlText w:val="o"/>
      <w:lvlJc w:val="left"/>
      <w:pPr>
        <w:ind w:left="3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D160450">
      <w:start w:val="1"/>
      <w:numFmt w:val="bullet"/>
      <w:lvlText w:val="▪"/>
      <w:lvlJc w:val="left"/>
      <w:pPr>
        <w:ind w:left="3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21E7192">
      <w:start w:val="1"/>
      <w:numFmt w:val="bullet"/>
      <w:lvlText w:val="•"/>
      <w:lvlJc w:val="left"/>
      <w:pPr>
        <w:ind w:left="4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847456">
      <w:start w:val="1"/>
      <w:numFmt w:val="bullet"/>
      <w:lvlText w:val="o"/>
      <w:lvlJc w:val="left"/>
      <w:pPr>
        <w:ind w:left="5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52ED292">
      <w:start w:val="1"/>
      <w:numFmt w:val="bullet"/>
      <w:lvlText w:val="▪"/>
      <w:lvlJc w:val="left"/>
      <w:pPr>
        <w:ind w:left="6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3" w15:restartNumberingAfterBreak="0">
    <w:nsid w:val="35862623"/>
    <w:multiLevelType w:val="hybridMultilevel"/>
    <w:tmpl w:val="6666F026"/>
    <w:lvl w:ilvl="0" w:tplc="665C34C0">
      <w:start w:val="1"/>
      <w:numFmt w:val="bullet"/>
      <w:lvlText w:val=""/>
      <w:lvlJc w:val="left"/>
      <w:pPr>
        <w:ind w:left="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284C1A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82B25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E0F82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AC868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76A2B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E4B7A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A2C4F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7D47BC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35A83777"/>
    <w:multiLevelType w:val="hybridMultilevel"/>
    <w:tmpl w:val="1172910C"/>
    <w:lvl w:ilvl="0" w:tplc="17BC01D2">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23CCC9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3666E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28ECE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48CAE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16044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3A36D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726E8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5A6BE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5FA033B"/>
    <w:multiLevelType w:val="hybridMultilevel"/>
    <w:tmpl w:val="2CE46CDC"/>
    <w:lvl w:ilvl="0" w:tplc="B8CE567E">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B84FF4">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D4E7A4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69227B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3E83896">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6A1E1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1C062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F4F42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0F4893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6" w15:restartNumberingAfterBreak="0">
    <w:nsid w:val="36D07687"/>
    <w:multiLevelType w:val="hybridMultilevel"/>
    <w:tmpl w:val="F8DA8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7794D51"/>
    <w:multiLevelType w:val="hybridMultilevel"/>
    <w:tmpl w:val="B7245446"/>
    <w:lvl w:ilvl="0" w:tplc="98E63906">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3BE135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2803B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3855F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6A5D4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8ED88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2EDAD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BA2EF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E6393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384A2BDE"/>
    <w:multiLevelType w:val="hybridMultilevel"/>
    <w:tmpl w:val="197AB0F2"/>
    <w:lvl w:ilvl="0" w:tplc="B48AAA0C">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C289E4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706681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6664C5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BACCDC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0EE46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06345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DE804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66281B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15:restartNumberingAfterBreak="0">
    <w:nsid w:val="399F37D7"/>
    <w:multiLevelType w:val="hybridMultilevel"/>
    <w:tmpl w:val="DCD69C0C"/>
    <w:lvl w:ilvl="0" w:tplc="E9CA7334">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1B0933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5C89A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64CEF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163482">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48EE9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F6B28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98A7D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1079A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3A743D38"/>
    <w:multiLevelType w:val="multilevel"/>
    <w:tmpl w:val="B2C85288"/>
    <w:lvl w:ilvl="0">
      <w:start w:val="4"/>
      <w:numFmt w:val="decimal"/>
      <w:lvlText w:val="%1."/>
      <w:lvlJc w:val="left"/>
      <w:pPr>
        <w:tabs>
          <w:tab w:val="left" w:pos="900"/>
        </w:tabs>
        <w:ind w:left="90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1" w15:restartNumberingAfterBreak="0">
    <w:nsid w:val="3D535C8A"/>
    <w:multiLevelType w:val="hybridMultilevel"/>
    <w:tmpl w:val="CFDA7086"/>
    <w:lvl w:ilvl="0" w:tplc="4644116A">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7062FF7C">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BD74BC26">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B2108C3A">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FF4A6716">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4EE04CA6">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D8525D8C">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5F48AE06">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AFAE2BFA">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72" w15:restartNumberingAfterBreak="0">
    <w:nsid w:val="3D7A2300"/>
    <w:multiLevelType w:val="hybridMultilevel"/>
    <w:tmpl w:val="C570E9B2"/>
    <w:lvl w:ilvl="0" w:tplc="F2A65CCC">
      <w:start w:val="1"/>
      <w:numFmt w:val="decimal"/>
      <w:lvlText w:val="%1."/>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FC0A63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5ACC6A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42888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2F8BFF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ECC1D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6E798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78CB8D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490A04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3" w15:restartNumberingAfterBreak="0">
    <w:nsid w:val="3EEB0254"/>
    <w:multiLevelType w:val="hybridMultilevel"/>
    <w:tmpl w:val="EF285B9C"/>
    <w:lvl w:ilvl="0" w:tplc="C576EA46">
      <w:start w:val="1"/>
      <w:numFmt w:val="bullet"/>
      <w:lvlText w:val="–"/>
      <w:lvlJc w:val="left"/>
      <w:pPr>
        <w:ind w:left="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2EFFA4">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00D4F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9A2AD4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764D06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8CCFC6">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16569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A6226DC">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8E0CE1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4" w15:restartNumberingAfterBreak="0">
    <w:nsid w:val="3F6C4B07"/>
    <w:multiLevelType w:val="hybridMultilevel"/>
    <w:tmpl w:val="3920E352"/>
    <w:lvl w:ilvl="0" w:tplc="6A9A115E">
      <w:start w:val="1"/>
      <w:numFmt w:val="decimal"/>
      <w:lvlText w:val="%1)"/>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31C0AB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CD431F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B4765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412D96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3DED09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A0224E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FA8D52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F1E316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5" w15:restartNumberingAfterBreak="0">
    <w:nsid w:val="3F781D4F"/>
    <w:multiLevelType w:val="hybridMultilevel"/>
    <w:tmpl w:val="3F5E5E58"/>
    <w:lvl w:ilvl="0" w:tplc="D08C35C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3E218D0">
      <w:start w:val="1"/>
      <w:numFmt w:val="bullet"/>
      <w:lvlText w:val="o"/>
      <w:lvlJc w:val="left"/>
      <w:pPr>
        <w:ind w:left="1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847428">
      <w:start w:val="1"/>
      <w:numFmt w:val="bullet"/>
      <w:lvlText w:val="▪"/>
      <w:lvlJc w:val="left"/>
      <w:pPr>
        <w:ind w:left="2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78A360">
      <w:start w:val="1"/>
      <w:numFmt w:val="bullet"/>
      <w:lvlText w:val="•"/>
      <w:lvlJc w:val="left"/>
      <w:pPr>
        <w:ind w:left="2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7AEF98">
      <w:start w:val="1"/>
      <w:numFmt w:val="bullet"/>
      <w:lvlText w:val="o"/>
      <w:lvlJc w:val="left"/>
      <w:pPr>
        <w:ind w:left="3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06EB5E">
      <w:start w:val="1"/>
      <w:numFmt w:val="bullet"/>
      <w:lvlText w:val="▪"/>
      <w:lvlJc w:val="left"/>
      <w:pPr>
        <w:ind w:left="4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969A56">
      <w:start w:val="1"/>
      <w:numFmt w:val="bullet"/>
      <w:lvlText w:val="•"/>
      <w:lvlJc w:val="left"/>
      <w:pPr>
        <w:ind w:left="5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C36F34C">
      <w:start w:val="1"/>
      <w:numFmt w:val="bullet"/>
      <w:lvlText w:val="o"/>
      <w:lvlJc w:val="left"/>
      <w:pPr>
        <w:ind w:left="5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A28E074">
      <w:start w:val="1"/>
      <w:numFmt w:val="bullet"/>
      <w:lvlText w:val="▪"/>
      <w:lvlJc w:val="left"/>
      <w:pPr>
        <w:ind w:left="6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6" w15:restartNumberingAfterBreak="0">
    <w:nsid w:val="40943F82"/>
    <w:multiLevelType w:val="hybridMultilevel"/>
    <w:tmpl w:val="578020B6"/>
    <w:lvl w:ilvl="0" w:tplc="4EA815F6">
      <w:start w:val="1"/>
      <w:numFmt w:val="bullet"/>
      <w:lvlText w:val=""/>
      <w:lvlJc w:val="left"/>
      <w:pPr>
        <w:ind w:left="3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452C7B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B6133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E61CE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022F2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76DC4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B0654C">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584A1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CC88C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09C7402"/>
    <w:multiLevelType w:val="hybridMultilevel"/>
    <w:tmpl w:val="704ECFF4"/>
    <w:lvl w:ilvl="0" w:tplc="776247C0">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5BE5E3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5A0B2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7CE86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14CDB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045D8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DAB23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B6917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8EC89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4125666B"/>
    <w:multiLevelType w:val="hybridMultilevel"/>
    <w:tmpl w:val="A2CE379C"/>
    <w:lvl w:ilvl="0" w:tplc="EC6EBA02">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140015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9EAA7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BC7C1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B0765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F07B1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9CF6D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B0A6B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F6ECE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42592382"/>
    <w:multiLevelType w:val="hybridMultilevel"/>
    <w:tmpl w:val="F544E246"/>
    <w:lvl w:ilvl="0" w:tplc="46720B3C">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CBAE264">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5E0BCE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0AEE85C">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C4C6C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108A51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2E20D3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30E68F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B8A6A6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0" w15:restartNumberingAfterBreak="0">
    <w:nsid w:val="42882FE0"/>
    <w:multiLevelType w:val="hybridMultilevel"/>
    <w:tmpl w:val="BF5EF2DC"/>
    <w:lvl w:ilvl="0" w:tplc="6A4EAB70">
      <w:start w:val="1"/>
      <w:numFmt w:val="bullet"/>
      <w:lvlText w:val="–"/>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9C54EE">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CA856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8D85A9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04CF54E">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28D3C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232A95C">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0E48A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A0B7B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1" w15:restartNumberingAfterBreak="0">
    <w:nsid w:val="42E87046"/>
    <w:multiLevelType w:val="hybridMultilevel"/>
    <w:tmpl w:val="F2B83FFC"/>
    <w:lvl w:ilvl="0" w:tplc="F480768A">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9462CFA">
      <w:start w:val="2"/>
      <w:numFmt w:val="decimal"/>
      <w:lvlText w:val="%2."/>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2621ACA">
      <w:start w:val="1"/>
      <w:numFmt w:val="lowerRoman"/>
      <w:lvlText w:val="%3"/>
      <w:lvlJc w:val="left"/>
      <w:pPr>
        <w:ind w:left="1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834757C">
      <w:start w:val="1"/>
      <w:numFmt w:val="decimal"/>
      <w:lvlText w:val="%4"/>
      <w:lvlJc w:val="left"/>
      <w:pPr>
        <w:ind w:left="2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4C6556">
      <w:start w:val="1"/>
      <w:numFmt w:val="lowerLetter"/>
      <w:lvlText w:val="%5"/>
      <w:lvlJc w:val="left"/>
      <w:pPr>
        <w:ind w:left="3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7CD25A">
      <w:start w:val="1"/>
      <w:numFmt w:val="lowerRoman"/>
      <w:lvlText w:val="%6"/>
      <w:lvlJc w:val="left"/>
      <w:pPr>
        <w:ind w:left="3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001F64">
      <w:start w:val="1"/>
      <w:numFmt w:val="decimal"/>
      <w:lvlText w:val="%7"/>
      <w:lvlJc w:val="left"/>
      <w:pPr>
        <w:ind w:left="4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FC0B51C">
      <w:start w:val="1"/>
      <w:numFmt w:val="lowerLetter"/>
      <w:lvlText w:val="%8"/>
      <w:lvlJc w:val="left"/>
      <w:pPr>
        <w:ind w:left="5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E90877C">
      <w:start w:val="1"/>
      <w:numFmt w:val="lowerRoman"/>
      <w:lvlText w:val="%9"/>
      <w:lvlJc w:val="left"/>
      <w:pPr>
        <w:ind w:left="6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2" w15:restartNumberingAfterBreak="0">
    <w:nsid w:val="437C2219"/>
    <w:multiLevelType w:val="hybridMultilevel"/>
    <w:tmpl w:val="7F7052A6"/>
    <w:lvl w:ilvl="0" w:tplc="2A2C5940">
      <w:start w:val="1"/>
      <w:numFmt w:val="bullet"/>
      <w:lvlText w:val=""/>
      <w:lvlJc w:val="left"/>
      <w:pPr>
        <w:ind w:left="361"/>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51DA85C6">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5E3E0474">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0DEEE5F8">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1D826F08">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21144772">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68006166">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124E857C">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794616BC">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83" w15:restartNumberingAfterBreak="0">
    <w:nsid w:val="4444231E"/>
    <w:multiLevelType w:val="hybridMultilevel"/>
    <w:tmpl w:val="E1C6F496"/>
    <w:lvl w:ilvl="0" w:tplc="C3DE93C4">
      <w:start w:val="1"/>
      <w:numFmt w:val="bullet"/>
      <w:lvlText w:val=""/>
      <w:lvlJc w:val="left"/>
      <w:pPr>
        <w:ind w:left="3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37E4B13A">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B2F4EB04">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9126D582">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969A0BB6">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990E4B76">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511E5506">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287A4CAC">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B5B0BB66">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84" w15:restartNumberingAfterBreak="0">
    <w:nsid w:val="451327C6"/>
    <w:multiLevelType w:val="hybridMultilevel"/>
    <w:tmpl w:val="40263C60"/>
    <w:lvl w:ilvl="0" w:tplc="7AA8032E">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2A4909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2EBE5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FA32E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546F1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260CE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7C5CA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48133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ACD62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5D9596A"/>
    <w:multiLevelType w:val="hybridMultilevel"/>
    <w:tmpl w:val="F1C46C0A"/>
    <w:lvl w:ilvl="0" w:tplc="321A9010">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278C2B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762B3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667A8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180D5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2028F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C2FF4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E20C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882A1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6806661"/>
    <w:multiLevelType w:val="hybridMultilevel"/>
    <w:tmpl w:val="B0A64CF6"/>
    <w:lvl w:ilvl="0" w:tplc="F34C5D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1A8E6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461FC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8AB6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0B77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4ED8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BEAD7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FE9A20">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E8F34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46BD7F17"/>
    <w:multiLevelType w:val="hybridMultilevel"/>
    <w:tmpl w:val="DEE8FB6A"/>
    <w:lvl w:ilvl="0" w:tplc="B1220A12">
      <w:start w:val="1"/>
      <w:numFmt w:val="bullet"/>
      <w:lvlText w:val=""/>
      <w:lvlJc w:val="left"/>
      <w:pPr>
        <w:ind w:left="3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92C41728">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DCD8FDBE">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177EB428">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D1A06356">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389C0B8C">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5AF87646">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D536158A">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C88AEDFE">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88" w15:restartNumberingAfterBreak="0">
    <w:nsid w:val="474C040C"/>
    <w:multiLevelType w:val="hybridMultilevel"/>
    <w:tmpl w:val="EA94D8AA"/>
    <w:lvl w:ilvl="0" w:tplc="960EFBE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1762FA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6E789C">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329BE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63C41F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DC8113C">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8849E7C">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016EF0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EE82E08">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9" w15:restartNumberingAfterBreak="0">
    <w:nsid w:val="48953D2E"/>
    <w:multiLevelType w:val="hybridMultilevel"/>
    <w:tmpl w:val="9C8E7B94"/>
    <w:lvl w:ilvl="0" w:tplc="644E9C1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5A0ABAC">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4A49F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76BAA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144457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22DCF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9C8252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14B87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C2ACC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0" w15:restartNumberingAfterBreak="0">
    <w:nsid w:val="49126C92"/>
    <w:multiLevelType w:val="hybridMultilevel"/>
    <w:tmpl w:val="CA0487A2"/>
    <w:lvl w:ilvl="0" w:tplc="BE28911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F3A9878">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380A72E">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783D0C">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B9E010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2D8290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AE6786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B62D20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B28CE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1" w15:restartNumberingAfterBreak="0">
    <w:nsid w:val="499C1AE1"/>
    <w:multiLevelType w:val="hybridMultilevel"/>
    <w:tmpl w:val="AA82C846"/>
    <w:lvl w:ilvl="0" w:tplc="E24ABA2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A32CDA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163F2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62AAA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2E6BE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94E40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24E55E">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64185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FEA7B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49DA6500"/>
    <w:multiLevelType w:val="hybridMultilevel"/>
    <w:tmpl w:val="ED98A284"/>
    <w:lvl w:ilvl="0" w:tplc="09545628">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9C0C7B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A8DCE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F08AE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CEC5A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148E7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B2E76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4C7F9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C8618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4AD176BC"/>
    <w:multiLevelType w:val="hybridMultilevel"/>
    <w:tmpl w:val="9DECDAFE"/>
    <w:lvl w:ilvl="0" w:tplc="C9CC546A">
      <w:start w:val="1"/>
      <w:numFmt w:val="bullet"/>
      <w:lvlText w:val=""/>
      <w:lvlJc w:val="left"/>
      <w:pPr>
        <w:ind w:left="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FA2F55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72AA9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A87DC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74311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7EDA2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8046D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CC3C1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27E5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4CA64B41"/>
    <w:multiLevelType w:val="hybridMultilevel"/>
    <w:tmpl w:val="7F6A742E"/>
    <w:lvl w:ilvl="0" w:tplc="A1907DD4">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8822C9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62EAE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F0D8C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1E77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9C846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0E183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8796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4F67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4D200A16"/>
    <w:multiLevelType w:val="hybridMultilevel"/>
    <w:tmpl w:val="4358F67E"/>
    <w:lvl w:ilvl="0" w:tplc="E2DA58F2">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0C746C">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AE297F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17A9E8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8043A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24A2B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A1CA988">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7C2FAA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FC7B8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6" w15:restartNumberingAfterBreak="0">
    <w:nsid w:val="4DE80AB2"/>
    <w:multiLevelType w:val="hybridMultilevel"/>
    <w:tmpl w:val="06F403CA"/>
    <w:lvl w:ilvl="0" w:tplc="DC24F58E">
      <w:start w:val="1"/>
      <w:numFmt w:val="bullet"/>
      <w:lvlText w:val=""/>
      <w:lvlJc w:val="left"/>
      <w:pPr>
        <w:ind w:left="3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0A64E3A0">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2F3ECC8E">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16A29F54">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088E84FE">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7D9642D6">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941A5152">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33C2EA56">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7236FAD2">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97" w15:restartNumberingAfterBreak="0">
    <w:nsid w:val="51A6243A"/>
    <w:multiLevelType w:val="hybridMultilevel"/>
    <w:tmpl w:val="16F89468"/>
    <w:lvl w:ilvl="0" w:tplc="BF64E130">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7CB7AC">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6084C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2B8BAA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E60B3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509CC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FC2FE7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AE0831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88E820">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8" w15:restartNumberingAfterBreak="0">
    <w:nsid w:val="52827914"/>
    <w:multiLevelType w:val="hybridMultilevel"/>
    <w:tmpl w:val="A296BE64"/>
    <w:lvl w:ilvl="0" w:tplc="7C7AC2A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4500164">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569BCA">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E4735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D62E84">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A18A984">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F300D12">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46CDCC8">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E468D8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9" w15:restartNumberingAfterBreak="0">
    <w:nsid w:val="529B51DE"/>
    <w:multiLevelType w:val="hybridMultilevel"/>
    <w:tmpl w:val="01601500"/>
    <w:lvl w:ilvl="0" w:tplc="FEDAB0B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55696C4">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6284C88">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3C322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F07418">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1D64D7A">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4AA9DE">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587F42">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68906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0" w15:restartNumberingAfterBreak="0">
    <w:nsid w:val="52A96832"/>
    <w:multiLevelType w:val="hybridMultilevel"/>
    <w:tmpl w:val="0F407582"/>
    <w:lvl w:ilvl="0" w:tplc="8EC6C3AC">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437C65F6">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F6D27CD6">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90B6352A">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EA707704">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4B8EE5FE">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E2F8EBBE">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79A064D0">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14929C80">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01" w15:restartNumberingAfterBreak="0">
    <w:nsid w:val="546F6E07"/>
    <w:multiLevelType w:val="hybridMultilevel"/>
    <w:tmpl w:val="950EBC08"/>
    <w:lvl w:ilvl="0" w:tplc="342AA1F2">
      <w:start w:val="1"/>
      <w:numFmt w:val="bullet"/>
      <w:lvlText w:val=""/>
      <w:lvlJc w:val="left"/>
      <w:pPr>
        <w:ind w:left="3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6FDA5E8E">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F5961A10">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49AA5BF4">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27ECD2AC">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8D4E6040">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E2AED116">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E21C03FE">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64687868">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02" w15:restartNumberingAfterBreak="0">
    <w:nsid w:val="553C38D8"/>
    <w:multiLevelType w:val="hybridMultilevel"/>
    <w:tmpl w:val="C6D213CA"/>
    <w:lvl w:ilvl="0" w:tplc="A518279E">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1D3629D0">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55947BCE">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F9C8F66A">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D22EBCE2">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9908593C">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EC4A89D6">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57C8F6C0">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E80C99A2">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03" w15:restartNumberingAfterBreak="0">
    <w:nsid w:val="55B53F84"/>
    <w:multiLevelType w:val="hybridMultilevel"/>
    <w:tmpl w:val="E2767B28"/>
    <w:lvl w:ilvl="0" w:tplc="102019E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B544CE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3227F3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A92051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34C5CE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7BA82F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A4840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A1AB14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BA425C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4" w15:restartNumberingAfterBreak="0">
    <w:nsid w:val="55EF66FF"/>
    <w:multiLevelType w:val="hybridMultilevel"/>
    <w:tmpl w:val="19B80260"/>
    <w:lvl w:ilvl="0" w:tplc="5D38854C">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68C803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BE96F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02396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92889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30544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EEA1C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AE3D7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2A5FC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55F440AD"/>
    <w:multiLevelType w:val="hybridMultilevel"/>
    <w:tmpl w:val="EB2C7AB0"/>
    <w:lvl w:ilvl="0" w:tplc="4800A29A">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A00D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6676EC">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7CA16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ECFD1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09B6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94778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0CB82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50D11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578A1BA1"/>
    <w:multiLevelType w:val="hybridMultilevel"/>
    <w:tmpl w:val="6688DF44"/>
    <w:lvl w:ilvl="0" w:tplc="D9E833B2">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C3E80F2E">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9C4A3588">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EA4298B8">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6852B208">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7AF6B440">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7DD4A3D6">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EB1AF41C">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803278C4">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07" w15:restartNumberingAfterBreak="0">
    <w:nsid w:val="58AE54F9"/>
    <w:multiLevelType w:val="hybridMultilevel"/>
    <w:tmpl w:val="38F2F95A"/>
    <w:lvl w:ilvl="0" w:tplc="8B34D58A">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EA80022">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5C01E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3F8E62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04952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ECFF7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EEB8CE">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9EA0B4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CEDF8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8" w15:restartNumberingAfterBreak="0">
    <w:nsid w:val="59803AD7"/>
    <w:multiLevelType w:val="hybridMultilevel"/>
    <w:tmpl w:val="0A2CB49A"/>
    <w:lvl w:ilvl="0" w:tplc="10B08F74">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F68D83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6EB12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D26BC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02C0E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52B19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9E3D0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2E11F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942E28">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599D3221"/>
    <w:multiLevelType w:val="hybridMultilevel"/>
    <w:tmpl w:val="D48CA910"/>
    <w:lvl w:ilvl="0" w:tplc="7B62F20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E248F8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566C4E2">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B68BEC">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A63D1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9AAC7A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3948FF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BADDC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A2B10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0" w15:restartNumberingAfterBreak="0">
    <w:nsid w:val="5BB048E8"/>
    <w:multiLevelType w:val="hybridMultilevel"/>
    <w:tmpl w:val="4D88EDDE"/>
    <w:lvl w:ilvl="0" w:tplc="EE2475B4">
      <w:start w:val="1"/>
      <w:numFmt w:val="bullet"/>
      <w:lvlText w:val="–"/>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CE4758">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6102F62">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AA0EBF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6FC429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EABF2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348B5E">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AB28B0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64D96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1" w15:restartNumberingAfterBreak="0">
    <w:nsid w:val="5C8104D9"/>
    <w:multiLevelType w:val="hybridMultilevel"/>
    <w:tmpl w:val="2E2CD1DA"/>
    <w:lvl w:ilvl="0" w:tplc="3B6868FC">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0A8AB628">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BBFEA77A">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94AE7026">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EA5A1032">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BE0A39E0">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92B6D816">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73F4CA78">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DA6E3938">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12" w15:restartNumberingAfterBreak="0">
    <w:nsid w:val="5D3216BC"/>
    <w:multiLevelType w:val="hybridMultilevel"/>
    <w:tmpl w:val="AB0C77FE"/>
    <w:lvl w:ilvl="0" w:tplc="DD04860A">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4EEB1C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624AB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E013F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1AA0BD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B843D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7C742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B3C3A8E">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4E1A1E">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3" w15:restartNumberingAfterBreak="0">
    <w:nsid w:val="5D8D3C14"/>
    <w:multiLevelType w:val="hybridMultilevel"/>
    <w:tmpl w:val="01882ADE"/>
    <w:lvl w:ilvl="0" w:tplc="D3D071A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000CB4">
      <w:start w:val="1"/>
      <w:numFmt w:val="bullet"/>
      <w:lvlText w:val="o"/>
      <w:lvlJc w:val="left"/>
      <w:pPr>
        <w:ind w:left="1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1ACF972">
      <w:start w:val="1"/>
      <w:numFmt w:val="bullet"/>
      <w:lvlText w:val="▪"/>
      <w:lvlJc w:val="left"/>
      <w:pPr>
        <w:ind w:left="18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801B36">
      <w:start w:val="1"/>
      <w:numFmt w:val="bullet"/>
      <w:lvlText w:val="•"/>
      <w:lvlJc w:val="left"/>
      <w:pPr>
        <w:ind w:left="26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9D4AF46">
      <w:start w:val="1"/>
      <w:numFmt w:val="bullet"/>
      <w:lvlText w:val="o"/>
      <w:lvlJc w:val="left"/>
      <w:pPr>
        <w:ind w:left="33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F0033B8">
      <w:start w:val="1"/>
      <w:numFmt w:val="bullet"/>
      <w:lvlText w:val="▪"/>
      <w:lvlJc w:val="left"/>
      <w:pPr>
        <w:ind w:left="40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707A52">
      <w:start w:val="1"/>
      <w:numFmt w:val="bullet"/>
      <w:lvlText w:val="•"/>
      <w:lvlJc w:val="left"/>
      <w:pPr>
        <w:ind w:left="4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7C1594">
      <w:start w:val="1"/>
      <w:numFmt w:val="bullet"/>
      <w:lvlText w:val="o"/>
      <w:lvlJc w:val="left"/>
      <w:pPr>
        <w:ind w:left="5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7380DCC">
      <w:start w:val="1"/>
      <w:numFmt w:val="bullet"/>
      <w:lvlText w:val="▪"/>
      <w:lvlJc w:val="left"/>
      <w:pPr>
        <w:ind w:left="6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4" w15:restartNumberingAfterBreak="0">
    <w:nsid w:val="5E4E1FA9"/>
    <w:multiLevelType w:val="hybridMultilevel"/>
    <w:tmpl w:val="A26A2F78"/>
    <w:lvl w:ilvl="0" w:tplc="6EF4EF44">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A64CC4">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1C635B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590195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B62174">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F0BE86">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58C5EF8">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38E92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BE8CCE">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5" w15:restartNumberingAfterBreak="0">
    <w:nsid w:val="5E635864"/>
    <w:multiLevelType w:val="hybridMultilevel"/>
    <w:tmpl w:val="7F08C0E6"/>
    <w:lvl w:ilvl="0" w:tplc="C2A240D2">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88A233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F2447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CB814A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703BB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F660AA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F20E5C">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06E183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6A350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6" w15:restartNumberingAfterBreak="0">
    <w:nsid w:val="5E9C62CB"/>
    <w:multiLevelType w:val="hybridMultilevel"/>
    <w:tmpl w:val="92DC8704"/>
    <w:lvl w:ilvl="0" w:tplc="29C4C0AC">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2A839A6">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9AB31C">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9CDA18">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FDE3022">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0889A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092BE7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FE36D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8C79B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7" w15:restartNumberingAfterBreak="0">
    <w:nsid w:val="5F977DE1"/>
    <w:multiLevelType w:val="hybridMultilevel"/>
    <w:tmpl w:val="C7AE1412"/>
    <w:lvl w:ilvl="0" w:tplc="6E8C816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DA04AC">
      <w:start w:val="1"/>
      <w:numFmt w:val="bullet"/>
      <w:lvlText w:val="•"/>
      <w:lvlJc w:val="left"/>
      <w:pPr>
        <w:ind w:left="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8C0E795A">
      <w:start w:val="1"/>
      <w:numFmt w:val="bullet"/>
      <w:lvlText w:val="▪"/>
      <w:lvlJc w:val="left"/>
      <w:pPr>
        <w:ind w:left="17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D81EA290">
      <w:start w:val="1"/>
      <w:numFmt w:val="bullet"/>
      <w:lvlText w:val="•"/>
      <w:lvlJc w:val="left"/>
      <w:pPr>
        <w:ind w:left="2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12AA71E0">
      <w:start w:val="1"/>
      <w:numFmt w:val="bullet"/>
      <w:lvlText w:val="o"/>
      <w:lvlJc w:val="left"/>
      <w:pPr>
        <w:ind w:left="32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03089756">
      <w:start w:val="1"/>
      <w:numFmt w:val="bullet"/>
      <w:lvlText w:val="▪"/>
      <w:lvlJc w:val="left"/>
      <w:pPr>
        <w:ind w:left="39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4B2E9076">
      <w:start w:val="1"/>
      <w:numFmt w:val="bullet"/>
      <w:lvlText w:val="•"/>
      <w:lvlJc w:val="left"/>
      <w:pPr>
        <w:ind w:left="46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0F0FF1C">
      <w:start w:val="1"/>
      <w:numFmt w:val="bullet"/>
      <w:lvlText w:val="o"/>
      <w:lvlJc w:val="left"/>
      <w:pPr>
        <w:ind w:left="53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70700DC6">
      <w:start w:val="1"/>
      <w:numFmt w:val="bullet"/>
      <w:lvlText w:val="▪"/>
      <w:lvlJc w:val="left"/>
      <w:pPr>
        <w:ind w:left="610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18" w15:restartNumberingAfterBreak="0">
    <w:nsid w:val="60F43080"/>
    <w:multiLevelType w:val="hybridMultilevel"/>
    <w:tmpl w:val="BE22BDA2"/>
    <w:lvl w:ilvl="0" w:tplc="6BF89C3C">
      <w:start w:val="1"/>
      <w:numFmt w:val="bullet"/>
      <w:lvlText w:val=""/>
      <w:lvlJc w:val="left"/>
      <w:pPr>
        <w:ind w:left="361"/>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2E84FE28">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0ADCD412">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502882AA">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18F836E6">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9BDA61F2">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F2C6312A">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7A70A61A">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E670046C">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19" w15:restartNumberingAfterBreak="0">
    <w:nsid w:val="610A17A7"/>
    <w:multiLevelType w:val="hybridMultilevel"/>
    <w:tmpl w:val="4E70A572"/>
    <w:lvl w:ilvl="0" w:tplc="7D4A012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394FAC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E223B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EA36D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0A02B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36AF6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5061E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A6311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74AC5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62941932"/>
    <w:multiLevelType w:val="hybridMultilevel"/>
    <w:tmpl w:val="B5C274CA"/>
    <w:lvl w:ilvl="0" w:tplc="D2EC63DA">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CF4039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5EFCA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DAAD3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BE04B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6EC9CA">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1A812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FCCAE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E4CEB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62C4481F"/>
    <w:multiLevelType w:val="multilevel"/>
    <w:tmpl w:val="E3ACD434"/>
    <w:lvl w:ilvl="0">
      <w:start w:val="2"/>
      <w:numFmt w:val="decimal"/>
      <w:lvlText w:val="%1."/>
      <w:lvlJc w:val="left"/>
      <w:pPr>
        <w:tabs>
          <w:tab w:val="left" w:pos="900"/>
        </w:tabs>
        <w:ind w:left="9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2" w15:restartNumberingAfterBreak="0">
    <w:nsid w:val="62D01BB3"/>
    <w:multiLevelType w:val="hybridMultilevel"/>
    <w:tmpl w:val="A97C74A6"/>
    <w:lvl w:ilvl="0" w:tplc="A34AE212">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9A6A47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F585A04">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4026B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89C090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DD28AA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727A3C">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9A4271C">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CAE58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3" w15:restartNumberingAfterBreak="0">
    <w:nsid w:val="62F0500B"/>
    <w:multiLevelType w:val="hybridMultilevel"/>
    <w:tmpl w:val="EC14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3186DC4"/>
    <w:multiLevelType w:val="hybridMultilevel"/>
    <w:tmpl w:val="700638B4"/>
    <w:lvl w:ilvl="0" w:tplc="E2465088">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F2640F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0ADC1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6C4A5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463A1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EA6DF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6CD30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D27D9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62A63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635B7196"/>
    <w:multiLevelType w:val="hybridMultilevel"/>
    <w:tmpl w:val="D1C03C66"/>
    <w:lvl w:ilvl="0" w:tplc="6330C09A">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CE0A88">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C646FE">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E6428E4">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06B7A6">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E82A81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5B4070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2E987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C065C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6" w15:restartNumberingAfterBreak="0">
    <w:nsid w:val="64B53488"/>
    <w:multiLevelType w:val="hybridMultilevel"/>
    <w:tmpl w:val="250822BA"/>
    <w:lvl w:ilvl="0" w:tplc="80B4E286">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1B6EC7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6E74F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36FA6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7A1BB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22075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DCC9F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D678D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46638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65442524"/>
    <w:multiLevelType w:val="hybridMultilevel"/>
    <w:tmpl w:val="33128AD2"/>
    <w:lvl w:ilvl="0" w:tplc="21645042">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A58D02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308C9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64481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C6B08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9ED7F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B6CB7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FECB9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F00AE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65E66DAD"/>
    <w:multiLevelType w:val="hybridMultilevel"/>
    <w:tmpl w:val="9872F24A"/>
    <w:lvl w:ilvl="0" w:tplc="A8AAEB18">
      <w:start w:val="1"/>
      <w:numFmt w:val="bullet"/>
      <w:lvlText w:val="–"/>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AB675E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0AA0D2">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D00850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3527AE4">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C30C92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9800B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81AC1E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5E8A4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9" w15:restartNumberingAfterBreak="0">
    <w:nsid w:val="65E84FF1"/>
    <w:multiLevelType w:val="hybridMultilevel"/>
    <w:tmpl w:val="4CA48B22"/>
    <w:lvl w:ilvl="0" w:tplc="35B0E80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70A67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04C6C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20C2FD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34AB9FE">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7CDEF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588ED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4F4292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374245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0" w15:restartNumberingAfterBreak="0">
    <w:nsid w:val="66BE6379"/>
    <w:multiLevelType w:val="hybridMultilevel"/>
    <w:tmpl w:val="A7A4D9C8"/>
    <w:lvl w:ilvl="0" w:tplc="6066A5FE">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A8678D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10B6B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5679A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98126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CE646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6E7B2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2AD12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9C80C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69D56D90"/>
    <w:multiLevelType w:val="hybridMultilevel"/>
    <w:tmpl w:val="EBF495BC"/>
    <w:lvl w:ilvl="0" w:tplc="E4F422F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DA2713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E693A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2C2B9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66EBC4">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21CCE6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B0ABD7C">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22EE0E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541FD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2" w15:restartNumberingAfterBreak="0">
    <w:nsid w:val="6A797156"/>
    <w:multiLevelType w:val="hybridMultilevel"/>
    <w:tmpl w:val="88AEE6D2"/>
    <w:lvl w:ilvl="0" w:tplc="AD74A90C">
      <w:start w:val="1"/>
      <w:numFmt w:val="decimal"/>
      <w:lvlText w:val="%1)"/>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3C69B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C3AD6B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37EE65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A66CF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5A8992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7429A9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B81AE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9812B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3" w15:restartNumberingAfterBreak="0">
    <w:nsid w:val="6B0A2432"/>
    <w:multiLevelType w:val="hybridMultilevel"/>
    <w:tmpl w:val="850CA1DE"/>
    <w:lvl w:ilvl="0" w:tplc="47E2201E">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7A28D2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9A1AC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68C5B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42BEB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DA214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7CAD1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8CCCE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0C911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6B5D2003"/>
    <w:multiLevelType w:val="hybridMultilevel"/>
    <w:tmpl w:val="98160BB8"/>
    <w:lvl w:ilvl="0" w:tplc="03FAD25E">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22EA150">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EC228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CC0908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A2A125E">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AFC4BD2">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1BE7EE2">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59250E0">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4F6911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5" w15:restartNumberingAfterBreak="0">
    <w:nsid w:val="6C060157"/>
    <w:multiLevelType w:val="hybridMultilevel"/>
    <w:tmpl w:val="41F01700"/>
    <w:lvl w:ilvl="0" w:tplc="E250CC58">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BE6BB4">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DAF77A">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E8E1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EDEEE">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E433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024B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376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8614D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6C2C19DC"/>
    <w:multiLevelType w:val="hybridMultilevel"/>
    <w:tmpl w:val="AB4AE67C"/>
    <w:lvl w:ilvl="0" w:tplc="CDBE757C">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CC8902">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12B9B2">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88AEC38">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E7AA0D0">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2C56A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736BAD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78E3C06">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46C03C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7" w15:restartNumberingAfterBreak="0">
    <w:nsid w:val="6C42608F"/>
    <w:multiLevelType w:val="hybridMultilevel"/>
    <w:tmpl w:val="3D0AF8FC"/>
    <w:lvl w:ilvl="0" w:tplc="6AACC2EE">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FA4A4F0">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C9C9980">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CCEDA68">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0B828D2">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9DAD8DC">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F86B450">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B04B28">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658B0E6">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8" w15:restartNumberingAfterBreak="0">
    <w:nsid w:val="6CA373E0"/>
    <w:multiLevelType w:val="hybridMultilevel"/>
    <w:tmpl w:val="3E6055B2"/>
    <w:lvl w:ilvl="0" w:tplc="14D45F30">
      <w:start w:val="1"/>
      <w:numFmt w:val="bullet"/>
      <w:lvlText w:val=""/>
      <w:lvlJc w:val="left"/>
      <w:pPr>
        <w:ind w:left="3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3E14F6A6">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C7BE3E12">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965E2936">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78F25026">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4DB0CFA8">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FE20ACB2">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AAECD35E">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7C4E3490">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39" w15:restartNumberingAfterBreak="0">
    <w:nsid w:val="6D521FC8"/>
    <w:multiLevelType w:val="hybridMultilevel"/>
    <w:tmpl w:val="F7F868E2"/>
    <w:lvl w:ilvl="0" w:tplc="FE18A8B8">
      <w:start w:val="1"/>
      <w:numFmt w:val="bullet"/>
      <w:lvlText w:val=""/>
      <w:lvlJc w:val="left"/>
      <w:pPr>
        <w:ind w:left="361"/>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3DBCAFBE">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A6A6E2B2">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543ACF5C">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99748430">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BEC65D4C">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9CD03CEE">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CEE2290A">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D654DE60">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40" w15:restartNumberingAfterBreak="0">
    <w:nsid w:val="6E185C88"/>
    <w:multiLevelType w:val="multilevel"/>
    <w:tmpl w:val="00921D60"/>
    <w:lvl w:ilvl="0">
      <w:start w:val="2"/>
      <w:numFmt w:val="upperRoman"/>
      <w:lvlText w:val="%1."/>
      <w:lvlJc w:val="left"/>
      <w:pPr>
        <w:ind w:left="33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1" w15:restartNumberingAfterBreak="0">
    <w:nsid w:val="6F0A2B51"/>
    <w:multiLevelType w:val="hybridMultilevel"/>
    <w:tmpl w:val="6B28679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42" w15:restartNumberingAfterBreak="0">
    <w:nsid w:val="6FF31602"/>
    <w:multiLevelType w:val="hybridMultilevel"/>
    <w:tmpl w:val="F3D01B14"/>
    <w:lvl w:ilvl="0" w:tplc="3CC48904">
      <w:start w:val="1"/>
      <w:numFmt w:val="decimal"/>
      <w:lvlText w:val="%1)"/>
      <w:lvlJc w:val="left"/>
      <w:pPr>
        <w:ind w:left="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5289BB4">
      <w:start w:val="1"/>
      <w:numFmt w:val="lowerLetter"/>
      <w:lvlText w:val="%2"/>
      <w:lvlJc w:val="left"/>
      <w:pPr>
        <w:ind w:left="1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2CC20A">
      <w:start w:val="1"/>
      <w:numFmt w:val="lowerRoman"/>
      <w:lvlText w:val="%3"/>
      <w:lvlJc w:val="left"/>
      <w:pPr>
        <w:ind w:left="2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5C98D6">
      <w:start w:val="1"/>
      <w:numFmt w:val="decimal"/>
      <w:lvlText w:val="%4"/>
      <w:lvlJc w:val="left"/>
      <w:pPr>
        <w:ind w:left="2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C60DB0">
      <w:start w:val="1"/>
      <w:numFmt w:val="lowerLetter"/>
      <w:lvlText w:val="%5"/>
      <w:lvlJc w:val="left"/>
      <w:pPr>
        <w:ind w:left="3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3E3DBA">
      <w:start w:val="1"/>
      <w:numFmt w:val="lowerRoman"/>
      <w:lvlText w:val="%6"/>
      <w:lvlJc w:val="left"/>
      <w:pPr>
        <w:ind w:left="4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2185330">
      <w:start w:val="1"/>
      <w:numFmt w:val="decimal"/>
      <w:lvlText w:val="%7"/>
      <w:lvlJc w:val="left"/>
      <w:pPr>
        <w:ind w:left="5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68AE3A">
      <w:start w:val="1"/>
      <w:numFmt w:val="lowerLetter"/>
      <w:lvlText w:val="%8"/>
      <w:lvlJc w:val="left"/>
      <w:pPr>
        <w:ind w:left="5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8C6194">
      <w:start w:val="1"/>
      <w:numFmt w:val="lowerRoman"/>
      <w:lvlText w:val="%9"/>
      <w:lvlJc w:val="left"/>
      <w:pPr>
        <w:ind w:left="6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3" w15:restartNumberingAfterBreak="0">
    <w:nsid w:val="701A784B"/>
    <w:multiLevelType w:val="hybridMultilevel"/>
    <w:tmpl w:val="5CD48F5A"/>
    <w:lvl w:ilvl="0" w:tplc="ED2C643A">
      <w:start w:val="1"/>
      <w:numFmt w:val="bullet"/>
      <w:lvlText w:val=""/>
      <w:lvlJc w:val="left"/>
      <w:pPr>
        <w:ind w:left="3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997EE648">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E4F06E8E">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AC3ADBAA">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A8462262">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74FC8BCC">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A4F269C8">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AE686448">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7E806442">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44" w15:restartNumberingAfterBreak="0">
    <w:nsid w:val="716A32EB"/>
    <w:multiLevelType w:val="hybridMultilevel"/>
    <w:tmpl w:val="44ACEDD4"/>
    <w:lvl w:ilvl="0" w:tplc="986AAB7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588B9D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88487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D22462C">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8A29CA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ABCF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D4EF2E">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EA34F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EC001E">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5" w15:restartNumberingAfterBreak="0">
    <w:nsid w:val="72673568"/>
    <w:multiLevelType w:val="hybridMultilevel"/>
    <w:tmpl w:val="3AEA98BE"/>
    <w:lvl w:ilvl="0" w:tplc="4838017E">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9F4C3DA">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DAD492">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BDC4E12">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7E085C">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383196">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61230A6">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89CE504">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9EA848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6" w15:restartNumberingAfterBreak="0">
    <w:nsid w:val="73253654"/>
    <w:multiLevelType w:val="hybridMultilevel"/>
    <w:tmpl w:val="18328032"/>
    <w:lvl w:ilvl="0" w:tplc="04190001">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7" w15:restartNumberingAfterBreak="0">
    <w:nsid w:val="73916520"/>
    <w:multiLevelType w:val="hybridMultilevel"/>
    <w:tmpl w:val="86003F8C"/>
    <w:lvl w:ilvl="0" w:tplc="3D844F8C">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27B0F168">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C214346C">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63A67490">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15EE8F80">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BE64A1E6">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86525CFE">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04DCC6F6">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55BA2D42">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48" w15:restartNumberingAfterBreak="0">
    <w:nsid w:val="740B17B7"/>
    <w:multiLevelType w:val="hybridMultilevel"/>
    <w:tmpl w:val="DA1CE752"/>
    <w:lvl w:ilvl="0" w:tplc="CE7AC61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B4187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92883E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816BE8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CE91D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C0515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250FA08">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F64EA1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D2DA0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9" w15:restartNumberingAfterBreak="0">
    <w:nsid w:val="74193E4A"/>
    <w:multiLevelType w:val="hybridMultilevel"/>
    <w:tmpl w:val="AB625380"/>
    <w:lvl w:ilvl="0" w:tplc="E842E97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AF4444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C856C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12BE0A">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0F89A44">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EA2B3EC">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828490">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3968A5C">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D49DD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0" w15:restartNumberingAfterBreak="0">
    <w:nsid w:val="74B93868"/>
    <w:multiLevelType w:val="hybridMultilevel"/>
    <w:tmpl w:val="700AA4AA"/>
    <w:lvl w:ilvl="0" w:tplc="778CA05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62A12C">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7083DA">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C089242">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E6CE04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74CA89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0829CD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CC0682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226846">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1" w15:restartNumberingAfterBreak="0">
    <w:nsid w:val="74D613D8"/>
    <w:multiLevelType w:val="hybridMultilevel"/>
    <w:tmpl w:val="E2C67096"/>
    <w:lvl w:ilvl="0" w:tplc="91ECB442">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1249F2">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3E03B4">
      <w:start w:val="1"/>
      <w:numFmt w:val="bullet"/>
      <w:lvlText w:val="▪"/>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067CC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25070E4">
      <w:start w:val="1"/>
      <w:numFmt w:val="bullet"/>
      <w:lvlText w:val="o"/>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92F908">
      <w:start w:val="1"/>
      <w:numFmt w:val="bullet"/>
      <w:lvlText w:val="▪"/>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0C1FB4">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BE85EC">
      <w:start w:val="1"/>
      <w:numFmt w:val="bullet"/>
      <w:lvlText w:val="o"/>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8DE4326">
      <w:start w:val="1"/>
      <w:numFmt w:val="bullet"/>
      <w:lvlText w:val="▪"/>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2" w15:restartNumberingAfterBreak="0">
    <w:nsid w:val="750771A4"/>
    <w:multiLevelType w:val="hybridMultilevel"/>
    <w:tmpl w:val="E65870E2"/>
    <w:lvl w:ilvl="0" w:tplc="2DEAD8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2E6F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ADF8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CE56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409F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6CC67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D8AD6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203DF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DA2FF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75145FE5"/>
    <w:multiLevelType w:val="hybridMultilevel"/>
    <w:tmpl w:val="29AACC4E"/>
    <w:lvl w:ilvl="0" w:tplc="7E26D954">
      <w:start w:val="1"/>
      <w:numFmt w:val="bullet"/>
      <w:lvlText w:val=""/>
      <w:lvlJc w:val="left"/>
      <w:pPr>
        <w:ind w:left="35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27E25CC6">
      <w:start w:val="1"/>
      <w:numFmt w:val="bullet"/>
      <w:lvlText w:val="o"/>
      <w:lvlJc w:val="left"/>
      <w:pPr>
        <w:ind w:left="118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9A289A52">
      <w:start w:val="1"/>
      <w:numFmt w:val="bullet"/>
      <w:lvlText w:val="▪"/>
      <w:lvlJc w:val="left"/>
      <w:pPr>
        <w:ind w:left="19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C1709186">
      <w:start w:val="1"/>
      <w:numFmt w:val="bullet"/>
      <w:lvlText w:val="•"/>
      <w:lvlJc w:val="left"/>
      <w:pPr>
        <w:ind w:left="262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31B4277C">
      <w:start w:val="1"/>
      <w:numFmt w:val="bullet"/>
      <w:lvlText w:val="o"/>
      <w:lvlJc w:val="left"/>
      <w:pPr>
        <w:ind w:left="334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2F0676B6">
      <w:start w:val="1"/>
      <w:numFmt w:val="bullet"/>
      <w:lvlText w:val="▪"/>
      <w:lvlJc w:val="left"/>
      <w:pPr>
        <w:ind w:left="406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B14A03C6">
      <w:start w:val="1"/>
      <w:numFmt w:val="bullet"/>
      <w:lvlText w:val="•"/>
      <w:lvlJc w:val="left"/>
      <w:pPr>
        <w:ind w:left="4788"/>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03CAD8EC">
      <w:start w:val="1"/>
      <w:numFmt w:val="bullet"/>
      <w:lvlText w:val="o"/>
      <w:lvlJc w:val="left"/>
      <w:pPr>
        <w:ind w:left="550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687CE34A">
      <w:start w:val="1"/>
      <w:numFmt w:val="bullet"/>
      <w:lvlText w:val="▪"/>
      <w:lvlJc w:val="left"/>
      <w:pPr>
        <w:ind w:left="6228"/>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54" w15:restartNumberingAfterBreak="0">
    <w:nsid w:val="75BD25AC"/>
    <w:multiLevelType w:val="hybridMultilevel"/>
    <w:tmpl w:val="C5E434BA"/>
    <w:lvl w:ilvl="0" w:tplc="1C7E65FA">
      <w:start w:val="1"/>
      <w:numFmt w:val="bullet"/>
      <w:lvlText w:val=""/>
      <w:lvlJc w:val="left"/>
      <w:pPr>
        <w:ind w:left="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11E6D2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72811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88CB2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2EAB8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622C3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7E025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BE946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DCE34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76487234"/>
    <w:multiLevelType w:val="hybridMultilevel"/>
    <w:tmpl w:val="009E2F3E"/>
    <w:lvl w:ilvl="0" w:tplc="EAB6D4D6">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C627FB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A67ACC">
      <w:start w:val="1"/>
      <w:numFmt w:val="bullet"/>
      <w:lvlText w:val="▪"/>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DDCECC8">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5AF746">
      <w:start w:val="1"/>
      <w:numFmt w:val="bullet"/>
      <w:lvlText w:val="o"/>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A82E5CC">
      <w:start w:val="1"/>
      <w:numFmt w:val="bullet"/>
      <w:lvlText w:val="▪"/>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F0CEF4">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B80C5E">
      <w:start w:val="1"/>
      <w:numFmt w:val="bullet"/>
      <w:lvlText w:val="o"/>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2E0E7C">
      <w:start w:val="1"/>
      <w:numFmt w:val="bullet"/>
      <w:lvlText w:val="▪"/>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6" w15:restartNumberingAfterBreak="0">
    <w:nsid w:val="764F07F4"/>
    <w:multiLevelType w:val="hybridMultilevel"/>
    <w:tmpl w:val="B3484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6A736C7"/>
    <w:multiLevelType w:val="hybridMultilevel"/>
    <w:tmpl w:val="830E17C0"/>
    <w:lvl w:ilvl="0" w:tplc="8DD809E8">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09AB910">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EA6FFE">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3123B1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98E2CF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C9EA42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FDA0BAC">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A6260AE">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8E434B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8" w15:restartNumberingAfterBreak="0">
    <w:nsid w:val="779D0DAF"/>
    <w:multiLevelType w:val="hybridMultilevel"/>
    <w:tmpl w:val="2B68AF4E"/>
    <w:lvl w:ilvl="0" w:tplc="C37C1972">
      <w:start w:val="1"/>
      <w:numFmt w:val="bullet"/>
      <w:lvlText w:val=""/>
      <w:lvlJc w:val="left"/>
      <w:pPr>
        <w:ind w:left="3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1" w:tplc="A90CE6A0">
      <w:start w:val="1"/>
      <w:numFmt w:val="bullet"/>
      <w:lvlText w:val="o"/>
      <w:lvlJc w:val="left"/>
      <w:pPr>
        <w:ind w:left="119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26B09300">
      <w:start w:val="1"/>
      <w:numFmt w:val="bullet"/>
      <w:lvlText w:val="▪"/>
      <w:lvlJc w:val="left"/>
      <w:pPr>
        <w:ind w:left="19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D86C42A4">
      <w:start w:val="1"/>
      <w:numFmt w:val="bullet"/>
      <w:lvlText w:val="•"/>
      <w:lvlJc w:val="left"/>
      <w:pPr>
        <w:ind w:left="263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E83AA6D2">
      <w:start w:val="1"/>
      <w:numFmt w:val="bullet"/>
      <w:lvlText w:val="o"/>
      <w:lvlJc w:val="left"/>
      <w:pPr>
        <w:ind w:left="335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466E7C6C">
      <w:start w:val="1"/>
      <w:numFmt w:val="bullet"/>
      <w:lvlText w:val="▪"/>
      <w:lvlJc w:val="left"/>
      <w:pPr>
        <w:ind w:left="407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D356255A">
      <w:start w:val="1"/>
      <w:numFmt w:val="bullet"/>
      <w:lvlText w:val="•"/>
      <w:lvlJc w:val="left"/>
      <w:pPr>
        <w:ind w:left="479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338E1718">
      <w:start w:val="1"/>
      <w:numFmt w:val="bullet"/>
      <w:lvlText w:val="o"/>
      <w:lvlJc w:val="left"/>
      <w:pPr>
        <w:ind w:left="551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45EA8ACE">
      <w:start w:val="1"/>
      <w:numFmt w:val="bullet"/>
      <w:lvlText w:val="▪"/>
      <w:lvlJc w:val="left"/>
      <w:pPr>
        <w:ind w:left="623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59" w15:restartNumberingAfterBreak="0">
    <w:nsid w:val="77B65DB8"/>
    <w:multiLevelType w:val="hybridMultilevel"/>
    <w:tmpl w:val="674E7DBC"/>
    <w:lvl w:ilvl="0" w:tplc="16FADC5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64E132C">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EAF7E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BE0E668">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2816F6">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0C80F5C">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27AA872">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8AEB5F0">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9A2022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0" w15:restartNumberingAfterBreak="0">
    <w:nsid w:val="77C22849"/>
    <w:multiLevelType w:val="hybridMultilevel"/>
    <w:tmpl w:val="40EAA104"/>
    <w:lvl w:ilvl="0" w:tplc="BD70E500">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04440B2">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341BC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F6EF4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B4EA86A">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8AA28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7FCC52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A2C133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08624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1" w15:restartNumberingAfterBreak="0">
    <w:nsid w:val="78B80EDD"/>
    <w:multiLevelType w:val="hybridMultilevel"/>
    <w:tmpl w:val="BE5A26C0"/>
    <w:lvl w:ilvl="0" w:tplc="DB5E363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C72815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AC47C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E6260">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13C54CE">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8A8BB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E6EAF4">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C243E4">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70316A">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2" w15:restartNumberingAfterBreak="0">
    <w:nsid w:val="78C910C7"/>
    <w:multiLevelType w:val="hybridMultilevel"/>
    <w:tmpl w:val="D1369BAC"/>
    <w:lvl w:ilvl="0" w:tplc="C13CC326">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438C2F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3C2BF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B4F03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D00ED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0648C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62225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CA205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B8AAA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78F6385E"/>
    <w:multiLevelType w:val="hybridMultilevel"/>
    <w:tmpl w:val="4DB23D96"/>
    <w:lvl w:ilvl="0" w:tplc="F50A37DA">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24A9480">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CE0CC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63C2CA2">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83075E4">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B0CDA6">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A1A4E1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A6E5B8">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262E4E">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4" w15:restartNumberingAfterBreak="0">
    <w:nsid w:val="79A503CA"/>
    <w:multiLevelType w:val="hybridMultilevel"/>
    <w:tmpl w:val="FEEEBA3C"/>
    <w:lvl w:ilvl="0" w:tplc="440E340E">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6015AE">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36D1CE">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C2ABD6">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A8AC58">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B9ACC74">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D8425A">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27ED20A">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702B12">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5" w15:restartNumberingAfterBreak="0">
    <w:nsid w:val="7B721135"/>
    <w:multiLevelType w:val="hybridMultilevel"/>
    <w:tmpl w:val="80F83D76"/>
    <w:lvl w:ilvl="0" w:tplc="2B887AD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F9CEF2E">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1CC8E0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E7438B2">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ACE9CCC">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10454C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8C666E">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0248432">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2CC144">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6" w15:restartNumberingAfterBreak="0">
    <w:nsid w:val="7BFC5286"/>
    <w:multiLevelType w:val="hybridMultilevel"/>
    <w:tmpl w:val="6D2A3BF6"/>
    <w:lvl w:ilvl="0" w:tplc="ACCEDFEA">
      <w:start w:val="1"/>
      <w:numFmt w:val="bullet"/>
      <w:lvlText w:val=""/>
      <w:lvlJc w:val="left"/>
      <w:pPr>
        <w:ind w:left="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A082CB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944E9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B0CB1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FC340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CE36B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CA736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4AE18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C27BF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7C715477"/>
    <w:multiLevelType w:val="hybridMultilevel"/>
    <w:tmpl w:val="4DA4E526"/>
    <w:lvl w:ilvl="0" w:tplc="851296B6">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2E0BF8C">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24EE71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86ED74C">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9707D78">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C32D1B8">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0EA206">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0AA03E2">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BCC066">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8" w15:restartNumberingAfterBreak="0">
    <w:nsid w:val="7D196A33"/>
    <w:multiLevelType w:val="hybridMultilevel"/>
    <w:tmpl w:val="099861C0"/>
    <w:lvl w:ilvl="0" w:tplc="83E8D424">
      <w:start w:val="1"/>
      <w:numFmt w:val="bullet"/>
      <w:lvlText w:val="–"/>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D147DEA">
      <w:start w:val="1"/>
      <w:numFmt w:val="bullet"/>
      <w:lvlText w:val="o"/>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E24E6E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DFEC1BE">
      <w:start w:val="1"/>
      <w:numFmt w:val="bullet"/>
      <w:lvlText w:val="•"/>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BC3890">
      <w:start w:val="1"/>
      <w:numFmt w:val="bullet"/>
      <w:lvlText w:val="o"/>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A470BC">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4A0F88">
      <w:start w:val="1"/>
      <w:numFmt w:val="bullet"/>
      <w:lvlText w:val="•"/>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F8C410C">
      <w:start w:val="1"/>
      <w:numFmt w:val="bullet"/>
      <w:lvlText w:val="o"/>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45C430C">
      <w:start w:val="1"/>
      <w:numFmt w:val="bullet"/>
      <w:lvlText w:val="▪"/>
      <w:lvlJc w:val="left"/>
      <w:pPr>
        <w:ind w:left="6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9" w15:restartNumberingAfterBreak="0">
    <w:nsid w:val="7FDB4173"/>
    <w:multiLevelType w:val="hybridMultilevel"/>
    <w:tmpl w:val="1862AA98"/>
    <w:lvl w:ilvl="0" w:tplc="FBEC348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F34CC3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B8D02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4AAC8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DCEA4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43E4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4CD40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B2782E">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70385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40"/>
  </w:num>
  <w:num w:numId="2">
    <w:abstractNumId w:val="52"/>
  </w:num>
  <w:num w:numId="3">
    <w:abstractNumId w:val="47"/>
  </w:num>
  <w:num w:numId="4">
    <w:abstractNumId w:val="9"/>
  </w:num>
  <w:num w:numId="5">
    <w:abstractNumId w:val="3"/>
  </w:num>
  <w:num w:numId="6">
    <w:abstractNumId w:val="88"/>
  </w:num>
  <w:num w:numId="7">
    <w:abstractNumId w:val="50"/>
  </w:num>
  <w:num w:numId="8">
    <w:abstractNumId w:val="8"/>
  </w:num>
  <w:num w:numId="9">
    <w:abstractNumId w:val="151"/>
  </w:num>
  <w:num w:numId="10">
    <w:abstractNumId w:val="62"/>
  </w:num>
  <w:num w:numId="11">
    <w:abstractNumId w:val="155"/>
  </w:num>
  <w:num w:numId="12">
    <w:abstractNumId w:val="148"/>
  </w:num>
  <w:num w:numId="13">
    <w:abstractNumId w:val="103"/>
  </w:num>
  <w:num w:numId="14">
    <w:abstractNumId w:val="80"/>
  </w:num>
  <w:num w:numId="15">
    <w:abstractNumId w:val="149"/>
  </w:num>
  <w:num w:numId="16">
    <w:abstractNumId w:val="110"/>
  </w:num>
  <w:num w:numId="17">
    <w:abstractNumId w:val="125"/>
  </w:num>
  <w:num w:numId="18">
    <w:abstractNumId w:val="73"/>
  </w:num>
  <w:num w:numId="19">
    <w:abstractNumId w:val="59"/>
  </w:num>
  <w:num w:numId="20">
    <w:abstractNumId w:val="31"/>
  </w:num>
  <w:num w:numId="21">
    <w:abstractNumId w:val="90"/>
  </w:num>
  <w:num w:numId="22">
    <w:abstractNumId w:val="27"/>
  </w:num>
  <w:num w:numId="23">
    <w:abstractNumId w:val="21"/>
  </w:num>
  <w:num w:numId="24">
    <w:abstractNumId w:val="65"/>
  </w:num>
  <w:num w:numId="25">
    <w:abstractNumId w:val="57"/>
  </w:num>
  <w:num w:numId="26">
    <w:abstractNumId w:val="39"/>
  </w:num>
  <w:num w:numId="27">
    <w:abstractNumId w:val="164"/>
  </w:num>
  <w:num w:numId="28">
    <w:abstractNumId w:val="116"/>
  </w:num>
  <w:num w:numId="29">
    <w:abstractNumId w:val="86"/>
  </w:num>
  <w:num w:numId="30">
    <w:abstractNumId w:val="112"/>
  </w:num>
  <w:num w:numId="31">
    <w:abstractNumId w:val="53"/>
  </w:num>
  <w:num w:numId="32">
    <w:abstractNumId w:val="115"/>
  </w:num>
  <w:num w:numId="33">
    <w:abstractNumId w:val="35"/>
  </w:num>
  <w:num w:numId="34">
    <w:abstractNumId w:val="25"/>
  </w:num>
  <w:num w:numId="35">
    <w:abstractNumId w:val="135"/>
  </w:num>
  <w:num w:numId="36">
    <w:abstractNumId w:val="60"/>
  </w:num>
  <w:num w:numId="37">
    <w:abstractNumId w:val="44"/>
  </w:num>
  <w:num w:numId="38">
    <w:abstractNumId w:val="95"/>
  </w:num>
  <w:num w:numId="39">
    <w:abstractNumId w:val="168"/>
  </w:num>
  <w:num w:numId="40">
    <w:abstractNumId w:val="68"/>
  </w:num>
  <w:num w:numId="41">
    <w:abstractNumId w:val="160"/>
  </w:num>
  <w:num w:numId="42">
    <w:abstractNumId w:val="7"/>
  </w:num>
  <w:num w:numId="43">
    <w:abstractNumId w:val="152"/>
  </w:num>
  <w:num w:numId="44">
    <w:abstractNumId w:val="97"/>
  </w:num>
  <w:num w:numId="45">
    <w:abstractNumId w:val="105"/>
  </w:num>
  <w:num w:numId="46">
    <w:abstractNumId w:val="16"/>
  </w:num>
  <w:num w:numId="47">
    <w:abstractNumId w:val="75"/>
  </w:num>
  <w:num w:numId="48">
    <w:abstractNumId w:val="61"/>
  </w:num>
  <w:num w:numId="49">
    <w:abstractNumId w:val="32"/>
  </w:num>
  <w:num w:numId="50">
    <w:abstractNumId w:val="107"/>
  </w:num>
  <w:num w:numId="51">
    <w:abstractNumId w:val="14"/>
  </w:num>
  <w:num w:numId="52">
    <w:abstractNumId w:val="161"/>
  </w:num>
  <w:num w:numId="53">
    <w:abstractNumId w:val="30"/>
  </w:num>
  <w:num w:numId="54">
    <w:abstractNumId w:val="58"/>
  </w:num>
  <w:num w:numId="55">
    <w:abstractNumId w:val="131"/>
  </w:num>
  <w:num w:numId="56">
    <w:abstractNumId w:val="48"/>
  </w:num>
  <w:num w:numId="57">
    <w:abstractNumId w:val="129"/>
  </w:num>
  <w:num w:numId="58">
    <w:abstractNumId w:val="165"/>
  </w:num>
  <w:num w:numId="59">
    <w:abstractNumId w:val="136"/>
  </w:num>
  <w:num w:numId="60">
    <w:abstractNumId w:val="81"/>
  </w:num>
  <w:num w:numId="61">
    <w:abstractNumId w:val="26"/>
  </w:num>
  <w:num w:numId="62">
    <w:abstractNumId w:val="42"/>
  </w:num>
  <w:num w:numId="63">
    <w:abstractNumId w:val="132"/>
  </w:num>
  <w:num w:numId="64">
    <w:abstractNumId w:val="74"/>
  </w:num>
  <w:num w:numId="65">
    <w:abstractNumId w:val="12"/>
  </w:num>
  <w:num w:numId="66">
    <w:abstractNumId w:val="145"/>
  </w:num>
  <w:num w:numId="67">
    <w:abstractNumId w:val="99"/>
  </w:num>
  <w:num w:numId="68">
    <w:abstractNumId w:val="15"/>
  </w:num>
  <w:num w:numId="69">
    <w:abstractNumId w:val="79"/>
  </w:num>
  <w:num w:numId="70">
    <w:abstractNumId w:val="142"/>
  </w:num>
  <w:num w:numId="71">
    <w:abstractNumId w:val="150"/>
  </w:num>
  <w:num w:numId="72">
    <w:abstractNumId w:val="109"/>
  </w:num>
  <w:num w:numId="73">
    <w:abstractNumId w:val="128"/>
  </w:num>
  <w:num w:numId="74">
    <w:abstractNumId w:val="144"/>
  </w:num>
  <w:num w:numId="75">
    <w:abstractNumId w:val="43"/>
  </w:num>
  <w:num w:numId="76">
    <w:abstractNumId w:val="167"/>
  </w:num>
  <w:num w:numId="77">
    <w:abstractNumId w:val="98"/>
  </w:num>
  <w:num w:numId="78">
    <w:abstractNumId w:val="163"/>
  </w:num>
  <w:num w:numId="79">
    <w:abstractNumId w:val="137"/>
  </w:num>
  <w:num w:numId="80">
    <w:abstractNumId w:val="134"/>
  </w:num>
  <w:num w:numId="81">
    <w:abstractNumId w:val="72"/>
  </w:num>
  <w:num w:numId="82">
    <w:abstractNumId w:val="157"/>
  </w:num>
  <w:num w:numId="83">
    <w:abstractNumId w:val="159"/>
  </w:num>
  <w:num w:numId="84">
    <w:abstractNumId w:val="40"/>
  </w:num>
  <w:num w:numId="85">
    <w:abstractNumId w:val="49"/>
  </w:num>
  <w:num w:numId="86">
    <w:abstractNumId w:val="89"/>
  </w:num>
  <w:num w:numId="87">
    <w:abstractNumId w:val="36"/>
  </w:num>
  <w:num w:numId="88">
    <w:abstractNumId w:val="122"/>
  </w:num>
  <w:num w:numId="89">
    <w:abstractNumId w:val="54"/>
  </w:num>
  <w:num w:numId="90">
    <w:abstractNumId w:val="117"/>
  </w:num>
  <w:num w:numId="91">
    <w:abstractNumId w:val="114"/>
  </w:num>
  <w:num w:numId="92">
    <w:abstractNumId w:val="20"/>
  </w:num>
  <w:num w:numId="93">
    <w:abstractNumId w:val="84"/>
  </w:num>
  <w:num w:numId="94">
    <w:abstractNumId w:val="41"/>
  </w:num>
  <w:num w:numId="95">
    <w:abstractNumId w:val="100"/>
  </w:num>
  <w:num w:numId="96">
    <w:abstractNumId w:val="33"/>
  </w:num>
  <w:num w:numId="97">
    <w:abstractNumId w:val="94"/>
  </w:num>
  <w:num w:numId="98">
    <w:abstractNumId w:val="85"/>
  </w:num>
  <w:num w:numId="99">
    <w:abstractNumId w:val="111"/>
  </w:num>
  <w:num w:numId="100">
    <w:abstractNumId w:val="67"/>
  </w:num>
  <w:num w:numId="101">
    <w:abstractNumId w:val="0"/>
  </w:num>
  <w:num w:numId="102">
    <w:abstractNumId w:val="92"/>
  </w:num>
  <w:num w:numId="103">
    <w:abstractNumId w:val="11"/>
  </w:num>
  <w:num w:numId="104">
    <w:abstractNumId w:val="63"/>
  </w:num>
  <w:num w:numId="105">
    <w:abstractNumId w:val="162"/>
  </w:num>
  <w:num w:numId="106">
    <w:abstractNumId w:val="102"/>
  </w:num>
  <w:num w:numId="107">
    <w:abstractNumId w:val="38"/>
  </w:num>
  <w:num w:numId="108">
    <w:abstractNumId w:val="71"/>
  </w:num>
  <w:num w:numId="109">
    <w:abstractNumId w:val="56"/>
  </w:num>
  <w:num w:numId="110">
    <w:abstractNumId w:val="64"/>
  </w:num>
  <w:num w:numId="111">
    <w:abstractNumId w:val="153"/>
  </w:num>
  <w:num w:numId="112">
    <w:abstractNumId w:val="22"/>
  </w:num>
  <w:num w:numId="113">
    <w:abstractNumId w:val="76"/>
  </w:num>
  <w:num w:numId="114">
    <w:abstractNumId w:val="28"/>
  </w:num>
  <w:num w:numId="115">
    <w:abstractNumId w:val="19"/>
  </w:num>
  <w:num w:numId="116">
    <w:abstractNumId w:val="46"/>
  </w:num>
  <w:num w:numId="117">
    <w:abstractNumId w:val="108"/>
  </w:num>
  <w:num w:numId="118">
    <w:abstractNumId w:val="169"/>
  </w:num>
  <w:num w:numId="119">
    <w:abstractNumId w:val="4"/>
  </w:num>
  <w:num w:numId="120">
    <w:abstractNumId w:val="120"/>
  </w:num>
  <w:num w:numId="121">
    <w:abstractNumId w:val="127"/>
  </w:num>
  <w:num w:numId="122">
    <w:abstractNumId w:val="130"/>
  </w:num>
  <w:num w:numId="123">
    <w:abstractNumId w:val="29"/>
  </w:num>
  <w:num w:numId="124">
    <w:abstractNumId w:val="77"/>
  </w:num>
  <w:num w:numId="125">
    <w:abstractNumId w:val="6"/>
  </w:num>
  <w:num w:numId="126">
    <w:abstractNumId w:val="24"/>
  </w:num>
  <w:num w:numId="127">
    <w:abstractNumId w:val="83"/>
  </w:num>
  <w:num w:numId="128">
    <w:abstractNumId w:val="124"/>
  </w:num>
  <w:num w:numId="129">
    <w:abstractNumId w:val="93"/>
  </w:num>
  <w:num w:numId="130">
    <w:abstractNumId w:val="69"/>
  </w:num>
  <w:num w:numId="131">
    <w:abstractNumId w:val="126"/>
  </w:num>
  <w:num w:numId="132">
    <w:abstractNumId w:val="139"/>
  </w:num>
  <w:num w:numId="133">
    <w:abstractNumId w:val="106"/>
  </w:num>
  <w:num w:numId="134">
    <w:abstractNumId w:val="87"/>
  </w:num>
  <w:num w:numId="135">
    <w:abstractNumId w:val="138"/>
  </w:num>
  <w:num w:numId="136">
    <w:abstractNumId w:val="147"/>
  </w:num>
  <w:num w:numId="137">
    <w:abstractNumId w:val="104"/>
  </w:num>
  <w:num w:numId="138">
    <w:abstractNumId w:val="45"/>
  </w:num>
  <w:num w:numId="139">
    <w:abstractNumId w:val="34"/>
  </w:num>
  <w:num w:numId="140">
    <w:abstractNumId w:val="78"/>
  </w:num>
  <w:num w:numId="141">
    <w:abstractNumId w:val="10"/>
  </w:num>
  <w:num w:numId="142">
    <w:abstractNumId w:val="13"/>
  </w:num>
  <w:num w:numId="143">
    <w:abstractNumId w:val="119"/>
  </w:num>
  <w:num w:numId="144">
    <w:abstractNumId w:val="166"/>
  </w:num>
  <w:num w:numId="145">
    <w:abstractNumId w:val="143"/>
  </w:num>
  <w:num w:numId="146">
    <w:abstractNumId w:val="91"/>
  </w:num>
  <w:num w:numId="147">
    <w:abstractNumId w:val="133"/>
  </w:num>
  <w:num w:numId="148">
    <w:abstractNumId w:val="1"/>
  </w:num>
  <w:num w:numId="149">
    <w:abstractNumId w:val="96"/>
  </w:num>
  <w:num w:numId="150">
    <w:abstractNumId w:val="37"/>
  </w:num>
  <w:num w:numId="151">
    <w:abstractNumId w:val="101"/>
  </w:num>
  <w:num w:numId="152">
    <w:abstractNumId w:val="118"/>
  </w:num>
  <w:num w:numId="153">
    <w:abstractNumId w:val="18"/>
  </w:num>
  <w:num w:numId="154">
    <w:abstractNumId w:val="158"/>
  </w:num>
  <w:num w:numId="155">
    <w:abstractNumId w:val="82"/>
  </w:num>
  <w:num w:numId="156">
    <w:abstractNumId w:val="154"/>
  </w:num>
  <w:num w:numId="157">
    <w:abstractNumId w:val="113"/>
  </w:num>
  <w:num w:numId="158">
    <w:abstractNumId w:val="66"/>
  </w:num>
  <w:num w:numId="159">
    <w:abstractNumId w:val="123"/>
  </w:num>
  <w:num w:numId="160">
    <w:abstractNumId w:val="156"/>
  </w:num>
  <w:num w:numId="161">
    <w:abstractNumId w:val="23"/>
  </w:num>
  <w:num w:numId="162">
    <w:abstractNumId w:val="5"/>
  </w:num>
  <w:num w:numId="16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7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55"/>
  </w:num>
  <w:num w:numId="166">
    <w:abstractNumId w:val="146"/>
  </w:num>
  <w:num w:numId="167">
    <w:abstractNumId w:val="141"/>
  </w:num>
  <w:num w:numId="168">
    <w:abstractNumId w:val="51"/>
  </w:num>
  <w:num w:numId="169">
    <w:abstractNumId w:val="17"/>
  </w:num>
  <w:num w:numId="170">
    <w:abstractNumId w:val="2"/>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AD2"/>
    <w:rsid w:val="00045823"/>
    <w:rsid w:val="00084AA5"/>
    <w:rsid w:val="000B4F73"/>
    <w:rsid w:val="00151FD4"/>
    <w:rsid w:val="00255C10"/>
    <w:rsid w:val="002F266A"/>
    <w:rsid w:val="003060A5"/>
    <w:rsid w:val="0036267E"/>
    <w:rsid w:val="00446094"/>
    <w:rsid w:val="004C06B6"/>
    <w:rsid w:val="00516D48"/>
    <w:rsid w:val="00685167"/>
    <w:rsid w:val="007418C6"/>
    <w:rsid w:val="00746344"/>
    <w:rsid w:val="00820EE4"/>
    <w:rsid w:val="008F78FC"/>
    <w:rsid w:val="00970C1C"/>
    <w:rsid w:val="00AB0FB6"/>
    <w:rsid w:val="00B072DD"/>
    <w:rsid w:val="00B33E6A"/>
    <w:rsid w:val="00BB7AD2"/>
    <w:rsid w:val="00C23466"/>
    <w:rsid w:val="00C4140B"/>
    <w:rsid w:val="00C803D1"/>
    <w:rsid w:val="00DD64D4"/>
    <w:rsid w:val="00E227CB"/>
    <w:rsid w:val="00E44791"/>
    <w:rsid w:val="00ED41D5"/>
    <w:rsid w:val="00FD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9186D"/>
  <w15:docId w15:val="{BD47B2C3-33EE-4F57-85F1-C9AA02E7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70" w:lineRule="auto"/>
      <w:ind w:right="174" w:firstLine="710"/>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13" w:line="270" w:lineRule="auto"/>
      <w:ind w:left="10" w:right="10" w:hanging="10"/>
      <w:jc w:val="center"/>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0"/>
      <w:ind w:left="710" w:hanging="10"/>
      <w:jc w:val="center"/>
      <w:outlineLvl w:val="1"/>
    </w:pPr>
    <w:rPr>
      <w:rFonts w:ascii="Times New Roman" w:eastAsia="Times New Roman" w:hAnsi="Times New Roman" w:cs="Times New Roman"/>
      <w:b/>
      <w:color w:val="000000"/>
      <w:sz w:val="26"/>
      <w:u w:val="single" w:color="000000"/>
    </w:rPr>
  </w:style>
  <w:style w:type="paragraph" w:styleId="3">
    <w:name w:val="heading 3"/>
    <w:next w:val="a"/>
    <w:link w:val="30"/>
    <w:uiPriority w:val="9"/>
    <w:unhideWhenUsed/>
    <w:qFormat/>
    <w:pPr>
      <w:keepNext/>
      <w:keepLines/>
      <w:spacing w:after="18"/>
      <w:ind w:left="718" w:hanging="10"/>
      <w:outlineLvl w:val="2"/>
    </w:pPr>
    <w:rPr>
      <w:rFonts w:ascii="Times New Roman" w:eastAsia="Times New Roman" w:hAnsi="Times New Roman" w:cs="Times New Roman"/>
      <w:b/>
      <w:i/>
      <w:color w:val="000000"/>
      <w:sz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6"/>
      <w:u w:val="single" w:color="000000"/>
    </w:rPr>
  </w:style>
  <w:style w:type="paragraph" w:customStyle="1" w:styleId="footnotedescription">
    <w:name w:val="footnote description"/>
    <w:next w:val="a"/>
    <w:link w:val="footnotedescriptionChar"/>
    <w:hidden/>
    <w:pPr>
      <w:spacing w:after="0" w:line="260"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i/>
      <w:color w:val="000000"/>
      <w:sz w:val="26"/>
    </w:rPr>
  </w:style>
  <w:style w:type="character" w:customStyle="1" w:styleId="10">
    <w:name w:val="Заголовок 1 Знак"/>
    <w:link w:val="1"/>
    <w:rPr>
      <w:rFonts w:ascii="Times New Roman" w:eastAsia="Times New Roman" w:hAnsi="Times New Roman" w:cs="Times New Roman"/>
      <w:b/>
      <w:color w:val="000000"/>
      <w:sz w:val="2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84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footer" Target="footer25.xml"/><Relationship Id="rId68"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yperlink" Target="consultantplus://offline/ref=7ABCF3F04028D109116B2191643291783C10185B30D08A7337CB4C146C34072F1419DDA662D0F9K8o9M" TargetMode="External"/><Relationship Id="rId66" Type="http://schemas.openxmlformats.org/officeDocument/2006/relationships/footer" Target="footer2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hyperlink" Target="consultantplus://offline/ref=7ABCF3F04028D109116B2191643291783C10185B30D08A7337CB4C146C34072F1419DDA662D0F9K8o9M" TargetMode="External"/><Relationship Id="rId61" Type="http://schemas.openxmlformats.org/officeDocument/2006/relationships/header" Target="header25.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header" Target="header23.xml"/><Relationship Id="rId60" Type="http://schemas.openxmlformats.org/officeDocument/2006/relationships/hyperlink" Target="consultantplus://offline/ref=7ABCF3F04028D109116B2191643291783C10185B30D08A7337CB4C146C34072F1419DDA662D0F9K8o9M" TargetMode="External"/><Relationship Id="rId65"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6.xml"/><Relationship Id="rId8" Type="http://schemas.openxmlformats.org/officeDocument/2006/relationships/header" Target="header2.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hyperlink" Target="consultantplus://offline/ref=7ABCF3F04028D109116B2191643291783C10185B30D08A7337CB4C146C34072F1419DDA662D0F9K8o9M" TargetMode="External"/><Relationship Id="rId67"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3.xml"/><Relationship Id="rId62" Type="http://schemas.openxmlformats.org/officeDocument/2006/relationships/header" Target="header2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133007</Words>
  <Characters>758146</Characters>
  <Application>Microsoft Office Word</Application>
  <DocSecurity>0</DocSecurity>
  <Lines>6317</Lines>
  <Paragraphs>1778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889375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Людмила Сергеевна</dc:creator>
  <cp:keywords/>
  <cp:lastModifiedBy>User7</cp:lastModifiedBy>
  <cp:revision>13</cp:revision>
  <cp:lastPrinted>2021-11-11T17:04:00Z</cp:lastPrinted>
  <dcterms:created xsi:type="dcterms:W3CDTF">2020-12-30T07:12:00Z</dcterms:created>
  <dcterms:modified xsi:type="dcterms:W3CDTF">2021-11-15T07:20:00Z</dcterms:modified>
</cp:coreProperties>
</file>