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C02" w:rsidRPr="00D71F23" w:rsidRDefault="000E6C02" w:rsidP="000E6C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:rsidR="000E6C02" w:rsidRPr="00D71F23" w:rsidRDefault="000E6C02" w:rsidP="000E6C02">
      <w:pPr>
        <w:rPr>
          <w:rFonts w:ascii="Times New Roman" w:hAnsi="Times New Roman" w:cs="Times New Roman"/>
          <w:sz w:val="28"/>
          <w:szCs w:val="28"/>
        </w:rPr>
      </w:pPr>
    </w:p>
    <w:p w:rsidR="000E6C02" w:rsidRPr="00D71F23" w:rsidRDefault="008B36A2" w:rsidP="000E6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16</w:t>
      </w:r>
      <w:r w:rsidR="000E6C02">
        <w:rPr>
          <w:rFonts w:ascii="Times New Roman" w:hAnsi="Times New Roman" w:cs="Times New Roman"/>
          <w:sz w:val="28"/>
          <w:szCs w:val="28"/>
        </w:rPr>
        <w:t>.11.2021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2551"/>
        <w:gridCol w:w="4678"/>
        <w:gridCol w:w="5387"/>
      </w:tblGrid>
      <w:tr w:rsidR="000E6C02" w:rsidRPr="00D71F23" w:rsidTr="002735CD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D71F23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0E6C02" w:rsidRPr="00D71F23" w:rsidTr="002735CD">
        <w:trPr>
          <w:trHeight w:val="401"/>
        </w:trPr>
        <w:tc>
          <w:tcPr>
            <w:tcW w:w="28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Default="000E6C02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C02" w:rsidRPr="00643B41" w:rsidRDefault="00493501" w:rsidP="00894C5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Основное тригонометрическое тождество. Формулы приведения.</w:t>
            </w:r>
          </w:p>
        </w:tc>
        <w:tc>
          <w:tcPr>
            <w:tcW w:w="467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01" w:rsidRDefault="00493501" w:rsidP="0049350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Повторение теоретического материала:</w:t>
            </w:r>
          </w:p>
          <w:p w:rsidR="00493501" w:rsidRPr="00493501" w:rsidRDefault="00493501" w:rsidP="0049350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1.Объясите. что такое синус и косинус угла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19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промежутка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0°&lt;a&lt;180°</m:t>
              </m:r>
            </m:oMath>
          </w:p>
          <w:p w:rsidR="00493501" w:rsidRDefault="00493501" w:rsidP="0049350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.Что называется тангенсом угла</w:t>
            </w:r>
            <w:r w:rsidRPr="001944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 Для какого угла тангенс не определён и почему?</w:t>
            </w:r>
          </w:p>
          <w:p w:rsidR="00493501" w:rsidRDefault="00493501" w:rsidP="0049350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3.Записать основное тригонометрическое тождество.</w:t>
            </w:r>
          </w:p>
          <w:p w:rsidR="00493501" w:rsidRDefault="00493501" w:rsidP="0049350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4.3.Записать основное тригонометрическое тождество.</w:t>
            </w:r>
          </w:p>
          <w:p w:rsidR="00493501" w:rsidRDefault="00493501" w:rsidP="0049350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4.Написать формулы приведения.</w:t>
            </w:r>
          </w:p>
          <w:p w:rsidR="000E6C02" w:rsidRPr="00643B41" w:rsidRDefault="00493501" w:rsidP="00493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Написать формулы, выражающие координаты точки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неотрицательной ординатой через длину отрезка ОА и угол между лучом ОА и положительной полуосью ОХ.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01" w:rsidRPr="00186AC7" w:rsidRDefault="00493501" w:rsidP="00493501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задачу 1.Найти</w:t>
            </w:r>
            <w:r w:rsidRPr="0018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tg</w:t>
            </w:r>
            <w:proofErr w:type="spellEnd"/>
            <w:r w:rsidRPr="0018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если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18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cos</w:t>
            </w:r>
            <w:proofErr w:type="spellEnd"/>
            <w:r w:rsidRPr="0018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18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=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eastAsia="ru-RU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√2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eastAsia="ru-RU"/>
                    </w:rPr>
                    <m:t>2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sin</w:t>
            </w:r>
            <w:r w:rsidRPr="0018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18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=1</w:t>
            </w:r>
          </w:p>
          <w:p w:rsidR="000E6C02" w:rsidRPr="00643B41" w:rsidRDefault="00493501" w:rsidP="0049350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A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.№1018 г</w:t>
            </w:r>
          </w:p>
        </w:tc>
      </w:tr>
      <w:tr w:rsidR="002735CD" w:rsidRPr="00D71F23" w:rsidTr="002735CD">
        <w:trPr>
          <w:trHeight w:val="254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CD" w:rsidRPr="00D71F23" w:rsidRDefault="002735CD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Контрольная работа по теме «Пунктуация в сложноподчинённом предложении».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Повторить теорию по теме урока</w:t>
            </w:r>
          </w:p>
        </w:tc>
      </w:tr>
      <w:tr w:rsidR="00493501" w:rsidRPr="00D71F23" w:rsidTr="002735CD">
        <w:trPr>
          <w:trHeight w:val="20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501" w:rsidRPr="00D71F23" w:rsidRDefault="00493501" w:rsidP="00894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01" w:rsidRPr="00477BCC" w:rsidRDefault="00493501" w:rsidP="001A17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01" w:rsidRDefault="00493501" w:rsidP="001A17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Повторить параграф 15-18. Решить задачи:</w:t>
            </w:r>
          </w:p>
          <w:p w:rsidR="00493501" w:rsidRPr="00F917CD" w:rsidRDefault="00493501" w:rsidP="001A172A">
            <w:pPr>
              <w:tabs>
                <w:tab w:val="left" w:pos="175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>1. Н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 xml:space="preserve">а каком расстоянии друг от друга находятся два одинаковых шара массами по 20 т, если сила тяготения между ними 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lastRenderedPageBreak/>
              <w:t>6,67*10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  <w:vertAlign w:val="superscript"/>
              </w:rPr>
              <w:t>-5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 xml:space="preserve"> Н?</w:t>
            </w:r>
          </w:p>
          <w:p w:rsidR="00493501" w:rsidRDefault="00493501" w:rsidP="001A172A">
            <w:pPr>
              <w:tabs>
                <w:tab w:val="left" w:pos="175"/>
                <w:tab w:val="left" w:pos="288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>Масса Сатурна 5,7*10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  <w:vertAlign w:val="superscript"/>
              </w:rPr>
              <w:t>26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 xml:space="preserve"> кг </w:t>
            </w:r>
            <w:r w:rsidRPr="00F917CD">
              <w:rPr>
                <w:rFonts w:ascii="Cambria Math" w:hAnsi="Cambria Math" w:cs="Cambria Math"/>
                <w:sz w:val="24"/>
                <w:szCs w:val="24"/>
                <w:shd w:val="clear" w:color="auto" w:fill="F3F3FA"/>
              </w:rPr>
              <w:t>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 xml:space="preserve"> а его радиус — 6 * 10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  <w:vertAlign w:val="superscript"/>
              </w:rPr>
              <w:t>7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 xml:space="preserve"> м. </w:t>
            </w:r>
            <w:r w:rsidRPr="00F917CD">
              <w:rPr>
                <w:rFonts w:ascii="Cambria Math" w:hAnsi="Cambria Math" w:cs="Cambria Math"/>
                <w:sz w:val="24"/>
                <w:szCs w:val="24"/>
                <w:shd w:val="clear" w:color="auto" w:fill="F3F3FA"/>
              </w:rPr>
              <w:t>⋅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 xml:space="preserve"> Определите ускорение свободного падения на Сатурне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>.</w:t>
            </w:r>
          </w:p>
          <w:p w:rsidR="00493501" w:rsidRDefault="00493501" w:rsidP="001A172A">
            <w:pPr>
              <w:tabs>
                <w:tab w:val="left" w:pos="175"/>
                <w:tab w:val="left" w:pos="288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 xml:space="preserve">3. 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>Чему равно ускорение свободного падения на высоте над поверхностью Земли, равной двум ее радиусам.</w:t>
            </w:r>
          </w:p>
          <w:p w:rsidR="00493501" w:rsidRDefault="00493501" w:rsidP="001A172A">
            <w:pPr>
              <w:tabs>
                <w:tab w:val="left" w:pos="175"/>
                <w:tab w:val="left" w:pos="288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>4</w:t>
            </w:r>
            <w:r w:rsidRPr="00F917CD"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>. Определить, с какой силой притягивается самолет и лодка, находящиеся на расстоянии 3 км друг от друга, если масса лодки  составляет 3 тонны, а масса самолета - 30тонн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>.</w:t>
            </w:r>
          </w:p>
          <w:p w:rsidR="00493501" w:rsidRDefault="00493501" w:rsidP="001A172A">
            <w:pPr>
              <w:tabs>
                <w:tab w:val="left" w:pos="175"/>
                <w:tab w:val="left" w:pos="288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</w:pPr>
          </w:p>
          <w:p w:rsidR="00493501" w:rsidRPr="00F917CD" w:rsidRDefault="00493501" w:rsidP="001A172A">
            <w:pPr>
              <w:tabs>
                <w:tab w:val="left" w:pos="175"/>
                <w:tab w:val="left" w:pos="288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3F3FA"/>
              </w:rPr>
              <w:t>Оформить правильно задачи и отправить мне в ВК.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01" w:rsidRDefault="00493501" w:rsidP="001A172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Повторить параграф 15-18.</w:t>
            </w:r>
          </w:p>
        </w:tc>
      </w:tr>
      <w:tr w:rsidR="002735CD" w:rsidRPr="00D71F23" w:rsidTr="002735CD">
        <w:trPr>
          <w:trHeight w:val="138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5CD" w:rsidRPr="00D71F23" w:rsidRDefault="002735CD" w:rsidP="00894C5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Родной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Трудные случаи лексической сочетаемости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Pr="00EC57D3" w:rsidRDefault="002735CD" w:rsidP="001A172A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Просмотр презентации по теме</w:t>
            </w:r>
          </w:p>
          <w:p w:rsidR="002735CD" w:rsidRPr="00EC57D3" w:rsidRDefault="002735CD" w:rsidP="001A172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735CD" w:rsidRPr="00EC57D3" w:rsidRDefault="00B36F6C" w:rsidP="001A172A">
            <w:pPr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735CD" w:rsidRPr="00EC57D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https://nauka.club/russkiy-yazyk/leksicheskaya-sochetaemost.html</w:t>
              </w:r>
            </w:hyperlink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Написать сочинение в формате ОГЭ</w:t>
            </w: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Как Вы понимаете значение слова РАСКАЯНИЕ? Сформулируйте и прокомментируйте данное Вами определение. Напишите сочинение-рассуждение на тему «Что такое раскаяние», взяв в качестве тезиса данное Вами определение.</w:t>
            </w: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 – из Вашего жизненного опыта.</w:t>
            </w: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Объём сочинения должен составлять не менее 70 слов.</w:t>
            </w: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 xml:space="preserve">Если сочинение представляет собой пересказанный или полностью переписанный исходный </w:t>
            </w:r>
            <w:proofErr w:type="gramStart"/>
            <w:r w:rsidRPr="00EC57D3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gramEnd"/>
            <w:r w:rsidRPr="00EC57D3">
              <w:rPr>
                <w:rFonts w:ascii="Times New Roman" w:hAnsi="Times New Roman"/>
                <w:sz w:val="24"/>
                <w:szCs w:val="24"/>
              </w:rPr>
              <w:t xml:space="preserve"> без каких бы то ни было комментариев, то такая работа оценивается нулём </w:t>
            </w:r>
            <w:r w:rsidRPr="00EC57D3">
              <w:rPr>
                <w:rFonts w:ascii="Times New Roman" w:hAnsi="Times New Roman"/>
                <w:sz w:val="24"/>
                <w:szCs w:val="24"/>
              </w:rPr>
              <w:lastRenderedPageBreak/>
              <w:t>баллов..</w:t>
            </w: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Текст 1.</w:t>
            </w: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Как Вы понимаете значение слова РАСКАЯНИЕ? Сформулируйте и прокомментируйте данное Вами определение. Напишите сочинение-рассуждение на тему «Что такое раскаяние?», взяв в качестве тезиса данное Вами определение.</w:t>
            </w: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  <w:r w:rsidRPr="00EC57D3">
              <w:rPr>
                <w:rFonts w:ascii="Times New Roman" w:hAnsi="Times New Roman"/>
                <w:sz w:val="24"/>
                <w:szCs w:val="24"/>
              </w:rPr>
              <w:t>(По Л. Ф. Воронковой – текст найдите в интернете)</w:t>
            </w:r>
          </w:p>
          <w:p w:rsidR="002735CD" w:rsidRPr="00EC57D3" w:rsidRDefault="002735CD" w:rsidP="001A17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35CD" w:rsidRPr="00D71F23" w:rsidTr="002735CD">
        <w:trPr>
          <w:trHeight w:val="50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5CD" w:rsidRPr="00D71F23" w:rsidRDefault="002735CD" w:rsidP="00894C54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Default="002735CD" w:rsidP="00894C54"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Радиоэлектроника и сфера ее применения.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Default="00B36F6C" w:rsidP="002735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735CD" w:rsidRPr="00410FA3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https://infourok.ru/prezentaciya-po-tehnologii-na-temu-radioelektronika-klass-2417877.html</w:t>
              </w:r>
            </w:hyperlink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5CD" w:rsidRDefault="002735CD" w:rsidP="00273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материалам презентации ответить на вопросы:</w:t>
            </w:r>
          </w:p>
          <w:p w:rsidR="002735CD" w:rsidRDefault="002735CD" w:rsidP="00273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1.Что такое радиоэлектроника</w:t>
            </w:r>
          </w:p>
          <w:p w:rsidR="002735CD" w:rsidRDefault="002735CD" w:rsidP="002735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2.Азбука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Морзе-почему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так называется.</w:t>
            </w:r>
          </w:p>
          <w:p w:rsidR="002735CD" w:rsidRDefault="002735CD" w:rsidP="002735CD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3В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каком году были организованы постоянные телепередачи.</w:t>
            </w:r>
          </w:p>
        </w:tc>
      </w:tr>
      <w:tr w:rsidR="00493501" w:rsidRPr="00D71F23" w:rsidTr="002735CD">
        <w:trPr>
          <w:trHeight w:val="3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501" w:rsidRPr="00D71F23" w:rsidRDefault="00493501" w:rsidP="00493501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01" w:rsidRPr="001C6D6F" w:rsidRDefault="00493501" w:rsidP="0049350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Join the club.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01" w:rsidRPr="00822411" w:rsidRDefault="00493501" w:rsidP="00493501">
            <w:pPr>
              <w:spacing w:after="0" w:line="240" w:lineRule="auto"/>
              <w:outlineLvl w:val="1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>
              <w:t>Стр</w:t>
            </w:r>
            <w:r w:rsidRPr="00822411">
              <w:t xml:space="preserve">.34 </w:t>
            </w:r>
            <w:r>
              <w:t>упр</w:t>
            </w:r>
            <w:r w:rsidRPr="00822411">
              <w:t xml:space="preserve">.3 </w:t>
            </w:r>
            <w:r>
              <w:t xml:space="preserve">слушать и читать </w:t>
            </w:r>
            <w:hyperlink r:id="rId8" w:history="1">
              <w:r w:rsidRPr="00565306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Pr="00822411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565306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rosuchebnik</w:t>
              </w:r>
              <w:proofErr w:type="spellEnd"/>
              <w:r w:rsidRPr="00822411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565306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Pr="00822411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kompleks</w:t>
              </w:r>
              <w:proofErr w:type="spellEnd"/>
              <w:r w:rsidRPr="00822411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forward</w:t>
              </w:r>
              <w:r w:rsidRPr="00822411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r w:rsidRPr="00565306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audio</w:t>
              </w:r>
              <w:r w:rsidRPr="00822411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565306">
                <w:rPr>
                  <w:rStyle w:val="a4"/>
                  <w:rFonts w:ascii="Times New Roman" w:hAnsi="Times New Roman"/>
                  <w:sz w:val="24"/>
                  <w:szCs w:val="24"/>
                  <w:lang w:val="en-US" w:eastAsia="ru-RU"/>
                </w:rPr>
                <w:t>uchebnik</w:t>
              </w:r>
              <w:proofErr w:type="spellEnd"/>
              <w:r w:rsidRPr="00822411">
                <w:rPr>
                  <w:rStyle w:val="a4"/>
                  <w:rFonts w:ascii="Times New Roman" w:hAnsi="Times New Roman"/>
                  <w:sz w:val="24"/>
                  <w:szCs w:val="24"/>
                  <w:lang w:eastAsia="ru-RU"/>
                </w:rPr>
                <w:t>9/</w:t>
              </w:r>
            </w:hyperlink>
            <w:r w:rsidRPr="008224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5204DA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822411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02</w:t>
            </w:r>
            <w: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>1</w:t>
            </w:r>
          </w:p>
          <w:p w:rsidR="00493501" w:rsidRPr="00822411" w:rsidRDefault="00493501" w:rsidP="0049350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501" w:rsidRDefault="00493501" w:rsidP="00493501">
            <w:pPr>
              <w:spacing w:after="0" w:line="240" w:lineRule="auto"/>
              <w:outlineLvl w:val="1"/>
              <w:rPr>
                <w:rFonts w:ascii="Times New Roman" w:hAnsi="Times New Roman"/>
                <w:lang w:eastAsia="ru-RU"/>
              </w:rPr>
            </w:pPr>
            <w:r w:rsidRPr="002D5432">
              <w:rPr>
                <w:rFonts w:ascii="Times New Roman" w:hAnsi="Times New Roman"/>
                <w:u w:val="single"/>
                <w:lang w:eastAsia="ru-RU"/>
              </w:rPr>
              <w:t>На «3»</w:t>
            </w:r>
            <w:r w:rsidRPr="002D5432">
              <w:rPr>
                <w:rFonts w:ascii="Times New Roman" w:hAnsi="Times New Roman"/>
                <w:lang w:eastAsia="ru-RU"/>
              </w:rPr>
              <w:t xml:space="preserve"> - стр.</w:t>
            </w:r>
            <w:r>
              <w:rPr>
                <w:rFonts w:ascii="Times New Roman" w:hAnsi="Times New Roman"/>
                <w:lang w:eastAsia="ru-RU"/>
              </w:rPr>
              <w:t>34 письменный перевод текста в синей рамке и слов из рамки упр.1 стр.34</w:t>
            </w:r>
          </w:p>
          <w:p w:rsidR="00493501" w:rsidRPr="00822411" w:rsidRDefault="00493501" w:rsidP="00493501">
            <w:pPr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5432">
              <w:rPr>
                <w:rFonts w:ascii="Times New Roman" w:hAnsi="Times New Roman"/>
                <w:u w:val="single"/>
                <w:lang w:eastAsia="ru-RU"/>
              </w:rPr>
              <w:t>На «4-5»-</w:t>
            </w:r>
            <w:r>
              <w:rPr>
                <w:rFonts w:ascii="Times New Roman" w:hAnsi="Times New Roman"/>
                <w:u w:val="single"/>
                <w:lang w:eastAsia="ru-RU"/>
              </w:rPr>
              <w:t xml:space="preserve"> 1) </w:t>
            </w:r>
            <w:r w:rsidRPr="00822411">
              <w:rPr>
                <w:rFonts w:ascii="Times New Roman" w:hAnsi="Times New Roman"/>
                <w:lang w:eastAsia="ru-RU"/>
              </w:rPr>
              <w:t>стр.</w:t>
            </w:r>
            <w:r>
              <w:rPr>
                <w:rFonts w:ascii="Times New Roman" w:hAnsi="Times New Roman"/>
                <w:lang w:eastAsia="ru-RU"/>
              </w:rPr>
              <w:t xml:space="preserve"> 34 упр. 2 ГОЛОСОВЫМ СООБЩЕНИЕМ по-английски ответить на вопрос</w:t>
            </w:r>
            <w:proofErr w:type="gramStart"/>
            <w:r>
              <w:rPr>
                <w:rFonts w:ascii="Times New Roman" w:hAnsi="Times New Roman"/>
                <w:lang w:eastAsia="ru-RU"/>
              </w:rPr>
              <w:t>ы(</w:t>
            </w:r>
            <w:proofErr w:type="gramEnd"/>
            <w:r>
              <w:rPr>
                <w:rFonts w:ascii="Times New Roman" w:hAnsi="Times New Roman"/>
                <w:lang w:eastAsia="ru-RU"/>
              </w:rPr>
              <w:t>информация в диалоге) 2.)стр.35 упр.4 ГОЛОСОВЫМ СООБЩЕНИЕМ правило из рамки рассказать по –</w:t>
            </w:r>
            <w:proofErr w:type="spellStart"/>
            <w:r>
              <w:rPr>
                <w:rFonts w:ascii="Times New Roman" w:hAnsi="Times New Roman"/>
                <w:lang w:eastAsia="ru-RU"/>
              </w:rPr>
              <w:t>русски</w:t>
            </w:r>
            <w:proofErr w:type="spellEnd"/>
            <w:r>
              <w:rPr>
                <w:rFonts w:ascii="Times New Roman" w:hAnsi="Times New Roman"/>
                <w:lang w:eastAsia="ru-RU"/>
              </w:rPr>
              <w:t xml:space="preserve"> и зачитать Голосовым СООБЩЕНИЕМ предложения с подобранными из правила пунктами 3)</w:t>
            </w:r>
            <w:r>
              <w:rPr>
                <w:rFonts w:ascii="Times New Roman" w:hAnsi="Times New Roman"/>
                <w:lang w:val="en-US" w:eastAsia="ru-RU"/>
              </w:rPr>
              <w:t>MIND</w:t>
            </w:r>
            <w:r w:rsidRPr="0082241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THE</w:t>
            </w:r>
            <w:r w:rsidRPr="00822411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TRAP</w:t>
            </w:r>
            <w:r>
              <w:rPr>
                <w:rFonts w:ascii="Times New Roman" w:hAnsi="Times New Roman"/>
                <w:lang w:eastAsia="ru-RU"/>
              </w:rPr>
              <w:t xml:space="preserve"> рассказать по-русски НО примеры зачитать по-английски –ГОЛОСОВЫМ СООБЩЕНИЕМ</w:t>
            </w:r>
          </w:p>
        </w:tc>
      </w:tr>
      <w:tr w:rsidR="002735CD" w:rsidRPr="00D71F23" w:rsidTr="002735CD">
        <w:trPr>
          <w:trHeight w:val="33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hideMark/>
          </w:tcPr>
          <w:p w:rsidR="002735CD" w:rsidRDefault="002735CD" w:rsidP="002735CD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735CD" w:rsidRPr="0056741C" w:rsidRDefault="002735CD" w:rsidP="002735C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56741C">
              <w:rPr>
                <w:rFonts w:ascii="Times New Roman" w:eastAsia="Times New Roman" w:hAnsi="Times New Roman"/>
                <w:lang w:eastAsia="ru-RU"/>
              </w:rPr>
              <w:t>Железо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735CD" w:rsidRPr="0056741C" w:rsidRDefault="002735CD" w:rsidP="002735C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56741C">
              <w:rPr>
                <w:rFonts w:ascii="Times New Roman" w:eastAsia="Times New Roman" w:hAnsi="Times New Roman"/>
                <w:lang w:eastAsia="ru-RU"/>
              </w:rPr>
              <w:t>1.Изучить материал по теме «Железо»</w:t>
            </w:r>
          </w:p>
          <w:p w:rsidR="002735CD" w:rsidRPr="0056741C" w:rsidRDefault="002735CD" w:rsidP="002735C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56741C">
              <w:rPr>
                <w:rFonts w:ascii="Times New Roman" w:eastAsia="Times New Roman" w:hAnsi="Times New Roman"/>
                <w:lang w:eastAsia="ru-RU"/>
              </w:rPr>
              <w:t>2. Сделать записи в тетради по параграфу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2735CD" w:rsidRPr="0056741C" w:rsidRDefault="002735CD" w:rsidP="002735CD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56741C">
              <w:rPr>
                <w:rFonts w:ascii="Times New Roman" w:eastAsia="Times New Roman" w:hAnsi="Times New Roman"/>
                <w:lang w:eastAsia="ru-RU"/>
              </w:rPr>
              <w:t>Составить кластер на тему «Железо»</w:t>
            </w:r>
          </w:p>
        </w:tc>
      </w:tr>
    </w:tbl>
    <w:p w:rsidR="00D647DB" w:rsidRDefault="00D647DB">
      <w:bookmarkStart w:id="0" w:name="_GoBack"/>
      <w:bookmarkEnd w:id="0"/>
    </w:p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p w:rsidR="000E6C02" w:rsidRDefault="000E6C02"/>
    <w:tbl>
      <w:tblPr>
        <w:tblStyle w:val="a5"/>
        <w:tblW w:w="15184" w:type="dxa"/>
        <w:tblLayout w:type="fixed"/>
        <w:tblLook w:val="04A0"/>
      </w:tblPr>
      <w:tblGrid>
        <w:gridCol w:w="1384"/>
        <w:gridCol w:w="2284"/>
        <w:gridCol w:w="2284"/>
        <w:gridCol w:w="5151"/>
        <w:gridCol w:w="4081"/>
      </w:tblGrid>
      <w:tr w:rsidR="000E6C02" w:rsidRPr="008C39CC" w:rsidTr="00894C54">
        <w:tc>
          <w:tcPr>
            <w:tcW w:w="13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51" w:type="dxa"/>
          </w:tcPr>
          <w:p w:rsidR="000E6C02" w:rsidRPr="005D3565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6C02" w:rsidRPr="008C39CC" w:rsidTr="00894C54">
        <w:tc>
          <w:tcPr>
            <w:tcW w:w="13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8C39C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84" w:type="dxa"/>
          </w:tcPr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 w:rsidRPr="00FD2B6E">
              <w:rPr>
                <w:rFonts w:ascii="Times New Roman" w:hAnsi="Times New Roman"/>
                <w:sz w:val="24"/>
                <w:szCs w:val="24"/>
              </w:rPr>
              <w:t>Роль указательных слов в подчинении предложений.</w:t>
            </w:r>
          </w:p>
        </w:tc>
        <w:tc>
          <w:tcPr>
            <w:tcW w:w="5151" w:type="dxa"/>
          </w:tcPr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1.Изучить п. 207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0E6C02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 103</w:t>
            </w:r>
          </w:p>
          <w:p w:rsidR="000E6C02" w:rsidRPr="008C39CC" w:rsidRDefault="000E6C02" w:rsidP="00894C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Дерево валят туда……</w:t>
            </w:r>
          </w:p>
        </w:tc>
      </w:tr>
    </w:tbl>
    <w:p w:rsidR="000E6C02" w:rsidRPr="000E6C02" w:rsidRDefault="000E6C02"/>
    <w:sectPr w:rsidR="000E6C02" w:rsidRPr="000E6C0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3695E"/>
    <w:multiLevelType w:val="hybridMultilevel"/>
    <w:tmpl w:val="4D4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A95FB7"/>
    <w:multiLevelType w:val="hybridMultilevel"/>
    <w:tmpl w:val="FC8AE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DE7C56"/>
    <w:multiLevelType w:val="hybridMultilevel"/>
    <w:tmpl w:val="A738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6C02"/>
    <w:rsid w:val="000115C3"/>
    <w:rsid w:val="00026B60"/>
    <w:rsid w:val="000363F6"/>
    <w:rsid w:val="0004549C"/>
    <w:rsid w:val="0004796D"/>
    <w:rsid w:val="000B6C3A"/>
    <w:rsid w:val="000E6C02"/>
    <w:rsid w:val="00126131"/>
    <w:rsid w:val="001E3824"/>
    <w:rsid w:val="002735CD"/>
    <w:rsid w:val="00276CBE"/>
    <w:rsid w:val="0029324D"/>
    <w:rsid w:val="00344A1B"/>
    <w:rsid w:val="0035390D"/>
    <w:rsid w:val="00361D33"/>
    <w:rsid w:val="003845C4"/>
    <w:rsid w:val="003E539A"/>
    <w:rsid w:val="003F1666"/>
    <w:rsid w:val="00455134"/>
    <w:rsid w:val="00457320"/>
    <w:rsid w:val="0046531A"/>
    <w:rsid w:val="004732D9"/>
    <w:rsid w:val="00493501"/>
    <w:rsid w:val="004C2409"/>
    <w:rsid w:val="005340EA"/>
    <w:rsid w:val="005406D8"/>
    <w:rsid w:val="00580D39"/>
    <w:rsid w:val="006132C2"/>
    <w:rsid w:val="00614264"/>
    <w:rsid w:val="00647893"/>
    <w:rsid w:val="006528D5"/>
    <w:rsid w:val="006D0A1D"/>
    <w:rsid w:val="00701EFF"/>
    <w:rsid w:val="00727E86"/>
    <w:rsid w:val="007305AC"/>
    <w:rsid w:val="007743CA"/>
    <w:rsid w:val="00786964"/>
    <w:rsid w:val="007A14B2"/>
    <w:rsid w:val="007A64F3"/>
    <w:rsid w:val="00801E50"/>
    <w:rsid w:val="0085662D"/>
    <w:rsid w:val="0086655D"/>
    <w:rsid w:val="00870986"/>
    <w:rsid w:val="008A6A0A"/>
    <w:rsid w:val="008A6B5B"/>
    <w:rsid w:val="008B36A2"/>
    <w:rsid w:val="008C5897"/>
    <w:rsid w:val="0094717C"/>
    <w:rsid w:val="0095726F"/>
    <w:rsid w:val="00974A87"/>
    <w:rsid w:val="00A32CE4"/>
    <w:rsid w:val="00A400AC"/>
    <w:rsid w:val="00A46BDD"/>
    <w:rsid w:val="00A5113D"/>
    <w:rsid w:val="00A5385E"/>
    <w:rsid w:val="00A87094"/>
    <w:rsid w:val="00B3023C"/>
    <w:rsid w:val="00B33EA0"/>
    <w:rsid w:val="00B36F6C"/>
    <w:rsid w:val="00B45484"/>
    <w:rsid w:val="00B7070F"/>
    <w:rsid w:val="00B817E3"/>
    <w:rsid w:val="00BA1E2F"/>
    <w:rsid w:val="00BB7AC6"/>
    <w:rsid w:val="00BC2979"/>
    <w:rsid w:val="00BC55EA"/>
    <w:rsid w:val="00C92722"/>
    <w:rsid w:val="00CC7168"/>
    <w:rsid w:val="00CE4DE4"/>
    <w:rsid w:val="00CE64B5"/>
    <w:rsid w:val="00D054EF"/>
    <w:rsid w:val="00D155BD"/>
    <w:rsid w:val="00D53C57"/>
    <w:rsid w:val="00D617D8"/>
    <w:rsid w:val="00D647DB"/>
    <w:rsid w:val="00D712B7"/>
    <w:rsid w:val="00D80F79"/>
    <w:rsid w:val="00D876DF"/>
    <w:rsid w:val="00E51AAE"/>
    <w:rsid w:val="00E51EB0"/>
    <w:rsid w:val="00E53B2C"/>
    <w:rsid w:val="00E976F2"/>
    <w:rsid w:val="00EC189E"/>
    <w:rsid w:val="00ED1048"/>
    <w:rsid w:val="00ED10C3"/>
    <w:rsid w:val="00EE4D92"/>
    <w:rsid w:val="00F7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C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C02"/>
    <w:pPr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0E6C02"/>
    <w:rPr>
      <w:color w:val="0000FF" w:themeColor="hyperlink"/>
      <w:u w:val="single"/>
    </w:rPr>
  </w:style>
  <w:style w:type="paragraph" w:customStyle="1" w:styleId="Textbody">
    <w:name w:val="Text body"/>
    <w:basedOn w:val="a"/>
    <w:rsid w:val="000E6C02"/>
    <w:pPr>
      <w:suppressAutoHyphens/>
      <w:autoSpaceDN w:val="0"/>
      <w:spacing w:after="140" w:line="288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5">
    <w:name w:val="Table Grid"/>
    <w:basedOn w:val="a1"/>
    <w:uiPriority w:val="59"/>
    <w:rsid w:val="000E6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9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9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prezentaciya-po-tehnologii-na-temu-radioelektronika-klass-241787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auka.club/russkiy-yazyk/leksicheskaya-sochetaemost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6BFBBF-3BB1-4FAD-BD5A-309F1D47A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2021-11-08T04:21:00Z</dcterms:created>
  <dcterms:modified xsi:type="dcterms:W3CDTF">2021-11-15T08:05:00Z</dcterms:modified>
</cp:coreProperties>
</file>