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3259E">
        <w:rPr>
          <w:rFonts w:ascii="Times New Roman" w:hAnsi="Times New Roman" w:cs="Times New Roman"/>
          <w:sz w:val="28"/>
          <w:szCs w:val="28"/>
        </w:rPr>
        <w:t>03.02.2022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CD51AF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CD51AF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CD51AF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3259E" w:rsidRDefault="003325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Подземные воды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3259E" w:rsidRDefault="003325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1.Изучить материал параграфа 22</w:t>
            </w:r>
          </w:p>
          <w:p w:rsidR="00231A1C" w:rsidRPr="0033259E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Default="003F5FF1" w:rsidP="002253C0">
            <w:pPr>
              <w:pStyle w:val="a6"/>
              <w:rPr>
                <w:color w:val="000000"/>
              </w:rPr>
            </w:pPr>
            <w:r w:rsidRPr="0033259E">
              <w:rPr>
                <w:color w:val="000000"/>
              </w:rPr>
              <w:t xml:space="preserve"> Сделать записи в тетради по теме параграфа</w:t>
            </w:r>
            <w:r w:rsidR="00826724">
              <w:rPr>
                <w:color w:val="000000"/>
              </w:rPr>
              <w:t>.</w:t>
            </w:r>
          </w:p>
          <w:p w:rsidR="00826724" w:rsidRPr="0033259E" w:rsidRDefault="00826724" w:rsidP="002253C0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Выполнить задания в рабочей тетради по теме «Подземные воды»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3259E" w:rsidRDefault="00C6626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Противоположные числа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33259E" w:rsidRDefault="00C6626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Прочитать параграф 29, изучить видео урок </w:t>
            </w:r>
            <w:hyperlink r:id="rId7" w:history="1">
              <w:r w:rsidRPr="00724915">
                <w:rPr>
                  <w:rStyle w:val="a5"/>
                  <w:sz w:val="27"/>
                  <w:szCs w:val="27"/>
                </w:rPr>
                <w:t>https://www.youtube.com/watch?v=Ftktz7A1mbs</w:t>
              </w:r>
            </w:hyperlink>
            <w:r>
              <w:rPr>
                <w:color w:val="000000"/>
                <w:sz w:val="27"/>
                <w:szCs w:val="27"/>
              </w:rPr>
              <w:t xml:space="preserve">  решить № 830 письменно.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3259E" w:rsidRDefault="00C6626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000000"/>
                <w:sz w:val="27"/>
                <w:szCs w:val="27"/>
              </w:rPr>
              <w:t>Параграф 29, № 831, 833, 834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3259E" w:rsidRDefault="003325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«Средневековое искусство»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A" w:rsidRPr="0033259E" w:rsidRDefault="003325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П.28 «Средневековое искусство»: изучить параграф;  выписать термины и даты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3259E" w:rsidRDefault="003325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Выписать в тетрадь описание романского храма и готического собора.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51AF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66264" w:rsidRDefault="00C66264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Повторим изученное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66264" w:rsidRDefault="00C66264" w:rsidP="002253C0">
            <w:pPr>
              <w:pStyle w:val="a6"/>
              <w:rPr>
                <w:color w:val="000000"/>
              </w:rPr>
            </w:pPr>
            <w:r w:rsidRPr="00C66264">
              <w:rPr>
                <w:color w:val="000000"/>
              </w:rPr>
              <w:t>Урок на платформе в 9.30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66264" w:rsidRDefault="00C66264" w:rsidP="00820810">
            <w:pPr>
              <w:pStyle w:val="a6"/>
              <w:rPr>
                <w:color w:val="000000"/>
              </w:rPr>
            </w:pPr>
            <w:r w:rsidRPr="00C66264">
              <w:rPr>
                <w:color w:val="000000"/>
              </w:rPr>
              <w:t>П. 98-107 повторить Упр. 434,440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66264" w:rsidRDefault="00C6626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Х. Уайт «Свеча на ветру» - часть тетралогии писателя. Жизнь короля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66264" w:rsidRDefault="00C6626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2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Прочитать произведение «Свеча на ветру» (2 часть учебника)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66264" w:rsidRDefault="00C66264" w:rsidP="00820810">
            <w:pPr>
              <w:pStyle w:val="a6"/>
              <w:rPr>
                <w:color w:val="000000"/>
              </w:rPr>
            </w:pPr>
            <w:r w:rsidRPr="00C66264">
              <w:rPr>
                <w:color w:val="000000"/>
              </w:rPr>
              <w:t>Дз письменно ответить на вопросы на стр. 21-22 1 и 2 уровень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33259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3259E" w:rsidRDefault="003325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Космический пейзаж. Быть может вся природа-мозаика цветов.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33259E" w:rsidRDefault="003F5FF1" w:rsidP="003F5FF1">
            <w:pPr>
              <w:pStyle w:val="a4"/>
              <w:numPr>
                <w:ilvl w:val="0"/>
                <w:numId w:val="24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259E"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Посмотреть видеоурок, внимательно прослушать музыкальное произведение </w:t>
            </w:r>
            <w:hyperlink r:id="rId8" w:history="1">
              <w:r w:rsidR="0033259E" w:rsidRPr="0033259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https://www.youtube.com/watch?v=55dkzV-xY_U</w:t>
              </w:r>
            </w:hyperlink>
            <w:r w:rsidR="0033259E"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3259E" w:rsidRDefault="0033259E" w:rsidP="003F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ВЫ представляли когда слушали муз. произведение Чарльза Айвза (отправить голосовым сообщением, не больше 3 предложений)</w:t>
            </w:r>
          </w:p>
        </w:tc>
      </w:tr>
    </w:tbl>
    <w:p w:rsidR="00D71F23" w:rsidRPr="00CD51AF" w:rsidRDefault="00D71F23" w:rsidP="00E34C08">
      <w:pPr>
        <w:rPr>
          <w:rFonts w:ascii="Times New Roman" w:hAnsi="Times New Roman" w:cs="Times New Roman"/>
        </w:rPr>
      </w:pPr>
    </w:p>
    <w:sectPr w:rsidR="00D71F23" w:rsidRPr="00CD51AF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863" w:rsidRDefault="00054863" w:rsidP="00DC7624">
      <w:pPr>
        <w:spacing w:after="0" w:line="240" w:lineRule="auto"/>
      </w:pPr>
      <w:r>
        <w:separator/>
      </w:r>
    </w:p>
  </w:endnote>
  <w:endnote w:type="continuationSeparator" w:id="1">
    <w:p w:rsidR="00054863" w:rsidRDefault="00054863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863" w:rsidRDefault="00054863" w:rsidP="00DC7624">
      <w:pPr>
        <w:spacing w:after="0" w:line="240" w:lineRule="auto"/>
      </w:pPr>
      <w:r>
        <w:separator/>
      </w:r>
    </w:p>
  </w:footnote>
  <w:footnote w:type="continuationSeparator" w:id="1">
    <w:p w:rsidR="00054863" w:rsidRDefault="00054863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4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54863"/>
    <w:rsid w:val="000638EF"/>
    <w:rsid w:val="00081D86"/>
    <w:rsid w:val="00085662"/>
    <w:rsid w:val="000A6C24"/>
    <w:rsid w:val="000E72B1"/>
    <w:rsid w:val="000F4EFD"/>
    <w:rsid w:val="00100FE9"/>
    <w:rsid w:val="00101C48"/>
    <w:rsid w:val="00144F83"/>
    <w:rsid w:val="00154796"/>
    <w:rsid w:val="00165E32"/>
    <w:rsid w:val="00184FBE"/>
    <w:rsid w:val="001A4FF9"/>
    <w:rsid w:val="001C210F"/>
    <w:rsid w:val="001D08F5"/>
    <w:rsid w:val="002017D5"/>
    <w:rsid w:val="002253C0"/>
    <w:rsid w:val="00231A1C"/>
    <w:rsid w:val="002322F7"/>
    <w:rsid w:val="002411A2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3259E"/>
    <w:rsid w:val="00346984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C12FB"/>
    <w:rsid w:val="006D3337"/>
    <w:rsid w:val="006F4A1C"/>
    <w:rsid w:val="007006A2"/>
    <w:rsid w:val="0070693C"/>
    <w:rsid w:val="00710618"/>
    <w:rsid w:val="0071574D"/>
    <w:rsid w:val="00725DF2"/>
    <w:rsid w:val="007304C9"/>
    <w:rsid w:val="00732ECF"/>
    <w:rsid w:val="00734268"/>
    <w:rsid w:val="00734932"/>
    <w:rsid w:val="00742319"/>
    <w:rsid w:val="007B4BEA"/>
    <w:rsid w:val="00800FC3"/>
    <w:rsid w:val="00820810"/>
    <w:rsid w:val="00826724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A119F2"/>
    <w:rsid w:val="00A56961"/>
    <w:rsid w:val="00A91AF7"/>
    <w:rsid w:val="00AA3EA9"/>
    <w:rsid w:val="00B13D2B"/>
    <w:rsid w:val="00B21107"/>
    <w:rsid w:val="00B52C51"/>
    <w:rsid w:val="00B6301E"/>
    <w:rsid w:val="00BF27E5"/>
    <w:rsid w:val="00BF504B"/>
    <w:rsid w:val="00C0126F"/>
    <w:rsid w:val="00C54CE0"/>
    <w:rsid w:val="00C6228B"/>
    <w:rsid w:val="00C66264"/>
    <w:rsid w:val="00C92D6F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46C4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5dkzV-xY_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tktz7A1m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11</cp:revision>
  <dcterms:created xsi:type="dcterms:W3CDTF">2020-04-05T18:36:00Z</dcterms:created>
  <dcterms:modified xsi:type="dcterms:W3CDTF">2022-02-02T09:55:00Z</dcterms:modified>
</cp:coreProperties>
</file>