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A3" w:rsidRPr="00D71F23" w:rsidRDefault="00AF56A3" w:rsidP="00AF56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AF56A3" w:rsidRPr="00D71F23" w:rsidRDefault="00AF56A3" w:rsidP="00AF56A3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11</w:t>
      </w:r>
      <w:r w:rsidRPr="00D71F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119"/>
        <w:gridCol w:w="5102"/>
        <w:gridCol w:w="5387"/>
      </w:tblGrid>
      <w:tr w:rsidR="00AF56A3" w:rsidRPr="0056135B" w:rsidTr="00123688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123688" w:rsidRPr="0056135B" w:rsidTr="00123688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88" w:rsidRPr="00251B3B" w:rsidRDefault="00123688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88" w:rsidRPr="00655A0B" w:rsidRDefault="00123688" w:rsidP="0082762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showtime</w:t>
            </w:r>
            <w:proofErr w:type="spellEnd"/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Vocabulary</w:t>
            </w:r>
          </w:p>
        </w:tc>
        <w:tc>
          <w:tcPr>
            <w:tcW w:w="51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88" w:rsidRDefault="00123688" w:rsidP="008276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Стр.56 упр.1 списать слова, перевести, добавить в таблицу;  упр.2 (выбрать правильное слово), упр.3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составить словосочетания из упр.2) </w:t>
            </w:r>
          </w:p>
          <w:p w:rsidR="00123688" w:rsidRPr="00DD5EFF" w:rsidRDefault="00123688" w:rsidP="008276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выполнения упр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лушать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Track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044,</w:t>
            </w:r>
            <w:r w:rsidRPr="00AF19BC">
              <w:rPr>
                <w:rFonts w:ascii="Times New Roman" w:hAnsi="Times New Roman"/>
                <w:sz w:val="24"/>
                <w:szCs w:val="24"/>
              </w:rPr>
              <w:t>045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" w:history="1">
              <w:r w:rsidRPr="00155B2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https://rosuchebnik.ru/kompleks/forward/audio/uchebnik10/</w:t>
              </w:r>
            </w:hyperlink>
            <w:r w:rsidRPr="00596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88" w:rsidRPr="00DD5EFF" w:rsidRDefault="00123688" w:rsidP="008276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ГОЛОСОВЫМ СООБЩЕНИЕМ стр.56 упр.1 таблица чтение слов с переводом, упр.3 чтение словосочетаний с переводом</w:t>
            </w:r>
          </w:p>
        </w:tc>
      </w:tr>
      <w:tr w:rsidR="00123688" w:rsidRPr="0056135B" w:rsidTr="00123688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88" w:rsidRPr="00251B3B" w:rsidRDefault="00123688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688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3688">
              <w:rPr>
                <w:rFonts w:ascii="Times New Roman" w:hAnsi="Times New Roman"/>
                <w:sz w:val="24"/>
                <w:szCs w:val="24"/>
              </w:rPr>
              <w:t>Методы решения тригонометрических уравнений (продолжение</w:t>
            </w:r>
            <w:proofErr w:type="gramEnd"/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688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Повторить тему в учебнике. Изучить видео урок. </w:t>
            </w:r>
            <w:hyperlink r:id="rId5" w:history="1">
              <w:r w:rsidRPr="0085543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https://www.youtube.com/watch?v=N5bpVeJiiGE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85543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https://www.youtube.com/watch?v=QJlOfj41oto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688">
              <w:rPr>
                <w:rFonts w:ascii="Times New Roman" w:hAnsi="Times New Roman"/>
                <w:sz w:val="24"/>
                <w:szCs w:val="24"/>
              </w:rPr>
              <w:t xml:space="preserve"> Решить №31.4</w:t>
            </w:r>
            <w:proofErr w:type="gramStart"/>
            <w:r w:rsidRPr="0012368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123688">
              <w:rPr>
                <w:rFonts w:ascii="Times New Roman" w:hAnsi="Times New Roman"/>
                <w:sz w:val="24"/>
                <w:szCs w:val="24"/>
              </w:rPr>
              <w:t xml:space="preserve">а и б), № 31.6(а)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688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№ 31.8, №31.14(а), </w:t>
            </w:r>
            <w:proofErr w:type="gramStart"/>
            <w:r w:rsidRPr="00123688">
              <w:rPr>
                <w:rFonts w:ascii="Times New Roman" w:hAnsi="Times New Roman"/>
                <w:sz w:val="24"/>
                <w:szCs w:val="24"/>
              </w:rPr>
              <w:t>подготовиться к контрольной работе повторить</w:t>
            </w:r>
            <w:proofErr w:type="gramEnd"/>
            <w:r w:rsidRPr="00123688">
              <w:rPr>
                <w:rFonts w:ascii="Times New Roman" w:hAnsi="Times New Roman"/>
                <w:sz w:val="24"/>
                <w:szCs w:val="24"/>
              </w:rPr>
              <w:t xml:space="preserve"> параграф 24-31</w:t>
            </w:r>
          </w:p>
        </w:tc>
      </w:tr>
      <w:tr w:rsidR="00AF56A3" w:rsidRPr="0056135B" w:rsidTr="00123688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AF56A3" w:rsidP="001236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AF56A3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AF56A3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A3" w:rsidRPr="0056135B" w:rsidTr="00123688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Обобщающий урок по теме «Размножение организмов».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1. Изучить материал по теме параграф 30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Выполнить задания по теме</w:t>
            </w:r>
          </w:p>
        </w:tc>
      </w:tr>
      <w:tr w:rsidR="00AF56A3" w:rsidRPr="0056135B" w:rsidTr="00123688">
        <w:trPr>
          <w:trHeight w:val="2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Синтаксические нормы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Варианты 3-4, задание №8 на сайте «Решу ЕГЭ»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Исправьте грамматические ошибки и запишите получившиеся предложения. В скобках укажите название ошибки. 1.Иван Васильевич, герой рассказа «После бала», любит и восторгается Варенькой. 2. Каждый, кто читал повесть А. С. Пушкина «Капитанская дочка», сочувствуют главным героям. 3. Замирает на мгновение сердце и вдруг застучит вновь. 4. Первый и второй день состязаний прошёл спокойно. 5. </w:t>
            </w:r>
            <w:proofErr w:type="gramStart"/>
            <w:r w:rsidRPr="00123688">
              <w:rPr>
                <w:rFonts w:ascii="Times New Roman" w:hAnsi="Times New Roman"/>
                <w:sz w:val="24"/>
                <w:szCs w:val="24"/>
              </w:rPr>
              <w:t>Согласно приказа</w:t>
            </w:r>
            <w:proofErr w:type="gramEnd"/>
            <w:r w:rsidRPr="00123688">
              <w:rPr>
                <w:rFonts w:ascii="Times New Roman" w:hAnsi="Times New Roman"/>
                <w:sz w:val="24"/>
                <w:szCs w:val="24"/>
              </w:rPr>
              <w:t xml:space="preserve"> командира батальона, солдаты должны были идти в наступление. 6. На выставке представлена не только живопись, но и скульптура 7. В своих пьесах драматург ставит ряд вопросов, </w:t>
            </w:r>
            <w:proofErr w:type="gramStart"/>
            <w:r w:rsidRPr="00123688">
              <w:rPr>
                <w:rFonts w:ascii="Times New Roman" w:hAnsi="Times New Roman"/>
                <w:sz w:val="24"/>
                <w:szCs w:val="24"/>
              </w:rPr>
              <w:t>волнующие</w:t>
            </w:r>
            <w:proofErr w:type="gramEnd"/>
            <w:r w:rsidRPr="00123688">
              <w:rPr>
                <w:rFonts w:ascii="Times New Roman" w:hAnsi="Times New Roman"/>
                <w:sz w:val="24"/>
                <w:szCs w:val="24"/>
              </w:rPr>
              <w:t xml:space="preserve"> зрителей.</w:t>
            </w:r>
          </w:p>
          <w:p w:rsidR="00123688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A3" w:rsidRPr="0056135B" w:rsidTr="00123688">
        <w:trPr>
          <w:trHeight w:val="16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Глобальная компьютерная сеть Интернет. Подключение к Интернету. Практическая работа 2.2 «Создание подключения к Интернету», Практическая работа 2.3 «Подключение к Интернету и определение IP-адреса»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Зарегистрироваться на сайте </w:t>
            </w:r>
            <w:hyperlink r:id="rId7" w:history="1">
              <w:r w:rsidRPr="0085543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написать сообщение на тему: подключение к интернету.</w:t>
            </w:r>
          </w:p>
        </w:tc>
      </w:tr>
      <w:tr w:rsidR="00AF56A3" w:rsidRPr="0056135B" w:rsidTr="00123688">
        <w:trPr>
          <w:trHeight w:val="2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Химические свойства непредельных карбоновых кислот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1. Изучить материал по теме стр.278-279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Выполнить задание 14 стр.283.</w:t>
            </w:r>
          </w:p>
        </w:tc>
      </w:tr>
      <w:tr w:rsidR="00AF56A3" w:rsidRPr="0056135B" w:rsidTr="00123688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литература (У)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>РР Классное сочинение по творчеству М.Е.Салтыкова – Щедрина.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Написать план сочинения. Повторить все записи в тетради.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123688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3688">
              <w:rPr>
                <w:rFonts w:ascii="Times New Roman" w:hAnsi="Times New Roman"/>
                <w:sz w:val="24"/>
                <w:szCs w:val="24"/>
              </w:rPr>
              <w:t xml:space="preserve">Написать сочинение по творчеству писателя «Особенности сатиры </w:t>
            </w:r>
            <w:proofErr w:type="spellStart"/>
            <w:r w:rsidRPr="00123688">
              <w:rPr>
                <w:rFonts w:ascii="Times New Roman" w:hAnsi="Times New Roman"/>
                <w:sz w:val="24"/>
                <w:szCs w:val="24"/>
              </w:rPr>
              <w:t>М.Е.Салтыкова-Щедрина</w:t>
            </w:r>
            <w:proofErr w:type="spellEnd"/>
            <w:r w:rsidRPr="001236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56A3" w:rsidRPr="0056135B" w:rsidTr="00123688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56A3" w:rsidRDefault="00AF56A3" w:rsidP="00AF56A3"/>
    <w:p w:rsidR="00ED3A8E" w:rsidRDefault="00ED3A8E"/>
    <w:sectPr w:rsidR="00ED3A8E" w:rsidSect="0012368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56A3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3688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5380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27D85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6A3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6A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F56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6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JlOfj41oto" TargetMode="External"/><Relationship Id="rId5" Type="http://schemas.openxmlformats.org/officeDocument/2006/relationships/hyperlink" Target="https://www.youtube.com/watch?v=N5bpVeJiiGE" TargetMode="External"/><Relationship Id="rId4" Type="http://schemas.openxmlformats.org/officeDocument/2006/relationships/hyperlink" Target="https://rosuchebnik.ru/kompleks/forward/audio/uchebnik1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387</Words>
  <Characters>2206</Characters>
  <Application>Microsoft Office Word</Application>
  <DocSecurity>0</DocSecurity>
  <Lines>18</Lines>
  <Paragraphs>5</Paragraphs>
  <ScaleCrop>false</ScaleCrop>
  <Company>diakov.net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2022-02-06T14:00:00Z</dcterms:created>
  <dcterms:modified xsi:type="dcterms:W3CDTF">2022-02-10T10:47:00Z</dcterms:modified>
</cp:coreProperties>
</file>