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437A85C6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CB0CD1">
        <w:rPr>
          <w:rFonts w:ascii="Times New Roman" w:hAnsi="Times New Roman" w:cs="Times New Roman"/>
          <w:sz w:val="28"/>
          <w:szCs w:val="28"/>
        </w:rPr>
        <w:t>18</w:t>
      </w:r>
      <w:r w:rsidR="000C0662">
        <w:rPr>
          <w:rFonts w:ascii="Times New Roman" w:hAnsi="Times New Roman" w:cs="Times New Roman"/>
          <w:sz w:val="28"/>
          <w:szCs w:val="28"/>
        </w:rPr>
        <w:t>.02</w:t>
      </w:r>
      <w:r w:rsidR="00172C73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827"/>
        <w:gridCol w:w="5528"/>
        <w:gridCol w:w="5103"/>
      </w:tblGrid>
      <w:tr w:rsidR="00D71F23" w:rsidRPr="00D71F23" w14:paraId="52D0A644" w14:textId="14E45A84" w:rsidTr="00CB0CD1">
        <w:trPr>
          <w:trHeight w:val="401"/>
        </w:trPr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8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0C0662" w:rsidRPr="00D71F23" w14:paraId="1862EC82" w14:textId="77777777" w:rsidTr="00CB0CD1">
        <w:trPr>
          <w:trHeight w:val="401"/>
        </w:trPr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19E1DF03" w:rsidR="000C0662" w:rsidRPr="00316D25" w:rsidRDefault="000C0662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D25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алгебра</w:t>
            </w:r>
          </w:p>
        </w:tc>
        <w:tc>
          <w:tcPr>
            <w:tcW w:w="38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1EE5023A" w:rsidR="000C0662" w:rsidRPr="00B3370D" w:rsidRDefault="00B3370D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Формулы сокращённого умножения.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1DF4" w14:textId="0F820CD3" w:rsidR="00B3370D" w:rsidRPr="00B3370D" w:rsidRDefault="00B3370D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Смотреть видео урок по теме </w:t>
            </w:r>
            <w:hyperlink r:id="rId8" w:history="1">
              <w:r w:rsidRPr="00B3370D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https://yandex.ru/video/preview/17011268757</w:t>
              </w:r>
            </w:hyperlink>
          </w:p>
          <w:p w14:paraId="51A9CE4C" w14:textId="272AF8CD" w:rsidR="00C35B69" w:rsidRPr="00B3370D" w:rsidRDefault="00B3370D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023058872</w:t>
            </w:r>
            <w:proofErr w:type="gramStart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С</w:t>
            </w:r>
            <w:proofErr w:type="gramEnd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делать конспект видео 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4BA33E62" w:rsidR="000C0662" w:rsidRPr="00B3370D" w:rsidRDefault="00B3370D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П.28 выучить формулы квадрата суммы и квадрата разности, №28.5а</w:t>
            </w:r>
            <w:proofErr w:type="gramStart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,б</w:t>
            </w:r>
            <w:proofErr w:type="gramEnd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,28.6 а,б,28.9 </w:t>
            </w:r>
            <w:proofErr w:type="spellStart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а,б</w:t>
            </w:r>
            <w:proofErr w:type="spellEnd"/>
          </w:p>
        </w:tc>
      </w:tr>
      <w:tr w:rsidR="000C0662" w:rsidRPr="00D71F23" w14:paraId="47E9A357" w14:textId="6F3000DE" w:rsidTr="00CB0CD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59151F80" w:rsidR="000C0662" w:rsidRPr="00316D25" w:rsidRDefault="000C066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D25">
              <w:rPr>
                <w:rFonts w:ascii="Times New Roman" w:eastAsia="Times New Roman" w:hAnsi="Times New Roman"/>
                <w:b/>
                <w:sz w:val="28"/>
                <w:lang w:eastAsia="ru-RU"/>
              </w:rPr>
              <w:t xml:space="preserve">русский язык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5428C8BC" w:rsidR="000C0662" w:rsidRPr="00B3370D" w:rsidRDefault="00CB0CD1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РР Морфологические средства связи предложений и смысловых частей текста. Союз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2A" w14:textId="032BC366" w:rsidR="000C0662" w:rsidRPr="00B3370D" w:rsidRDefault="00CB0CD1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7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Работа через платформу ZOOM в 9-00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61CC3239" w:rsidR="000C0662" w:rsidRPr="00B3370D" w:rsidRDefault="00CB0CD1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в группе ВК</w:t>
            </w:r>
          </w:p>
        </w:tc>
      </w:tr>
      <w:tr w:rsidR="000C0662" w:rsidRPr="00D71F23" w14:paraId="7029E6C1" w14:textId="77777777" w:rsidTr="00CB0CD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62568F6A" w:rsidR="000C0662" w:rsidRPr="00316D25" w:rsidRDefault="000C066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D25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16F2B401" w:rsidR="000C0662" w:rsidRPr="00B3370D" w:rsidRDefault="00CB0CD1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«Россия в 16 в.»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A3C8" w14:textId="693732FC" w:rsidR="00CB0CD1" w:rsidRPr="00B3370D" w:rsidRDefault="00CB0CD1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1.Изучить тему урока </w:t>
            </w:r>
            <w:hyperlink r:id="rId9" w:history="1">
              <w:r w:rsidRPr="00B3370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https://resh.edu.ru/subject/lesson/2523/start/</w:t>
              </w:r>
            </w:hyperlink>
          </w:p>
          <w:p w14:paraId="05ABE13D" w14:textId="77777777" w:rsidR="00CB0CD1" w:rsidRPr="00B3370D" w:rsidRDefault="00CB0CD1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 На каждом этапе выполнить задания, отправить скрин. </w:t>
            </w:r>
          </w:p>
          <w:p w14:paraId="2DE06D9F" w14:textId="2DECA605" w:rsidR="000C0662" w:rsidRPr="00B3370D" w:rsidRDefault="00CB0CD1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Сделать соответствующие записи в тетради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47A5DBD0" w:rsidR="000C0662" w:rsidRPr="00B3370D" w:rsidRDefault="00CB0CD1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Тренировочное задания (отправить скрин) Выполнить Контрольные задания В</w:t>
            </w:r>
            <w:proofErr w:type="gramStart"/>
            <w:r w:rsidRPr="00B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B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В2 (отправить скрин) о прохождении урока</w:t>
            </w:r>
          </w:p>
        </w:tc>
      </w:tr>
      <w:tr w:rsidR="000C0662" w:rsidRPr="00D71F23" w14:paraId="5DA30634" w14:textId="13968A09" w:rsidTr="00CB0CD1">
        <w:trPr>
          <w:trHeight w:val="2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06C7FD56" w:rsidR="000C0662" w:rsidRPr="00316D25" w:rsidRDefault="000C0662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D25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музыка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76F8EEB8" w:rsidR="000C0662" w:rsidRPr="00B3370D" w:rsidRDefault="00B3370D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А.Шнитке</w:t>
            </w:r>
            <w:proofErr w:type="spellEnd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«Сюита в старинном стиле»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3E4F" w14:textId="77777777" w:rsidR="00B3370D" w:rsidRPr="00B3370D" w:rsidRDefault="00B3370D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· Музыку Альфреда </w:t>
            </w:r>
            <w:proofErr w:type="spellStart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Шнитке</w:t>
            </w:r>
            <w:proofErr w:type="spellEnd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сегодня можно услышать почти в восьмидесяти художественных, документальных и мультипликационных фильмах, среди которых такие киношедевры, как «Агония», «Вызываем огонь на себя», «Белорусский вокзал», «Горячий снег», «Былое и думы», «Сказ про то, как царь Пётр арапа женил», «Маленькие трагедии», «Фантазии </w:t>
            </w:r>
            <w:proofErr w:type="spellStart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Фарятьева</w:t>
            </w:r>
            <w:proofErr w:type="spellEnd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», «Экипаж», «Сказка странствий», «Отец Сергий», «Рикки-Тикки-Тави», «Мёртвые души». </w:t>
            </w:r>
          </w:p>
          <w:p w14:paraId="0C9B2E91" w14:textId="77777777" w:rsidR="00B3370D" w:rsidRPr="00B3370D" w:rsidRDefault="00B3370D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· «Сюиту в старинном стиле» сам </w:t>
            </w:r>
            <w:proofErr w:type="spellStart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Шнитке</w:t>
            </w:r>
            <w:proofErr w:type="spellEnd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считал настолько откровенной стилизацией, что поначалу даже не желал ставить на ней своё имя. И даже после того, как произведение приобрело большую известность, а автора после успешного исполнения цикла вызывали на сцену, он никогда не выходил. Сюита включает в себя пять частей, каждая из которых имеет своё название: «Пастораль», «Балет», «Менуэт», «Фуга» и «Пантомима». «Пастораль». </w:t>
            </w:r>
          </w:p>
          <w:p w14:paraId="5EFD1813" w14:textId="77777777" w:rsidR="00B3370D" w:rsidRPr="00B3370D" w:rsidRDefault="00B3370D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lastRenderedPageBreak/>
              <w:t xml:space="preserve">· Популярность «Сюиты в старинном стиле» в нынешнее время настолько велика, что её переложения сделаны для виолончели и фортепиано, флейты и фортепиано, виолы </w:t>
            </w:r>
            <w:proofErr w:type="spellStart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д'амур</w:t>
            </w:r>
            <w:proofErr w:type="spellEnd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, клавесина и ударных, альта и камерного оркестра, трубы и фортепиано, скрипки и аккордеона. При этом стоит отметить, что данный цикл всегда вставляют в программы концертов, посвящённых творчеству композитора. </w:t>
            </w:r>
          </w:p>
          <w:p w14:paraId="4915CF2E" w14:textId="2E918292" w:rsidR="00F67646" w:rsidRPr="00B3370D" w:rsidRDefault="00B3370D" w:rsidP="00172C7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· Альфред </w:t>
            </w:r>
            <w:proofErr w:type="spellStart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Шнитке</w:t>
            </w:r>
            <w:proofErr w:type="spellEnd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сотрудничал с такими выдающимися кинорежиссёрами, как Лариса Шепитько, Александр Аскольдов, Александр Митта, Михаил Ромм, Элем Климов, Сергей Колосов, Михаил </w:t>
            </w:r>
            <w:proofErr w:type="spellStart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Швейцер</w:t>
            </w:r>
            <w:proofErr w:type="spellEnd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16475E9E" w:rsidR="000C0662" w:rsidRPr="00B3370D" w:rsidRDefault="00B3370D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lastRenderedPageBreak/>
              <w:t xml:space="preserve">1.Набрать в поисковике: </w:t>
            </w:r>
            <w:proofErr w:type="spellStart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А.Шнитке</w:t>
            </w:r>
            <w:proofErr w:type="spellEnd"/>
            <w:r w:rsidRPr="00B3370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«Сюита в старинном стиле» слушать 2.. Прослушать одну из частей. Записать название части.</w:t>
            </w:r>
          </w:p>
        </w:tc>
      </w:tr>
      <w:tr w:rsidR="000C0662" w:rsidRPr="00315150" w14:paraId="28090E27" w14:textId="77777777" w:rsidTr="00CB0CD1">
        <w:trPr>
          <w:trHeight w:val="13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7B138CAF" w:rsidR="000C0662" w:rsidRPr="00316D25" w:rsidRDefault="000C066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D25">
              <w:rPr>
                <w:rFonts w:ascii="Times New Roman" w:eastAsia="Times New Roman" w:hAnsi="Times New Roman"/>
                <w:b/>
                <w:sz w:val="28"/>
                <w:lang w:eastAsia="ru-RU"/>
              </w:rPr>
              <w:lastRenderedPageBreak/>
              <w:t>ИЗО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1A8F8868" w:rsidR="000C0662" w:rsidRPr="00B3370D" w:rsidRDefault="00CB0CD1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Монументальное искусство в Московском Кремле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E4B" w14:textId="1733BA45" w:rsidR="00CB0CD1" w:rsidRPr="00B3370D" w:rsidRDefault="00CB0CD1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Посмотреть презентацию </w:t>
            </w:r>
            <w:hyperlink r:id="rId10" w:history="1">
              <w:r w:rsidRPr="00B3370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https://infourok.ru/prezentaciya-po-izobrazitelnomu-iskusstvu-na-temu-monumentalnoe-iskusstvo-v-moskovskom-metro-klass-3068318.html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2BC43522" w:rsidR="00316D25" w:rsidRPr="00B3370D" w:rsidRDefault="00CB0CD1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задание презентации.</w:t>
            </w:r>
          </w:p>
        </w:tc>
      </w:tr>
      <w:tr w:rsidR="00CB0CD1" w:rsidRPr="00315150" w14:paraId="41BC6030" w14:textId="77777777" w:rsidTr="00CB0CD1">
        <w:trPr>
          <w:trHeight w:val="13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5138F228" w:rsidR="00CB0CD1" w:rsidRPr="00316D25" w:rsidRDefault="00CB0CD1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D25">
              <w:rPr>
                <w:rFonts w:ascii="Times New Roman" w:eastAsia="Times New Roman" w:hAnsi="Times New Roman"/>
                <w:b/>
                <w:sz w:val="28"/>
                <w:lang w:eastAsia="ru-RU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63485DC4" w:rsidR="00CB0CD1" w:rsidRPr="00B3370D" w:rsidRDefault="00CB0CD1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Гидравлический пресс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1EEB" w14:textId="6A42239C" w:rsidR="00CB0CD1" w:rsidRPr="00B3370D" w:rsidRDefault="00CB0CD1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Прочитать параграф 49, ответить письменно на вопросы</w:t>
            </w:r>
            <w:proofErr w:type="gramStart"/>
            <w:r w:rsidRPr="00B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B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065CF7BC" w:rsidR="00CB0CD1" w:rsidRPr="00B3370D" w:rsidRDefault="00CB0CD1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Параграф 49, упр.25 письменно (задачи оформляем правильно)</w:t>
            </w:r>
          </w:p>
        </w:tc>
      </w:tr>
    </w:tbl>
    <w:p w14:paraId="6519B321" w14:textId="2002663D" w:rsidR="00D71F23" w:rsidRPr="00261722" w:rsidRDefault="00D71F23" w:rsidP="00E34C08">
      <w:bookmarkStart w:id="0" w:name="_GoBack"/>
      <w:bookmarkEnd w:id="0"/>
    </w:p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7C6E4" w14:textId="77777777" w:rsidR="005234EC" w:rsidRDefault="005234EC" w:rsidP="00DC7624">
      <w:pPr>
        <w:spacing w:after="0" w:line="240" w:lineRule="auto"/>
      </w:pPr>
      <w:r>
        <w:separator/>
      </w:r>
    </w:p>
  </w:endnote>
  <w:endnote w:type="continuationSeparator" w:id="0">
    <w:p w14:paraId="5672AD87" w14:textId="77777777" w:rsidR="005234EC" w:rsidRDefault="005234E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21CFF" w14:textId="77777777" w:rsidR="005234EC" w:rsidRDefault="005234EC" w:rsidP="00DC7624">
      <w:pPr>
        <w:spacing w:after="0" w:line="240" w:lineRule="auto"/>
      </w:pPr>
      <w:r>
        <w:separator/>
      </w:r>
    </w:p>
  </w:footnote>
  <w:footnote w:type="continuationSeparator" w:id="0">
    <w:p w14:paraId="0A0B8696" w14:textId="77777777" w:rsidR="005234EC" w:rsidRDefault="005234E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C0662"/>
    <w:rsid w:val="000E72B1"/>
    <w:rsid w:val="000F4EFD"/>
    <w:rsid w:val="00100FE9"/>
    <w:rsid w:val="00101C48"/>
    <w:rsid w:val="00144F83"/>
    <w:rsid w:val="00154796"/>
    <w:rsid w:val="00165E32"/>
    <w:rsid w:val="00172C73"/>
    <w:rsid w:val="001A4FF9"/>
    <w:rsid w:val="001C210F"/>
    <w:rsid w:val="002017D5"/>
    <w:rsid w:val="00261722"/>
    <w:rsid w:val="002D33CC"/>
    <w:rsid w:val="002E75DB"/>
    <w:rsid w:val="00300E49"/>
    <w:rsid w:val="00315150"/>
    <w:rsid w:val="00316D25"/>
    <w:rsid w:val="00346984"/>
    <w:rsid w:val="00372126"/>
    <w:rsid w:val="003C2F64"/>
    <w:rsid w:val="003F5C35"/>
    <w:rsid w:val="00410A80"/>
    <w:rsid w:val="00421233"/>
    <w:rsid w:val="00427D6C"/>
    <w:rsid w:val="0044101E"/>
    <w:rsid w:val="00462204"/>
    <w:rsid w:val="0049783A"/>
    <w:rsid w:val="004E711E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350E1"/>
    <w:rsid w:val="00742319"/>
    <w:rsid w:val="007B4BEA"/>
    <w:rsid w:val="00800FC3"/>
    <w:rsid w:val="0080405D"/>
    <w:rsid w:val="008358A4"/>
    <w:rsid w:val="00844B1F"/>
    <w:rsid w:val="00873D94"/>
    <w:rsid w:val="0089434E"/>
    <w:rsid w:val="008A6935"/>
    <w:rsid w:val="008C6C1A"/>
    <w:rsid w:val="008D2625"/>
    <w:rsid w:val="00924FA8"/>
    <w:rsid w:val="0098346F"/>
    <w:rsid w:val="009A27A5"/>
    <w:rsid w:val="00A119F2"/>
    <w:rsid w:val="00A56961"/>
    <w:rsid w:val="00A91AF7"/>
    <w:rsid w:val="00B3370D"/>
    <w:rsid w:val="00BB276C"/>
    <w:rsid w:val="00BF504B"/>
    <w:rsid w:val="00C0126F"/>
    <w:rsid w:val="00C35B69"/>
    <w:rsid w:val="00C54CE0"/>
    <w:rsid w:val="00C6228B"/>
    <w:rsid w:val="00C92D6F"/>
    <w:rsid w:val="00CB0CD1"/>
    <w:rsid w:val="00CC2A14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ED552B"/>
    <w:rsid w:val="00F049FC"/>
    <w:rsid w:val="00F65161"/>
    <w:rsid w:val="00F67646"/>
    <w:rsid w:val="00FA0BB5"/>
    <w:rsid w:val="00FA175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701126875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prezentaciya-po-izobrazitelnomu-iskusstvu-na-temu-monumentalnoe-iskusstvo-v-moskovskom-metro-klass-3068318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523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10</cp:revision>
  <dcterms:created xsi:type="dcterms:W3CDTF">2020-04-05T18:36:00Z</dcterms:created>
  <dcterms:modified xsi:type="dcterms:W3CDTF">2022-02-17T04:44:00Z</dcterms:modified>
</cp:coreProperties>
</file>