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0179" w:type="dxa"/>
        <w:tblInd w:w="-256" w:type="dxa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934"/>
        <w:gridCol w:w="5245"/>
      </w:tblGrid>
      <w:tr w:rsidR="0042677B" w:rsidRPr="0042677B" w14:paraId="1C0A9458" w14:textId="77777777" w:rsidTr="00CE112A">
        <w:trPr>
          <w:trHeight w:val="1705"/>
        </w:trPr>
        <w:tc>
          <w:tcPr>
            <w:tcW w:w="4934" w:type="dxa"/>
          </w:tcPr>
          <w:p w14:paraId="4725A7FA" w14:textId="77777777" w:rsidR="0042677B" w:rsidRPr="0042677B" w:rsidRDefault="0042677B" w:rsidP="0042677B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Cs w:val="28"/>
                <w:lang w:eastAsia="en-US"/>
              </w:rPr>
            </w:pPr>
            <w:r w:rsidRPr="0042677B">
              <w:rPr>
                <w:b/>
                <w:bCs/>
                <w:color w:val="auto"/>
                <w:szCs w:val="28"/>
                <w:lang w:eastAsia="en-US"/>
              </w:rPr>
              <w:t>ПРИНЯТО</w:t>
            </w:r>
          </w:p>
          <w:p w14:paraId="0AA9ECFA" w14:textId="77777777" w:rsidR="0042677B" w:rsidRPr="0042677B" w:rsidRDefault="0042677B" w:rsidP="0042677B">
            <w:pPr>
              <w:spacing w:after="0" w:line="240" w:lineRule="auto"/>
              <w:ind w:right="0" w:firstLine="0"/>
              <w:jc w:val="center"/>
              <w:rPr>
                <w:color w:val="auto"/>
                <w:szCs w:val="28"/>
                <w:lang w:eastAsia="en-US"/>
              </w:rPr>
            </w:pPr>
            <w:r w:rsidRPr="0042677B">
              <w:rPr>
                <w:color w:val="auto"/>
                <w:szCs w:val="28"/>
                <w:lang w:eastAsia="en-US"/>
              </w:rPr>
              <w:t>педагогическим советом</w:t>
            </w:r>
          </w:p>
          <w:p w14:paraId="33F4ED6A" w14:textId="77777777" w:rsidR="0042677B" w:rsidRPr="0042677B" w:rsidRDefault="0042677B" w:rsidP="0042677B">
            <w:pPr>
              <w:spacing w:after="0" w:line="240" w:lineRule="auto"/>
              <w:ind w:right="0" w:firstLine="0"/>
              <w:jc w:val="center"/>
              <w:rPr>
                <w:color w:val="auto"/>
                <w:szCs w:val="28"/>
                <w:lang w:eastAsia="en-US"/>
              </w:rPr>
            </w:pPr>
            <w:r w:rsidRPr="0042677B">
              <w:rPr>
                <w:color w:val="auto"/>
                <w:szCs w:val="28"/>
                <w:lang w:eastAsia="en-US"/>
              </w:rPr>
              <w:t>МАОУ Богандинской СОШ № 42</w:t>
            </w:r>
          </w:p>
          <w:p w14:paraId="5644D6FF" w14:textId="77777777" w:rsidR="0042677B" w:rsidRPr="0042677B" w:rsidRDefault="0042677B" w:rsidP="0042677B">
            <w:pPr>
              <w:spacing w:after="0" w:line="240" w:lineRule="auto"/>
              <w:ind w:right="0" w:firstLine="0"/>
              <w:jc w:val="center"/>
              <w:rPr>
                <w:color w:val="auto"/>
                <w:szCs w:val="28"/>
                <w:lang w:eastAsia="en-US"/>
              </w:rPr>
            </w:pPr>
            <w:r w:rsidRPr="0042677B">
              <w:rPr>
                <w:color w:val="auto"/>
                <w:szCs w:val="28"/>
                <w:lang w:eastAsia="en-US"/>
              </w:rPr>
              <w:t>протокол № 03 от 21.09.2021 г.</w:t>
            </w:r>
          </w:p>
        </w:tc>
        <w:tc>
          <w:tcPr>
            <w:tcW w:w="5245" w:type="dxa"/>
          </w:tcPr>
          <w:p w14:paraId="29F8C629" w14:textId="77777777" w:rsidR="0042677B" w:rsidRPr="0042677B" w:rsidRDefault="0042677B" w:rsidP="0042677B">
            <w:pPr>
              <w:spacing w:after="0" w:line="240" w:lineRule="auto"/>
              <w:ind w:right="0" w:firstLine="0"/>
              <w:jc w:val="center"/>
              <w:rPr>
                <w:b/>
                <w:bCs/>
                <w:color w:val="auto"/>
                <w:szCs w:val="28"/>
                <w:lang w:eastAsia="en-US"/>
              </w:rPr>
            </w:pPr>
            <w:r w:rsidRPr="0042677B">
              <w:rPr>
                <w:b/>
                <w:bCs/>
                <w:color w:val="auto"/>
                <w:szCs w:val="28"/>
                <w:lang w:eastAsia="en-US"/>
              </w:rPr>
              <w:t>УТВЕРЖДЕНО</w:t>
            </w:r>
          </w:p>
          <w:p w14:paraId="47D6DE59" w14:textId="63883AD4" w:rsidR="0042677B" w:rsidRPr="0042677B" w:rsidRDefault="0042677B" w:rsidP="0042677B">
            <w:pPr>
              <w:spacing w:after="0" w:line="240" w:lineRule="auto"/>
              <w:ind w:left="-183" w:right="0" w:firstLine="183"/>
              <w:jc w:val="center"/>
              <w:rPr>
                <w:color w:val="auto"/>
                <w:szCs w:val="28"/>
                <w:lang w:eastAsia="en-US"/>
              </w:rPr>
            </w:pPr>
            <w:r w:rsidRPr="0042677B">
              <w:rPr>
                <w:color w:val="auto"/>
                <w:szCs w:val="28"/>
                <w:lang w:eastAsia="en-US"/>
              </w:rPr>
              <w:t>Приказом директора</w:t>
            </w:r>
            <w:r w:rsidRPr="0042677B">
              <w:rPr>
                <w:color w:val="auto"/>
                <w:szCs w:val="28"/>
                <w:lang w:eastAsia="en-US"/>
              </w:rPr>
              <w:br/>
              <w:t xml:space="preserve">                   МАОУ Богандинской СОШ № 42</w:t>
            </w:r>
          </w:p>
          <w:p w14:paraId="191CD2CD" w14:textId="09E8FEE3" w:rsidR="0042677B" w:rsidRPr="0042677B" w:rsidRDefault="0042677B" w:rsidP="0042677B">
            <w:pPr>
              <w:spacing w:after="0" w:line="240" w:lineRule="auto"/>
              <w:ind w:right="0" w:firstLine="0"/>
              <w:jc w:val="center"/>
              <w:rPr>
                <w:color w:val="auto"/>
                <w:szCs w:val="28"/>
                <w:lang w:eastAsia="en-US"/>
              </w:rPr>
            </w:pPr>
            <w:r w:rsidRPr="0042677B">
              <w:rPr>
                <w:color w:val="auto"/>
                <w:szCs w:val="28"/>
                <w:lang w:eastAsia="en-US"/>
              </w:rPr>
              <w:t xml:space="preserve"> №18</w:t>
            </w:r>
            <w:r w:rsidR="00B44879">
              <w:rPr>
                <w:color w:val="auto"/>
                <w:szCs w:val="28"/>
                <w:lang w:eastAsia="en-US"/>
              </w:rPr>
              <w:t>6/1</w:t>
            </w:r>
            <w:r w:rsidRPr="0042677B">
              <w:rPr>
                <w:color w:val="auto"/>
                <w:szCs w:val="28"/>
                <w:lang w:eastAsia="en-US"/>
              </w:rPr>
              <w:t xml:space="preserve"> от 22.09.2021 г.</w:t>
            </w:r>
          </w:p>
          <w:p w14:paraId="01CFCD7B" w14:textId="72C7ADE0" w:rsidR="0042677B" w:rsidRPr="0042677B" w:rsidRDefault="0042677B" w:rsidP="0042677B">
            <w:pPr>
              <w:spacing w:after="0" w:line="240" w:lineRule="auto"/>
              <w:ind w:right="0" w:firstLine="0"/>
              <w:jc w:val="center"/>
              <w:rPr>
                <w:color w:val="auto"/>
                <w:szCs w:val="28"/>
                <w:lang w:eastAsia="en-US"/>
              </w:rPr>
            </w:pPr>
            <w:r w:rsidRPr="0042677B">
              <w:rPr>
                <w:color w:val="auto"/>
                <w:szCs w:val="28"/>
                <w:lang w:eastAsia="en-US"/>
              </w:rPr>
              <w:t>__</w:t>
            </w:r>
            <w:r w:rsidR="00CE112A">
              <w:rPr>
                <w:color w:val="auto"/>
                <w:szCs w:val="28"/>
                <w:lang w:eastAsia="en-US"/>
              </w:rPr>
              <w:t>_____________</w:t>
            </w:r>
            <w:r w:rsidRPr="0042677B">
              <w:rPr>
                <w:color w:val="auto"/>
                <w:szCs w:val="28"/>
                <w:lang w:eastAsia="en-US"/>
              </w:rPr>
              <w:t>Т.В. Гильдерман</w:t>
            </w:r>
          </w:p>
        </w:tc>
      </w:tr>
    </w:tbl>
    <w:p w14:paraId="4BF98BB6" w14:textId="0F633E63" w:rsidR="00AF2359" w:rsidRDefault="0042677B">
      <w:pPr>
        <w:spacing w:after="34" w:line="259" w:lineRule="auto"/>
        <w:ind w:left="4321" w:right="0" w:firstLine="0"/>
        <w:jc w:val="left"/>
      </w:pPr>
      <w:r>
        <w:t xml:space="preserve">      </w:t>
      </w:r>
    </w:p>
    <w:p w14:paraId="3ED741CD" w14:textId="77777777" w:rsidR="0042677B" w:rsidRDefault="0042677B">
      <w:pPr>
        <w:spacing w:after="306" w:line="255" w:lineRule="auto"/>
        <w:ind w:left="2538" w:right="0" w:hanging="1688"/>
        <w:jc w:val="left"/>
        <w:rPr>
          <w:sz w:val="30"/>
        </w:rPr>
      </w:pPr>
    </w:p>
    <w:p w14:paraId="30339D48" w14:textId="77777777" w:rsidR="0042677B" w:rsidRDefault="0042677B">
      <w:pPr>
        <w:spacing w:after="306" w:line="255" w:lineRule="auto"/>
        <w:ind w:left="2538" w:right="0" w:hanging="1688"/>
        <w:jc w:val="left"/>
        <w:rPr>
          <w:sz w:val="30"/>
        </w:rPr>
      </w:pPr>
    </w:p>
    <w:p w14:paraId="03FC723C" w14:textId="1E9BBBD8" w:rsidR="0042677B" w:rsidRPr="0042677B" w:rsidRDefault="0042677B" w:rsidP="0042677B">
      <w:pPr>
        <w:spacing w:after="0" w:line="360" w:lineRule="auto"/>
        <w:ind w:right="0" w:firstLine="11"/>
        <w:jc w:val="center"/>
        <w:rPr>
          <w:sz w:val="48"/>
          <w:szCs w:val="48"/>
        </w:rPr>
      </w:pPr>
      <w:r w:rsidRPr="0042677B">
        <w:rPr>
          <w:b/>
          <w:bCs/>
          <w:sz w:val="56"/>
          <w:szCs w:val="56"/>
        </w:rPr>
        <w:t xml:space="preserve">ПОЛОЖЕНИЕ </w:t>
      </w:r>
      <w:r w:rsidRPr="0042677B">
        <w:rPr>
          <w:b/>
          <w:bCs/>
          <w:sz w:val="56"/>
          <w:szCs w:val="56"/>
        </w:rPr>
        <w:br/>
      </w:r>
      <w:r w:rsidR="00CE112A" w:rsidRPr="00CE112A">
        <w:rPr>
          <w:b/>
          <w:bCs/>
          <w:sz w:val="48"/>
          <w:szCs w:val="48"/>
        </w:rPr>
        <w:t>О ПОСТКУРСОВОМ СОПРОВОЖДЕНИИ ПЕДАГОГИЧЕСКИХ РАБОТНИКОВ</w:t>
      </w:r>
      <w:r w:rsidRPr="00CE112A">
        <w:rPr>
          <w:sz w:val="48"/>
          <w:szCs w:val="48"/>
        </w:rPr>
        <w:br/>
      </w:r>
      <w:r w:rsidR="00CE112A" w:rsidRPr="0042677B">
        <w:rPr>
          <w:sz w:val="48"/>
          <w:szCs w:val="48"/>
        </w:rPr>
        <w:t>в</w:t>
      </w:r>
      <w:bookmarkStart w:id="0" w:name="_Hlk83313532"/>
      <w:r>
        <w:rPr>
          <w:sz w:val="48"/>
          <w:szCs w:val="48"/>
        </w:rPr>
        <w:t xml:space="preserve"> </w:t>
      </w:r>
      <w:r w:rsidRPr="0042677B">
        <w:rPr>
          <w:b/>
          <w:bCs/>
          <w:color w:val="auto"/>
          <w:sz w:val="48"/>
          <w:szCs w:val="48"/>
          <w:lang w:eastAsia="en-US"/>
        </w:rPr>
        <w:t>Муниципальном автономном общеобразовательном учреждении</w:t>
      </w:r>
    </w:p>
    <w:p w14:paraId="06B71402" w14:textId="0D1CF7A8" w:rsidR="0042677B" w:rsidRPr="0042677B" w:rsidRDefault="0042677B" w:rsidP="0042677B">
      <w:pPr>
        <w:spacing w:after="0" w:line="360" w:lineRule="auto"/>
        <w:ind w:right="0" w:firstLine="11"/>
        <w:jc w:val="center"/>
        <w:rPr>
          <w:b/>
          <w:bCs/>
          <w:color w:val="auto"/>
          <w:sz w:val="48"/>
          <w:szCs w:val="48"/>
          <w:lang w:eastAsia="en-US"/>
        </w:rPr>
      </w:pPr>
      <w:proofErr w:type="gramStart"/>
      <w:r w:rsidRPr="0042677B">
        <w:rPr>
          <w:b/>
          <w:bCs/>
          <w:color w:val="auto"/>
          <w:sz w:val="48"/>
          <w:szCs w:val="48"/>
          <w:lang w:eastAsia="en-US"/>
        </w:rPr>
        <w:t>Богандинской  средней</w:t>
      </w:r>
      <w:proofErr w:type="gramEnd"/>
      <w:r w:rsidRPr="0042677B">
        <w:rPr>
          <w:b/>
          <w:bCs/>
          <w:color w:val="auto"/>
          <w:sz w:val="48"/>
          <w:szCs w:val="48"/>
          <w:lang w:eastAsia="en-US"/>
        </w:rPr>
        <w:t xml:space="preserve">  общеобразовательной школ</w:t>
      </w:r>
      <w:r w:rsidR="0065145D">
        <w:rPr>
          <w:b/>
          <w:bCs/>
          <w:color w:val="auto"/>
          <w:sz w:val="48"/>
          <w:szCs w:val="48"/>
          <w:lang w:eastAsia="en-US"/>
        </w:rPr>
        <w:t>е</w:t>
      </w:r>
      <w:r w:rsidRPr="0042677B">
        <w:rPr>
          <w:b/>
          <w:bCs/>
          <w:color w:val="auto"/>
          <w:sz w:val="48"/>
          <w:szCs w:val="48"/>
          <w:lang w:eastAsia="en-US"/>
        </w:rPr>
        <w:t xml:space="preserve"> № 42</w:t>
      </w:r>
    </w:p>
    <w:p w14:paraId="38874AA6" w14:textId="77777777" w:rsidR="0042677B" w:rsidRPr="0042677B" w:rsidRDefault="0042677B" w:rsidP="0042677B">
      <w:pPr>
        <w:spacing w:after="0" w:line="360" w:lineRule="auto"/>
        <w:ind w:right="0" w:firstLine="11"/>
        <w:jc w:val="center"/>
        <w:rPr>
          <w:b/>
          <w:bCs/>
          <w:color w:val="auto"/>
          <w:sz w:val="48"/>
          <w:szCs w:val="48"/>
          <w:lang w:eastAsia="en-US"/>
        </w:rPr>
      </w:pPr>
      <w:r w:rsidRPr="0042677B">
        <w:rPr>
          <w:b/>
          <w:bCs/>
          <w:color w:val="auto"/>
          <w:sz w:val="48"/>
          <w:szCs w:val="48"/>
          <w:lang w:eastAsia="en-US"/>
        </w:rPr>
        <w:t>Тюменского муниципального района</w:t>
      </w:r>
    </w:p>
    <w:p w14:paraId="39478571" w14:textId="637D0B30" w:rsidR="0042677B" w:rsidRPr="0042677B" w:rsidRDefault="0042677B" w:rsidP="0042677B">
      <w:pPr>
        <w:spacing w:after="0" w:line="240" w:lineRule="auto"/>
        <w:ind w:right="0" w:firstLine="14"/>
        <w:jc w:val="center"/>
        <w:rPr>
          <w:b/>
          <w:bCs/>
          <w:color w:val="auto"/>
          <w:sz w:val="48"/>
          <w:szCs w:val="48"/>
          <w:lang w:eastAsia="en-US"/>
        </w:rPr>
      </w:pPr>
      <w:r>
        <w:rPr>
          <w:b/>
          <w:bCs/>
          <w:color w:val="auto"/>
          <w:sz w:val="48"/>
          <w:szCs w:val="48"/>
          <w:lang w:eastAsia="en-US"/>
        </w:rPr>
        <w:t xml:space="preserve"> </w:t>
      </w:r>
    </w:p>
    <w:bookmarkEnd w:id="0"/>
    <w:p w14:paraId="7F9A7EBB" w14:textId="77777777" w:rsidR="0042677B" w:rsidRDefault="0042677B">
      <w:pPr>
        <w:spacing w:after="288" w:line="256" w:lineRule="auto"/>
        <w:ind w:left="176" w:right="230" w:hanging="10"/>
        <w:jc w:val="center"/>
        <w:rPr>
          <w:sz w:val="30"/>
        </w:rPr>
      </w:pPr>
    </w:p>
    <w:p w14:paraId="50CB90EA" w14:textId="77777777" w:rsidR="0042677B" w:rsidRDefault="0042677B">
      <w:pPr>
        <w:spacing w:after="288" w:line="256" w:lineRule="auto"/>
        <w:ind w:left="176" w:right="230" w:hanging="10"/>
        <w:jc w:val="center"/>
        <w:rPr>
          <w:sz w:val="30"/>
        </w:rPr>
      </w:pPr>
    </w:p>
    <w:p w14:paraId="40029930" w14:textId="77777777" w:rsidR="0042677B" w:rsidRDefault="0042677B">
      <w:pPr>
        <w:spacing w:after="288" w:line="256" w:lineRule="auto"/>
        <w:ind w:left="176" w:right="230" w:hanging="10"/>
        <w:jc w:val="center"/>
        <w:rPr>
          <w:sz w:val="30"/>
        </w:rPr>
      </w:pPr>
    </w:p>
    <w:p w14:paraId="3E1D7FAF" w14:textId="77777777" w:rsidR="0042677B" w:rsidRDefault="0042677B">
      <w:pPr>
        <w:spacing w:after="288" w:line="256" w:lineRule="auto"/>
        <w:ind w:left="176" w:right="230" w:hanging="10"/>
        <w:jc w:val="center"/>
        <w:rPr>
          <w:sz w:val="30"/>
        </w:rPr>
      </w:pPr>
    </w:p>
    <w:p w14:paraId="0F0714F9" w14:textId="77777777" w:rsidR="0042677B" w:rsidRDefault="0042677B">
      <w:pPr>
        <w:spacing w:after="288" w:line="256" w:lineRule="auto"/>
        <w:ind w:left="176" w:right="230" w:hanging="10"/>
        <w:jc w:val="center"/>
        <w:rPr>
          <w:sz w:val="30"/>
        </w:rPr>
      </w:pPr>
    </w:p>
    <w:p w14:paraId="5A76D520" w14:textId="1A683880" w:rsidR="0042677B" w:rsidRDefault="0042677B">
      <w:pPr>
        <w:spacing w:after="288" w:line="256" w:lineRule="auto"/>
        <w:ind w:left="176" w:right="230" w:hanging="10"/>
        <w:jc w:val="center"/>
        <w:rPr>
          <w:sz w:val="30"/>
        </w:rPr>
      </w:pPr>
      <w:proofErr w:type="spellStart"/>
      <w:r>
        <w:rPr>
          <w:sz w:val="30"/>
        </w:rPr>
        <w:t>р.п</w:t>
      </w:r>
      <w:proofErr w:type="spellEnd"/>
      <w:r>
        <w:rPr>
          <w:sz w:val="30"/>
        </w:rPr>
        <w:t>. Богандинский, 2021г.</w:t>
      </w:r>
    </w:p>
    <w:p w14:paraId="2B4C42E5" w14:textId="77777777" w:rsidR="00CE112A" w:rsidRDefault="00CE112A">
      <w:pPr>
        <w:spacing w:after="288" w:line="256" w:lineRule="auto"/>
        <w:ind w:left="176" w:right="230" w:hanging="10"/>
        <w:jc w:val="center"/>
        <w:rPr>
          <w:sz w:val="30"/>
        </w:rPr>
      </w:pPr>
    </w:p>
    <w:p w14:paraId="6023D9F2" w14:textId="1DBC4384" w:rsidR="00AF2359" w:rsidRPr="0065145D" w:rsidRDefault="00CE112A" w:rsidP="00CE112A">
      <w:pPr>
        <w:spacing w:after="288" w:line="240" w:lineRule="auto"/>
        <w:ind w:right="72" w:hanging="10"/>
        <w:jc w:val="center"/>
        <w:rPr>
          <w:b/>
          <w:bCs/>
        </w:rPr>
      </w:pPr>
      <w:r w:rsidRPr="0065145D">
        <w:rPr>
          <w:b/>
          <w:bCs/>
          <w:sz w:val="30"/>
        </w:rPr>
        <w:lastRenderedPageBreak/>
        <w:t>1. Общие положения</w:t>
      </w:r>
    </w:p>
    <w:p w14:paraId="3A70B6A4" w14:textId="5D24C9A1" w:rsidR="00AF2359" w:rsidRDefault="00CE112A" w:rsidP="00CE112A">
      <w:pPr>
        <w:spacing w:after="27" w:line="240" w:lineRule="auto"/>
        <w:ind w:right="72"/>
      </w:pPr>
      <w:r>
        <w:t xml:space="preserve">1.1. Настоящее </w:t>
      </w:r>
      <w:bookmarkStart w:id="1" w:name="_Hlk100316804"/>
      <w:r>
        <w:t xml:space="preserve">положение об организации </w:t>
      </w:r>
      <w:proofErr w:type="spellStart"/>
      <w:r>
        <w:t>постурсового</w:t>
      </w:r>
      <w:proofErr w:type="spellEnd"/>
      <w:r>
        <w:t xml:space="preserve"> сопровождения педагогов в </w:t>
      </w:r>
      <w:bookmarkStart w:id="2" w:name="_Hlk100314563"/>
      <w:r w:rsidRPr="00CE112A">
        <w:t xml:space="preserve">Муниципальном автономном общеобразовательном учреждении </w:t>
      </w:r>
      <w:proofErr w:type="gramStart"/>
      <w:r w:rsidRPr="00CE112A">
        <w:t>Богандинской  средней</w:t>
      </w:r>
      <w:proofErr w:type="gramEnd"/>
      <w:r w:rsidRPr="00CE112A">
        <w:t xml:space="preserve">  общеобразовательной школе № 42 Тюменского муниципального района</w:t>
      </w:r>
      <w:bookmarkEnd w:id="1"/>
      <w:bookmarkEnd w:id="2"/>
      <w:r w:rsidRPr="00CE112A">
        <w:t xml:space="preserve"> (далее — Положение) </w:t>
      </w:r>
      <w:r>
        <w:t xml:space="preserve">является локальным нормативным актом, регулирующим проведение </w:t>
      </w:r>
      <w:proofErr w:type="spellStart"/>
      <w:r>
        <w:t>посткурсового</w:t>
      </w:r>
      <w:proofErr w:type="spellEnd"/>
      <w:r>
        <w:t xml:space="preserve"> сопровождения педагогов в </w:t>
      </w:r>
      <w:r w:rsidRPr="00CE112A">
        <w:t>Муниципальном автономном общеобразовательном учреждении Богандинской  средней  общеобразовательной школе № 42 Тюменского муниципального района</w:t>
      </w:r>
      <w:r>
        <w:t>.</w:t>
      </w:r>
    </w:p>
    <w:p w14:paraId="111B7205" w14:textId="77777777" w:rsidR="00AF2359" w:rsidRDefault="00CE112A" w:rsidP="00CE112A">
      <w:pPr>
        <w:spacing w:line="240" w:lineRule="auto"/>
        <w:ind w:right="72"/>
      </w:pPr>
      <w:proofErr w:type="spellStart"/>
      <w:r w:rsidRPr="00CE112A">
        <w:rPr>
          <w:b/>
          <w:bCs/>
          <w:i/>
          <w:iCs/>
        </w:rPr>
        <w:t>Посткурсовое</w:t>
      </w:r>
      <w:proofErr w:type="spellEnd"/>
      <w:r w:rsidRPr="00CE112A">
        <w:rPr>
          <w:b/>
          <w:bCs/>
          <w:i/>
          <w:iCs/>
        </w:rPr>
        <w:t xml:space="preserve"> сопровождение</w:t>
      </w:r>
      <w:r>
        <w:t xml:space="preserve"> — комплекс мероприятий, реализуемых в образовательном учреждении, по методическому, консультационному сопровождению педагога, периодическому мониторингу его деятельности в </w:t>
      </w:r>
      <w:proofErr w:type="spellStart"/>
      <w:r>
        <w:t>посткурсовой</w:t>
      </w:r>
      <w:proofErr w:type="spellEnd"/>
      <w:r>
        <w:t xml:space="preserve"> период, направленный на преодоление профессиональных дефицитов и закрепленный в дифференцированной программе развития профессиональной компетентности педагогических работников.</w:t>
      </w:r>
    </w:p>
    <w:p w14:paraId="64F1E562" w14:textId="77777777" w:rsidR="00AF2359" w:rsidRDefault="00CE112A" w:rsidP="00CE112A">
      <w:pPr>
        <w:spacing w:after="31" w:line="240" w:lineRule="auto"/>
        <w:ind w:right="72" w:firstLine="0"/>
      </w:pPr>
      <w:proofErr w:type="spellStart"/>
      <w:r w:rsidRPr="00CE112A">
        <w:rPr>
          <w:b/>
          <w:bCs/>
          <w:i/>
          <w:iCs/>
        </w:rPr>
        <w:t>Посткурсовое</w:t>
      </w:r>
      <w:proofErr w:type="spellEnd"/>
      <w:r w:rsidRPr="00CE112A">
        <w:rPr>
          <w:b/>
          <w:bCs/>
          <w:i/>
          <w:iCs/>
        </w:rPr>
        <w:t xml:space="preserve"> сопровождение</w:t>
      </w:r>
      <w:r>
        <w:t xml:space="preserve"> — это:</w:t>
      </w:r>
    </w:p>
    <w:p w14:paraId="2EF9C9F4" w14:textId="77777777" w:rsidR="00AF2359" w:rsidRDefault="00CE112A" w:rsidP="00CE112A">
      <w:pPr>
        <w:numPr>
          <w:ilvl w:val="0"/>
          <w:numId w:val="3"/>
        </w:numPr>
        <w:spacing w:line="240" w:lineRule="auto"/>
        <w:ind w:left="0" w:right="72"/>
      </w:pPr>
      <w:r>
        <w:t>проявление заинтересованности к результатам деятельности учителя по освоению содержания, полученного во время обучения по программам повышения квалификации;</w:t>
      </w:r>
    </w:p>
    <w:p w14:paraId="3FC557F4" w14:textId="77777777" w:rsidR="00AF2359" w:rsidRDefault="00CE112A" w:rsidP="00CE112A">
      <w:pPr>
        <w:numPr>
          <w:ilvl w:val="0"/>
          <w:numId w:val="3"/>
        </w:numPr>
        <w:spacing w:line="240" w:lineRule="auto"/>
        <w:ind w:left="0" w:right="72"/>
      </w:pPr>
      <w:r>
        <w:t>побуждение к деятельности;</w:t>
      </w:r>
    </w:p>
    <w:p w14:paraId="10CBFBF8" w14:textId="77777777" w:rsidR="00AF2359" w:rsidRDefault="00CE112A" w:rsidP="00CE112A">
      <w:pPr>
        <w:numPr>
          <w:ilvl w:val="0"/>
          <w:numId w:val="3"/>
        </w:numPr>
        <w:spacing w:line="240" w:lineRule="auto"/>
        <w:ind w:left="0" w:right="72"/>
      </w:pPr>
      <w:r>
        <w:t>обмен опытом при использовании новых технологий, форм;</w:t>
      </w:r>
    </w:p>
    <w:p w14:paraId="7C8E01C7" w14:textId="77777777" w:rsidR="00AF2359" w:rsidRDefault="00CE112A" w:rsidP="00CE112A">
      <w:pPr>
        <w:numPr>
          <w:ilvl w:val="0"/>
          <w:numId w:val="3"/>
        </w:numPr>
        <w:spacing w:line="240" w:lineRule="auto"/>
        <w:ind w:left="0" w:right="72"/>
      </w:pPr>
      <w:r>
        <w:t>стимулирование нововведений, которые повлияли на результат;</w:t>
      </w:r>
    </w:p>
    <w:p w14:paraId="6EE72155" w14:textId="77777777" w:rsidR="00AF2359" w:rsidRDefault="00CE112A" w:rsidP="00CE112A">
      <w:pPr>
        <w:numPr>
          <w:ilvl w:val="0"/>
          <w:numId w:val="3"/>
        </w:numPr>
        <w:spacing w:after="308" w:line="240" w:lineRule="auto"/>
        <w:ind w:left="0" w:right="72"/>
      </w:pPr>
      <w:r>
        <w:t>профессиональное развитие педагогов и распространение опыта и как следствие изменение образовательной практики самого педагога; организация и распространение опыта.</w:t>
      </w:r>
    </w:p>
    <w:p w14:paraId="33F6A567" w14:textId="77777777" w:rsidR="00AF2359" w:rsidRPr="00CE112A" w:rsidRDefault="00CE112A" w:rsidP="00CE112A">
      <w:pPr>
        <w:spacing w:after="376" w:line="240" w:lineRule="auto"/>
        <w:ind w:right="72" w:hanging="10"/>
        <w:jc w:val="center"/>
        <w:rPr>
          <w:b/>
          <w:bCs/>
        </w:rPr>
      </w:pPr>
      <w:r w:rsidRPr="00CE112A">
        <w:rPr>
          <w:b/>
          <w:bCs/>
          <w:sz w:val="30"/>
        </w:rPr>
        <w:t xml:space="preserve">2. Цели и задачи </w:t>
      </w:r>
      <w:proofErr w:type="spellStart"/>
      <w:r w:rsidRPr="00CE112A">
        <w:rPr>
          <w:b/>
          <w:bCs/>
          <w:sz w:val="30"/>
        </w:rPr>
        <w:t>посткурсового</w:t>
      </w:r>
      <w:proofErr w:type="spellEnd"/>
      <w:r w:rsidRPr="00CE112A">
        <w:rPr>
          <w:b/>
          <w:bCs/>
          <w:sz w:val="30"/>
        </w:rPr>
        <w:t xml:space="preserve"> сопровождения</w:t>
      </w:r>
    </w:p>
    <w:p w14:paraId="18342D13" w14:textId="77777777" w:rsidR="00AF2359" w:rsidRDefault="00CE112A" w:rsidP="00CE112A">
      <w:pPr>
        <w:numPr>
          <w:ilvl w:val="1"/>
          <w:numId w:val="7"/>
        </w:numPr>
        <w:spacing w:line="240" w:lineRule="auto"/>
        <w:ind w:left="0" w:right="72"/>
      </w:pPr>
      <w:r>
        <w:t xml:space="preserve">Цель оказание научно-методической поддержки педагогам в построении и реализации индивидуальной траектории развития профессиональной компетентности, в достижении качественных изменений в профессиональной деятельности в </w:t>
      </w:r>
      <w:proofErr w:type="spellStart"/>
      <w:r>
        <w:t>посткурсовой</w:t>
      </w:r>
      <w:proofErr w:type="spellEnd"/>
      <w:r>
        <w:t xml:space="preserve"> период.</w:t>
      </w:r>
    </w:p>
    <w:p w14:paraId="24B1DE69" w14:textId="77777777" w:rsidR="00AF2359" w:rsidRDefault="00CE112A" w:rsidP="00CE112A">
      <w:pPr>
        <w:numPr>
          <w:ilvl w:val="1"/>
          <w:numId w:val="7"/>
        </w:numPr>
        <w:spacing w:after="64" w:line="240" w:lineRule="auto"/>
        <w:ind w:left="0" w:right="72"/>
      </w:pPr>
      <w:r>
        <w:t xml:space="preserve">Задачи </w:t>
      </w:r>
      <w:proofErr w:type="spellStart"/>
      <w:r>
        <w:t>посткурсового</w:t>
      </w:r>
      <w:proofErr w:type="spellEnd"/>
      <w:r>
        <w:t xml:space="preserve"> сопровождения:</w:t>
      </w:r>
    </w:p>
    <w:p w14:paraId="56AE37F0" w14:textId="77777777" w:rsidR="00AF2359" w:rsidRDefault="00CE112A" w:rsidP="00CE112A">
      <w:pPr>
        <w:numPr>
          <w:ilvl w:val="0"/>
          <w:numId w:val="3"/>
        </w:numPr>
        <w:spacing w:line="240" w:lineRule="auto"/>
        <w:ind w:left="0" w:right="72"/>
      </w:pPr>
      <w:r>
        <w:t xml:space="preserve">обеспечить преемственность курсового и </w:t>
      </w:r>
      <w:proofErr w:type="spellStart"/>
      <w:r>
        <w:t>посткурсовго</w:t>
      </w:r>
      <w:proofErr w:type="spellEnd"/>
      <w:r>
        <w:t xml:space="preserve"> периодов повышения квалификации;</w:t>
      </w:r>
    </w:p>
    <w:p w14:paraId="74A4CB33" w14:textId="77777777" w:rsidR="00AF2359" w:rsidRDefault="00CE112A" w:rsidP="00CE112A">
      <w:pPr>
        <w:numPr>
          <w:ilvl w:val="0"/>
          <w:numId w:val="3"/>
        </w:numPr>
        <w:spacing w:line="240" w:lineRule="auto"/>
        <w:ind w:left="0" w:right="72"/>
      </w:pPr>
      <w:r>
        <w:t>выявить проблемы и профессиональные затруднения педагогов;</w:t>
      </w:r>
    </w:p>
    <w:p w14:paraId="71145BA2" w14:textId="77777777" w:rsidR="00AF2359" w:rsidRDefault="00CE112A" w:rsidP="00CE112A">
      <w:pPr>
        <w:numPr>
          <w:ilvl w:val="0"/>
          <w:numId w:val="3"/>
        </w:numPr>
        <w:spacing w:line="240" w:lineRule="auto"/>
        <w:ind w:left="0" w:right="72"/>
      </w:pPr>
      <w:r>
        <w:t>определить индивидуальные образовательные маршруты для педагогов;</w:t>
      </w:r>
    </w:p>
    <w:p w14:paraId="350C5CA6" w14:textId="6116A8F4" w:rsidR="00AF2359" w:rsidRDefault="00CE112A" w:rsidP="00CE112A">
      <w:pPr>
        <w:numPr>
          <w:ilvl w:val="0"/>
          <w:numId w:val="3"/>
        </w:numPr>
        <w:spacing w:line="240" w:lineRule="auto"/>
        <w:ind w:left="0" w:right="72"/>
      </w:pPr>
      <w:r>
        <w:t>оказать методическую помощь в выборе основных направлений и анализе результатов деятельности по самообразованию;</w:t>
      </w:r>
    </w:p>
    <w:p w14:paraId="364B1D74" w14:textId="12E03D75" w:rsidR="00AF2359" w:rsidRDefault="00CE112A" w:rsidP="00CE112A">
      <w:pPr>
        <w:numPr>
          <w:ilvl w:val="0"/>
          <w:numId w:val="3"/>
        </w:numPr>
        <w:spacing w:line="240" w:lineRule="auto"/>
        <w:ind w:left="0" w:right="72"/>
      </w:pPr>
      <w:r>
        <w:t>осуществить консультативную деятельность по запросу педагогов.</w:t>
      </w:r>
    </w:p>
    <w:p w14:paraId="3FA27085" w14:textId="55C36EF0" w:rsidR="00CE112A" w:rsidRDefault="00CE112A" w:rsidP="00CE112A">
      <w:pPr>
        <w:spacing w:line="240" w:lineRule="auto"/>
        <w:ind w:right="72"/>
      </w:pPr>
    </w:p>
    <w:p w14:paraId="4583D81C" w14:textId="31FD32BC" w:rsidR="00CE112A" w:rsidRDefault="00CE112A" w:rsidP="00CE112A">
      <w:pPr>
        <w:spacing w:line="240" w:lineRule="auto"/>
        <w:ind w:right="72"/>
      </w:pPr>
    </w:p>
    <w:p w14:paraId="59902F03" w14:textId="0B686255" w:rsidR="00CE112A" w:rsidRDefault="00CE112A" w:rsidP="00CE112A">
      <w:pPr>
        <w:spacing w:line="240" w:lineRule="auto"/>
        <w:ind w:right="72"/>
      </w:pPr>
    </w:p>
    <w:p w14:paraId="3E90FAFF" w14:textId="5AF9D13E" w:rsidR="00CE112A" w:rsidRDefault="00CE112A" w:rsidP="00CE112A">
      <w:pPr>
        <w:spacing w:line="240" w:lineRule="auto"/>
        <w:ind w:right="72"/>
        <w:jc w:val="right"/>
      </w:pPr>
      <w:r>
        <w:t>2</w:t>
      </w:r>
    </w:p>
    <w:p w14:paraId="428ECEDE" w14:textId="77777777" w:rsidR="00CE112A" w:rsidRDefault="00CE112A" w:rsidP="00CE112A">
      <w:pPr>
        <w:spacing w:line="240" w:lineRule="auto"/>
        <w:ind w:left="703" w:right="72" w:firstLine="0"/>
      </w:pPr>
    </w:p>
    <w:p w14:paraId="7AB5BA1D" w14:textId="335F6A0B" w:rsidR="00AF2359" w:rsidRPr="00CE112A" w:rsidRDefault="00CE112A" w:rsidP="00CE112A">
      <w:pPr>
        <w:spacing w:after="350" w:line="240" w:lineRule="auto"/>
        <w:ind w:right="72" w:hanging="10"/>
        <w:jc w:val="center"/>
        <w:rPr>
          <w:b/>
          <w:bCs/>
        </w:rPr>
      </w:pPr>
      <w:r w:rsidRPr="00CE112A">
        <w:rPr>
          <w:b/>
          <w:bCs/>
          <w:sz w:val="30"/>
        </w:rPr>
        <w:lastRenderedPageBreak/>
        <w:t xml:space="preserve">3. Организация </w:t>
      </w:r>
      <w:proofErr w:type="spellStart"/>
      <w:r w:rsidRPr="00CE112A">
        <w:rPr>
          <w:b/>
          <w:bCs/>
          <w:sz w:val="30"/>
        </w:rPr>
        <w:t>посткурсовго</w:t>
      </w:r>
      <w:proofErr w:type="spellEnd"/>
      <w:r w:rsidRPr="00CE112A">
        <w:rPr>
          <w:b/>
          <w:bCs/>
          <w:sz w:val="30"/>
        </w:rPr>
        <w:t xml:space="preserve"> сопровождения деятельности педагога</w:t>
      </w:r>
    </w:p>
    <w:p w14:paraId="28B1D59C" w14:textId="77777777" w:rsidR="00AF2359" w:rsidRDefault="00CE112A" w:rsidP="00CE112A">
      <w:pPr>
        <w:spacing w:line="240" w:lineRule="auto"/>
        <w:ind w:right="72"/>
      </w:pPr>
      <w:r>
        <w:t xml:space="preserve">3.1. </w:t>
      </w:r>
      <w:proofErr w:type="spellStart"/>
      <w:r>
        <w:t>Посткурсовое</w:t>
      </w:r>
      <w:proofErr w:type="spellEnd"/>
      <w:r>
        <w:t xml:space="preserve"> сопровождение педагогов проводится по следующим этапам (алгоритм проведения </w:t>
      </w:r>
      <w:proofErr w:type="spellStart"/>
      <w:r>
        <w:t>посткурсового</w:t>
      </w:r>
      <w:proofErr w:type="spellEnd"/>
      <w:r>
        <w:t xml:space="preserve"> сопровождения деятельности педагогических кадров внутри образовательного учреждения):</w:t>
      </w:r>
    </w:p>
    <w:p w14:paraId="495C8AE0" w14:textId="77777777" w:rsidR="00AF2359" w:rsidRDefault="00CE112A" w:rsidP="00CE112A">
      <w:pPr>
        <w:numPr>
          <w:ilvl w:val="0"/>
          <w:numId w:val="8"/>
        </w:numPr>
        <w:spacing w:after="30" w:line="240" w:lineRule="auto"/>
        <w:ind w:left="0" w:right="72"/>
      </w:pPr>
      <w:r>
        <w:t>Самоанализ/анализ результатов профессионального развития педагогов.</w:t>
      </w:r>
    </w:p>
    <w:p w14:paraId="7E489EF8" w14:textId="77777777" w:rsidR="00AF2359" w:rsidRDefault="00CE112A" w:rsidP="00CE112A">
      <w:pPr>
        <w:numPr>
          <w:ilvl w:val="0"/>
          <w:numId w:val="8"/>
        </w:numPr>
        <w:spacing w:after="35" w:line="240" w:lineRule="auto"/>
        <w:ind w:left="0" w:right="72"/>
      </w:pPr>
      <w:r>
        <w:t xml:space="preserve">Формирование запроса педагогов на </w:t>
      </w:r>
      <w:proofErr w:type="spellStart"/>
      <w:r>
        <w:t>посткурсовое</w:t>
      </w:r>
      <w:proofErr w:type="spellEnd"/>
      <w:r>
        <w:t xml:space="preserve"> сопровождение, консультативная деятельность.</w:t>
      </w:r>
    </w:p>
    <w:p w14:paraId="43078A01" w14:textId="77777777" w:rsidR="00AF2359" w:rsidRDefault="00CE112A" w:rsidP="00CE112A">
      <w:pPr>
        <w:spacing w:line="240" w:lineRule="auto"/>
        <w:ind w:right="72"/>
      </w:pPr>
      <w:r>
        <w:t>З. Осуществление консультативной деятельности в соответствии с полученными запросами.</w:t>
      </w:r>
    </w:p>
    <w:p w14:paraId="13461039" w14:textId="77777777" w:rsidR="00AF2359" w:rsidRDefault="00CE112A" w:rsidP="00CE112A">
      <w:pPr>
        <w:numPr>
          <w:ilvl w:val="0"/>
          <w:numId w:val="9"/>
        </w:numPr>
        <w:spacing w:after="31" w:line="240" w:lineRule="auto"/>
        <w:ind w:left="0" w:right="72"/>
      </w:pPr>
      <w:r>
        <w:t>Оказание информационно-методической помощи в системе непрерывного образования.</w:t>
      </w:r>
    </w:p>
    <w:p w14:paraId="01E9159B" w14:textId="77777777" w:rsidR="00AF2359" w:rsidRDefault="00CE112A" w:rsidP="00CE112A">
      <w:pPr>
        <w:numPr>
          <w:ilvl w:val="0"/>
          <w:numId w:val="9"/>
        </w:numPr>
        <w:spacing w:after="34" w:line="240" w:lineRule="auto"/>
        <w:ind w:left="0" w:right="72"/>
      </w:pPr>
      <w:r>
        <w:t>Работа педагогов с научно-методической и психолого-педагогической литературой.</w:t>
      </w:r>
    </w:p>
    <w:p w14:paraId="65EE85F1" w14:textId="77777777" w:rsidR="00AF2359" w:rsidRDefault="00CE112A" w:rsidP="00CE112A">
      <w:pPr>
        <w:numPr>
          <w:ilvl w:val="0"/>
          <w:numId w:val="9"/>
        </w:numPr>
        <w:spacing w:after="40" w:line="240" w:lineRule="auto"/>
        <w:ind w:left="0" w:right="72"/>
      </w:pPr>
      <w:r>
        <w:t>Организация и проведение самостоятельных работ педагогами в течение первого календарного года после прохождения курсов.</w:t>
      </w:r>
    </w:p>
    <w:p w14:paraId="0A9555F5" w14:textId="77777777" w:rsidR="00AF2359" w:rsidRDefault="00CE112A" w:rsidP="00CE112A">
      <w:pPr>
        <w:spacing w:line="240" w:lineRule="auto"/>
        <w:ind w:right="72"/>
      </w:pPr>
      <w:r>
        <w:t xml:space="preserve">7, Привлечение педагогов, находящихся на </w:t>
      </w:r>
      <w:proofErr w:type="spellStart"/>
      <w:r>
        <w:t>посткурсовом</w:t>
      </w:r>
      <w:proofErr w:type="spellEnd"/>
      <w:r>
        <w:t xml:space="preserve"> сопровождении, к участию в мероприятиях по обмену опытом.</w:t>
      </w:r>
    </w:p>
    <w:p w14:paraId="1E0F5599" w14:textId="77777777" w:rsidR="00AF2359" w:rsidRDefault="00CE112A" w:rsidP="00CE112A">
      <w:pPr>
        <w:spacing w:line="240" w:lineRule="auto"/>
        <w:ind w:right="72"/>
      </w:pPr>
      <w:r>
        <w:t xml:space="preserve">З .2. </w:t>
      </w:r>
      <w:proofErr w:type="spellStart"/>
      <w:r>
        <w:t>Посткурсовое</w:t>
      </w:r>
      <w:proofErr w:type="spellEnd"/>
      <w:r>
        <w:t xml:space="preserve"> сопровождение педагогов в соответствии с Алгоритмом </w:t>
      </w:r>
      <w:proofErr w:type="spellStart"/>
      <w:r>
        <w:t>посткурсового</w:t>
      </w:r>
      <w:proofErr w:type="spellEnd"/>
      <w:r>
        <w:t xml:space="preserve"> сопровождения деятельности педагогических кадров планируется заместителем директора, курирующим работу с педагогическими кадрами, или иным ответственным лицом в учреждении по следующим разделам:</w:t>
      </w:r>
    </w:p>
    <w:p w14:paraId="4D538DE5" w14:textId="77777777" w:rsidR="00AF2359" w:rsidRDefault="00CE112A" w:rsidP="00CE112A">
      <w:pPr>
        <w:numPr>
          <w:ilvl w:val="0"/>
          <w:numId w:val="10"/>
        </w:numPr>
        <w:spacing w:line="240" w:lineRule="auto"/>
        <w:ind w:left="0" w:right="72"/>
      </w:pPr>
      <w:r>
        <w:t>организационно-методическое сопровождение.</w:t>
      </w:r>
    </w:p>
    <w:p w14:paraId="197776B1" w14:textId="77777777" w:rsidR="00AF2359" w:rsidRDefault="00CE112A" w:rsidP="00CE112A">
      <w:pPr>
        <w:numPr>
          <w:ilvl w:val="0"/>
          <w:numId w:val="10"/>
        </w:numPr>
        <w:spacing w:line="240" w:lineRule="auto"/>
        <w:ind w:left="0" w:right="72"/>
      </w:pPr>
      <w:r>
        <w:t>диагностическая и аналитико-рефлексивная деятельность.</w:t>
      </w:r>
    </w:p>
    <w:p w14:paraId="17111861" w14:textId="77777777" w:rsidR="00AF2359" w:rsidRDefault="00CE112A" w:rsidP="00CE112A">
      <w:pPr>
        <w:numPr>
          <w:ilvl w:val="0"/>
          <w:numId w:val="10"/>
        </w:numPr>
        <w:spacing w:line="240" w:lineRule="auto"/>
        <w:ind w:left="0" w:right="72"/>
      </w:pPr>
      <w:r>
        <w:t>консультативная деятельность.</w:t>
      </w:r>
    </w:p>
    <w:p w14:paraId="05E0FDEF" w14:textId="77777777" w:rsidR="00AF2359" w:rsidRDefault="00CE112A" w:rsidP="00CE112A">
      <w:pPr>
        <w:spacing w:after="48" w:line="240" w:lineRule="auto"/>
        <w:ind w:right="72" w:firstLine="0"/>
      </w:pPr>
      <w:r>
        <w:t xml:space="preserve">3.3. Формы </w:t>
      </w:r>
      <w:proofErr w:type="spellStart"/>
      <w:r>
        <w:t>посткурсового</w:t>
      </w:r>
      <w:proofErr w:type="spellEnd"/>
      <w:r>
        <w:t xml:space="preserve"> сопровождения (очная / дистанционная):</w:t>
      </w:r>
    </w:p>
    <w:p w14:paraId="237A723F" w14:textId="77777777" w:rsidR="00AF2359" w:rsidRDefault="00CE112A" w:rsidP="00CE112A">
      <w:pPr>
        <w:numPr>
          <w:ilvl w:val="0"/>
          <w:numId w:val="10"/>
        </w:numPr>
        <w:spacing w:line="240" w:lineRule="auto"/>
        <w:ind w:left="0" w:right="72"/>
      </w:pPr>
      <w:r>
        <w:t>организация и проведение семинаров, круглых столов, конкурсов, конференций, фестивалей и других методических мероприятий;</w:t>
      </w:r>
    </w:p>
    <w:p w14:paraId="2B7DAC1C" w14:textId="77777777" w:rsidR="00AF2359" w:rsidRDefault="00CE112A" w:rsidP="00CE112A">
      <w:pPr>
        <w:numPr>
          <w:ilvl w:val="0"/>
          <w:numId w:val="10"/>
        </w:numPr>
        <w:spacing w:line="240" w:lineRule="auto"/>
        <w:ind w:left="0" w:right="72"/>
      </w:pPr>
      <w:r>
        <w:t>подбор образовательных ресурсов;</w:t>
      </w:r>
    </w:p>
    <w:p w14:paraId="0F40841E" w14:textId="77777777" w:rsidR="00AF2359" w:rsidRDefault="00CE112A" w:rsidP="00CE112A">
      <w:pPr>
        <w:numPr>
          <w:ilvl w:val="0"/>
          <w:numId w:val="10"/>
        </w:numPr>
        <w:spacing w:line="240" w:lineRule="auto"/>
        <w:ind w:left="0" w:right="72"/>
      </w:pPr>
      <w:r>
        <w:t xml:space="preserve">создание и организационно-методическая поддержка интернет-контента (сетевое профессиональное сообщество, форум, блог, сайт); </w:t>
      </w:r>
      <w:r>
        <w:rPr>
          <w:noProof/>
        </w:rPr>
        <w:drawing>
          <wp:inline distT="0" distB="0" distL="0" distR="0" wp14:anchorId="54FFDBD9" wp14:editId="76A208CB">
            <wp:extent cx="50309" cy="22869"/>
            <wp:effectExtent l="0" t="0" r="0" b="0"/>
            <wp:docPr id="13539" name="Picture 135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39" name="Picture 13539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309" cy="22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предоставление материалов по теме пройденных курсов повышения квалификации (документы, презентации, фото-видеоматериалы и т.д.);</w:t>
      </w:r>
    </w:p>
    <w:p w14:paraId="3919337D" w14:textId="77777777" w:rsidR="00AF2359" w:rsidRDefault="00CE112A" w:rsidP="00CE112A">
      <w:pPr>
        <w:numPr>
          <w:ilvl w:val="0"/>
          <w:numId w:val="10"/>
        </w:numPr>
        <w:spacing w:line="240" w:lineRule="auto"/>
        <w:ind w:left="0" w:right="72"/>
      </w:pPr>
      <w:r>
        <w:t>осуществление консультативной деятельности, методической адресной помощи (индивидуальной и / или групповой); - организация наставничества.</w:t>
      </w:r>
    </w:p>
    <w:p w14:paraId="16D90BEB" w14:textId="77777777" w:rsidR="00AF2359" w:rsidRDefault="00CE112A" w:rsidP="00CE112A">
      <w:pPr>
        <w:spacing w:line="240" w:lineRule="auto"/>
        <w:ind w:right="72"/>
      </w:pPr>
      <w:r>
        <w:t xml:space="preserve">Важным моментом при организации и осуществлении </w:t>
      </w:r>
      <w:proofErr w:type="spellStart"/>
      <w:r>
        <w:t>посткурсового</w:t>
      </w:r>
      <w:proofErr w:type="spellEnd"/>
      <w:r>
        <w:t xml:space="preserve"> сопровождения педагогических работников является непрерывный мониторинг профессиональной деятельности, в том числе успешной профессиональной активности:</w:t>
      </w:r>
    </w:p>
    <w:p w14:paraId="1FAAF11E" w14:textId="77777777" w:rsidR="00AF2359" w:rsidRDefault="00CE112A" w:rsidP="00CE112A">
      <w:pPr>
        <w:numPr>
          <w:ilvl w:val="0"/>
          <w:numId w:val="10"/>
        </w:numPr>
        <w:spacing w:line="240" w:lineRule="auto"/>
        <w:ind w:left="0" w:right="72"/>
      </w:pPr>
      <w:r>
        <w:t xml:space="preserve">участие в краткосрочных </w:t>
      </w:r>
      <w:proofErr w:type="spellStart"/>
      <w:r>
        <w:t>деятельностно</w:t>
      </w:r>
      <w:proofErr w:type="spellEnd"/>
      <w:r>
        <w:t>-ориентированных обучающих семинарах;</w:t>
      </w:r>
    </w:p>
    <w:p w14:paraId="7BF0CEF5" w14:textId="77777777" w:rsidR="00AF2359" w:rsidRDefault="00CE112A" w:rsidP="00CE112A">
      <w:pPr>
        <w:numPr>
          <w:ilvl w:val="0"/>
          <w:numId w:val="10"/>
        </w:numPr>
        <w:spacing w:line="240" w:lineRule="auto"/>
        <w:ind w:left="0" w:right="72"/>
      </w:pPr>
      <w:r>
        <w:t>участие в конкурсах профессионального мастерства;</w:t>
      </w:r>
    </w:p>
    <w:p w14:paraId="07FE4DD0" w14:textId="08B472B3" w:rsidR="00CE112A" w:rsidRDefault="00CE112A" w:rsidP="00CE112A">
      <w:pPr>
        <w:numPr>
          <w:ilvl w:val="0"/>
          <w:numId w:val="10"/>
        </w:numPr>
        <w:spacing w:line="240" w:lineRule="auto"/>
        <w:ind w:left="0" w:right="72"/>
      </w:pPr>
      <w:r>
        <w:t>участие в мероприятиях по диссеминации профессионального опыта (мастер-классы, «педагогические десанты», стажировки и пр.).                               3</w:t>
      </w:r>
    </w:p>
    <w:sectPr w:rsidR="00CE112A" w:rsidSect="00CE112A">
      <w:pgSz w:w="11920" w:h="16840"/>
      <w:pgMar w:top="709" w:right="677" w:bottom="567" w:left="13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 id="_x0000_i1062" style="width:.75pt;height:.75pt" coordsize="" o:spt="100" o:bullet="t" adj="0,,0" path="" stroked="f">
        <v:stroke joinstyle="miter"/>
        <v:imagedata r:id="rId1" o:title="image31"/>
        <v:formulas/>
        <v:path o:connecttype="segments"/>
      </v:shape>
    </w:pict>
  </w:numPicBullet>
  <w:abstractNum w:abstractNumId="0" w15:restartNumberingAfterBreak="0">
    <w:nsid w:val="0F851589"/>
    <w:multiLevelType w:val="multilevel"/>
    <w:tmpl w:val="D99233A2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2E62AA3"/>
    <w:multiLevelType w:val="multilevel"/>
    <w:tmpl w:val="E736AA1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 w15:restartNumberingAfterBreak="0">
    <w:nsid w:val="156F0391"/>
    <w:multiLevelType w:val="hybridMultilevel"/>
    <w:tmpl w:val="24BEE700"/>
    <w:lvl w:ilvl="0" w:tplc="A86A8436">
      <w:start w:val="4"/>
      <w:numFmt w:val="decimal"/>
      <w:lvlText w:val="%1.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4CAB66">
      <w:start w:val="1"/>
      <w:numFmt w:val="lowerLetter"/>
      <w:lvlText w:val="%2"/>
      <w:lvlJc w:val="left"/>
      <w:pPr>
        <w:ind w:left="1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96A3B0">
      <w:start w:val="1"/>
      <w:numFmt w:val="lowerRoman"/>
      <w:lvlText w:val="%3"/>
      <w:lvlJc w:val="left"/>
      <w:pPr>
        <w:ind w:left="2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4F62216">
      <w:start w:val="1"/>
      <w:numFmt w:val="decimal"/>
      <w:lvlText w:val="%4"/>
      <w:lvlJc w:val="left"/>
      <w:pPr>
        <w:ind w:left="3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6008892">
      <w:start w:val="1"/>
      <w:numFmt w:val="lowerLetter"/>
      <w:lvlText w:val="%5"/>
      <w:lvlJc w:val="left"/>
      <w:pPr>
        <w:ind w:left="3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24EF2">
      <w:start w:val="1"/>
      <w:numFmt w:val="lowerRoman"/>
      <w:lvlText w:val="%6"/>
      <w:lvlJc w:val="left"/>
      <w:pPr>
        <w:ind w:left="4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41230DC">
      <w:start w:val="1"/>
      <w:numFmt w:val="decimal"/>
      <w:lvlText w:val="%7"/>
      <w:lvlJc w:val="left"/>
      <w:pPr>
        <w:ind w:left="5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1023D2">
      <w:start w:val="1"/>
      <w:numFmt w:val="lowerLetter"/>
      <w:lvlText w:val="%8"/>
      <w:lvlJc w:val="left"/>
      <w:pPr>
        <w:ind w:left="6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3086F2">
      <w:start w:val="1"/>
      <w:numFmt w:val="lowerRoman"/>
      <w:lvlText w:val="%9"/>
      <w:lvlJc w:val="left"/>
      <w:pPr>
        <w:ind w:left="68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70F49E3"/>
    <w:multiLevelType w:val="multilevel"/>
    <w:tmpl w:val="AD36915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3385E11"/>
    <w:multiLevelType w:val="hybridMultilevel"/>
    <w:tmpl w:val="15CC7CC0"/>
    <w:lvl w:ilvl="0" w:tplc="4D9A7916">
      <w:start w:val="1"/>
      <w:numFmt w:val="bullet"/>
      <w:lvlText w:val="-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3FE355E">
      <w:start w:val="1"/>
      <w:numFmt w:val="bullet"/>
      <w:lvlText w:val="o"/>
      <w:lvlJc w:val="left"/>
      <w:pPr>
        <w:ind w:left="1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E789CE8">
      <w:start w:val="1"/>
      <w:numFmt w:val="bullet"/>
      <w:lvlText w:val="▪"/>
      <w:lvlJc w:val="left"/>
      <w:pPr>
        <w:ind w:left="2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1834FFD0">
      <w:start w:val="1"/>
      <w:numFmt w:val="bullet"/>
      <w:lvlText w:val="•"/>
      <w:lvlJc w:val="left"/>
      <w:pPr>
        <w:ind w:left="3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8A72AD40">
      <w:start w:val="1"/>
      <w:numFmt w:val="bullet"/>
      <w:lvlText w:val="o"/>
      <w:lvlJc w:val="left"/>
      <w:pPr>
        <w:ind w:left="4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DEC60870">
      <w:start w:val="1"/>
      <w:numFmt w:val="bullet"/>
      <w:lvlText w:val="▪"/>
      <w:lvlJc w:val="left"/>
      <w:pPr>
        <w:ind w:left="47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F6FA810E">
      <w:start w:val="1"/>
      <w:numFmt w:val="bullet"/>
      <w:lvlText w:val="•"/>
      <w:lvlJc w:val="left"/>
      <w:pPr>
        <w:ind w:left="54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74880EC2">
      <w:start w:val="1"/>
      <w:numFmt w:val="bullet"/>
      <w:lvlText w:val="o"/>
      <w:lvlJc w:val="left"/>
      <w:pPr>
        <w:ind w:left="6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D16BC2E">
      <w:start w:val="1"/>
      <w:numFmt w:val="bullet"/>
      <w:lvlText w:val="▪"/>
      <w:lvlJc w:val="left"/>
      <w:pPr>
        <w:ind w:left="68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35467F5"/>
    <w:multiLevelType w:val="multilevel"/>
    <w:tmpl w:val="CD8E5D2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D732AF"/>
    <w:multiLevelType w:val="hybridMultilevel"/>
    <w:tmpl w:val="41D4C1AC"/>
    <w:lvl w:ilvl="0" w:tplc="71205790">
      <w:start w:val="1"/>
      <w:numFmt w:val="bullet"/>
      <w:lvlText w:val="-"/>
      <w:lvlJc w:val="left"/>
      <w:pPr>
        <w:ind w:left="3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C1383B42">
      <w:start w:val="1"/>
      <w:numFmt w:val="bullet"/>
      <w:lvlText w:val="o"/>
      <w:lvlJc w:val="left"/>
      <w:pPr>
        <w:ind w:left="1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E72C492A">
      <w:start w:val="1"/>
      <w:numFmt w:val="bullet"/>
      <w:lvlText w:val="▪"/>
      <w:lvlJc w:val="left"/>
      <w:pPr>
        <w:ind w:left="25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51DAAD00">
      <w:start w:val="1"/>
      <w:numFmt w:val="bullet"/>
      <w:lvlText w:val="•"/>
      <w:lvlJc w:val="left"/>
      <w:pPr>
        <w:ind w:left="32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6A5E019E">
      <w:start w:val="1"/>
      <w:numFmt w:val="bullet"/>
      <w:lvlText w:val="o"/>
      <w:lvlJc w:val="left"/>
      <w:pPr>
        <w:ind w:left="40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4A7A7AD2">
      <w:start w:val="1"/>
      <w:numFmt w:val="bullet"/>
      <w:lvlText w:val="▪"/>
      <w:lvlJc w:val="left"/>
      <w:pPr>
        <w:ind w:left="47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6D8C252E">
      <w:start w:val="1"/>
      <w:numFmt w:val="bullet"/>
      <w:lvlText w:val="•"/>
      <w:lvlJc w:val="left"/>
      <w:pPr>
        <w:ind w:left="54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B376556A">
      <w:start w:val="1"/>
      <w:numFmt w:val="bullet"/>
      <w:lvlText w:val="o"/>
      <w:lvlJc w:val="left"/>
      <w:pPr>
        <w:ind w:left="6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5E74F4BE">
      <w:start w:val="1"/>
      <w:numFmt w:val="bullet"/>
      <w:lvlText w:val="▪"/>
      <w:lvlJc w:val="left"/>
      <w:pPr>
        <w:ind w:left="6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436E1E27"/>
    <w:multiLevelType w:val="multilevel"/>
    <w:tmpl w:val="FF6ECF0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5A2F7F74"/>
    <w:multiLevelType w:val="multilevel"/>
    <w:tmpl w:val="CAC22B64"/>
    <w:lvl w:ilvl="0">
      <w:start w:val="1"/>
      <w:numFmt w:val="decimal"/>
      <w:lvlText w:val="%1.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PicBulletId w:val="0"/>
      <w:lvlJc w:val="left"/>
      <w:pPr>
        <w:ind w:left="11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21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8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36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3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50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20A558D"/>
    <w:multiLevelType w:val="multilevel"/>
    <w:tmpl w:val="A7607EA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1B20862"/>
    <w:multiLevelType w:val="hybridMultilevel"/>
    <w:tmpl w:val="A546F5CA"/>
    <w:lvl w:ilvl="0" w:tplc="09461E62">
      <w:start w:val="1"/>
      <w:numFmt w:val="decimal"/>
      <w:lvlText w:val="%1.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EAC584">
      <w:start w:val="1"/>
      <w:numFmt w:val="lowerLetter"/>
      <w:lvlText w:val="%2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5265E7E">
      <w:start w:val="1"/>
      <w:numFmt w:val="lowerRoman"/>
      <w:lvlText w:val="%3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2AFDA6">
      <w:start w:val="1"/>
      <w:numFmt w:val="decimal"/>
      <w:lvlText w:val="%4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198EE54">
      <w:start w:val="1"/>
      <w:numFmt w:val="lowerLetter"/>
      <w:lvlText w:val="%5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98C726E">
      <w:start w:val="1"/>
      <w:numFmt w:val="lowerRoman"/>
      <w:lvlText w:val="%6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91EE894">
      <w:start w:val="1"/>
      <w:numFmt w:val="decimal"/>
      <w:lvlText w:val="%7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8907552">
      <w:start w:val="1"/>
      <w:numFmt w:val="lowerLetter"/>
      <w:lvlText w:val="%8"/>
      <w:lvlJc w:val="left"/>
      <w:pPr>
        <w:ind w:left="6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48DA46">
      <w:start w:val="1"/>
      <w:numFmt w:val="lowerRoman"/>
      <w:lvlText w:val="%9"/>
      <w:lvlJc w:val="left"/>
      <w:pPr>
        <w:ind w:left="6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2C41208"/>
    <w:multiLevelType w:val="multilevel"/>
    <w:tmpl w:val="CF4E6D4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11"/>
  </w:num>
  <w:num w:numId="5">
    <w:abstractNumId w:val="5"/>
  </w:num>
  <w:num w:numId="6">
    <w:abstractNumId w:val="7"/>
  </w:num>
  <w:num w:numId="7">
    <w:abstractNumId w:val="9"/>
  </w:num>
  <w:num w:numId="8">
    <w:abstractNumId w:val="10"/>
  </w:num>
  <w:num w:numId="9">
    <w:abstractNumId w:val="2"/>
  </w:num>
  <w:num w:numId="10">
    <w:abstractNumId w:val="6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2359"/>
    <w:rsid w:val="002E7075"/>
    <w:rsid w:val="0042677B"/>
    <w:rsid w:val="005C1F7A"/>
    <w:rsid w:val="0065145D"/>
    <w:rsid w:val="00AF2359"/>
    <w:rsid w:val="00B44879"/>
    <w:rsid w:val="00CE1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55E158"/>
  <w15:docId w15:val="{BD9EFFF1-AFA4-4F51-BFF6-426E4CC6F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6" w:line="250" w:lineRule="auto"/>
      <w:ind w:right="194" w:firstLine="703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514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745</Words>
  <Characters>4249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cp:lastPrinted>2022-04-08T08:28:00Z</cp:lastPrinted>
  <dcterms:created xsi:type="dcterms:W3CDTF">2022-04-08T07:53:00Z</dcterms:created>
  <dcterms:modified xsi:type="dcterms:W3CDTF">2022-04-08T08:31:00Z</dcterms:modified>
</cp:coreProperties>
</file>