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80B98" w14:textId="77777777" w:rsidR="0092096A" w:rsidRPr="0092096A" w:rsidRDefault="0092096A" w:rsidP="00920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96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1191C214" w14:textId="77777777" w:rsidR="0092096A" w:rsidRPr="0092096A" w:rsidRDefault="0092096A" w:rsidP="00920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96A">
        <w:rPr>
          <w:rFonts w:ascii="Times New Roman" w:eastAsia="Times New Roman" w:hAnsi="Times New Roman" w:cs="Times New Roman"/>
          <w:b/>
          <w:sz w:val="24"/>
          <w:szCs w:val="24"/>
        </w:rPr>
        <w:t>Богандинская средняя общеобразовательная школа № 42</w:t>
      </w:r>
    </w:p>
    <w:p w14:paraId="1FCF367C" w14:textId="77777777" w:rsidR="0092096A" w:rsidRPr="0092096A" w:rsidRDefault="0092096A" w:rsidP="00920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96A">
        <w:rPr>
          <w:rFonts w:ascii="Times New Roman" w:eastAsia="Times New Roman" w:hAnsi="Times New Roman" w:cs="Times New Roman"/>
          <w:b/>
          <w:sz w:val="24"/>
          <w:szCs w:val="24"/>
        </w:rPr>
        <w:t>Тюменского муниципального района</w:t>
      </w:r>
    </w:p>
    <w:p w14:paraId="6B69F5E1" w14:textId="77777777" w:rsidR="0092096A" w:rsidRPr="0092096A" w:rsidRDefault="0092096A" w:rsidP="009209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96A">
        <w:rPr>
          <w:rFonts w:ascii="Times New Roman" w:eastAsia="Times New Roman" w:hAnsi="Times New Roman" w:cs="Times New Roman"/>
          <w:b/>
          <w:sz w:val="24"/>
          <w:szCs w:val="24"/>
        </w:rPr>
        <w:t>(МАОУ Богандинская СОШ № 42)</w:t>
      </w:r>
    </w:p>
    <w:p w14:paraId="5B0AB9D7" w14:textId="77777777" w:rsidR="0092096A" w:rsidRPr="0092096A" w:rsidRDefault="0092096A" w:rsidP="00920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00" w:type="pct"/>
        <w:tblLook w:val="04A0" w:firstRow="1" w:lastRow="0" w:firstColumn="1" w:lastColumn="0" w:noHBand="0" w:noVBand="1"/>
      </w:tblPr>
      <w:tblGrid>
        <w:gridCol w:w="5901"/>
        <w:gridCol w:w="4378"/>
      </w:tblGrid>
      <w:tr w:rsidR="0092096A" w:rsidRPr="0092096A" w14:paraId="74B72C8A" w14:textId="77777777" w:rsidTr="0092096A">
        <w:tc>
          <w:tcPr>
            <w:tcW w:w="53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845BF" w14:textId="77777777" w:rsidR="0092096A" w:rsidRPr="0092096A" w:rsidRDefault="0092096A" w:rsidP="0092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ПРИНЯТО</w:t>
            </w:r>
            <w:r w:rsidRPr="00920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br/>
            </w: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17E885A8" w14:textId="77777777" w:rsidR="0092096A" w:rsidRPr="0092096A" w:rsidRDefault="0092096A" w:rsidP="0092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МАОУ Богандинской СОШ № 42</w:t>
            </w:r>
            <w:r w:rsidRPr="009209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29.07.2022 № 17</w:t>
            </w:r>
          </w:p>
        </w:tc>
        <w:tc>
          <w:tcPr>
            <w:tcW w:w="3967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C4CA1" w14:textId="77777777" w:rsidR="0092096A" w:rsidRPr="0092096A" w:rsidRDefault="0092096A" w:rsidP="0092096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0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Утверждено</w:t>
            </w: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09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МАОУ Богандинской СОШ № 42 </w:t>
            </w:r>
          </w:p>
          <w:p w14:paraId="45F4AB15" w14:textId="77777777" w:rsidR="0092096A" w:rsidRPr="0092096A" w:rsidRDefault="0092096A" w:rsidP="009209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Т.В. Гильдерман</w:t>
            </w:r>
          </w:p>
          <w:p w14:paraId="5654225D" w14:textId="77777777" w:rsidR="0092096A" w:rsidRPr="0092096A" w:rsidRDefault="0092096A" w:rsidP="0092096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92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93-О от 29.07.2022 </w:t>
            </w:r>
          </w:p>
        </w:tc>
      </w:tr>
    </w:tbl>
    <w:p w14:paraId="32349369" w14:textId="77777777" w:rsidR="0092096A" w:rsidRPr="0092096A" w:rsidRDefault="0092096A" w:rsidP="00920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607DE91" w14:textId="77777777" w:rsidR="0092096A" w:rsidRPr="0092096A" w:rsidRDefault="0092096A" w:rsidP="00920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6F215BA" w14:textId="77777777" w:rsidR="0092096A" w:rsidRPr="0092096A" w:rsidRDefault="0092096A" w:rsidP="00920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0384B1F" w14:textId="77777777" w:rsidR="0092096A" w:rsidRPr="0092096A" w:rsidRDefault="0092096A" w:rsidP="00920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AA6DA32" w14:textId="77777777" w:rsidR="0092096A" w:rsidRPr="0092096A" w:rsidRDefault="0092096A" w:rsidP="00920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E0DAC9F" w14:textId="7708C28C" w:rsidR="0092096A" w:rsidRPr="0092096A" w:rsidRDefault="0092096A" w:rsidP="00A4701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ПОЛОЖЕНИЕ</w:t>
      </w: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</w:r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о </w:t>
      </w:r>
      <w:bookmarkStart w:id="0" w:name="_Hlk118195575"/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системе внутреннего мониторинга</w:t>
      </w:r>
      <w:r w:rsidR="00066BAF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</w:r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оценки качества образования</w:t>
      </w:r>
      <w:bookmarkEnd w:id="0"/>
      <w:r w:rsidRPr="0092096A">
        <w:rPr>
          <w:rFonts w:ascii="Calibri" w:eastAsia="Calibri" w:hAnsi="Calibri" w:cs="Times New Roman"/>
          <w:sz w:val="48"/>
          <w:szCs w:val="48"/>
        </w:rPr>
        <w:br/>
      </w: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Муниципального автономного общеобразовательного учреждения</w:t>
      </w: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  <w:t xml:space="preserve">Богандинской средней </w:t>
      </w: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  <w:t>общеобразовательной школы № 42</w:t>
      </w:r>
      <w:r w:rsidRPr="0092096A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  <w:t>Тюменского муниципального района</w:t>
      </w:r>
    </w:p>
    <w:p w14:paraId="0DA41E4A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C2ABE25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CD734C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ACD0D23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7DF272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CAEDA3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0B411C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BCDA02C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867905" w14:textId="77777777" w:rsidR="0092096A" w:rsidRPr="0092096A" w:rsidRDefault="0092096A" w:rsidP="009209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DDA821" w14:textId="77777777" w:rsidR="0092096A" w:rsidRPr="0092096A" w:rsidRDefault="0092096A" w:rsidP="009209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20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</w:t>
      </w:r>
      <w:proofErr w:type="spellEnd"/>
      <w:r w:rsidRPr="00920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Богандинский – 2022 г.</w:t>
      </w:r>
    </w:p>
    <w:p w14:paraId="1BB604E2" w14:textId="77777777" w:rsidR="00BB3057" w:rsidRPr="00954A33" w:rsidRDefault="00BB3057" w:rsidP="00A470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Общие положения</w:t>
      </w:r>
    </w:p>
    <w:p w14:paraId="12D37CF9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Данное</w:t>
      </w: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Положение о системе внутреннего мониторинга оценки качества образования </w:t>
      </w:r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Муниципального автономного общеобразовательного </w:t>
      </w:r>
      <w:proofErr w:type="spellStart"/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учрежденияБогандинской</w:t>
      </w:r>
      <w:proofErr w:type="spellEnd"/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средней общеобразовательной школы № 42</w:t>
      </w:r>
      <w:r w:rsidR="00A47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47014" w:rsidRPr="00A47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Тюменского муниципального района 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разработано в соответствии с Федеральным законом № 273-ФЗ от 29.12.2012 «Об образовании в Российской Федерации» с изменениями на 14 июля 2022 года, Приказом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на 11 февраля 2022 года, приказом </w:t>
      </w: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«Об утверждении порядка проведения самообследования образовательной организацией» от 14.06.2013 № 462 с изменениями на 14 декабря 2017 года, приказом </w:t>
      </w: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«Об утверждении показателей деятельности образовательной организации, подлежащей самообследованию» от 10.12.2013 № 1324 с изменениями на 6 мая 2022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2332CF74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Данное </w:t>
      </w:r>
      <w:r w:rsidRPr="00954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 о системе внутреннего мониторинга оценки качества образования в школе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(далее – Положение) определяет цели, задачи, принципы системы оценки качества образования в организации, осуществляющей образовательную деятельность (далее – система оценки качества образования или 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образовательной организации.</w:t>
      </w:r>
    </w:p>
    <w:p w14:paraId="07EC8D44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образовательной организации.</w:t>
      </w:r>
    </w:p>
    <w:p w14:paraId="4A82A185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Система оценки качества образования</w:t>
      </w:r>
      <w:r w:rsidRPr="00954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14:paraId="4A7517E6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Основными пользователями результатов системы оценки качества образования школы являются: учителя, обучающиеся и их родители, педагогический совет школы, экспертные комиссии при проведении процедур лицензирования, аккредитации школы, аттестации работников школы.</w:t>
      </w:r>
    </w:p>
    <w:p w14:paraId="7A195D2E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Образовательная организация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00F8A290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1.7.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договорами.</w:t>
      </w:r>
    </w:p>
    <w:p w14:paraId="75513FA6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Качество образования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комплексная характеристика системы образования, отражающая степень соответствия личностным ожиданиям субъектов образования, условий образовательной деятельности нормативным требованиям, критериям, определяемым государственным стандартом и социальным запросам.</w:t>
      </w:r>
    </w:p>
    <w:p w14:paraId="2BED0D11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1.9. 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Качество условий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14:paraId="113BB838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14:paraId="7634FFCE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1.11. 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Критерий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признак, на основании которого производится оценка, классификация оцениваемого объекта.</w:t>
      </w:r>
    </w:p>
    <w:p w14:paraId="125F94CA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1.12. 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Мониторинг в системе образования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14:paraId="06B2C188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1.13. 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Экспертиза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всестороннее изучение и анализ состояния, условий и результатов образовательной деятельности.</w:t>
      </w:r>
    </w:p>
    <w:p w14:paraId="3FD59BCD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1.14. </w:t>
      </w:r>
      <w:r w:rsidRPr="00954A3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Измерение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КИМов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</w:t>
      </w:r>
    </w:p>
    <w:p w14:paraId="30E612EA" w14:textId="00C6ECB4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1.15. Оценка качества образования осуществляется посредством:</w:t>
      </w:r>
    </w:p>
    <w:p w14:paraId="0570796C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системы контрольно-инспекционной деятельности;</w:t>
      </w:r>
    </w:p>
    <w:p w14:paraId="46EED29D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общественной экспертизы качества образования;</w:t>
      </w:r>
    </w:p>
    <w:p w14:paraId="5312BB95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лицензирования;</w:t>
      </w:r>
    </w:p>
    <w:p w14:paraId="10B32836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 аккредитации;</w:t>
      </w:r>
    </w:p>
    <w:p w14:paraId="441A545E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 (итоговой) аттестации выпускников;</w:t>
      </w:r>
    </w:p>
    <w:p w14:paraId="41236F31" w14:textId="77777777" w:rsidR="00BB3057" w:rsidRPr="00954A33" w:rsidRDefault="00BB3057" w:rsidP="00A470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мониторинга качества образования.</w:t>
      </w:r>
    </w:p>
    <w:p w14:paraId="076D8ADD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1.16. В качестве источников данных для оценки качества образования используются:</w:t>
      </w:r>
    </w:p>
    <w:p w14:paraId="1074EE85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статистика;</w:t>
      </w:r>
    </w:p>
    <w:p w14:paraId="70EF1A90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промежуточная и итоговая аттестация;</w:t>
      </w:r>
    </w:p>
    <w:p w14:paraId="1FDAF3A3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мониторинговые исследования;</w:t>
      </w:r>
    </w:p>
    <w:p w14:paraId="2DC1684B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социологические опросы;</w:t>
      </w:r>
    </w:p>
    <w:p w14:paraId="6FCAC1EF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отчеты работников школы;</w:t>
      </w:r>
    </w:p>
    <w:p w14:paraId="507EF2F9" w14:textId="77777777" w:rsidR="00BB3057" w:rsidRPr="00954A33" w:rsidRDefault="00BB3057" w:rsidP="00A470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посещение уроков и внеклассных мероприятий.</w:t>
      </w:r>
    </w:p>
    <w:p w14:paraId="313C0BC1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1.17. Проведение мониторинга ориентируется на основные аспекты качества образования:</w:t>
      </w:r>
    </w:p>
    <w:p w14:paraId="679BC806" w14:textId="77777777" w:rsidR="00BB3057" w:rsidRPr="00954A33" w:rsidRDefault="00BB3057" w:rsidP="00A470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процессов;</w:t>
      </w:r>
    </w:p>
    <w:p w14:paraId="5E557102" w14:textId="77777777" w:rsidR="00BB3057" w:rsidRPr="00954A33" w:rsidRDefault="00BB3057" w:rsidP="00A470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0EDD49F9" w14:textId="77777777" w:rsidR="00BB3057" w:rsidRPr="00954A33" w:rsidRDefault="00BB3057" w:rsidP="00A470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результата.</w:t>
      </w:r>
    </w:p>
    <w:p w14:paraId="5A6B8CAE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1.18. Направления мониторинга определяются, исходя из оцениваемого аспекта качества образования по результатам работы общеобразовательной организации за предыдущий учебный год, в соответствии с проблемами и задачами на текущий год.</w:t>
      </w:r>
    </w:p>
    <w:p w14:paraId="176D3210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Основные цели, задачи и принципы системы оценки качества образования</w:t>
      </w:r>
    </w:p>
    <w:p w14:paraId="53264A7B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 Целями системы оценки качества образования являются:</w:t>
      </w:r>
    </w:p>
    <w:p w14:paraId="7F043323" w14:textId="77777777" w:rsidR="00BB3057" w:rsidRPr="00954A33" w:rsidRDefault="00BB3057" w:rsidP="00A470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14:paraId="5F2AB97A" w14:textId="77777777" w:rsidR="00BB3057" w:rsidRPr="00954A33" w:rsidRDefault="00BB3057" w:rsidP="00A470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14:paraId="051A6F97" w14:textId="77777777" w:rsidR="00BB3057" w:rsidRPr="00954A33" w:rsidRDefault="00BB3057" w:rsidP="00A470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6237A768" w14:textId="77777777" w:rsidR="00BB3057" w:rsidRPr="00954A33" w:rsidRDefault="00BB3057" w:rsidP="00A470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0C1E196D" w14:textId="77777777" w:rsidR="00BB3057" w:rsidRPr="00954A33" w:rsidRDefault="00BB3057" w:rsidP="00A470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прогнозирование развития образовательной системы школы.</w:t>
      </w:r>
    </w:p>
    <w:p w14:paraId="79C21980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 Задачами построения системы оценки качества образования являются:</w:t>
      </w:r>
    </w:p>
    <w:p w14:paraId="26593877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14:paraId="47D7F589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42F36D79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14:paraId="0FBB9998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и самооценка состояния развития и эффективности деятельности школы;</w:t>
      </w:r>
    </w:p>
    <w:p w14:paraId="2B001F82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3EC5760C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384E9090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доступности качественного образования;</w:t>
      </w:r>
    </w:p>
    <w:p w14:paraId="390CB4DC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оценка уровня индивидуальных образовательных достижений обучающихся;</w:t>
      </w:r>
    </w:p>
    <w:p w14:paraId="37833FE1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14:paraId="41365A0E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факторов, влияющих на качество образования;</w:t>
      </w:r>
    </w:p>
    <w:p w14:paraId="5D299138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содействие повышению квалификации учителей, принимающих участие в процедурах оценки качества образования;</w:t>
      </w:r>
    </w:p>
    <w:p w14:paraId="1EB4EBC9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14:paraId="1DC63AB7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рейтинга и стимулирующих доплат педагогам;</w:t>
      </w:r>
    </w:p>
    <w:p w14:paraId="58C736E6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общественного участия в управлении образованием в школе;</w:t>
      </w:r>
    </w:p>
    <w:p w14:paraId="6D920D23" w14:textId="77777777" w:rsidR="00BB3057" w:rsidRPr="00954A33" w:rsidRDefault="00BB3057" w:rsidP="00A470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содействие подготовке общественных экспертов, принимающих участие в процедурах оценки качества образования.</w:t>
      </w:r>
    </w:p>
    <w:p w14:paraId="170EF406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 В основу системы оценки качества образования положены следующие принципы:</w:t>
      </w:r>
    </w:p>
    <w:p w14:paraId="33B44AD8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объективности, достоверности, полноты и системности информации о качестве образования;</w:t>
      </w:r>
    </w:p>
    <w:p w14:paraId="26A810F2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14:paraId="189ECA8A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открытости, прозрачности процедур оценки качества образования;</w:t>
      </w:r>
    </w:p>
    <w:p w14:paraId="1ECCD392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32DD4DCC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14:paraId="6EFE6911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рефлексивности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реализуемой через включение педагогов в </w:t>
      </w: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критериальный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14:paraId="3111A8D6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повышения потенциала внутренней оценки, самооценки, самоанализа каждого педагога;</w:t>
      </w:r>
    </w:p>
    <w:p w14:paraId="0D86F6BB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0DB4275F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инструментальности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53572D45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минимизации системы показателей с учетом потребностей разных уровней управления;</w:t>
      </w:r>
    </w:p>
    <w:p w14:paraId="52708E07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сопоставимости системы показателей с муниципальными, региональными аналогами;</w:t>
      </w:r>
    </w:p>
    <w:p w14:paraId="430573D7" w14:textId="77777777" w:rsidR="00BB3057" w:rsidRPr="00954A33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14:paraId="4339DC04" w14:textId="6A737813" w:rsidR="00BB3057" w:rsidRDefault="00BB3057" w:rsidP="00A470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соблюдения морально-этических норм при проведении процедур оценки качества образования в школе.</w:t>
      </w:r>
    </w:p>
    <w:p w14:paraId="6AD26411" w14:textId="77777777" w:rsidR="00A47014" w:rsidRPr="00954A33" w:rsidRDefault="00A47014" w:rsidP="00A4701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BA6849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Организационная и функциональная структура системы оценки качества образования</w:t>
      </w:r>
    </w:p>
    <w:p w14:paraId="133F8267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</w:t>
      </w:r>
    </w:p>
    <w:p w14:paraId="067A60A5" w14:textId="77777777" w:rsidR="00BB3057" w:rsidRPr="00954A33" w:rsidRDefault="00BB3057" w:rsidP="00A470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администрацию школы,</w:t>
      </w:r>
    </w:p>
    <w:p w14:paraId="1FDA4866" w14:textId="77777777" w:rsidR="00BB3057" w:rsidRPr="00954A33" w:rsidRDefault="00BB3057" w:rsidP="00A470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Педагогический совет,</w:t>
      </w:r>
    </w:p>
    <w:p w14:paraId="14183C36" w14:textId="77777777" w:rsidR="00BB3057" w:rsidRPr="00954A33" w:rsidRDefault="00BB3057" w:rsidP="00A470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Методический совет школы,</w:t>
      </w:r>
    </w:p>
    <w:p w14:paraId="00CA9E37" w14:textId="77777777" w:rsidR="00BB3057" w:rsidRPr="00954A33" w:rsidRDefault="00BB3057" w:rsidP="00A470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объединения учителей-предметников,</w:t>
      </w:r>
    </w:p>
    <w:p w14:paraId="7824591A" w14:textId="77777777" w:rsidR="00BB3057" w:rsidRPr="00954A33" w:rsidRDefault="00BB3057" w:rsidP="00A470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временные структуры (педагогический консилиум, комиссии и др.).</w:t>
      </w:r>
    </w:p>
    <w:p w14:paraId="257B3255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 Администрация образовательной организации:</w:t>
      </w:r>
    </w:p>
    <w:p w14:paraId="0246BDE0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</w:t>
      </w:r>
    </w:p>
    <w:p w14:paraId="6EEEE96D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14:paraId="5E7DFD80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2272EE7E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14:paraId="2E342D31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22B68D57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14:paraId="50590298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01C55FB5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формирует информационно-аналитические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14:paraId="0BF5581B" w14:textId="77777777" w:rsidR="00BB3057" w:rsidRPr="00954A33" w:rsidRDefault="00BB3057" w:rsidP="00A4701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14:paraId="5E41C3E0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 Методические объединения учителей-предметников:</w:t>
      </w:r>
    </w:p>
    <w:p w14:paraId="1C043E76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в разработке методики оценки качества образования;</w:t>
      </w:r>
    </w:p>
    <w:p w14:paraId="69DCF41B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в разработке системы показателей, характеризующих состояние и динамику развития школы;</w:t>
      </w:r>
    </w:p>
    <w:p w14:paraId="5C8D9556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в разработке критериев оценки результативности профессиональной деятельности педагогов школы;</w:t>
      </w:r>
    </w:p>
    <w:p w14:paraId="3EA6E2CD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14:paraId="2357B528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76CD7B79" w14:textId="77777777" w:rsidR="00BB3057" w:rsidRPr="00954A33" w:rsidRDefault="00BB3057" w:rsidP="00A4701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14:paraId="4406B6C9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 Педагогический совет школы:</w:t>
      </w:r>
    </w:p>
    <w:p w14:paraId="509F112A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содействует определению стратегических направлений развития системы образования в школе;</w:t>
      </w:r>
    </w:p>
    <w:p w14:paraId="0162516D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содействует реализации принципа общественного участия в управлении образованием в школе;</w:t>
      </w:r>
    </w:p>
    <w:p w14:paraId="33DA7BEB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14:paraId="5FD0BE7C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14:paraId="662897C3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14:paraId="3E530DF9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участие в экспертизе качества образовательных результатов, условий организации учебной деятельности в школе;</w:t>
      </w:r>
    </w:p>
    <w:p w14:paraId="134BE625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61C8E75D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14:paraId="7360D763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14:paraId="6533F3CA" w14:textId="77777777" w:rsidR="00BB3057" w:rsidRPr="00954A33" w:rsidRDefault="00BB3057" w:rsidP="00A4701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151C6BEB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Реализация внутреннего мониторинга качества образования</w:t>
      </w:r>
    </w:p>
    <w:p w14:paraId="0A911D64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14:paraId="4C840D03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Мероприятия по реализации целей и задач СОКО планируются и осуществляются на основе проблемного анализа образовательной деятельности школы, определения методологии, технологии и инструментария оценки качества образования.</w:t>
      </w:r>
    </w:p>
    <w:p w14:paraId="7E64E08C" w14:textId="00F41CF0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 Предметом системы оценки качества образования являются:</w:t>
      </w:r>
    </w:p>
    <w:p w14:paraId="7F075451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стандарту);</w:t>
      </w:r>
    </w:p>
    <w:p w14:paraId="573A9233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14:paraId="7D078238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качество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14:paraId="241B9A6D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14:paraId="520019A5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воспитательная работа;</w:t>
      </w:r>
    </w:p>
    <w:p w14:paraId="68E4A4CF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2693792F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управления качеством образования и открытость деятельности школы;</w:t>
      </w:r>
    </w:p>
    <w:p w14:paraId="029CCDB4" w14:textId="77777777" w:rsidR="00BB3057" w:rsidRPr="00954A33" w:rsidRDefault="00BB3057" w:rsidP="00A4701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состояние здоровья обучающихся.</w:t>
      </w:r>
    </w:p>
    <w:p w14:paraId="0ED0E72E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Реализация школьной СОКО осуществляется посредством существующих процедур и экспертной оценки качества образования.</w:t>
      </w:r>
    </w:p>
    <w:p w14:paraId="548C2CC2" w14:textId="7F4182FF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4.4.1. Содержание процедуры оценки качества образовательных результатов обучающихся включает в себя:</w:t>
      </w:r>
    </w:p>
    <w:p w14:paraId="209DFB6D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государственную итоговую аттестацию выпускников 11-ых классов в форме ЕГЭ;</w:t>
      </w:r>
    </w:p>
    <w:p w14:paraId="67C3531F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государственную итоговую аттестацию выпускников 9-ых классов в форме ОГЭ;</w:t>
      </w:r>
    </w:p>
    <w:p w14:paraId="4B58B3E3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промежуточную и текущую аттестацию обучающихся 1-11 классов;</w:t>
      </w:r>
    </w:p>
    <w:p w14:paraId="24F9ED53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мониторинговые исследования качества знаний обучающихся 4-ых классов по русскому языку, математике и чтению;</w:t>
      </w:r>
    </w:p>
    <w:p w14:paraId="2312452C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14:paraId="0EF46F6C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 обучающихся 1-го класса «Готовность к обучению в школе и адаптация»;</w:t>
      </w:r>
    </w:p>
    <w:p w14:paraId="52632BD2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 обученности и адаптации обучающихся 5-го класса;</w:t>
      </w:r>
    </w:p>
    <w:p w14:paraId="4194E9DC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исследований;</w:t>
      </w:r>
    </w:p>
    <w:p w14:paraId="08DC7D35" w14:textId="77777777" w:rsidR="00BB3057" w:rsidRPr="00954A33" w:rsidRDefault="00BB3057" w:rsidP="00A4701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 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деятельности.</w:t>
      </w:r>
    </w:p>
    <w:p w14:paraId="0DBC1D65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4.4.2. Содержание процедуры оценки качества организации образовательной деятельности включает в себя:</w:t>
      </w:r>
    </w:p>
    <w:p w14:paraId="04C05595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лицензирования и государственной аккредитации;</w:t>
      </w:r>
    </w:p>
    <w:p w14:paraId="619FD6D8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14:paraId="4C0212A1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программно-информационное обеспечение, наличие Интернета, эффективность его использования в учебной деятельности;</w:t>
      </w:r>
    </w:p>
    <w:p w14:paraId="0691957D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14:paraId="1A209E93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обеспеченность методической и учебной литературой;</w:t>
      </w:r>
    </w:p>
    <w:p w14:paraId="70702FC9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14:paraId="1AE62FAD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состояния условий обучения нормативам и требованиям СанПиН;</w:t>
      </w:r>
    </w:p>
    <w:p w14:paraId="0BBFCADB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диагностику уровня тревожности обучающихся 1, 5, классов в период адаптации;</w:t>
      </w:r>
    </w:p>
    <w:p w14:paraId="57D5E037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отсева обучающихся на всех ступенях обучения и сохранение контингента обучающихся;</w:t>
      </w:r>
    </w:p>
    <w:p w14:paraId="430781B6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результатов дальнейшего трудоустройства выпускников;</w:t>
      </w:r>
    </w:p>
    <w:p w14:paraId="1207F3E5" w14:textId="77777777" w:rsidR="00BB3057" w:rsidRPr="00954A33" w:rsidRDefault="00BB3057" w:rsidP="00A470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открытости школы для родителей и общественных организаций, анкетирование родителей.</w:t>
      </w:r>
    </w:p>
    <w:p w14:paraId="56244453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4.4.3. Содержание процедуры оценки системы дополнительного образования включает в себя:</w:t>
      </w:r>
    </w:p>
    <w:p w14:paraId="485DFD77" w14:textId="77777777" w:rsidR="00BB3057" w:rsidRPr="00954A33" w:rsidRDefault="00BB3057" w:rsidP="00A4701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степень соответствия программ дополнительного образования нормативным требованиям;</w:t>
      </w:r>
    </w:p>
    <w:p w14:paraId="58D1ABD9" w14:textId="77777777" w:rsidR="00BB3057" w:rsidRPr="00954A33" w:rsidRDefault="00BB3057" w:rsidP="00A4701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долю обучающихся (%), охваченных дополнительным образованием.</w:t>
      </w:r>
    </w:p>
    <w:p w14:paraId="7EBA9A11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4.4.4. Содержание процедуры оценки качества воспитательной работы включает в себя:</w:t>
      </w:r>
    </w:p>
    <w:p w14:paraId="57B57024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планирования воспитательной работы;</w:t>
      </w:r>
    </w:p>
    <w:p w14:paraId="669BF98E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охват обучающихся таким содержанием деятельности, которая соответствует их интересам и потребностям;</w:t>
      </w:r>
    </w:p>
    <w:p w14:paraId="08C1ACAF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детского самоуправления;</w:t>
      </w:r>
    </w:p>
    <w:p w14:paraId="090A5EDD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удовлетворенность обучающихся и родителей воспитательной деятельностью;</w:t>
      </w:r>
    </w:p>
    <w:p w14:paraId="6DE5FAFB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уровня воспитанности обучающихся;</w:t>
      </w:r>
    </w:p>
    <w:p w14:paraId="2ADA5FF4" w14:textId="77777777" w:rsidR="00BB3057" w:rsidRPr="00954A33" w:rsidRDefault="00BB3057" w:rsidP="00A4701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положительную динамику количества правонарушений и преступлений обучающихся.</w:t>
      </w:r>
    </w:p>
    <w:p w14:paraId="169FD55B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4.4.5. 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14:paraId="0CC8C300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аттестацию педагогов;</w:t>
      </w:r>
    </w:p>
    <w:p w14:paraId="0CEDA0A8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14:paraId="133915B7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и использование современных педагогических методик и технологий;</w:t>
      </w:r>
    </w:p>
    <w:p w14:paraId="1002C84D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достижения обучающихся;</w:t>
      </w:r>
    </w:p>
    <w:p w14:paraId="55CAFC00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подготовку и участие в качестве экспертов ЕГЭ, аттестационных комиссий, жюри и т.д.;</w:t>
      </w:r>
    </w:p>
    <w:p w14:paraId="67327785" w14:textId="77777777" w:rsidR="00BB3057" w:rsidRPr="00954A33" w:rsidRDefault="00BB3057" w:rsidP="00A4701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профессиональных конкурсах разного уровня.</w:t>
      </w:r>
    </w:p>
    <w:p w14:paraId="16201C42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4.4.6. Содержание процедуры оценки здоровья обучающихся включает в себя:</w:t>
      </w:r>
    </w:p>
    <w:p w14:paraId="68E8DBE0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медицинского кабинета и его оснащенность;</w:t>
      </w:r>
    </w:p>
    <w:p w14:paraId="484820A7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14:paraId="12197F50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оценку заболеваемости обучающихся, педагогических и других работников школы;</w:t>
      </w:r>
    </w:p>
    <w:p w14:paraId="7735CEF7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эффективности оздоровительной работы (</w:t>
      </w:r>
      <w:proofErr w:type="spellStart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14:paraId="6651CEB1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оценку состояния физкультурно-оздоровительной работы;</w:t>
      </w:r>
    </w:p>
    <w:p w14:paraId="6B734AF8" w14:textId="77777777" w:rsidR="00BB3057" w:rsidRPr="00954A33" w:rsidRDefault="00BB3057" w:rsidP="00A470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диагностику состояния здоровья обучающихся.</w:t>
      </w:r>
    </w:p>
    <w:p w14:paraId="410FF0CC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6604"/>
      </w:tblGrid>
      <w:tr w:rsidR="00BB3057" w:rsidRPr="00954A33" w14:paraId="1D55DEAC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95A0BF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482AC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</w:tr>
      <w:tr w:rsidR="00BB3057" w:rsidRPr="00954A33" w14:paraId="111E82FD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4C2C54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результаты по уровням образования (внутренняя оценка)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4D3CB3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обучающихся, которые учатся на «4» и «5»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которые участвуют в конкурсах, олимпиадах, научно-практических конференциях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второгодников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 9 классов, получивших документ об образовании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 9 классов, получивших документ об образовании особого образца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 11 классов, получивших документ об образовании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 11 классов, получивших документ об образовании особого образца</w:t>
            </w:r>
          </w:p>
        </w:tc>
      </w:tr>
      <w:tr w:rsidR="00BB3057" w:rsidRPr="00954A33" w14:paraId="7CDC4FBD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93D3DD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оценка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33A8B6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независимой аттестации выпускников 9 класса (результаты ГИА 9 по русскому языку и математике и предметам по выбору)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Результаты независимой аттестации выпускников 11 класса (результаты ГИА 11 по русскому языку и математике (базовый и профильный уровни) и предметам по выбору)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Результаты независимого регионального комплексного исследования качества общего образования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Уровень освоения стандарта (доля выпускников, сдавших ОГЭ и ЕГЭ по русскому языку и математике ниже установленного минимума)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участвующих в муниципальных предметных олимпиадах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победивших в муниципальных, региональных предметных олимпиадах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Доля обучающихся, принимавших участие в муниципальных, региональных, российских мероприятиях</w:t>
            </w:r>
          </w:p>
        </w:tc>
      </w:tr>
      <w:tr w:rsidR="00BB3057" w:rsidRPr="00954A33" w14:paraId="647A7AB4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EC0F28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 обучающихся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0E30FF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14 лет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которые занимаются спортом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которые занимаются в спортивных секциях</w:t>
            </w:r>
          </w:p>
        </w:tc>
      </w:tr>
      <w:tr w:rsidR="00BB3057" w:rsidRPr="00954A33" w14:paraId="1F8AEE5F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C243F3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 обучающихся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B5A515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выпускников, не работающих и не продолживших обучение, к численности выпускников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обучающихся, состоящих на учете в ОПДН, КДН к общей численности обучающихся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выпускников, поступивших в учебные заведения после 9-го класса</w:t>
            </w:r>
          </w:p>
        </w:tc>
      </w:tr>
      <w:tr w:rsidR="00BB3057" w:rsidRPr="00954A33" w14:paraId="7650E843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E780E3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родителей к участию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управлении школой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485E27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родителей, участвующих в «жизни школы»</w:t>
            </w:r>
          </w:p>
        </w:tc>
      </w:tr>
      <w:tr w:rsidR="00BB3057" w:rsidRPr="00954A33" w14:paraId="3BDBDF83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EB5A56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Инновационный потенциал учителей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F562CC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учителей, которые используют современные педагогические технологии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учителей, которые используют ИКТ на уроках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педагогических работников, имеющих первую квалификационную категорию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педагогических работников, имеющих высшую квалификационную категорию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педагогических работников, прошедших курсы повышения квалификации (1 раз в 3 года)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педагогических работников, выступавших на РМО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Доля педагогических работников, принимавших участие в профессиональных конкурсах «Учитель года», «Классный руководитель года» и др.</w:t>
            </w:r>
          </w:p>
        </w:tc>
      </w:tr>
      <w:tr w:rsidR="00BB3057" w:rsidRPr="00954A33" w14:paraId="157B7954" w14:textId="77777777" w:rsidTr="00A47014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1A6F4A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2C6DC1" w14:textId="77777777" w:rsidR="00BB3057" w:rsidRPr="00954A33" w:rsidRDefault="00BB3057" w:rsidP="00A4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Соответствие нормам и требованиям СанПиН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Наличие дополнительного образования, количество программ дополнительного образования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Наличие столовой для организации горячего 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питания в соответствии с утвержденными нормами</w:t>
            </w:r>
            <w:r w:rsidRPr="00954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Наличие оборудованного медицинского кабинета</w:t>
            </w:r>
          </w:p>
        </w:tc>
      </w:tr>
    </w:tbl>
    <w:p w14:paraId="5B3EF4DF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4.7. 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14:paraId="30A02947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14:paraId="2940E732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4.9. Организационной основой осуществления процедуры мониторинга является план, где определяются объект, показатели, периодичность предоставления информации и ответственные исполнители. На ее основе составляется годовая или полугодовая схема мониторинга, которая указана в плане внутришкольного контроля и утверждается приказом директора организации, осуществляющей образовательную деятельность, обязательна для исполнения работниками школы.</w:t>
      </w:r>
    </w:p>
    <w:p w14:paraId="17E6BE20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4.10 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планом.</w:t>
      </w:r>
    </w:p>
    <w:p w14:paraId="79FCED98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 Мониторинг представляет собой уровневую иерархическую структуру и включает в себя административный уровень школы, уровень методических объединения учителей-предметников и классных руководителей и уровень Совета школы.</w:t>
      </w:r>
    </w:p>
    <w:p w14:paraId="58ED4B0C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4.12. Проведение мониторинга требует взаимодействие на всех уровнях образовательной организации.</w:t>
      </w:r>
    </w:p>
    <w:p w14:paraId="623BF6E6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 Для проведения мониторинга назначаются ответственные лица, состав которых утверждается приказом директора организации, осуществляющей образовательную деятельность. В состав лиц, осуществляющих мониторинг, включаются заместители директора по УВР, ВР, руководители методических объединений, учителя.</w:t>
      </w:r>
    </w:p>
    <w:p w14:paraId="6396850C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4.14.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14:paraId="05ACB7D7" w14:textId="207B0F0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4.15. Реализация мониторинга предполагает последовательность следующих действий:</w:t>
      </w:r>
    </w:p>
    <w:p w14:paraId="4E1567A1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и обоснование объекта мониторинга;</w:t>
      </w:r>
    </w:p>
    <w:p w14:paraId="263571FE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данных, используемых для мониторинга;</w:t>
      </w:r>
    </w:p>
    <w:p w14:paraId="6B62E354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структурирование баз данных, обеспечивающих хранение и оперативное использование информации;</w:t>
      </w:r>
    </w:p>
    <w:p w14:paraId="4BB80759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полученных данных в ходе мониторинга;</w:t>
      </w:r>
    </w:p>
    <w:p w14:paraId="6DFEC8A8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интерпретация полученных данных в ходе мониторинга;</w:t>
      </w:r>
    </w:p>
    <w:p w14:paraId="6264C160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документов по итогам анализа полученных данных;</w:t>
      </w:r>
    </w:p>
    <w:p w14:paraId="4E5B72E4" w14:textId="77777777" w:rsidR="00BB3057" w:rsidRPr="00954A33" w:rsidRDefault="00BB3057" w:rsidP="00A4701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результатов мониторинга среди пользователей мониторинга.</w:t>
      </w:r>
    </w:p>
    <w:p w14:paraId="0865D427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4.16. 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14:paraId="255367B3" w14:textId="45888813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4.17. Методы проведения мониторинга:</w:t>
      </w:r>
    </w:p>
    <w:p w14:paraId="0BBE13D3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экспертное оценивание,</w:t>
      </w:r>
    </w:p>
    <w:p w14:paraId="160B384F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тестирование,</w:t>
      </w:r>
    </w:p>
    <w:p w14:paraId="477BDA15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анкетирование,</w:t>
      </w:r>
    </w:p>
    <w:p w14:paraId="756A37FC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ранжирование,</w:t>
      </w:r>
    </w:p>
    <w:p w14:paraId="06F2AF05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контрольных и других квалификационных работ,</w:t>
      </w:r>
    </w:p>
    <w:p w14:paraId="2730F8A8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аналитическая и статистическая обработка информации и др.,</w:t>
      </w:r>
    </w:p>
    <w:p w14:paraId="1CC01475" w14:textId="77777777" w:rsidR="00BB3057" w:rsidRPr="00954A33" w:rsidRDefault="00BB3057" w:rsidP="00A4701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наблюдение.</w:t>
      </w:r>
    </w:p>
    <w:p w14:paraId="236D5F78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4.18.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организации, осуществляющей образовательную деятельность, учредителя, родителей (законных представителей).</w:t>
      </w:r>
    </w:p>
    <w:p w14:paraId="7D13B734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4.19. Результаты мониторинга являются основанием для принятия административных решений на уровне организации, осуществляющей образовательную деятельность.</w:t>
      </w:r>
    </w:p>
    <w:p w14:paraId="0FDD94AA" w14:textId="78684FD5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4.20. Администрация школы ежегодно публикует доклад о состоянии качества образования на официальном сайте школы в сети Интернет.</w:t>
      </w:r>
    </w:p>
    <w:p w14:paraId="429CEE29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Общественное участие в оценке и контроле качества образования</w:t>
      </w:r>
    </w:p>
    <w:p w14:paraId="196981C6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 Придание гласности и открытости результатам оценки качества образования осуществляется путем предоставления информации:</w:t>
      </w:r>
    </w:p>
    <w:p w14:paraId="7FA44B76" w14:textId="77777777" w:rsidR="00BB3057" w:rsidRPr="00954A33" w:rsidRDefault="00BB3057" w:rsidP="00A4701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потребителям результатов СОКО;</w:t>
      </w:r>
    </w:p>
    <w:p w14:paraId="5CEFF975" w14:textId="77777777" w:rsidR="00BB3057" w:rsidRPr="00954A33" w:rsidRDefault="00BB3057" w:rsidP="00A4701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средствам массовой информации через публичный доклад директора школы;</w:t>
      </w:r>
    </w:p>
    <w:p w14:paraId="7D41E6A0" w14:textId="77777777" w:rsidR="00BB3057" w:rsidRPr="00954A33" w:rsidRDefault="00BB3057" w:rsidP="00A4701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размещение аналитических материалов, результатов оценки качества образования на официальном сайте школы.</w:t>
      </w:r>
    </w:p>
    <w:p w14:paraId="64398242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0D46FAD1" w14:textId="77777777" w:rsidR="00BB3057" w:rsidRPr="00954A33" w:rsidRDefault="00BB3057" w:rsidP="00A47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6. Заключительные положения</w:t>
      </w:r>
    </w:p>
    <w:p w14:paraId="1F1FF374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Настоящее </w:t>
      </w:r>
      <w:r w:rsidRPr="00954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 о системе внутреннего мониторинга оценки качества образования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73899AA1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E6F1830" w14:textId="77777777" w:rsidR="00A47014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6.3. </w:t>
      </w:r>
      <w:r w:rsidRPr="00954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 о системе внутреннего мониторинга оценки качества образования общеобразовательной организации </w:t>
      </w: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7710D96C" w14:textId="56FFAC4F" w:rsidR="00BB3057" w:rsidRPr="00954A33" w:rsidRDefault="00BB3057" w:rsidP="00A470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FF1B232" w14:textId="1E4AFABD" w:rsidR="00BB3057" w:rsidRPr="00954A33" w:rsidRDefault="00BB3057" w:rsidP="00A47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4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64E0A06" w14:textId="77777777" w:rsidR="001248CD" w:rsidRPr="00954A33" w:rsidRDefault="001248CD" w:rsidP="00A470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48CD" w:rsidRPr="00954A33" w:rsidSect="00A47014">
      <w:footerReference w:type="default" r:id="rId7"/>
      <w:pgSz w:w="11906" w:h="16838"/>
      <w:pgMar w:top="568" w:right="566" w:bottom="426" w:left="851" w:header="708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7B0F5" w14:textId="77777777" w:rsidR="00530A14" w:rsidRDefault="00530A14" w:rsidP="0092096A">
      <w:pPr>
        <w:spacing w:after="0" w:line="240" w:lineRule="auto"/>
      </w:pPr>
      <w:r>
        <w:separator/>
      </w:r>
    </w:p>
  </w:endnote>
  <w:endnote w:type="continuationSeparator" w:id="0">
    <w:p w14:paraId="231C51C4" w14:textId="77777777" w:rsidR="00530A14" w:rsidRDefault="00530A14" w:rsidP="0092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2387588"/>
      <w:docPartObj>
        <w:docPartGallery w:val="Page Numbers (Bottom of Page)"/>
        <w:docPartUnique/>
      </w:docPartObj>
    </w:sdtPr>
    <w:sdtEndPr/>
    <w:sdtContent>
      <w:p w14:paraId="6E63A089" w14:textId="076168A0" w:rsidR="00A47014" w:rsidRDefault="00A470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8948B" w14:textId="77777777" w:rsidR="00A47014" w:rsidRDefault="00A470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CB43D" w14:textId="77777777" w:rsidR="00530A14" w:rsidRDefault="00530A14" w:rsidP="0092096A">
      <w:pPr>
        <w:spacing w:after="0" w:line="240" w:lineRule="auto"/>
      </w:pPr>
      <w:r>
        <w:separator/>
      </w:r>
    </w:p>
  </w:footnote>
  <w:footnote w:type="continuationSeparator" w:id="0">
    <w:p w14:paraId="073C646F" w14:textId="77777777" w:rsidR="00530A14" w:rsidRDefault="00530A14" w:rsidP="00920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C0159"/>
    <w:multiLevelType w:val="multilevel"/>
    <w:tmpl w:val="C566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0599D"/>
    <w:multiLevelType w:val="multilevel"/>
    <w:tmpl w:val="2C2E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27D84"/>
    <w:multiLevelType w:val="multilevel"/>
    <w:tmpl w:val="21C6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678A7"/>
    <w:multiLevelType w:val="multilevel"/>
    <w:tmpl w:val="CCF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31FDC"/>
    <w:multiLevelType w:val="multilevel"/>
    <w:tmpl w:val="F0AA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3594D"/>
    <w:multiLevelType w:val="multilevel"/>
    <w:tmpl w:val="4CB0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71D3C"/>
    <w:multiLevelType w:val="multilevel"/>
    <w:tmpl w:val="6556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561AE"/>
    <w:multiLevelType w:val="multilevel"/>
    <w:tmpl w:val="5B4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82CA2"/>
    <w:multiLevelType w:val="multilevel"/>
    <w:tmpl w:val="0D92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D4DA0"/>
    <w:multiLevelType w:val="multilevel"/>
    <w:tmpl w:val="5176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54F1A"/>
    <w:multiLevelType w:val="multilevel"/>
    <w:tmpl w:val="C434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236BEC"/>
    <w:multiLevelType w:val="multilevel"/>
    <w:tmpl w:val="31C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BE41C3"/>
    <w:multiLevelType w:val="multilevel"/>
    <w:tmpl w:val="260C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0198A"/>
    <w:multiLevelType w:val="multilevel"/>
    <w:tmpl w:val="EAE0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233BE"/>
    <w:multiLevelType w:val="multilevel"/>
    <w:tmpl w:val="7592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9643B"/>
    <w:multiLevelType w:val="multilevel"/>
    <w:tmpl w:val="0116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15A08"/>
    <w:multiLevelType w:val="multilevel"/>
    <w:tmpl w:val="7AB4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9192C"/>
    <w:multiLevelType w:val="multilevel"/>
    <w:tmpl w:val="B610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A074F"/>
    <w:multiLevelType w:val="multilevel"/>
    <w:tmpl w:val="29CE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D459E"/>
    <w:multiLevelType w:val="multilevel"/>
    <w:tmpl w:val="08BE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5"/>
  </w:num>
  <w:num w:numId="5">
    <w:abstractNumId w:val="12"/>
  </w:num>
  <w:num w:numId="6">
    <w:abstractNumId w:val="18"/>
  </w:num>
  <w:num w:numId="7">
    <w:abstractNumId w:val="1"/>
  </w:num>
  <w:num w:numId="8">
    <w:abstractNumId w:val="2"/>
  </w:num>
  <w:num w:numId="9">
    <w:abstractNumId w:val="0"/>
  </w:num>
  <w:num w:numId="10">
    <w:abstractNumId w:val="11"/>
  </w:num>
  <w:num w:numId="11">
    <w:abstractNumId w:val="4"/>
  </w:num>
  <w:num w:numId="12">
    <w:abstractNumId w:val="7"/>
  </w:num>
  <w:num w:numId="13">
    <w:abstractNumId w:val="14"/>
  </w:num>
  <w:num w:numId="14">
    <w:abstractNumId w:val="19"/>
  </w:num>
  <w:num w:numId="15">
    <w:abstractNumId w:val="3"/>
  </w:num>
  <w:num w:numId="16">
    <w:abstractNumId w:val="10"/>
  </w:num>
  <w:num w:numId="17">
    <w:abstractNumId w:val="16"/>
  </w:num>
  <w:num w:numId="18">
    <w:abstractNumId w:val="6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CD"/>
    <w:rsid w:val="00066BAF"/>
    <w:rsid w:val="001248CD"/>
    <w:rsid w:val="00530A14"/>
    <w:rsid w:val="0092096A"/>
    <w:rsid w:val="0093737A"/>
    <w:rsid w:val="00954A33"/>
    <w:rsid w:val="00A47014"/>
    <w:rsid w:val="00A844ED"/>
    <w:rsid w:val="00BA3DF4"/>
    <w:rsid w:val="00BB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DA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096A"/>
  </w:style>
  <w:style w:type="paragraph" w:styleId="a5">
    <w:name w:val="footer"/>
    <w:basedOn w:val="a"/>
    <w:link w:val="a6"/>
    <w:uiPriority w:val="99"/>
    <w:unhideWhenUsed/>
    <w:rsid w:val="0092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0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0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2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3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9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59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75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53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05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189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60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145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451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96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068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33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11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69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90555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50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7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14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908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28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05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87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624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4383</Words>
  <Characters>24988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2022-11-01T05:41:00Z</dcterms:created>
  <dcterms:modified xsi:type="dcterms:W3CDTF">2022-11-01T07:18:00Z</dcterms:modified>
</cp:coreProperties>
</file>