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236F" w14:textId="1FED7376" w:rsidR="008E03EE" w:rsidRPr="00CE38FD" w:rsidRDefault="008E03EE" w:rsidP="008E03EE">
      <w:pPr>
        <w:tabs>
          <w:tab w:val="left" w:pos="0"/>
        </w:tabs>
        <w:spacing w:before="73" w:after="0" w:line="240" w:lineRule="auto"/>
        <w:ind w:left="982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CE38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Аннотация к рабочей программе по 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английскому языку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классы) </w:t>
      </w:r>
    </w:p>
    <w:p w14:paraId="26503C9B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31D3A2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14:paraId="6590D912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00E4850C" w14:textId="77777777" w:rsidR="008E03EE" w:rsidRPr="00CE38FD" w:rsidRDefault="008E03EE" w:rsidP="008E03EE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просвещения Российской Федерации от 08.05.2019 № 233 </w:t>
      </w:r>
    </w:p>
    <w:p w14:paraId="59D0DA5A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14:paraId="3C5582FE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102" w:right="107" w:firstLine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14:paraId="378F167A" w14:textId="77777777" w:rsidR="008E03EE" w:rsidRPr="00CE38FD" w:rsidRDefault="008E03EE" w:rsidP="008E03EE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left="42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«Об утверждении</w:t>
      </w:r>
    </w:p>
    <w:p w14:paraId="075E15C0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14:paraId="3F75088B" w14:textId="77777777" w:rsidR="008E03EE" w:rsidRPr="00CE38FD" w:rsidRDefault="008E03EE" w:rsidP="008E03EE">
      <w:pPr>
        <w:widowControl w:val="0"/>
        <w:numPr>
          <w:ilvl w:val="0"/>
          <w:numId w:val="1"/>
        </w:numPr>
        <w:autoSpaceDE w:val="0"/>
        <w:autoSpaceDN w:val="0"/>
        <w:spacing w:before="36" w:after="0" w:line="240" w:lineRule="auto"/>
        <w:ind w:left="42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30.08.2013 №1015 «Об</w:t>
      </w:r>
    </w:p>
    <w:p w14:paraId="07D59344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Минобрнауки России от 17.07.2015 № 734).</w:t>
      </w:r>
    </w:p>
    <w:p w14:paraId="277F5838" w14:textId="77777777" w:rsidR="008E03EE" w:rsidRPr="00CE38FD" w:rsidRDefault="008E03EE" w:rsidP="008E03EE">
      <w:pPr>
        <w:widowControl w:val="0"/>
        <w:autoSpaceDE w:val="0"/>
        <w:autoSpaceDN w:val="0"/>
        <w:spacing w:before="36" w:after="0" w:line="240" w:lineRule="auto"/>
        <w:ind w:left="66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Приказ Министерства просвещения Российской Федерации от 09.10.2024 № 704</w:t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br/>
      </w:r>
      <w:r w:rsidRPr="00CE38F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5B681EE1" w14:textId="77777777" w:rsidR="008E03EE" w:rsidRPr="00CE38FD" w:rsidRDefault="008E03EE" w:rsidP="008E03EE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– Учебного плана Муниципального автономного общеобразовательного учреждения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№ 42 Тюменского муниципального района на 2025 – 2026 учебный год, утверждённого педсоветом № 15 от 28.06.2025г, приказ МАОУ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СОШ № 42 от 28.06.2025г. № 85 – О и согласованного с управляющим советом протокол № 07 от 28.06.2025г.</w:t>
      </w:r>
    </w:p>
    <w:p w14:paraId="447582F7" w14:textId="77777777" w:rsidR="008E03EE" w:rsidRDefault="008E03EE" w:rsidP="008E03EE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- Основной образовательной программы СОО Муниципального автономного общеобразовательного учреждения </w:t>
      </w:r>
      <w:proofErr w:type="spellStart"/>
      <w:r w:rsidRPr="00CE38FD">
        <w:rPr>
          <w:rFonts w:ascii="Times New Roman" w:eastAsia="Times New Roman" w:hAnsi="Times New Roman" w:cs="Times New Roman"/>
          <w:sz w:val="24"/>
          <w:szCs w:val="24"/>
        </w:rPr>
        <w:t>Богандинской</w:t>
      </w:r>
      <w:proofErr w:type="spell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школы № 42 Тюменского муниципального района, утвержденной приказом </w:t>
      </w:r>
      <w:proofErr w:type="gramStart"/>
      <w:r w:rsidRPr="00CE38FD">
        <w:rPr>
          <w:rFonts w:ascii="Times New Roman" w:eastAsia="Times New Roman" w:hAnsi="Times New Roman" w:cs="Times New Roman"/>
          <w:sz w:val="24"/>
          <w:szCs w:val="24"/>
        </w:rPr>
        <w:t>директора  №</w:t>
      </w:r>
      <w:proofErr w:type="gramEnd"/>
      <w:r w:rsidRPr="00CE38FD">
        <w:rPr>
          <w:rFonts w:ascii="Times New Roman" w:eastAsia="Times New Roman" w:hAnsi="Times New Roman" w:cs="Times New Roman"/>
          <w:sz w:val="24"/>
          <w:szCs w:val="24"/>
        </w:rPr>
        <w:t xml:space="preserve"> 192  от 29.06.2022 года). </w:t>
      </w:r>
    </w:p>
    <w:p w14:paraId="16F275B2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14:paraId="6E99DEE4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знаний, умений и способов деятельности у обучающихся на базовом уровне </w:t>
      </w:r>
      <w:r w:rsidRPr="008E03EE">
        <w:rPr>
          <w:rFonts w:ascii="Times New Roman" w:hAnsi="Times New Roman"/>
          <w:color w:val="000000"/>
          <w:sz w:val="24"/>
          <w:szCs w:val="24"/>
        </w:rPr>
        <w:lastRenderedPageBreak/>
        <w:t xml:space="preserve">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14:paraId="2008B7A2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14:paraId="09797D6C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14CD5B39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25315C05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14:paraId="71A3FC23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14:paraId="3B0CC021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pacing w:val="2"/>
          <w:sz w:val="24"/>
          <w:szCs w:val="24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8E03EE">
        <w:rPr>
          <w:rFonts w:ascii="Times New Roman" w:hAnsi="Times New Roman"/>
          <w:color w:val="000000"/>
          <w:spacing w:val="2"/>
          <w:sz w:val="24"/>
          <w:szCs w:val="24"/>
        </w:rPr>
        <w:t>постглобализации</w:t>
      </w:r>
      <w:proofErr w:type="spellEnd"/>
      <w:r w:rsidRPr="008E03EE">
        <w:rPr>
          <w:rFonts w:ascii="Times New Roman" w:hAnsi="Times New Roman"/>
          <w:color w:val="000000"/>
          <w:spacing w:val="2"/>
          <w:sz w:val="24"/>
          <w:szCs w:val="24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14:paraId="73337DBD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lastRenderedPageBreak/>
        <w:t>Возрастание значимости владения иностранными языками приводит к переосмыслению целей и содержания обучения предмету.</w:t>
      </w:r>
    </w:p>
    <w:p w14:paraId="196BAE01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52FF1708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14:paraId="1F23705D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14:paraId="2D9A6D30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14:paraId="185B9645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14:paraId="0CA081A7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14:paraId="049A9A12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14:paraId="3A155312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14:paraId="5F20ABA9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>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14:paraId="03664F3C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r w:rsidRPr="008E03EE">
        <w:rPr>
          <w:rFonts w:ascii="Times New Roman" w:hAnsi="Times New Roman"/>
          <w:color w:val="000000"/>
          <w:sz w:val="24"/>
          <w:szCs w:val="24"/>
        </w:rPr>
        <w:t xml:space="preserve"> 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</w:t>
      </w:r>
      <w:r w:rsidRPr="008E03EE">
        <w:rPr>
          <w:rFonts w:ascii="Times New Roman" w:hAnsi="Times New Roman"/>
          <w:color w:val="000000"/>
          <w:sz w:val="24"/>
          <w:szCs w:val="24"/>
        </w:rPr>
        <w:lastRenderedPageBreak/>
        <w:t>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14:paraId="06FA664D" w14:textId="77777777" w:rsidR="008E03EE" w:rsidRPr="008E03EE" w:rsidRDefault="008E03EE" w:rsidP="008E03EE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0" w:name="b1cb9ba3-8936-440c-ac0f-95944fbe2f65"/>
      <w:r w:rsidRPr="008E03EE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0"/>
    </w:p>
    <w:p w14:paraId="2E3D2B8A" w14:textId="77777777" w:rsidR="00792BAE" w:rsidRDefault="00792BAE"/>
    <w:sectPr w:rsidR="00792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C29"/>
    <w:rsid w:val="00792BAE"/>
    <w:rsid w:val="008E03EE"/>
    <w:rsid w:val="00BB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9F1D"/>
  <w15:chartTrackingRefBased/>
  <w15:docId w15:val="{7C51EBDE-7AD0-4581-BEC4-0A4BF4F5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3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1595</Words>
  <Characters>9092</Characters>
  <Application>Microsoft Office Word</Application>
  <DocSecurity>0</DocSecurity>
  <Lines>75</Lines>
  <Paragraphs>21</Paragraphs>
  <ScaleCrop>false</ScaleCrop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Тарасова</dc:creator>
  <cp:keywords/>
  <dc:description/>
  <cp:lastModifiedBy>Анастасия Тарасова</cp:lastModifiedBy>
  <cp:revision>3</cp:revision>
  <dcterms:created xsi:type="dcterms:W3CDTF">2025-09-09T15:00:00Z</dcterms:created>
  <dcterms:modified xsi:type="dcterms:W3CDTF">2025-09-09T15:02:00Z</dcterms:modified>
</cp:coreProperties>
</file>