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2937" w14:textId="760AE1FE" w:rsidR="00CE38FD" w:rsidRPr="00CE38FD" w:rsidRDefault="00CE38FD" w:rsidP="00CE38FD">
      <w:pPr>
        <w:tabs>
          <w:tab w:val="left" w:pos="0"/>
        </w:tabs>
        <w:spacing w:before="73" w:after="0" w:line="240" w:lineRule="auto"/>
        <w:ind w:left="982"/>
        <w:jc w:val="both"/>
        <w:outlineLvl w:val="0"/>
        <w:rPr>
          <w:rFonts w:ascii="Times New Roman" w:eastAsia="Times New Roman" w:hAnsi="Times New Roman" w:cs="Times New Roman"/>
          <w:b/>
          <w:bCs/>
          <w:color w:val="000000"/>
          <w:kern w:val="36"/>
          <w:sz w:val="24"/>
          <w:szCs w:val="24"/>
          <w:lang w:eastAsia="ru-RU"/>
        </w:rPr>
      </w:pPr>
      <w:r w:rsidRPr="00CE38FD">
        <w:rPr>
          <w:rFonts w:ascii="Times New Roman" w:eastAsia="Times New Roman" w:hAnsi="Times New Roman" w:cs="Times New Roman"/>
          <w:b/>
          <w:bCs/>
          <w:color w:val="000000"/>
          <w:kern w:val="36"/>
          <w:sz w:val="24"/>
          <w:szCs w:val="24"/>
          <w:lang w:eastAsia="ru-RU"/>
        </w:rPr>
        <w:t>Аннотация к рабочей программе по </w:t>
      </w:r>
      <w:r>
        <w:rPr>
          <w:rFonts w:ascii="Times New Roman" w:eastAsia="Times New Roman" w:hAnsi="Times New Roman" w:cs="Times New Roman"/>
          <w:b/>
          <w:bCs/>
          <w:color w:val="000000"/>
          <w:kern w:val="36"/>
          <w:sz w:val="24"/>
          <w:szCs w:val="24"/>
          <w:lang w:eastAsia="ru-RU"/>
        </w:rPr>
        <w:t xml:space="preserve">английскому языку (2-4 классы) </w:t>
      </w:r>
    </w:p>
    <w:p w14:paraId="354CC65A" w14:textId="77777777" w:rsidR="00CE38FD" w:rsidRPr="00CE38FD" w:rsidRDefault="00CE38FD" w:rsidP="00CE38FD">
      <w:pPr>
        <w:widowControl w:val="0"/>
        <w:autoSpaceDE w:val="0"/>
        <w:autoSpaceDN w:val="0"/>
        <w:spacing w:before="36" w:after="0" w:line="240" w:lineRule="auto"/>
        <w:ind w:left="102" w:right="107" w:firstLine="228"/>
        <w:jc w:val="both"/>
        <w:rPr>
          <w:rFonts w:ascii="Times New Roman" w:eastAsia="Times New Roman" w:hAnsi="Times New Roman" w:cs="Times New Roman"/>
          <w:sz w:val="24"/>
          <w:szCs w:val="24"/>
        </w:rPr>
      </w:pPr>
    </w:p>
    <w:p w14:paraId="1A31B861" w14:textId="6C21C427" w:rsidR="00CE38FD" w:rsidRPr="00CE38FD" w:rsidRDefault="00CE38FD" w:rsidP="00CE38FD">
      <w:pPr>
        <w:widowControl w:val="0"/>
        <w:autoSpaceDE w:val="0"/>
        <w:autoSpaceDN w:val="0"/>
        <w:spacing w:before="36" w:after="0" w:line="240" w:lineRule="auto"/>
        <w:ind w:left="102" w:right="107" w:firstLine="228"/>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 xml:space="preserve"> – Федерального компонента государственных образовательных стандартов начального общего основного общего и среднего (полного) общего образования, утвержденного приказом Министерства образования Российской Федерации от 05.03.2004 № 1089; </w:t>
      </w:r>
    </w:p>
    <w:p w14:paraId="109696F6" w14:textId="666EF7EA" w:rsidR="00CE38FD" w:rsidRPr="00CE38FD" w:rsidRDefault="00CE38FD" w:rsidP="00CE38FD">
      <w:pPr>
        <w:widowControl w:val="0"/>
        <w:autoSpaceDE w:val="0"/>
        <w:autoSpaceDN w:val="0"/>
        <w:spacing w:before="36" w:after="0" w:line="240" w:lineRule="auto"/>
        <w:ind w:left="102" w:right="107" w:firstLine="228"/>
        <w:jc w:val="both"/>
        <w:rPr>
          <w:rFonts w:ascii="Times New Roman" w:eastAsia="Times New Roman" w:hAnsi="Times New Roman" w:cs="Times New Roman"/>
          <w:sz w:val="24"/>
          <w:szCs w:val="24"/>
        </w:rPr>
      </w:pPr>
      <w:r w:rsidRPr="00CE38FD">
        <w:rPr>
          <w:rFonts w:ascii="Times New Roman" w:eastAsia="Times New Roman" w:hAnsi="Times New Roman" w:cs="Times New Roman"/>
          <w:b/>
          <w:sz w:val="24"/>
          <w:szCs w:val="24"/>
        </w:rPr>
        <w:t>-</w:t>
      </w:r>
      <w:r w:rsidRPr="00CE38FD">
        <w:rPr>
          <w:rFonts w:ascii="Times New Roman" w:eastAsia="Times New Roman" w:hAnsi="Times New Roman" w:cs="Times New Roman"/>
          <w:sz w:val="24"/>
          <w:szCs w:val="24"/>
        </w:rPr>
        <w:t xml:space="preserve"> Приказа Министерства просвещения Российской Федерации от 20.05.2020г. № 254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7C2A1309" w14:textId="77777777" w:rsidR="00CE38FD" w:rsidRPr="00CE38FD" w:rsidRDefault="00CE38FD" w:rsidP="00CE38FD">
      <w:pPr>
        <w:widowControl w:val="0"/>
        <w:numPr>
          <w:ilvl w:val="0"/>
          <w:numId w:val="10"/>
        </w:numPr>
        <w:autoSpaceDE w:val="0"/>
        <w:autoSpaceDN w:val="0"/>
        <w:spacing w:before="36" w:after="0" w:line="240" w:lineRule="auto"/>
        <w:ind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 xml:space="preserve">Приказа Министерства просвещения Российской Федерации от 08.05.2019 № 233 </w:t>
      </w:r>
    </w:p>
    <w:p w14:paraId="4C181288" w14:textId="4A29ADA4" w:rsidR="00CE38FD" w:rsidRPr="00CE38FD" w:rsidRDefault="00CE38FD" w:rsidP="00CE38FD">
      <w:pPr>
        <w:widowControl w:val="0"/>
        <w:autoSpaceDE w:val="0"/>
        <w:autoSpaceDN w:val="0"/>
        <w:spacing w:before="36" w:after="0" w:line="240" w:lineRule="auto"/>
        <w:ind w:left="102"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2018г. № 345».</w:t>
      </w:r>
    </w:p>
    <w:p w14:paraId="563A9DA5" w14:textId="3BF73A0E" w:rsidR="00CE38FD" w:rsidRPr="00CE38FD" w:rsidRDefault="00CE38FD" w:rsidP="00CE38FD">
      <w:pPr>
        <w:widowControl w:val="0"/>
        <w:autoSpaceDE w:val="0"/>
        <w:autoSpaceDN w:val="0"/>
        <w:spacing w:before="36" w:after="0" w:line="240" w:lineRule="auto"/>
        <w:ind w:left="102" w:right="107" w:firstLine="228"/>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 Приказа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 (Зарегистрирован 02.03.2021 № 62645)</w:t>
      </w:r>
    </w:p>
    <w:p w14:paraId="21BEAADE" w14:textId="77777777" w:rsidR="00CE38FD" w:rsidRPr="00CE38FD" w:rsidRDefault="00CE38FD" w:rsidP="00CE38FD">
      <w:pPr>
        <w:widowControl w:val="0"/>
        <w:numPr>
          <w:ilvl w:val="0"/>
          <w:numId w:val="10"/>
        </w:numPr>
        <w:autoSpaceDE w:val="0"/>
        <w:autoSpaceDN w:val="0"/>
        <w:spacing w:before="36" w:after="0" w:line="240" w:lineRule="auto"/>
        <w:ind w:left="426"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Приказ Министерства образования и науки Российской Федерации «Об утверждении</w:t>
      </w:r>
    </w:p>
    <w:p w14:paraId="6B2B1159" w14:textId="167AFDE2" w:rsidR="00CE38FD" w:rsidRPr="00CE38FD" w:rsidRDefault="00CE38FD" w:rsidP="00CE38FD">
      <w:pPr>
        <w:widowControl w:val="0"/>
        <w:autoSpaceDE w:val="0"/>
        <w:autoSpaceDN w:val="0"/>
        <w:spacing w:before="36" w:after="0" w:line="240" w:lineRule="auto"/>
        <w:ind w:left="66"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федерального государственного образовательного стандарта среднего общего образования» от 17.05.2012 № 413 (с изм. от 29.06.2017 № 613).</w:t>
      </w:r>
    </w:p>
    <w:p w14:paraId="6E4571A0" w14:textId="77777777" w:rsidR="00CE38FD" w:rsidRPr="00CE38FD" w:rsidRDefault="00CE38FD" w:rsidP="00CE38FD">
      <w:pPr>
        <w:widowControl w:val="0"/>
        <w:numPr>
          <w:ilvl w:val="0"/>
          <w:numId w:val="10"/>
        </w:numPr>
        <w:autoSpaceDE w:val="0"/>
        <w:autoSpaceDN w:val="0"/>
        <w:spacing w:before="36" w:after="0" w:line="240" w:lineRule="auto"/>
        <w:ind w:left="426"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Приказ Министерства образования и науки Российской Федерации от 30.08.2013 №1015 «Об</w:t>
      </w:r>
    </w:p>
    <w:p w14:paraId="18FF1CA6" w14:textId="076A95EE" w:rsidR="00CE38FD" w:rsidRPr="00CE38FD" w:rsidRDefault="00CE38FD" w:rsidP="00CE38FD">
      <w:pPr>
        <w:widowControl w:val="0"/>
        <w:autoSpaceDE w:val="0"/>
        <w:autoSpaceDN w:val="0"/>
        <w:spacing w:before="36" w:after="0" w:line="240" w:lineRule="auto"/>
        <w:ind w:left="66"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утверждении Порядка организации и осуществления образовательной деятельности по основным общеобразовательным программам - программам начального общего, основного общего и среднего общего образования» (ред. приказа Минобрнауки России от 17.07.2015 № 734).</w:t>
      </w:r>
    </w:p>
    <w:p w14:paraId="6AC1091D" w14:textId="1F06823C" w:rsidR="00CE38FD" w:rsidRPr="00CE38FD" w:rsidRDefault="00CE38FD" w:rsidP="00CE38FD">
      <w:pPr>
        <w:widowControl w:val="0"/>
        <w:autoSpaceDE w:val="0"/>
        <w:autoSpaceDN w:val="0"/>
        <w:spacing w:before="36" w:after="0" w:line="240" w:lineRule="auto"/>
        <w:ind w:left="66"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 xml:space="preserve">- </w:t>
      </w:r>
      <w:r w:rsidRPr="00CE38FD">
        <w:rPr>
          <w:rFonts w:ascii="Times New Roman" w:eastAsia="Times New Roman" w:hAnsi="Times New Roman" w:cs="Times New Roman"/>
          <w:color w:val="000000"/>
          <w:spacing w:val="-2"/>
          <w:sz w:val="24"/>
          <w:szCs w:val="24"/>
          <w:shd w:val="clear" w:color="auto" w:fill="FFFFFF"/>
        </w:rPr>
        <w:t>Приказ Министерства просвещения Российской Федерации от 09.10.2024 № 704</w:t>
      </w:r>
      <w:r w:rsidRPr="00CE38FD">
        <w:rPr>
          <w:rFonts w:ascii="Times New Roman" w:eastAsia="Times New Roman" w:hAnsi="Times New Roman" w:cs="Times New Roman"/>
          <w:color w:val="000000"/>
          <w:spacing w:val="-2"/>
          <w:sz w:val="24"/>
          <w:szCs w:val="24"/>
        </w:rPr>
        <w:br/>
      </w:r>
      <w:r w:rsidRPr="00CE38FD">
        <w:rPr>
          <w:rFonts w:ascii="Times New Roman" w:eastAsia="Times New Roman" w:hAnsi="Times New Roman" w:cs="Times New Roman"/>
          <w:color w:val="000000"/>
          <w:spacing w:val="-2"/>
          <w:sz w:val="24"/>
          <w:szCs w:val="24"/>
          <w:shd w:val="clear" w:color="auto" w:fill="FFFFFF"/>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F36F349" w14:textId="57BF092B" w:rsidR="00CE38FD" w:rsidRPr="00CE38FD" w:rsidRDefault="00CE38FD" w:rsidP="00CE38FD">
      <w:pPr>
        <w:widowControl w:val="0"/>
        <w:tabs>
          <w:tab w:val="left" w:pos="426"/>
        </w:tabs>
        <w:autoSpaceDE w:val="0"/>
        <w:autoSpaceDN w:val="0"/>
        <w:spacing w:before="36" w:after="0" w:line="240" w:lineRule="auto"/>
        <w:ind w:left="102"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 xml:space="preserve">– Учебного плана Муниципального автономного общеобразовательного учреждения </w:t>
      </w:r>
      <w:proofErr w:type="spellStart"/>
      <w:r w:rsidRPr="00CE38FD">
        <w:rPr>
          <w:rFonts w:ascii="Times New Roman" w:eastAsia="Times New Roman" w:hAnsi="Times New Roman" w:cs="Times New Roman"/>
          <w:sz w:val="24"/>
          <w:szCs w:val="24"/>
        </w:rPr>
        <w:t>Богандинской</w:t>
      </w:r>
      <w:proofErr w:type="spellEnd"/>
      <w:r w:rsidRPr="00CE38FD">
        <w:rPr>
          <w:rFonts w:ascii="Times New Roman" w:eastAsia="Times New Roman" w:hAnsi="Times New Roman" w:cs="Times New Roman"/>
          <w:sz w:val="24"/>
          <w:szCs w:val="24"/>
        </w:rPr>
        <w:t xml:space="preserve"> средней общеобразовательной школы № 42 Тюменского муниципального района на 2025 – 2026 учебный год, утверждённого педсоветом № 15 от 28.06.2025г, приказ МАОУ </w:t>
      </w:r>
      <w:proofErr w:type="spellStart"/>
      <w:r w:rsidRPr="00CE38FD">
        <w:rPr>
          <w:rFonts w:ascii="Times New Roman" w:eastAsia="Times New Roman" w:hAnsi="Times New Roman" w:cs="Times New Roman"/>
          <w:sz w:val="24"/>
          <w:szCs w:val="24"/>
        </w:rPr>
        <w:t>Богандинской</w:t>
      </w:r>
      <w:proofErr w:type="spellEnd"/>
      <w:r w:rsidRPr="00CE38FD">
        <w:rPr>
          <w:rFonts w:ascii="Times New Roman" w:eastAsia="Times New Roman" w:hAnsi="Times New Roman" w:cs="Times New Roman"/>
          <w:sz w:val="24"/>
          <w:szCs w:val="24"/>
        </w:rPr>
        <w:t xml:space="preserve"> СОШ № 42 от 28.06.2025г. № 85 – О и согласованного с управляющим советом протокол № 07 от 28.06.2025г.</w:t>
      </w:r>
    </w:p>
    <w:p w14:paraId="4A1FE84C" w14:textId="77777777" w:rsidR="00CE38FD" w:rsidRPr="00CE38FD" w:rsidRDefault="00CE38FD" w:rsidP="00CE38FD">
      <w:pPr>
        <w:widowControl w:val="0"/>
        <w:tabs>
          <w:tab w:val="left" w:pos="426"/>
        </w:tabs>
        <w:autoSpaceDE w:val="0"/>
        <w:autoSpaceDN w:val="0"/>
        <w:spacing w:before="36" w:after="0" w:line="240" w:lineRule="auto"/>
        <w:ind w:left="102" w:right="107"/>
        <w:jc w:val="both"/>
        <w:rPr>
          <w:rFonts w:ascii="Times New Roman" w:eastAsia="Times New Roman" w:hAnsi="Times New Roman" w:cs="Times New Roman"/>
          <w:sz w:val="24"/>
          <w:szCs w:val="24"/>
        </w:rPr>
      </w:pPr>
      <w:r w:rsidRPr="00CE38FD">
        <w:rPr>
          <w:rFonts w:ascii="Times New Roman" w:eastAsia="Times New Roman" w:hAnsi="Times New Roman" w:cs="Times New Roman"/>
          <w:sz w:val="24"/>
          <w:szCs w:val="24"/>
        </w:rPr>
        <w:t xml:space="preserve">- Основной образовательной программы СОО Муниципального автономного общеобразовательного учреждения </w:t>
      </w:r>
      <w:proofErr w:type="spellStart"/>
      <w:r w:rsidRPr="00CE38FD">
        <w:rPr>
          <w:rFonts w:ascii="Times New Roman" w:eastAsia="Times New Roman" w:hAnsi="Times New Roman" w:cs="Times New Roman"/>
          <w:sz w:val="24"/>
          <w:szCs w:val="24"/>
        </w:rPr>
        <w:t>Богандинской</w:t>
      </w:r>
      <w:proofErr w:type="spellEnd"/>
      <w:r w:rsidRPr="00CE38FD">
        <w:rPr>
          <w:rFonts w:ascii="Times New Roman" w:eastAsia="Times New Roman" w:hAnsi="Times New Roman" w:cs="Times New Roman"/>
          <w:sz w:val="24"/>
          <w:szCs w:val="24"/>
        </w:rPr>
        <w:t xml:space="preserve"> средней общеобразовательной школы № 42 Тюменского муниципального района, утвержденной приказом </w:t>
      </w:r>
      <w:proofErr w:type="gramStart"/>
      <w:r w:rsidRPr="00CE38FD">
        <w:rPr>
          <w:rFonts w:ascii="Times New Roman" w:eastAsia="Times New Roman" w:hAnsi="Times New Roman" w:cs="Times New Roman"/>
          <w:sz w:val="24"/>
          <w:szCs w:val="24"/>
        </w:rPr>
        <w:t>директора  №</w:t>
      </w:r>
      <w:proofErr w:type="gramEnd"/>
      <w:r w:rsidRPr="00CE38FD">
        <w:rPr>
          <w:rFonts w:ascii="Times New Roman" w:eastAsia="Times New Roman" w:hAnsi="Times New Roman" w:cs="Times New Roman"/>
          <w:sz w:val="24"/>
          <w:szCs w:val="24"/>
        </w:rPr>
        <w:t xml:space="preserve"> 192  от 29.06.2022 года). </w:t>
      </w:r>
    </w:p>
    <w:p w14:paraId="38415554" w14:textId="77777777" w:rsidR="00CE38FD" w:rsidRPr="00CE38FD" w:rsidRDefault="00CE38FD" w:rsidP="00CE38FD">
      <w:pPr>
        <w:spacing w:after="0" w:line="264" w:lineRule="auto"/>
        <w:ind w:firstLine="600"/>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 xml:space="preserve">Программа </w:t>
      </w:r>
      <w:proofErr w:type="gramStart"/>
      <w:r w:rsidRPr="00CE38FD">
        <w:rPr>
          <w:rFonts w:ascii="Times New Roman" w:eastAsia="Calibri" w:hAnsi="Times New Roman" w:cs="Times New Roman"/>
          <w:color w:val="000000"/>
          <w:sz w:val="24"/>
          <w:szCs w:val="24"/>
        </w:rPr>
        <w:t>по иностранному</w:t>
      </w:r>
      <w:proofErr w:type="gramEnd"/>
      <w:r w:rsidRPr="00CE38FD">
        <w:rPr>
          <w:rFonts w:ascii="Times New Roman" w:eastAsia="Calibri" w:hAnsi="Times New Roman" w:cs="Times New Roman"/>
          <w:color w:val="000000"/>
          <w:sz w:val="24"/>
          <w:szCs w:val="24"/>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D7348D0" w14:textId="77777777" w:rsidR="00CE38FD" w:rsidRPr="00CE38FD" w:rsidRDefault="00CE38FD" w:rsidP="00CE38FD">
      <w:pPr>
        <w:spacing w:after="0" w:line="264" w:lineRule="auto"/>
        <w:ind w:firstLine="600"/>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lastRenderedPageBreak/>
        <w:t xml:space="preserve">Программа </w:t>
      </w:r>
      <w:proofErr w:type="gramStart"/>
      <w:r w:rsidRPr="00CE38FD">
        <w:rPr>
          <w:rFonts w:ascii="Times New Roman" w:eastAsia="Calibri" w:hAnsi="Times New Roman" w:cs="Times New Roman"/>
          <w:color w:val="000000"/>
          <w:sz w:val="24"/>
          <w:szCs w:val="24"/>
        </w:rPr>
        <w:t>по иностранному</w:t>
      </w:r>
      <w:proofErr w:type="gramEnd"/>
      <w:r w:rsidRPr="00CE38FD">
        <w:rPr>
          <w:rFonts w:ascii="Times New Roman" w:eastAsia="Calibri" w:hAnsi="Times New Roman" w:cs="Times New Roman"/>
          <w:color w:val="000000"/>
          <w:sz w:val="24"/>
          <w:szCs w:val="24"/>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0ABD307A" w14:textId="77777777" w:rsidR="00CE38FD" w:rsidRPr="00CE38FD" w:rsidRDefault="00CE38FD" w:rsidP="00CE38FD">
      <w:pPr>
        <w:spacing w:after="0" w:line="264" w:lineRule="auto"/>
        <w:ind w:firstLine="600"/>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16F974CA" w14:textId="77777777" w:rsidR="00CE38FD" w:rsidRPr="00CE38FD" w:rsidRDefault="00CE38FD" w:rsidP="00CE38FD">
      <w:pPr>
        <w:spacing w:after="0" w:line="264" w:lineRule="auto"/>
        <w:ind w:firstLine="600"/>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 xml:space="preserve">Построение программы </w:t>
      </w:r>
      <w:proofErr w:type="gramStart"/>
      <w:r w:rsidRPr="00CE38FD">
        <w:rPr>
          <w:rFonts w:ascii="Times New Roman" w:eastAsia="Calibri" w:hAnsi="Times New Roman" w:cs="Times New Roman"/>
          <w:color w:val="000000"/>
          <w:sz w:val="24"/>
          <w:szCs w:val="24"/>
        </w:rPr>
        <w:t>по иностранному</w:t>
      </w:r>
      <w:proofErr w:type="gramEnd"/>
      <w:r w:rsidRPr="00CE38FD">
        <w:rPr>
          <w:rFonts w:ascii="Times New Roman" w:eastAsia="Calibri" w:hAnsi="Times New Roman" w:cs="Times New Roman"/>
          <w:color w:val="000000"/>
          <w:sz w:val="24"/>
          <w:szCs w:val="24"/>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B023342" w14:textId="77777777" w:rsidR="00CE38FD" w:rsidRPr="00CE38FD" w:rsidRDefault="00CE38FD" w:rsidP="00CE38FD">
      <w:pPr>
        <w:spacing w:after="0" w:line="264" w:lineRule="auto"/>
        <w:ind w:firstLine="600"/>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1E756EED" w14:textId="77777777" w:rsidR="00CE38FD" w:rsidRPr="00CE38FD" w:rsidRDefault="00CE38FD" w:rsidP="00CE38FD">
      <w:pPr>
        <w:spacing w:after="0" w:line="264" w:lineRule="auto"/>
        <w:ind w:firstLine="600"/>
        <w:jc w:val="both"/>
        <w:rPr>
          <w:rFonts w:ascii="Calibri" w:eastAsia="Calibri" w:hAnsi="Calibri" w:cs="Times New Roman"/>
          <w:sz w:val="24"/>
          <w:szCs w:val="24"/>
        </w:rPr>
      </w:pPr>
      <w:r w:rsidRPr="00CE38FD">
        <w:rPr>
          <w:rFonts w:ascii="Times New Roman" w:eastAsia="Calibri" w:hAnsi="Times New Roman" w:cs="Times New Roman"/>
          <w:b/>
          <w:color w:val="000000"/>
          <w:sz w:val="24"/>
          <w:szCs w:val="24"/>
        </w:rPr>
        <w:t>Образовательные цели</w:t>
      </w:r>
      <w:r w:rsidRPr="00CE38FD">
        <w:rPr>
          <w:rFonts w:ascii="Times New Roman" w:eastAsia="Calibri" w:hAnsi="Times New Roman" w:cs="Times New Roman"/>
          <w:color w:val="000000"/>
          <w:sz w:val="24"/>
          <w:szCs w:val="24"/>
        </w:rPr>
        <w:t xml:space="preserve"> программы </w:t>
      </w:r>
      <w:proofErr w:type="gramStart"/>
      <w:r w:rsidRPr="00CE38FD">
        <w:rPr>
          <w:rFonts w:ascii="Times New Roman" w:eastAsia="Calibri" w:hAnsi="Times New Roman" w:cs="Times New Roman"/>
          <w:color w:val="000000"/>
          <w:sz w:val="24"/>
          <w:szCs w:val="24"/>
        </w:rPr>
        <w:t>по иностранному</w:t>
      </w:r>
      <w:proofErr w:type="gramEnd"/>
      <w:r w:rsidRPr="00CE38FD">
        <w:rPr>
          <w:rFonts w:ascii="Times New Roman" w:eastAsia="Calibri" w:hAnsi="Times New Roman" w:cs="Times New Roman"/>
          <w:color w:val="000000"/>
          <w:sz w:val="24"/>
          <w:szCs w:val="24"/>
        </w:rPr>
        <w:t xml:space="preserve"> (английскому) языку на уровне начального общего образования включают:</w:t>
      </w:r>
    </w:p>
    <w:p w14:paraId="1A2D4EFE" w14:textId="77777777" w:rsidR="00CE38FD" w:rsidRPr="00CE38FD" w:rsidRDefault="00CE38FD" w:rsidP="00CE38FD">
      <w:pPr>
        <w:numPr>
          <w:ilvl w:val="0"/>
          <w:numId w:val="11"/>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573C3865" w14:textId="77777777" w:rsidR="00CE38FD" w:rsidRPr="00CE38FD" w:rsidRDefault="00CE38FD" w:rsidP="00CE38FD">
      <w:pPr>
        <w:numPr>
          <w:ilvl w:val="0"/>
          <w:numId w:val="11"/>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CE38FD">
        <w:rPr>
          <w:rFonts w:ascii="Times New Roman" w:eastAsia="Calibri" w:hAnsi="Times New Roman" w:cs="Times New Roman"/>
          <w:color w:val="000000"/>
          <w:sz w:val="24"/>
          <w:szCs w:val="24"/>
          <w:lang w:val="en-US"/>
        </w:rPr>
        <w:t>c</w:t>
      </w:r>
      <w:r w:rsidRPr="00CE38FD">
        <w:rPr>
          <w:rFonts w:ascii="Times New Roman" w:eastAsia="Calibri" w:hAnsi="Times New Roman" w:cs="Times New Roman"/>
          <w:color w:val="000000"/>
          <w:sz w:val="24"/>
          <w:szCs w:val="24"/>
        </w:rPr>
        <w:t xml:space="preserve"> отобранными темами общения;</w:t>
      </w:r>
    </w:p>
    <w:p w14:paraId="3C4C5787" w14:textId="77777777" w:rsidR="00CE38FD" w:rsidRPr="00CE38FD" w:rsidRDefault="00CE38FD" w:rsidP="00CE38FD">
      <w:pPr>
        <w:numPr>
          <w:ilvl w:val="0"/>
          <w:numId w:val="11"/>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14:paraId="57C6B1E7" w14:textId="77777777" w:rsidR="00CE38FD" w:rsidRPr="00CE38FD" w:rsidRDefault="00CE38FD" w:rsidP="00CE38FD">
      <w:pPr>
        <w:numPr>
          <w:ilvl w:val="0"/>
          <w:numId w:val="11"/>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использование для решения учебных задач интеллектуальных операций (сравнение, анализ, обобщение);</w:t>
      </w:r>
    </w:p>
    <w:p w14:paraId="7CA3DF47" w14:textId="77777777" w:rsidR="00CE38FD" w:rsidRPr="00CE38FD" w:rsidRDefault="00CE38FD" w:rsidP="00CE38FD">
      <w:pPr>
        <w:numPr>
          <w:ilvl w:val="0"/>
          <w:numId w:val="11"/>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35B9AA5E" w14:textId="77777777" w:rsidR="00CE38FD" w:rsidRPr="00CE38FD" w:rsidRDefault="00CE38FD" w:rsidP="00CE38FD">
      <w:pPr>
        <w:spacing w:after="0" w:line="264" w:lineRule="auto"/>
        <w:ind w:firstLine="600"/>
        <w:jc w:val="both"/>
        <w:rPr>
          <w:rFonts w:ascii="Calibri" w:eastAsia="Calibri" w:hAnsi="Calibri" w:cs="Times New Roman"/>
          <w:sz w:val="24"/>
          <w:szCs w:val="24"/>
        </w:rPr>
      </w:pPr>
      <w:r w:rsidRPr="00CE38FD">
        <w:rPr>
          <w:rFonts w:ascii="Times New Roman" w:eastAsia="Calibri" w:hAnsi="Times New Roman" w:cs="Times New Roman"/>
          <w:b/>
          <w:color w:val="000000"/>
          <w:sz w:val="24"/>
          <w:szCs w:val="24"/>
        </w:rPr>
        <w:t>Развивающие цели</w:t>
      </w:r>
      <w:r w:rsidRPr="00CE38FD">
        <w:rPr>
          <w:rFonts w:ascii="Times New Roman" w:eastAsia="Calibri" w:hAnsi="Times New Roman" w:cs="Times New Roman"/>
          <w:color w:val="000000"/>
          <w:sz w:val="24"/>
          <w:szCs w:val="24"/>
        </w:rPr>
        <w:t xml:space="preserve"> программы </w:t>
      </w:r>
      <w:proofErr w:type="gramStart"/>
      <w:r w:rsidRPr="00CE38FD">
        <w:rPr>
          <w:rFonts w:ascii="Times New Roman" w:eastAsia="Calibri" w:hAnsi="Times New Roman" w:cs="Times New Roman"/>
          <w:color w:val="000000"/>
          <w:sz w:val="24"/>
          <w:szCs w:val="24"/>
        </w:rPr>
        <w:t>по иностранному</w:t>
      </w:r>
      <w:proofErr w:type="gramEnd"/>
      <w:r w:rsidRPr="00CE38FD">
        <w:rPr>
          <w:rFonts w:ascii="Times New Roman" w:eastAsia="Calibri" w:hAnsi="Times New Roman" w:cs="Times New Roman"/>
          <w:color w:val="000000"/>
          <w:sz w:val="24"/>
          <w:szCs w:val="24"/>
        </w:rPr>
        <w:t xml:space="preserve"> (английскому) языку на уровне начального общего образования включают:</w:t>
      </w:r>
    </w:p>
    <w:p w14:paraId="2EC9B07E" w14:textId="77777777" w:rsidR="00CE38FD" w:rsidRPr="00CE38FD" w:rsidRDefault="00CE38FD" w:rsidP="00CE38FD">
      <w:pPr>
        <w:numPr>
          <w:ilvl w:val="0"/>
          <w:numId w:val="12"/>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A848B2C" w14:textId="77777777" w:rsidR="00CE38FD" w:rsidRPr="00CE38FD" w:rsidRDefault="00CE38FD" w:rsidP="00CE38FD">
      <w:pPr>
        <w:numPr>
          <w:ilvl w:val="0"/>
          <w:numId w:val="12"/>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становление коммуникативной культуры обучающихся и их общего речевого развития;</w:t>
      </w:r>
    </w:p>
    <w:p w14:paraId="19DBCFB5" w14:textId="77777777" w:rsidR="00CE38FD" w:rsidRPr="00CE38FD" w:rsidRDefault="00CE38FD" w:rsidP="00CE38FD">
      <w:pPr>
        <w:numPr>
          <w:ilvl w:val="0"/>
          <w:numId w:val="12"/>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0BC197D" w14:textId="77777777" w:rsidR="00CE38FD" w:rsidRPr="00CE38FD" w:rsidRDefault="00CE38FD" w:rsidP="00CE38FD">
      <w:pPr>
        <w:numPr>
          <w:ilvl w:val="0"/>
          <w:numId w:val="12"/>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6B2A95DE" w14:textId="77777777" w:rsidR="00CE38FD" w:rsidRPr="00CE38FD" w:rsidRDefault="00CE38FD" w:rsidP="00CE38FD">
      <w:pPr>
        <w:numPr>
          <w:ilvl w:val="0"/>
          <w:numId w:val="12"/>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5BC44E19" w14:textId="77777777" w:rsidR="00CE38FD" w:rsidRPr="00CE38FD" w:rsidRDefault="00CE38FD" w:rsidP="00CE38FD">
      <w:pPr>
        <w:spacing w:after="0" w:line="264" w:lineRule="auto"/>
        <w:ind w:firstLine="600"/>
        <w:jc w:val="both"/>
        <w:rPr>
          <w:rFonts w:ascii="Calibri" w:eastAsia="Calibri" w:hAnsi="Calibri" w:cs="Times New Roman"/>
          <w:sz w:val="24"/>
          <w:szCs w:val="24"/>
          <w:lang w:val="en-US"/>
        </w:rPr>
      </w:pPr>
      <w:r w:rsidRPr="00CE38FD">
        <w:rPr>
          <w:rFonts w:ascii="Times New Roman" w:eastAsia="Calibri" w:hAnsi="Times New Roman" w:cs="Times New Roman"/>
          <w:color w:val="000000"/>
          <w:sz w:val="24"/>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sidRPr="00CE38FD">
        <w:rPr>
          <w:rFonts w:ascii="Times New Roman" w:eastAsia="Calibri" w:hAnsi="Times New Roman" w:cs="Times New Roman"/>
          <w:color w:val="000000"/>
          <w:sz w:val="24"/>
          <w:szCs w:val="24"/>
          <w:lang w:val="en-US"/>
        </w:rPr>
        <w:t>Изучение</w:t>
      </w:r>
      <w:proofErr w:type="spellEnd"/>
      <w:r w:rsidRPr="00CE38FD">
        <w:rPr>
          <w:rFonts w:ascii="Times New Roman" w:eastAsia="Calibri" w:hAnsi="Times New Roman" w:cs="Times New Roman"/>
          <w:color w:val="000000"/>
          <w:sz w:val="24"/>
          <w:szCs w:val="24"/>
          <w:lang w:val="en-US"/>
        </w:rPr>
        <w:t xml:space="preserve"> </w:t>
      </w:r>
      <w:proofErr w:type="spellStart"/>
      <w:r w:rsidRPr="00CE38FD">
        <w:rPr>
          <w:rFonts w:ascii="Times New Roman" w:eastAsia="Calibri" w:hAnsi="Times New Roman" w:cs="Times New Roman"/>
          <w:color w:val="000000"/>
          <w:sz w:val="24"/>
          <w:szCs w:val="24"/>
          <w:lang w:val="en-US"/>
        </w:rPr>
        <w:t>иностранного</w:t>
      </w:r>
      <w:proofErr w:type="spellEnd"/>
      <w:r w:rsidRPr="00CE38FD">
        <w:rPr>
          <w:rFonts w:ascii="Times New Roman" w:eastAsia="Calibri" w:hAnsi="Times New Roman" w:cs="Times New Roman"/>
          <w:color w:val="000000"/>
          <w:sz w:val="24"/>
          <w:szCs w:val="24"/>
          <w:lang w:val="en-US"/>
        </w:rPr>
        <w:t xml:space="preserve"> (</w:t>
      </w:r>
      <w:proofErr w:type="spellStart"/>
      <w:r w:rsidRPr="00CE38FD">
        <w:rPr>
          <w:rFonts w:ascii="Times New Roman" w:eastAsia="Calibri" w:hAnsi="Times New Roman" w:cs="Times New Roman"/>
          <w:color w:val="000000"/>
          <w:sz w:val="24"/>
          <w:szCs w:val="24"/>
          <w:lang w:val="en-US"/>
        </w:rPr>
        <w:t>английского</w:t>
      </w:r>
      <w:proofErr w:type="spellEnd"/>
      <w:r w:rsidRPr="00CE38FD">
        <w:rPr>
          <w:rFonts w:ascii="Times New Roman" w:eastAsia="Calibri" w:hAnsi="Times New Roman" w:cs="Times New Roman"/>
          <w:color w:val="000000"/>
          <w:sz w:val="24"/>
          <w:szCs w:val="24"/>
          <w:lang w:val="en-US"/>
        </w:rPr>
        <w:t xml:space="preserve">) </w:t>
      </w:r>
      <w:proofErr w:type="spellStart"/>
      <w:r w:rsidRPr="00CE38FD">
        <w:rPr>
          <w:rFonts w:ascii="Times New Roman" w:eastAsia="Calibri" w:hAnsi="Times New Roman" w:cs="Times New Roman"/>
          <w:color w:val="000000"/>
          <w:sz w:val="24"/>
          <w:szCs w:val="24"/>
          <w:lang w:val="en-US"/>
        </w:rPr>
        <w:t>языка</w:t>
      </w:r>
      <w:proofErr w:type="spellEnd"/>
      <w:r w:rsidRPr="00CE38FD">
        <w:rPr>
          <w:rFonts w:ascii="Times New Roman" w:eastAsia="Calibri" w:hAnsi="Times New Roman" w:cs="Times New Roman"/>
          <w:color w:val="000000"/>
          <w:sz w:val="24"/>
          <w:szCs w:val="24"/>
          <w:lang w:val="en-US"/>
        </w:rPr>
        <w:t xml:space="preserve"> </w:t>
      </w:r>
      <w:proofErr w:type="spellStart"/>
      <w:r w:rsidRPr="00CE38FD">
        <w:rPr>
          <w:rFonts w:ascii="Times New Roman" w:eastAsia="Calibri" w:hAnsi="Times New Roman" w:cs="Times New Roman"/>
          <w:color w:val="000000"/>
          <w:sz w:val="24"/>
          <w:szCs w:val="24"/>
          <w:lang w:val="en-US"/>
        </w:rPr>
        <w:t>обеспечивает</w:t>
      </w:r>
      <w:proofErr w:type="spellEnd"/>
      <w:r w:rsidRPr="00CE38FD">
        <w:rPr>
          <w:rFonts w:ascii="Times New Roman" w:eastAsia="Calibri" w:hAnsi="Times New Roman" w:cs="Times New Roman"/>
          <w:color w:val="000000"/>
          <w:sz w:val="24"/>
          <w:szCs w:val="24"/>
          <w:lang w:val="en-US"/>
        </w:rPr>
        <w:t>:</w:t>
      </w:r>
    </w:p>
    <w:p w14:paraId="14F4F704" w14:textId="77777777" w:rsidR="00CE38FD" w:rsidRPr="00CE38FD" w:rsidRDefault="00CE38FD" w:rsidP="00CE38FD">
      <w:pPr>
        <w:numPr>
          <w:ilvl w:val="0"/>
          <w:numId w:val="13"/>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14B51771" w14:textId="77777777" w:rsidR="00CE38FD" w:rsidRPr="00CE38FD" w:rsidRDefault="00CE38FD" w:rsidP="00CE38FD">
      <w:pPr>
        <w:numPr>
          <w:ilvl w:val="0"/>
          <w:numId w:val="13"/>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02510C5E" w14:textId="77777777" w:rsidR="00CE38FD" w:rsidRPr="00CE38FD" w:rsidRDefault="00CE38FD" w:rsidP="00CE38FD">
      <w:pPr>
        <w:numPr>
          <w:ilvl w:val="0"/>
          <w:numId w:val="13"/>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A541C1B" w14:textId="77777777" w:rsidR="00CE38FD" w:rsidRPr="00CE38FD" w:rsidRDefault="00CE38FD" w:rsidP="00CE38FD">
      <w:pPr>
        <w:numPr>
          <w:ilvl w:val="0"/>
          <w:numId w:val="13"/>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воспитание эмоционального и познавательного интереса к художественной культуре других народов;</w:t>
      </w:r>
    </w:p>
    <w:p w14:paraId="07C72D3A" w14:textId="77777777" w:rsidR="00CE38FD" w:rsidRPr="00CE38FD" w:rsidRDefault="00CE38FD" w:rsidP="00CE38FD">
      <w:pPr>
        <w:numPr>
          <w:ilvl w:val="0"/>
          <w:numId w:val="13"/>
        </w:numPr>
        <w:spacing w:after="0" w:line="264" w:lineRule="auto"/>
        <w:jc w:val="both"/>
        <w:rPr>
          <w:rFonts w:ascii="Calibri" w:eastAsia="Calibri" w:hAnsi="Calibri" w:cs="Times New Roman"/>
          <w:sz w:val="24"/>
          <w:szCs w:val="24"/>
        </w:rPr>
      </w:pPr>
      <w:r w:rsidRPr="00CE38FD">
        <w:rPr>
          <w:rFonts w:ascii="Times New Roman" w:eastAsia="Calibri" w:hAnsi="Times New Roman" w:cs="Times New Roman"/>
          <w:color w:val="000000"/>
          <w:sz w:val="24"/>
          <w:szCs w:val="24"/>
        </w:rPr>
        <w:t>формирование положительной мотивации и устойчивого учебно-познавательного интереса к предмету «Иностранный язык».</w:t>
      </w:r>
    </w:p>
    <w:p w14:paraId="12D20A82" w14:textId="77777777" w:rsidR="00CE38FD" w:rsidRPr="00CE38FD" w:rsidRDefault="00CE38FD" w:rsidP="00CE38FD">
      <w:pPr>
        <w:ind w:firstLine="709"/>
        <w:rPr>
          <w:rFonts w:ascii="Times New Roman" w:hAnsi="Times New Roman" w:cs="Times New Roman"/>
          <w:sz w:val="24"/>
          <w:szCs w:val="24"/>
        </w:rPr>
      </w:pPr>
      <w:r w:rsidRPr="00CE38FD">
        <w:rPr>
          <w:rFonts w:ascii="Times New Roman" w:hAnsi="Times New Roman" w:cs="Times New Roman"/>
          <w:sz w:val="24"/>
          <w:szCs w:val="24"/>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14:paraId="1BA45742" w14:textId="737DA9EA" w:rsidR="00117968" w:rsidRDefault="00117968" w:rsidP="00CE38FD">
      <w:pPr>
        <w:spacing w:line="240" w:lineRule="auto"/>
        <w:jc w:val="both"/>
      </w:pPr>
    </w:p>
    <w:p w14:paraId="36EC6281" w14:textId="77777777" w:rsidR="00CE38FD" w:rsidRDefault="00CE38FD" w:rsidP="00CE38FD">
      <w:pPr>
        <w:spacing w:line="240" w:lineRule="auto"/>
        <w:ind w:firstLine="709"/>
        <w:jc w:val="both"/>
      </w:pPr>
    </w:p>
    <w:sectPr w:rsidR="00CE38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4278"/>
    <w:multiLevelType w:val="multilevel"/>
    <w:tmpl w:val="913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526FB"/>
    <w:multiLevelType w:val="multilevel"/>
    <w:tmpl w:val="671C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11AE3"/>
    <w:multiLevelType w:val="hybridMultilevel"/>
    <w:tmpl w:val="766A4D0C"/>
    <w:lvl w:ilvl="0" w:tplc="B02E6EF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264350B"/>
    <w:multiLevelType w:val="multilevel"/>
    <w:tmpl w:val="1264350B"/>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104DCB"/>
    <w:multiLevelType w:val="multilevel"/>
    <w:tmpl w:val="3F90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53709"/>
    <w:multiLevelType w:val="multilevel"/>
    <w:tmpl w:val="4AB2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45A85"/>
    <w:multiLevelType w:val="multilevel"/>
    <w:tmpl w:val="D440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A568C"/>
    <w:multiLevelType w:val="multilevel"/>
    <w:tmpl w:val="35CA56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3659D0"/>
    <w:multiLevelType w:val="multilevel"/>
    <w:tmpl w:val="B4D8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DD5284"/>
    <w:multiLevelType w:val="multilevel"/>
    <w:tmpl w:val="D7D2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408F2"/>
    <w:multiLevelType w:val="multilevel"/>
    <w:tmpl w:val="B88A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0C2408"/>
    <w:multiLevelType w:val="multilevel"/>
    <w:tmpl w:val="780C24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781870"/>
    <w:multiLevelType w:val="hybridMultilevel"/>
    <w:tmpl w:val="7C36B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5"/>
  </w:num>
  <w:num w:numId="5">
    <w:abstractNumId w:val="12"/>
  </w:num>
  <w:num w:numId="6">
    <w:abstractNumId w:val="0"/>
  </w:num>
  <w:num w:numId="7">
    <w:abstractNumId w:val="10"/>
  </w:num>
  <w:num w:numId="8">
    <w:abstractNumId w:val="4"/>
  </w:num>
  <w:num w:numId="9">
    <w:abstractNumId w:val="9"/>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C3"/>
    <w:rsid w:val="00117968"/>
    <w:rsid w:val="00B43EC3"/>
    <w:rsid w:val="00CE3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2E9D"/>
  <w15:chartTrackingRefBased/>
  <w15:docId w15:val="{2E72E777-6435-47D7-B763-D40718E0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8FD"/>
    <w:pPr>
      <w:ind w:left="720"/>
      <w:contextualSpacing/>
    </w:pPr>
  </w:style>
  <w:style w:type="paragraph" w:styleId="a4">
    <w:name w:val="Normal (Web)"/>
    <w:basedOn w:val="a"/>
    <w:uiPriority w:val="99"/>
    <w:semiHidden/>
    <w:unhideWhenUsed/>
    <w:rsid w:val="00CE38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343930">
      <w:bodyDiv w:val="1"/>
      <w:marLeft w:val="0"/>
      <w:marRight w:val="0"/>
      <w:marTop w:val="0"/>
      <w:marBottom w:val="0"/>
      <w:divBdr>
        <w:top w:val="none" w:sz="0" w:space="0" w:color="auto"/>
        <w:left w:val="none" w:sz="0" w:space="0" w:color="auto"/>
        <w:bottom w:val="none" w:sz="0" w:space="0" w:color="auto"/>
        <w:right w:val="none" w:sz="0" w:space="0" w:color="auto"/>
      </w:divBdr>
    </w:div>
    <w:div w:id="1106391890">
      <w:bodyDiv w:val="1"/>
      <w:marLeft w:val="0"/>
      <w:marRight w:val="0"/>
      <w:marTop w:val="0"/>
      <w:marBottom w:val="0"/>
      <w:divBdr>
        <w:top w:val="none" w:sz="0" w:space="0" w:color="auto"/>
        <w:left w:val="none" w:sz="0" w:space="0" w:color="auto"/>
        <w:bottom w:val="none" w:sz="0" w:space="0" w:color="auto"/>
        <w:right w:val="none" w:sz="0" w:space="0" w:color="auto"/>
      </w:divBdr>
    </w:div>
    <w:div w:id="171365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1249</Words>
  <Characters>7123</Characters>
  <Application>Microsoft Office Word</Application>
  <DocSecurity>0</DocSecurity>
  <Lines>59</Lines>
  <Paragraphs>16</Paragraphs>
  <ScaleCrop>false</ScaleCrop>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Тарасова</dc:creator>
  <cp:keywords/>
  <dc:description/>
  <cp:lastModifiedBy>Анастасия Тарасова</cp:lastModifiedBy>
  <cp:revision>2</cp:revision>
  <dcterms:created xsi:type="dcterms:W3CDTF">2025-09-09T14:51:00Z</dcterms:created>
  <dcterms:modified xsi:type="dcterms:W3CDTF">2025-09-09T14:58:00Z</dcterms:modified>
</cp:coreProperties>
</file>