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19EAB7" w14:textId="77777777" w:rsidR="002A4A70" w:rsidRDefault="002A4A70" w:rsidP="0093069D">
      <w:pPr>
        <w:autoSpaceDE w:val="0"/>
        <w:autoSpaceDN w:val="0"/>
        <w:adjustRightInd w:val="0"/>
        <w:spacing w:line="240" w:lineRule="auto"/>
        <w:ind w:left="0" w:firstLine="0"/>
        <w:jc w:val="center"/>
        <w:rPr>
          <w:b/>
          <w:bCs/>
          <w:sz w:val="28"/>
          <w:szCs w:val="28"/>
        </w:rPr>
      </w:pPr>
    </w:p>
    <w:p w14:paraId="6071F54D" w14:textId="6057D507" w:rsidR="00FF7466" w:rsidRPr="0093069D" w:rsidRDefault="00FF7466" w:rsidP="002A4A70">
      <w:pPr>
        <w:spacing w:line="240" w:lineRule="auto"/>
        <w:ind w:left="0" w:firstLine="0"/>
        <w:jc w:val="center"/>
        <w:rPr>
          <w:b/>
          <w:bCs/>
          <w:sz w:val="28"/>
          <w:szCs w:val="28"/>
        </w:rPr>
      </w:pPr>
      <w:r w:rsidRPr="0093069D">
        <w:rPr>
          <w:b/>
          <w:bCs/>
          <w:sz w:val="28"/>
          <w:szCs w:val="28"/>
        </w:rPr>
        <w:t xml:space="preserve">Аннотация к рабочим программам по </w:t>
      </w:r>
      <w:r w:rsidR="00026539" w:rsidRPr="0093069D">
        <w:rPr>
          <w:b/>
          <w:bCs/>
          <w:sz w:val="28"/>
          <w:szCs w:val="28"/>
        </w:rPr>
        <w:t>физике</w:t>
      </w:r>
      <w:r w:rsidRPr="0093069D">
        <w:rPr>
          <w:b/>
          <w:bCs/>
          <w:sz w:val="28"/>
          <w:szCs w:val="28"/>
        </w:rPr>
        <w:t xml:space="preserve"> (</w:t>
      </w:r>
      <w:r w:rsidR="0093069D" w:rsidRPr="0093069D">
        <w:rPr>
          <w:b/>
          <w:bCs/>
          <w:sz w:val="28"/>
          <w:szCs w:val="28"/>
        </w:rPr>
        <w:t>7-9</w:t>
      </w:r>
      <w:r w:rsidRPr="0093069D">
        <w:rPr>
          <w:b/>
          <w:bCs/>
          <w:sz w:val="28"/>
          <w:szCs w:val="28"/>
        </w:rPr>
        <w:t xml:space="preserve"> класс</w:t>
      </w:r>
      <w:r w:rsidR="0038482C" w:rsidRPr="0093069D">
        <w:rPr>
          <w:b/>
          <w:bCs/>
          <w:sz w:val="28"/>
          <w:szCs w:val="28"/>
        </w:rPr>
        <w:t>ы</w:t>
      </w:r>
      <w:r w:rsidRPr="0093069D">
        <w:rPr>
          <w:b/>
          <w:bCs/>
          <w:sz w:val="28"/>
          <w:szCs w:val="28"/>
        </w:rPr>
        <w:t>).</w:t>
      </w:r>
    </w:p>
    <w:p w14:paraId="0EDC7D64" w14:textId="77777777" w:rsidR="0093069D" w:rsidRPr="0093069D" w:rsidRDefault="00FF7466" w:rsidP="0093069D">
      <w:pPr>
        <w:pStyle w:val="a4"/>
        <w:jc w:val="both"/>
        <w:rPr>
          <w:rFonts w:ascii="Times New Roman" w:hAnsi="Times New Roman"/>
          <w:sz w:val="28"/>
          <w:szCs w:val="28"/>
        </w:rPr>
      </w:pPr>
      <w:r w:rsidRPr="0093069D">
        <w:rPr>
          <w:rFonts w:ascii="Times New Roman" w:hAnsi="Times New Roman"/>
          <w:sz w:val="28"/>
          <w:szCs w:val="28"/>
        </w:rPr>
        <w:t xml:space="preserve">   </w:t>
      </w:r>
    </w:p>
    <w:p w14:paraId="3BC326D1" w14:textId="77777777" w:rsidR="0093069D" w:rsidRPr="0093069D" w:rsidRDefault="0093069D" w:rsidP="00EC306C">
      <w:pPr>
        <w:spacing w:line="240" w:lineRule="auto"/>
        <w:ind w:left="0" w:firstLine="0"/>
        <w:jc w:val="center"/>
        <w:rPr>
          <w:rFonts w:eastAsia="Calibri"/>
          <w:b/>
          <w:i/>
          <w:color w:val="auto"/>
          <w:sz w:val="28"/>
          <w:szCs w:val="28"/>
          <w:lang w:eastAsia="en-US"/>
        </w:rPr>
      </w:pPr>
      <w:r w:rsidRPr="0093069D">
        <w:rPr>
          <w:rFonts w:eastAsia="Calibri"/>
          <w:b/>
          <w:i/>
          <w:color w:val="auto"/>
          <w:sz w:val="28"/>
          <w:szCs w:val="28"/>
          <w:lang w:eastAsia="en-US"/>
        </w:rPr>
        <w:t>Рабочие программы по физике для 7 - 9 классов составлены на основе:</w:t>
      </w:r>
    </w:p>
    <w:p w14:paraId="48B4F053" w14:textId="77777777" w:rsidR="0093069D" w:rsidRPr="0093069D" w:rsidRDefault="0093069D" w:rsidP="0093069D">
      <w:pPr>
        <w:spacing w:line="240" w:lineRule="auto"/>
        <w:ind w:left="0" w:firstLine="0"/>
        <w:rPr>
          <w:rFonts w:eastAsia="Calibri"/>
          <w:color w:val="auto"/>
          <w:sz w:val="28"/>
          <w:szCs w:val="28"/>
          <w:lang w:eastAsia="en-US"/>
        </w:rPr>
      </w:pPr>
    </w:p>
    <w:p w14:paraId="7414E409" w14:textId="77777777" w:rsidR="0041410B" w:rsidRPr="00564443" w:rsidRDefault="0041410B" w:rsidP="0041410B">
      <w:pPr>
        <w:pStyle w:val="aa"/>
        <w:numPr>
          <w:ilvl w:val="0"/>
          <w:numId w:val="20"/>
        </w:numPr>
        <w:tabs>
          <w:tab w:val="left" w:pos="709"/>
        </w:tabs>
        <w:spacing w:before="36"/>
        <w:ind w:right="107"/>
      </w:pPr>
      <w:r w:rsidRPr="00564443">
        <w:t>Федерального закона от 29.12.2012г. № 273-ФЗ «Об образовании в Российской Федерации»;</w:t>
      </w:r>
    </w:p>
    <w:p w14:paraId="607D235B" w14:textId="77777777" w:rsidR="0041410B" w:rsidRPr="00564443" w:rsidRDefault="0041410B" w:rsidP="0041410B">
      <w:pPr>
        <w:pStyle w:val="aa"/>
        <w:spacing w:before="36"/>
        <w:ind w:right="107"/>
      </w:pPr>
    </w:p>
    <w:p w14:paraId="3BC23E17" w14:textId="77777777" w:rsidR="0041410B" w:rsidRPr="00564443" w:rsidRDefault="0041410B" w:rsidP="0041410B">
      <w:pPr>
        <w:pStyle w:val="aa"/>
        <w:spacing w:before="36"/>
        <w:ind w:right="107"/>
      </w:pPr>
      <w:r w:rsidRPr="00564443">
        <w:t xml:space="preserve"> </w:t>
      </w:r>
      <w:r>
        <w:t>– Ф</w:t>
      </w:r>
      <w:r w:rsidRPr="00564443">
        <w:t xml:space="preserve">едерального компонента государственных образовательных стандартов начального общего основного общего и среднего (полного) общего образования, утвержденного приказом Министерства образования Российской Федерации от 05.03.2004 № 1089; </w:t>
      </w:r>
    </w:p>
    <w:p w14:paraId="25D4BEA4" w14:textId="77777777" w:rsidR="0041410B" w:rsidRPr="00564443" w:rsidRDefault="0041410B" w:rsidP="0041410B">
      <w:pPr>
        <w:pStyle w:val="aa"/>
        <w:spacing w:before="36"/>
        <w:ind w:right="107"/>
      </w:pPr>
    </w:p>
    <w:p w14:paraId="6DA25B96" w14:textId="77777777" w:rsidR="0041410B" w:rsidRPr="00564443" w:rsidRDefault="0041410B" w:rsidP="0041410B">
      <w:pPr>
        <w:pStyle w:val="aa"/>
        <w:spacing w:before="36"/>
        <w:ind w:right="107"/>
      </w:pPr>
      <w:r w:rsidRPr="00564443">
        <w:rPr>
          <w:b/>
        </w:rPr>
        <w:t>-</w:t>
      </w:r>
      <w:r w:rsidRPr="00564443">
        <w:t xml:space="preserve"> Приказа Министерства просвещения Российской Федерации от 20.05.2020г. № 254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14:paraId="08A08AAC" w14:textId="77777777" w:rsidR="0041410B" w:rsidRPr="00564443" w:rsidRDefault="0041410B" w:rsidP="0041410B">
      <w:pPr>
        <w:pStyle w:val="aa"/>
        <w:spacing w:before="36"/>
        <w:ind w:right="107"/>
      </w:pPr>
    </w:p>
    <w:p w14:paraId="11F4A1A8" w14:textId="77777777" w:rsidR="0041410B" w:rsidRDefault="0041410B" w:rsidP="0041410B">
      <w:pPr>
        <w:pStyle w:val="aa"/>
        <w:numPr>
          <w:ilvl w:val="0"/>
          <w:numId w:val="20"/>
        </w:numPr>
        <w:spacing w:before="36"/>
        <w:ind w:right="107"/>
      </w:pPr>
      <w:r w:rsidRPr="00564443">
        <w:t>Приказа Министерства просвещения Российской</w:t>
      </w:r>
      <w:r>
        <w:t xml:space="preserve"> Федерации от 08.05.2019 № 233 </w:t>
      </w:r>
    </w:p>
    <w:p w14:paraId="70EA7435" w14:textId="77777777" w:rsidR="0041410B" w:rsidRPr="00564443" w:rsidRDefault="0041410B" w:rsidP="0041410B">
      <w:pPr>
        <w:pStyle w:val="aa"/>
        <w:spacing w:before="36"/>
        <w:ind w:right="107" w:firstLine="0"/>
      </w:pPr>
      <w:r w:rsidRPr="00564443">
        <w:t>«О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утверждённый приказом Министерства просвещения Российской Федерации от 28 декабря 2018г. № 345».</w:t>
      </w:r>
    </w:p>
    <w:p w14:paraId="6D790EB6" w14:textId="77777777" w:rsidR="0041410B" w:rsidRPr="00564443" w:rsidRDefault="0041410B" w:rsidP="0041410B">
      <w:pPr>
        <w:pStyle w:val="aa"/>
        <w:spacing w:before="36"/>
        <w:ind w:right="107"/>
      </w:pPr>
    </w:p>
    <w:p w14:paraId="583646E4" w14:textId="77777777" w:rsidR="0041410B" w:rsidRPr="00564443" w:rsidRDefault="0041410B" w:rsidP="0041410B">
      <w:pPr>
        <w:pStyle w:val="aa"/>
        <w:spacing w:before="36"/>
        <w:ind w:right="107"/>
      </w:pPr>
      <w:proofErr w:type="gramStart"/>
      <w:r w:rsidRPr="00564443">
        <w:t>– Приказа Министерства просвещения Российской Федерации от 23.12.2020 № 766 "О внесении изменений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утвержденный приказом Министерства просвещения Российской Федерации от 20 мая 2020 г. № 254" (Зарегистрирован 02.03.2021 № 62645)</w:t>
      </w:r>
      <w:proofErr w:type="gramEnd"/>
    </w:p>
    <w:p w14:paraId="354A6C86" w14:textId="77777777" w:rsidR="0041410B" w:rsidRPr="00564443" w:rsidRDefault="0041410B" w:rsidP="0041410B">
      <w:pPr>
        <w:pStyle w:val="aa"/>
        <w:spacing w:before="36"/>
        <w:ind w:right="107"/>
      </w:pPr>
    </w:p>
    <w:p w14:paraId="03322667" w14:textId="77777777" w:rsidR="0041410B" w:rsidRDefault="0041410B" w:rsidP="0041410B">
      <w:pPr>
        <w:pStyle w:val="aa"/>
        <w:numPr>
          <w:ilvl w:val="0"/>
          <w:numId w:val="20"/>
        </w:numPr>
        <w:spacing w:before="36"/>
        <w:ind w:left="426" w:right="107"/>
      </w:pPr>
      <w:r w:rsidRPr="00564443">
        <w:t>Приказ Министерства образования и науки Росси</w:t>
      </w:r>
      <w:r>
        <w:t>йской Федерации «Об утверждении</w:t>
      </w:r>
    </w:p>
    <w:p w14:paraId="35F7E91A" w14:textId="77777777" w:rsidR="0041410B" w:rsidRPr="00564443" w:rsidRDefault="0041410B" w:rsidP="0041410B">
      <w:pPr>
        <w:pStyle w:val="aa"/>
        <w:spacing w:before="36"/>
        <w:ind w:left="66" w:right="107" w:firstLine="0"/>
      </w:pPr>
      <w:r w:rsidRPr="00564443">
        <w:t>федерального государственного образовательного стандарта среднего общего образования» от 17.05.2012 № 413 (с изм. от 29.06.2017 № 613).</w:t>
      </w:r>
    </w:p>
    <w:p w14:paraId="02B66052" w14:textId="77777777" w:rsidR="0041410B" w:rsidRPr="00564443" w:rsidRDefault="0041410B" w:rsidP="0041410B">
      <w:pPr>
        <w:pStyle w:val="aa"/>
        <w:spacing w:before="36"/>
        <w:ind w:right="107"/>
      </w:pPr>
    </w:p>
    <w:p w14:paraId="2999D40D" w14:textId="77777777" w:rsidR="0041410B" w:rsidRDefault="0041410B" w:rsidP="0041410B">
      <w:pPr>
        <w:pStyle w:val="aa"/>
        <w:numPr>
          <w:ilvl w:val="0"/>
          <w:numId w:val="20"/>
        </w:numPr>
        <w:spacing w:before="36"/>
        <w:ind w:left="426" w:right="107"/>
      </w:pPr>
      <w:r w:rsidRPr="00564443">
        <w:t>Приказ Министерства образования и науки Российской Федерации от 30.08.2013 №</w:t>
      </w:r>
      <w:r>
        <w:t>1015 «</w:t>
      </w:r>
      <w:proofErr w:type="gramStart"/>
      <w:r>
        <w:t>Об</w:t>
      </w:r>
      <w:proofErr w:type="gramEnd"/>
    </w:p>
    <w:p w14:paraId="0D68BB4A" w14:textId="77777777" w:rsidR="0041410B" w:rsidRDefault="0041410B" w:rsidP="0041410B">
      <w:pPr>
        <w:pStyle w:val="aa"/>
        <w:spacing w:before="36"/>
        <w:ind w:left="66" w:right="107" w:firstLine="0"/>
      </w:pPr>
      <w:proofErr w:type="gramStart"/>
      <w:r w:rsidRPr="00564443">
        <w:t>утверждении</w:t>
      </w:r>
      <w:proofErr w:type="gramEnd"/>
      <w:r w:rsidRPr="00564443">
        <w:t xml:space="preserve"> Порядка организации и осуществления образовательной деятельности по основным общеобразовательным программам - программам начального общего, основного общего и среднего общего образования» (ред. приказа </w:t>
      </w:r>
      <w:proofErr w:type="spellStart"/>
      <w:r w:rsidRPr="00564443">
        <w:t>Минобрнауки</w:t>
      </w:r>
      <w:proofErr w:type="spellEnd"/>
      <w:r w:rsidRPr="00564443">
        <w:t xml:space="preserve"> России от 17.07.2015 № 734).</w:t>
      </w:r>
    </w:p>
    <w:p w14:paraId="05E5B1B8" w14:textId="77777777" w:rsidR="0041410B" w:rsidRDefault="0041410B" w:rsidP="0041410B">
      <w:pPr>
        <w:pStyle w:val="aa"/>
        <w:spacing w:before="36"/>
        <w:ind w:left="66" w:right="107" w:firstLine="0"/>
      </w:pPr>
    </w:p>
    <w:p w14:paraId="57DF9D49" w14:textId="77777777" w:rsidR="0041410B" w:rsidRPr="0019384E" w:rsidRDefault="0041410B" w:rsidP="0041410B">
      <w:pPr>
        <w:pStyle w:val="aa"/>
        <w:spacing w:before="36"/>
        <w:ind w:left="66" w:right="107" w:firstLine="0"/>
      </w:pPr>
      <w:r>
        <w:t xml:space="preserve">- </w:t>
      </w:r>
      <w:r>
        <w:rPr>
          <w:color w:val="000000"/>
          <w:spacing w:val="-2"/>
          <w:shd w:val="clear" w:color="auto" w:fill="FFFFFF"/>
        </w:rPr>
        <w:t>Приказ</w:t>
      </w:r>
      <w:r w:rsidRPr="0019384E">
        <w:rPr>
          <w:color w:val="000000"/>
          <w:spacing w:val="-2"/>
          <w:shd w:val="clear" w:color="auto" w:fill="FFFFFF"/>
        </w:rPr>
        <w:t xml:space="preserve"> Министерства просвещения Российской Федерации от 09.10.2024 № 704</w:t>
      </w:r>
      <w:r w:rsidRPr="0019384E">
        <w:rPr>
          <w:color w:val="000000"/>
          <w:spacing w:val="-2"/>
        </w:rPr>
        <w:br/>
      </w:r>
      <w:r w:rsidRPr="0019384E">
        <w:rPr>
          <w:color w:val="000000"/>
          <w:spacing w:val="-2"/>
          <w:shd w:val="clear" w:color="auto" w:fill="FFFFFF"/>
        </w:rPr>
        <w:t>"О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14:paraId="38A1D143" w14:textId="77777777" w:rsidR="0041410B" w:rsidRPr="0019384E" w:rsidRDefault="0041410B" w:rsidP="0041410B">
      <w:pPr>
        <w:pStyle w:val="aa"/>
        <w:spacing w:before="36"/>
        <w:ind w:right="107"/>
      </w:pPr>
    </w:p>
    <w:p w14:paraId="32E5C5B7" w14:textId="77777777" w:rsidR="0041410B" w:rsidRPr="00564443" w:rsidRDefault="0041410B" w:rsidP="0041410B">
      <w:pPr>
        <w:pStyle w:val="aa"/>
        <w:tabs>
          <w:tab w:val="left" w:pos="426"/>
        </w:tabs>
        <w:spacing w:before="36"/>
        <w:ind w:right="107" w:firstLine="0"/>
      </w:pPr>
      <w:proofErr w:type="gramStart"/>
      <w:r>
        <w:t xml:space="preserve">– </w:t>
      </w:r>
      <w:r w:rsidRPr="00564443">
        <w:t>Учебного плана Муниципального автономного общеобразовательного учреждения Богандинской средней общеобразовательной школы № 42 Тюменско</w:t>
      </w:r>
      <w:r>
        <w:t>го муниципального района на 2025 – 2026</w:t>
      </w:r>
      <w:r w:rsidRPr="00564443">
        <w:t xml:space="preserve"> учебный год, утверждённого педсоветом</w:t>
      </w:r>
      <w:r>
        <w:t xml:space="preserve"> № 15 от 28.06.2025г, приказ МАОУ Богандинской СОШ № 42 от 28.06.2025г. № 85 – О и согласованного с управляющим советом протокол № 07 от 28.06.2025г.</w:t>
      </w:r>
      <w:proofErr w:type="gramEnd"/>
    </w:p>
    <w:p w14:paraId="33DED72C" w14:textId="77777777" w:rsidR="0041410B" w:rsidRPr="00564443" w:rsidRDefault="0041410B" w:rsidP="0041410B">
      <w:pPr>
        <w:pStyle w:val="aa"/>
        <w:spacing w:before="36"/>
        <w:ind w:right="107"/>
      </w:pPr>
    </w:p>
    <w:p w14:paraId="06F176B9" w14:textId="77777777" w:rsidR="0041410B" w:rsidRPr="00564443" w:rsidRDefault="0041410B" w:rsidP="0041410B">
      <w:pPr>
        <w:pStyle w:val="aa"/>
        <w:tabs>
          <w:tab w:val="left" w:pos="426"/>
        </w:tabs>
        <w:spacing w:before="36"/>
        <w:ind w:right="107" w:firstLine="0"/>
      </w:pPr>
      <w:proofErr w:type="gramStart"/>
      <w:r>
        <w:lastRenderedPageBreak/>
        <w:t xml:space="preserve">- </w:t>
      </w:r>
      <w:r w:rsidRPr="00564443">
        <w:t>Основной образовательной программы СОО Муниципального автономного общеобразовательного учреждения Богандинской средней общеобразовательной школы № 42 Тюменского муниципального района, утверж</w:t>
      </w:r>
      <w:r>
        <w:t xml:space="preserve">денной приказом директора  </w:t>
      </w:r>
      <w:r w:rsidRPr="0074328D">
        <w:t xml:space="preserve">№ 192  от 29.06.2022 </w:t>
      </w:r>
      <w:r w:rsidRPr="00564443">
        <w:t xml:space="preserve">года). </w:t>
      </w:r>
      <w:proofErr w:type="gramEnd"/>
    </w:p>
    <w:p w14:paraId="5D37CA32" w14:textId="77777777" w:rsidR="000F7436" w:rsidRPr="000F7436" w:rsidRDefault="000F7436" w:rsidP="0093069D">
      <w:pPr>
        <w:spacing w:line="240" w:lineRule="auto"/>
        <w:ind w:left="0" w:firstLine="0"/>
        <w:rPr>
          <w:rFonts w:eastAsia="Calibri"/>
          <w:color w:val="auto"/>
          <w:szCs w:val="24"/>
          <w:lang w:eastAsia="en-US"/>
        </w:rPr>
      </w:pPr>
      <w:bookmarkStart w:id="0" w:name="_GoBack"/>
      <w:bookmarkEnd w:id="0"/>
    </w:p>
    <w:p w14:paraId="5DB6DFCC" w14:textId="207C29EF" w:rsidR="00EC306C" w:rsidRDefault="00EC306C" w:rsidP="00EC306C">
      <w:pPr>
        <w:autoSpaceDE w:val="0"/>
        <w:autoSpaceDN w:val="0"/>
        <w:adjustRightInd w:val="0"/>
        <w:spacing w:line="240" w:lineRule="auto"/>
        <w:ind w:left="0" w:firstLine="708"/>
        <w:rPr>
          <w:color w:val="auto"/>
          <w:szCs w:val="24"/>
        </w:rPr>
      </w:pPr>
      <w:r w:rsidRPr="000F7436">
        <w:rPr>
          <w:b/>
          <w:i/>
          <w:color w:val="auto"/>
          <w:szCs w:val="24"/>
        </w:rPr>
        <w:t>Программы конкретизируют</w:t>
      </w:r>
      <w:r w:rsidRPr="000F7436">
        <w:rPr>
          <w:color w:val="auto"/>
          <w:szCs w:val="24"/>
        </w:rPr>
        <w:t xml:space="preserve"> содержание предметных тем образовательного стандарта, даёт примерное распределение учебных часов по разделам курса и рекомендуемую последовательность изучения тем и разделов учебного предмета с учётом </w:t>
      </w:r>
      <w:proofErr w:type="spellStart"/>
      <w:r w:rsidRPr="000F7436">
        <w:rPr>
          <w:color w:val="auto"/>
          <w:szCs w:val="24"/>
        </w:rPr>
        <w:t>межпредметных</w:t>
      </w:r>
      <w:proofErr w:type="spellEnd"/>
      <w:r w:rsidRPr="000F7436">
        <w:rPr>
          <w:color w:val="auto"/>
          <w:szCs w:val="24"/>
        </w:rPr>
        <w:t xml:space="preserve"> связей и внутри</w:t>
      </w:r>
      <w:r w:rsidR="00130CD9">
        <w:rPr>
          <w:color w:val="auto"/>
          <w:szCs w:val="24"/>
        </w:rPr>
        <w:t xml:space="preserve"> </w:t>
      </w:r>
      <w:r w:rsidRPr="000F7436">
        <w:rPr>
          <w:color w:val="auto"/>
          <w:szCs w:val="24"/>
        </w:rPr>
        <w:t>предметных связей, а также логики учебного процесса.</w:t>
      </w:r>
    </w:p>
    <w:p w14:paraId="2B13C210" w14:textId="77777777" w:rsidR="000F7436" w:rsidRPr="000F7436" w:rsidRDefault="000F7436" w:rsidP="00EC306C">
      <w:pPr>
        <w:autoSpaceDE w:val="0"/>
        <w:autoSpaceDN w:val="0"/>
        <w:adjustRightInd w:val="0"/>
        <w:spacing w:line="240" w:lineRule="auto"/>
        <w:ind w:left="0" w:firstLine="708"/>
        <w:rPr>
          <w:color w:val="auto"/>
          <w:szCs w:val="24"/>
        </w:rPr>
      </w:pPr>
    </w:p>
    <w:p w14:paraId="4BB47E15" w14:textId="77777777" w:rsidR="00EC306C" w:rsidRPr="000F7436" w:rsidRDefault="00EC306C" w:rsidP="00EC306C">
      <w:pPr>
        <w:autoSpaceDE w:val="0"/>
        <w:autoSpaceDN w:val="0"/>
        <w:adjustRightInd w:val="0"/>
        <w:spacing w:line="240" w:lineRule="auto"/>
        <w:ind w:left="0" w:firstLine="0"/>
        <w:rPr>
          <w:b/>
          <w:i/>
          <w:color w:val="auto"/>
          <w:szCs w:val="24"/>
        </w:rPr>
      </w:pPr>
      <w:r w:rsidRPr="000F7436">
        <w:rPr>
          <w:color w:val="auto"/>
          <w:szCs w:val="24"/>
        </w:rPr>
        <w:t xml:space="preserve">   </w:t>
      </w:r>
      <w:r w:rsidRPr="000F7436">
        <w:rPr>
          <w:b/>
          <w:i/>
          <w:color w:val="auto"/>
          <w:szCs w:val="24"/>
        </w:rPr>
        <w:t>Изучение физики на ступени основного общего образования направлено на достижение следующих целей:</w:t>
      </w:r>
    </w:p>
    <w:p w14:paraId="6655D7D3" w14:textId="77777777" w:rsidR="00EC306C" w:rsidRPr="000F7436" w:rsidRDefault="00EC306C" w:rsidP="00EC306C">
      <w:pPr>
        <w:tabs>
          <w:tab w:val="left" w:pos="993"/>
        </w:tabs>
        <w:autoSpaceDE w:val="0"/>
        <w:autoSpaceDN w:val="0"/>
        <w:adjustRightInd w:val="0"/>
        <w:spacing w:line="240" w:lineRule="auto"/>
        <w:ind w:left="0" w:firstLine="709"/>
        <w:rPr>
          <w:color w:val="auto"/>
          <w:szCs w:val="24"/>
        </w:rPr>
      </w:pPr>
      <w:r w:rsidRPr="000F7436">
        <w:rPr>
          <w:color w:val="auto"/>
          <w:szCs w:val="24"/>
        </w:rPr>
        <w:t>-</w:t>
      </w:r>
      <w:r w:rsidRPr="000F7436">
        <w:rPr>
          <w:color w:val="auto"/>
          <w:szCs w:val="24"/>
        </w:rPr>
        <w:tab/>
      </w:r>
      <w:r w:rsidRPr="000F7436">
        <w:rPr>
          <w:b/>
          <w:i/>
          <w:color w:val="auto"/>
          <w:szCs w:val="24"/>
        </w:rPr>
        <w:t>освоение знаний</w:t>
      </w:r>
      <w:r w:rsidRPr="000F7436">
        <w:rPr>
          <w:color w:val="auto"/>
          <w:szCs w:val="24"/>
        </w:rPr>
        <w:t xml:space="preserve"> о механических, тепловых, электромагнитных и квантовых явлениях; величинах, характеризующих эти явления; законах, которым они подчиняются; методах научного познания природы и формирование на этой основе представлений о физической картине мира;</w:t>
      </w:r>
    </w:p>
    <w:p w14:paraId="06459E96" w14:textId="77777777" w:rsidR="00EC306C" w:rsidRPr="000F7436" w:rsidRDefault="00EC306C" w:rsidP="00EC306C">
      <w:pPr>
        <w:tabs>
          <w:tab w:val="left" w:pos="993"/>
        </w:tabs>
        <w:autoSpaceDE w:val="0"/>
        <w:autoSpaceDN w:val="0"/>
        <w:adjustRightInd w:val="0"/>
        <w:spacing w:line="240" w:lineRule="auto"/>
        <w:ind w:left="0" w:firstLine="709"/>
        <w:rPr>
          <w:color w:val="auto"/>
          <w:szCs w:val="24"/>
        </w:rPr>
      </w:pPr>
      <w:r w:rsidRPr="000F7436">
        <w:rPr>
          <w:color w:val="auto"/>
          <w:szCs w:val="24"/>
        </w:rPr>
        <w:t>-</w:t>
      </w:r>
      <w:r w:rsidRPr="000F7436">
        <w:rPr>
          <w:color w:val="auto"/>
          <w:szCs w:val="24"/>
        </w:rPr>
        <w:tab/>
      </w:r>
      <w:r w:rsidRPr="000F7436">
        <w:rPr>
          <w:b/>
          <w:i/>
          <w:color w:val="auto"/>
          <w:szCs w:val="24"/>
        </w:rPr>
        <w:t>овладение умениями</w:t>
      </w:r>
      <w:r w:rsidRPr="000F7436">
        <w:rPr>
          <w:color w:val="auto"/>
          <w:szCs w:val="24"/>
        </w:rPr>
        <w:t xml:space="preserve"> 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
    <w:p w14:paraId="37E1874E" w14:textId="77777777" w:rsidR="00EC306C" w:rsidRPr="000F7436" w:rsidRDefault="00EC306C" w:rsidP="00EC306C">
      <w:pPr>
        <w:tabs>
          <w:tab w:val="left" w:pos="993"/>
        </w:tabs>
        <w:autoSpaceDE w:val="0"/>
        <w:autoSpaceDN w:val="0"/>
        <w:adjustRightInd w:val="0"/>
        <w:spacing w:line="240" w:lineRule="auto"/>
        <w:ind w:left="0" w:firstLine="709"/>
        <w:rPr>
          <w:color w:val="auto"/>
          <w:szCs w:val="24"/>
        </w:rPr>
      </w:pPr>
      <w:r w:rsidRPr="000F7436">
        <w:rPr>
          <w:color w:val="auto"/>
          <w:szCs w:val="24"/>
        </w:rPr>
        <w:t>-</w:t>
      </w:r>
      <w:r w:rsidRPr="000F7436">
        <w:rPr>
          <w:color w:val="auto"/>
          <w:szCs w:val="24"/>
        </w:rPr>
        <w:tab/>
      </w:r>
      <w:r w:rsidRPr="000F7436">
        <w:rPr>
          <w:b/>
          <w:i/>
          <w:color w:val="auto"/>
          <w:szCs w:val="24"/>
        </w:rPr>
        <w:t>развитие познавательных интересов</w:t>
      </w:r>
      <w:r w:rsidRPr="000F7436">
        <w:rPr>
          <w:color w:val="auto"/>
          <w:szCs w:val="24"/>
        </w:rPr>
        <w:t>, интеллектуальных и творческих способностей,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w:t>
      </w:r>
    </w:p>
    <w:p w14:paraId="6210989F" w14:textId="77777777" w:rsidR="00EC306C" w:rsidRPr="000F7436" w:rsidRDefault="00EC306C" w:rsidP="00EC306C">
      <w:pPr>
        <w:tabs>
          <w:tab w:val="left" w:pos="993"/>
        </w:tabs>
        <w:autoSpaceDE w:val="0"/>
        <w:autoSpaceDN w:val="0"/>
        <w:adjustRightInd w:val="0"/>
        <w:spacing w:line="240" w:lineRule="auto"/>
        <w:ind w:left="0" w:firstLine="709"/>
        <w:rPr>
          <w:color w:val="auto"/>
          <w:szCs w:val="24"/>
        </w:rPr>
      </w:pPr>
      <w:r w:rsidRPr="000F7436">
        <w:rPr>
          <w:color w:val="auto"/>
          <w:szCs w:val="24"/>
        </w:rPr>
        <w:t>-</w:t>
      </w:r>
      <w:r w:rsidRPr="000F7436">
        <w:rPr>
          <w:color w:val="auto"/>
          <w:szCs w:val="24"/>
        </w:rPr>
        <w:tab/>
      </w:r>
      <w:r w:rsidRPr="000F7436">
        <w:rPr>
          <w:b/>
          <w:i/>
          <w:color w:val="auto"/>
          <w:szCs w:val="24"/>
        </w:rPr>
        <w:t>воспитание убежденности</w:t>
      </w:r>
      <w:r w:rsidRPr="000F7436">
        <w:rPr>
          <w:color w:val="auto"/>
          <w:szCs w:val="24"/>
        </w:rPr>
        <w:t xml:space="preserve"> в возможности познания законов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14:paraId="31BBEB12" w14:textId="33C660D2" w:rsidR="00EC306C" w:rsidRDefault="00EC306C" w:rsidP="00EC306C">
      <w:pPr>
        <w:tabs>
          <w:tab w:val="left" w:pos="993"/>
        </w:tabs>
        <w:autoSpaceDE w:val="0"/>
        <w:autoSpaceDN w:val="0"/>
        <w:adjustRightInd w:val="0"/>
        <w:spacing w:line="240" w:lineRule="auto"/>
        <w:ind w:left="0" w:firstLine="709"/>
        <w:rPr>
          <w:color w:val="auto"/>
          <w:szCs w:val="24"/>
        </w:rPr>
      </w:pPr>
      <w:r w:rsidRPr="000F7436">
        <w:rPr>
          <w:color w:val="auto"/>
          <w:szCs w:val="24"/>
        </w:rPr>
        <w:t>-</w:t>
      </w:r>
      <w:r w:rsidRPr="000F7436">
        <w:rPr>
          <w:color w:val="auto"/>
          <w:szCs w:val="24"/>
        </w:rPr>
        <w:tab/>
      </w:r>
      <w:r w:rsidRPr="000F7436">
        <w:rPr>
          <w:b/>
          <w:i/>
          <w:color w:val="auto"/>
          <w:szCs w:val="24"/>
        </w:rPr>
        <w:t>использование полученных знаний и умений</w:t>
      </w:r>
      <w:r w:rsidRPr="000F7436">
        <w:rPr>
          <w:color w:val="auto"/>
          <w:szCs w:val="24"/>
        </w:rPr>
        <w:t xml:space="preserve"> для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14:paraId="5C7D2829" w14:textId="77777777" w:rsidR="000F7436" w:rsidRPr="000F7436" w:rsidRDefault="000F7436" w:rsidP="00EC306C">
      <w:pPr>
        <w:tabs>
          <w:tab w:val="left" w:pos="993"/>
        </w:tabs>
        <w:autoSpaceDE w:val="0"/>
        <w:autoSpaceDN w:val="0"/>
        <w:adjustRightInd w:val="0"/>
        <w:spacing w:line="240" w:lineRule="auto"/>
        <w:ind w:left="0" w:firstLine="709"/>
        <w:rPr>
          <w:color w:val="auto"/>
          <w:szCs w:val="24"/>
        </w:rPr>
      </w:pPr>
    </w:p>
    <w:p w14:paraId="7E558291" w14:textId="487A9EDC" w:rsidR="00D5381B" w:rsidRPr="00D5381B" w:rsidRDefault="000F7436" w:rsidP="00D5381B">
      <w:pPr>
        <w:spacing w:line="240" w:lineRule="auto"/>
        <w:ind w:left="0" w:firstLine="0"/>
        <w:rPr>
          <w:rFonts w:eastAsia="Calibri"/>
          <w:b/>
          <w:bCs/>
          <w:i/>
          <w:iCs/>
          <w:color w:val="auto"/>
          <w:szCs w:val="24"/>
          <w:lang w:eastAsia="en-US"/>
        </w:rPr>
      </w:pPr>
      <w:r>
        <w:rPr>
          <w:rFonts w:eastAsia="Calibri"/>
          <w:b/>
          <w:bCs/>
          <w:i/>
          <w:iCs/>
          <w:color w:val="auto"/>
          <w:szCs w:val="24"/>
          <w:lang w:eastAsia="en-US"/>
        </w:rPr>
        <w:t xml:space="preserve">    </w:t>
      </w:r>
      <w:r w:rsidR="00D5381B" w:rsidRPr="00D5381B">
        <w:rPr>
          <w:rFonts w:eastAsia="Calibri"/>
          <w:b/>
          <w:bCs/>
          <w:i/>
          <w:iCs/>
          <w:color w:val="auto"/>
          <w:szCs w:val="24"/>
          <w:lang w:eastAsia="en-US"/>
        </w:rPr>
        <w:t>Достижение целей рабочей программы по физике обеспечивается решением</w:t>
      </w:r>
      <w:r>
        <w:rPr>
          <w:rFonts w:eastAsia="Calibri"/>
          <w:b/>
          <w:bCs/>
          <w:i/>
          <w:iCs/>
          <w:color w:val="auto"/>
          <w:szCs w:val="24"/>
          <w:lang w:eastAsia="en-US"/>
        </w:rPr>
        <w:br/>
      </w:r>
      <w:r w:rsidR="00D5381B" w:rsidRPr="00D5381B">
        <w:rPr>
          <w:rFonts w:eastAsia="Calibri"/>
          <w:b/>
          <w:bCs/>
          <w:i/>
          <w:iCs/>
          <w:color w:val="auto"/>
          <w:szCs w:val="24"/>
          <w:lang w:eastAsia="en-US"/>
        </w:rPr>
        <w:t xml:space="preserve"> следующих  задач: </w:t>
      </w:r>
    </w:p>
    <w:p w14:paraId="317EE49F" w14:textId="77777777" w:rsidR="00D5381B" w:rsidRPr="00D5381B" w:rsidRDefault="00D5381B" w:rsidP="00D5381B">
      <w:pPr>
        <w:numPr>
          <w:ilvl w:val="0"/>
          <w:numId w:val="11"/>
        </w:numPr>
        <w:spacing w:after="200" w:line="240" w:lineRule="auto"/>
        <w:contextualSpacing/>
        <w:jc w:val="left"/>
        <w:rPr>
          <w:rFonts w:eastAsia="Calibri"/>
          <w:color w:val="auto"/>
          <w:szCs w:val="24"/>
          <w:lang w:eastAsia="en-US"/>
        </w:rPr>
      </w:pPr>
      <w:r w:rsidRPr="00D5381B">
        <w:rPr>
          <w:rFonts w:eastAsia="Calibri"/>
          <w:color w:val="auto"/>
          <w:szCs w:val="24"/>
          <w:lang w:eastAsia="en-US"/>
        </w:rPr>
        <w:t xml:space="preserve">обеспечение эффективного сочетания урочных и внеурочных форм организации образовательного процесса, взаимодействия всех его участников; </w:t>
      </w:r>
    </w:p>
    <w:p w14:paraId="6C15699F" w14:textId="77777777" w:rsidR="00D5381B" w:rsidRPr="00D5381B" w:rsidRDefault="00D5381B" w:rsidP="00D5381B">
      <w:pPr>
        <w:numPr>
          <w:ilvl w:val="0"/>
          <w:numId w:val="11"/>
        </w:numPr>
        <w:spacing w:after="200" w:line="240" w:lineRule="auto"/>
        <w:contextualSpacing/>
        <w:jc w:val="left"/>
        <w:rPr>
          <w:rFonts w:eastAsia="Calibri"/>
          <w:color w:val="auto"/>
          <w:szCs w:val="24"/>
          <w:lang w:eastAsia="en-US"/>
        </w:rPr>
      </w:pPr>
      <w:r w:rsidRPr="00D5381B">
        <w:rPr>
          <w:rFonts w:eastAsia="Calibri"/>
          <w:color w:val="auto"/>
          <w:szCs w:val="24"/>
          <w:lang w:eastAsia="en-US"/>
        </w:rPr>
        <w:t xml:space="preserve">организация  интеллектуальных  и  творческих  соревнований,  проектной  и  учебно-исследовательской деятельности; </w:t>
      </w:r>
    </w:p>
    <w:p w14:paraId="0C81EC01" w14:textId="77777777" w:rsidR="00D5381B" w:rsidRPr="00D5381B" w:rsidRDefault="00D5381B" w:rsidP="00D5381B">
      <w:pPr>
        <w:numPr>
          <w:ilvl w:val="0"/>
          <w:numId w:val="11"/>
        </w:numPr>
        <w:spacing w:after="200" w:line="240" w:lineRule="auto"/>
        <w:contextualSpacing/>
        <w:jc w:val="left"/>
        <w:rPr>
          <w:rFonts w:eastAsia="Calibri"/>
          <w:color w:val="auto"/>
          <w:szCs w:val="24"/>
          <w:lang w:eastAsia="en-US"/>
        </w:rPr>
      </w:pPr>
      <w:r w:rsidRPr="00D5381B">
        <w:rPr>
          <w:rFonts w:eastAsia="Calibri"/>
          <w:color w:val="auto"/>
          <w:szCs w:val="24"/>
          <w:lang w:eastAsia="en-US"/>
        </w:rPr>
        <w:t xml:space="preserve">сохранение и укрепление физического, психологического и социального здоровья обучающихся, обеспечение их безопасности; </w:t>
      </w:r>
    </w:p>
    <w:p w14:paraId="6F47A3EC" w14:textId="77777777" w:rsidR="00D5381B" w:rsidRPr="00D5381B" w:rsidRDefault="00D5381B" w:rsidP="00D5381B">
      <w:pPr>
        <w:numPr>
          <w:ilvl w:val="0"/>
          <w:numId w:val="11"/>
        </w:numPr>
        <w:spacing w:after="200" w:line="240" w:lineRule="auto"/>
        <w:contextualSpacing/>
        <w:jc w:val="left"/>
        <w:rPr>
          <w:rFonts w:eastAsia="Calibri"/>
          <w:color w:val="auto"/>
          <w:szCs w:val="24"/>
          <w:lang w:eastAsia="en-US"/>
        </w:rPr>
      </w:pPr>
      <w:r w:rsidRPr="00D5381B">
        <w:rPr>
          <w:rFonts w:eastAsia="Calibri"/>
          <w:color w:val="auto"/>
          <w:szCs w:val="24"/>
          <w:lang w:eastAsia="en-US"/>
        </w:rPr>
        <w:t xml:space="preserve">формирование позитивной мотивации обучающихся к учебной деятельности; </w:t>
      </w:r>
    </w:p>
    <w:p w14:paraId="2A689277" w14:textId="77777777" w:rsidR="00D5381B" w:rsidRPr="00D5381B" w:rsidRDefault="00D5381B" w:rsidP="00D5381B">
      <w:pPr>
        <w:numPr>
          <w:ilvl w:val="0"/>
          <w:numId w:val="11"/>
        </w:numPr>
        <w:spacing w:after="200" w:line="240" w:lineRule="auto"/>
        <w:contextualSpacing/>
        <w:jc w:val="left"/>
        <w:rPr>
          <w:rFonts w:eastAsia="Calibri"/>
          <w:color w:val="auto"/>
          <w:szCs w:val="24"/>
          <w:lang w:eastAsia="en-US"/>
        </w:rPr>
      </w:pPr>
      <w:r w:rsidRPr="00D5381B">
        <w:rPr>
          <w:rFonts w:eastAsia="Calibri"/>
          <w:color w:val="auto"/>
          <w:szCs w:val="24"/>
          <w:lang w:eastAsia="en-US"/>
        </w:rPr>
        <w:t xml:space="preserve">обеспечение  условий, учитывающих индивидуально-личностные особенности обучающихся; </w:t>
      </w:r>
    </w:p>
    <w:p w14:paraId="08C7B148" w14:textId="77777777" w:rsidR="00D5381B" w:rsidRPr="00D5381B" w:rsidRDefault="00D5381B" w:rsidP="00D5381B">
      <w:pPr>
        <w:numPr>
          <w:ilvl w:val="0"/>
          <w:numId w:val="11"/>
        </w:numPr>
        <w:spacing w:after="200" w:line="240" w:lineRule="auto"/>
        <w:contextualSpacing/>
        <w:jc w:val="left"/>
        <w:rPr>
          <w:rFonts w:eastAsia="Calibri"/>
          <w:color w:val="auto"/>
          <w:szCs w:val="24"/>
          <w:lang w:eastAsia="en-US"/>
        </w:rPr>
      </w:pPr>
      <w:r w:rsidRPr="00D5381B">
        <w:rPr>
          <w:rFonts w:eastAsia="Calibri"/>
          <w:color w:val="auto"/>
          <w:szCs w:val="24"/>
          <w:lang w:eastAsia="en-US"/>
        </w:rPr>
        <w:t xml:space="preserve">совершенствование  взаимодействия учебных дисциплин на основе интеграции; </w:t>
      </w:r>
    </w:p>
    <w:p w14:paraId="6FE8C6A8" w14:textId="77777777" w:rsidR="00D5381B" w:rsidRPr="00D5381B" w:rsidRDefault="00D5381B" w:rsidP="00D5381B">
      <w:pPr>
        <w:numPr>
          <w:ilvl w:val="0"/>
          <w:numId w:val="11"/>
        </w:numPr>
        <w:spacing w:after="200" w:line="240" w:lineRule="auto"/>
        <w:contextualSpacing/>
        <w:jc w:val="left"/>
        <w:rPr>
          <w:rFonts w:eastAsia="Calibri"/>
          <w:color w:val="auto"/>
          <w:szCs w:val="24"/>
          <w:lang w:eastAsia="en-US"/>
        </w:rPr>
      </w:pPr>
      <w:r w:rsidRPr="00D5381B">
        <w:rPr>
          <w:rFonts w:eastAsia="Calibri"/>
          <w:color w:val="auto"/>
          <w:szCs w:val="24"/>
          <w:lang w:eastAsia="en-US"/>
        </w:rPr>
        <w:t xml:space="preserve">внедрение  в  учебно-воспитательный  процесс  современных  образовательных  технологий, формирующих ключевые компетенции; </w:t>
      </w:r>
    </w:p>
    <w:p w14:paraId="501A2161" w14:textId="77777777" w:rsidR="00D5381B" w:rsidRPr="00D5381B" w:rsidRDefault="00D5381B" w:rsidP="00D5381B">
      <w:pPr>
        <w:numPr>
          <w:ilvl w:val="0"/>
          <w:numId w:val="11"/>
        </w:numPr>
        <w:spacing w:after="200" w:line="240" w:lineRule="auto"/>
        <w:contextualSpacing/>
        <w:jc w:val="left"/>
        <w:rPr>
          <w:rFonts w:eastAsia="Calibri"/>
          <w:color w:val="auto"/>
          <w:szCs w:val="24"/>
          <w:lang w:eastAsia="en-US"/>
        </w:rPr>
      </w:pPr>
      <w:r w:rsidRPr="00D5381B">
        <w:rPr>
          <w:rFonts w:eastAsia="Calibri"/>
          <w:color w:val="auto"/>
          <w:szCs w:val="24"/>
          <w:lang w:eastAsia="en-US"/>
        </w:rPr>
        <w:t xml:space="preserve">развитие дифференциации обучения; </w:t>
      </w:r>
    </w:p>
    <w:p w14:paraId="157F53F1" w14:textId="77777777" w:rsidR="00D5381B" w:rsidRPr="00D5381B" w:rsidRDefault="00D5381B" w:rsidP="00D5381B">
      <w:pPr>
        <w:numPr>
          <w:ilvl w:val="0"/>
          <w:numId w:val="11"/>
        </w:numPr>
        <w:spacing w:after="200" w:line="240" w:lineRule="auto"/>
        <w:contextualSpacing/>
        <w:jc w:val="left"/>
        <w:rPr>
          <w:rFonts w:eastAsia="Calibri"/>
          <w:color w:val="auto"/>
          <w:szCs w:val="24"/>
          <w:lang w:eastAsia="en-US"/>
        </w:rPr>
      </w:pPr>
      <w:r w:rsidRPr="00D5381B">
        <w:rPr>
          <w:rFonts w:eastAsia="Calibri"/>
          <w:color w:val="auto"/>
          <w:szCs w:val="24"/>
          <w:lang w:eastAsia="en-US"/>
        </w:rPr>
        <w:t xml:space="preserve">знакомство  обучающихся  с  методом  научного  познания  и  методами  исследования  объектов  и явлений природы; </w:t>
      </w:r>
    </w:p>
    <w:p w14:paraId="50C405E3" w14:textId="77777777" w:rsidR="00D5381B" w:rsidRPr="00D5381B" w:rsidRDefault="00D5381B" w:rsidP="00D5381B">
      <w:pPr>
        <w:numPr>
          <w:ilvl w:val="0"/>
          <w:numId w:val="11"/>
        </w:numPr>
        <w:spacing w:after="200" w:line="240" w:lineRule="auto"/>
        <w:contextualSpacing/>
        <w:jc w:val="left"/>
        <w:rPr>
          <w:rFonts w:eastAsia="Calibri"/>
          <w:color w:val="auto"/>
          <w:szCs w:val="24"/>
          <w:lang w:eastAsia="en-US"/>
        </w:rPr>
      </w:pPr>
      <w:r w:rsidRPr="00D5381B">
        <w:rPr>
          <w:rFonts w:eastAsia="Calibri"/>
          <w:color w:val="auto"/>
          <w:szCs w:val="24"/>
          <w:lang w:eastAsia="en-US"/>
        </w:rPr>
        <w:t xml:space="preserve">формирование  у  обучающихся  умений  наблюдать  природные  явления  и  выполнять  опыты, лабораторные  работы  и  экспериментальные  исследования  с  использованием  измерительных приборов, широко применяемых в практической жизни; </w:t>
      </w:r>
    </w:p>
    <w:p w14:paraId="0B22BE4B" w14:textId="77777777" w:rsidR="00D5381B" w:rsidRPr="00D5381B" w:rsidRDefault="00D5381B" w:rsidP="00D5381B">
      <w:pPr>
        <w:numPr>
          <w:ilvl w:val="0"/>
          <w:numId w:val="11"/>
        </w:numPr>
        <w:spacing w:after="200" w:line="240" w:lineRule="auto"/>
        <w:contextualSpacing/>
        <w:jc w:val="left"/>
        <w:rPr>
          <w:rFonts w:eastAsia="Calibri"/>
          <w:color w:val="auto"/>
          <w:szCs w:val="24"/>
          <w:lang w:eastAsia="en-US"/>
        </w:rPr>
      </w:pPr>
      <w:r w:rsidRPr="00D5381B">
        <w:rPr>
          <w:rFonts w:eastAsia="Calibri"/>
          <w:color w:val="auto"/>
          <w:szCs w:val="24"/>
          <w:lang w:eastAsia="en-US"/>
        </w:rPr>
        <w:lastRenderedPageBreak/>
        <w:t xml:space="preserve">овладение  обучающимися  общенаучными  понятиями:  природное  явление,  эмпирически установленный  факт,  проблема,  гипотеза,  теоретический  вывод,  результат  экспериментальной проверки; </w:t>
      </w:r>
    </w:p>
    <w:p w14:paraId="4EEAFB24" w14:textId="77777777" w:rsidR="00D5381B" w:rsidRPr="00D5381B" w:rsidRDefault="00D5381B" w:rsidP="00D5381B">
      <w:pPr>
        <w:numPr>
          <w:ilvl w:val="0"/>
          <w:numId w:val="11"/>
        </w:numPr>
        <w:spacing w:after="200" w:line="240" w:lineRule="auto"/>
        <w:contextualSpacing/>
        <w:jc w:val="left"/>
        <w:rPr>
          <w:rFonts w:eastAsia="Calibri"/>
          <w:color w:val="auto"/>
          <w:szCs w:val="24"/>
          <w:lang w:eastAsia="en-US"/>
        </w:rPr>
      </w:pPr>
      <w:r w:rsidRPr="00D5381B">
        <w:rPr>
          <w:rFonts w:eastAsia="Calibri"/>
          <w:color w:val="auto"/>
          <w:szCs w:val="24"/>
          <w:lang w:eastAsia="en-US"/>
        </w:rPr>
        <w:t xml:space="preserve">понимание  </w:t>
      </w:r>
      <w:proofErr w:type="gramStart"/>
      <w:r w:rsidRPr="00D5381B">
        <w:rPr>
          <w:rFonts w:eastAsia="Calibri"/>
          <w:color w:val="auto"/>
          <w:szCs w:val="24"/>
          <w:lang w:eastAsia="en-US"/>
        </w:rPr>
        <w:t>обучающимися</w:t>
      </w:r>
      <w:proofErr w:type="gramEnd"/>
      <w:r w:rsidRPr="00D5381B">
        <w:rPr>
          <w:rFonts w:eastAsia="Calibri"/>
          <w:color w:val="auto"/>
          <w:szCs w:val="24"/>
          <w:lang w:eastAsia="en-US"/>
        </w:rPr>
        <w:t xml:space="preserve">  отличий  научных  данных  от  непроверенной  информации,  ценности науки для удовлетворения бытовых, производственных и культурных потребностей человека. </w:t>
      </w:r>
    </w:p>
    <w:p w14:paraId="27B18140" w14:textId="77777777" w:rsidR="00D5381B" w:rsidRPr="00D5381B" w:rsidRDefault="00D5381B" w:rsidP="00D5381B">
      <w:pPr>
        <w:spacing w:line="240" w:lineRule="auto"/>
        <w:ind w:left="720" w:firstLine="0"/>
        <w:contextualSpacing/>
        <w:rPr>
          <w:rFonts w:eastAsia="Calibri"/>
          <w:color w:val="auto"/>
          <w:szCs w:val="24"/>
          <w:lang w:eastAsia="en-US"/>
        </w:rPr>
      </w:pPr>
    </w:p>
    <w:p w14:paraId="2A1DCD81" w14:textId="232D4254" w:rsidR="00D5381B" w:rsidRDefault="00D5381B" w:rsidP="00D5381B">
      <w:pPr>
        <w:spacing w:line="240" w:lineRule="auto"/>
        <w:ind w:left="0" w:firstLine="708"/>
        <w:rPr>
          <w:rFonts w:eastAsia="Calibri"/>
          <w:b/>
          <w:bCs/>
          <w:i/>
          <w:iCs/>
          <w:color w:val="auto"/>
          <w:szCs w:val="24"/>
          <w:u w:val="single"/>
          <w:lang w:eastAsia="en-US"/>
        </w:rPr>
      </w:pPr>
      <w:r w:rsidRPr="00D5381B">
        <w:rPr>
          <w:rFonts w:eastAsia="Calibri"/>
          <w:b/>
          <w:bCs/>
          <w:i/>
          <w:iCs/>
          <w:color w:val="auto"/>
          <w:szCs w:val="24"/>
          <w:u w:val="single"/>
          <w:lang w:eastAsia="en-US"/>
        </w:rPr>
        <w:t xml:space="preserve">Личностные, метапредметные и предметные результаты освоения курса физики. </w:t>
      </w:r>
    </w:p>
    <w:p w14:paraId="1A565348" w14:textId="77777777" w:rsidR="000F7436" w:rsidRPr="00D5381B" w:rsidRDefault="000F7436" w:rsidP="00D5381B">
      <w:pPr>
        <w:spacing w:line="240" w:lineRule="auto"/>
        <w:ind w:left="0" w:firstLine="708"/>
        <w:rPr>
          <w:rFonts w:eastAsia="Calibri"/>
          <w:b/>
          <w:bCs/>
          <w:i/>
          <w:iCs/>
          <w:color w:val="auto"/>
          <w:szCs w:val="24"/>
          <w:u w:val="single"/>
          <w:lang w:eastAsia="en-US"/>
        </w:rPr>
      </w:pPr>
    </w:p>
    <w:p w14:paraId="5461A5C1" w14:textId="509F4AA9" w:rsidR="00D5381B" w:rsidRPr="00D5381B" w:rsidRDefault="00D5381B" w:rsidP="00D5381B">
      <w:pPr>
        <w:spacing w:line="240" w:lineRule="auto"/>
        <w:ind w:left="0" w:firstLine="0"/>
        <w:rPr>
          <w:rFonts w:eastAsia="Calibri"/>
          <w:color w:val="auto"/>
          <w:szCs w:val="24"/>
          <w:lang w:eastAsia="en-US"/>
        </w:rPr>
      </w:pPr>
      <w:r w:rsidRPr="00D5381B">
        <w:rPr>
          <w:rFonts w:eastAsia="Calibri"/>
          <w:color w:val="auto"/>
          <w:szCs w:val="24"/>
          <w:lang w:eastAsia="en-US"/>
        </w:rPr>
        <w:t>С введением ФГОС реализуется смена базовой парадигмы образования со «</w:t>
      </w:r>
      <w:proofErr w:type="spellStart"/>
      <w:r w:rsidRPr="00D5381B">
        <w:rPr>
          <w:rFonts w:eastAsia="Calibri"/>
          <w:color w:val="auto"/>
          <w:szCs w:val="24"/>
          <w:lang w:eastAsia="en-US"/>
        </w:rPr>
        <w:t>знаниевой</w:t>
      </w:r>
      <w:proofErr w:type="spellEnd"/>
      <w:r w:rsidRPr="00D5381B">
        <w:rPr>
          <w:rFonts w:eastAsia="Calibri"/>
          <w:color w:val="auto"/>
          <w:szCs w:val="24"/>
          <w:lang w:eastAsia="en-US"/>
        </w:rPr>
        <w:t>» на «системно-</w:t>
      </w:r>
      <w:proofErr w:type="spellStart"/>
      <w:r w:rsidRPr="00D5381B">
        <w:rPr>
          <w:rFonts w:eastAsia="Calibri"/>
          <w:color w:val="auto"/>
          <w:szCs w:val="24"/>
          <w:lang w:eastAsia="en-US"/>
        </w:rPr>
        <w:t>деятельностную</w:t>
      </w:r>
      <w:proofErr w:type="spellEnd"/>
      <w:r w:rsidRPr="00D5381B">
        <w:rPr>
          <w:rFonts w:eastAsia="Calibri"/>
          <w:color w:val="auto"/>
          <w:szCs w:val="24"/>
          <w:lang w:eastAsia="en-US"/>
        </w:rPr>
        <w:t>», т.е.  акцент переносится с изучения основ наук на обеспечение развития УУД (ранее «</w:t>
      </w:r>
      <w:proofErr w:type="spellStart"/>
      <w:r w:rsidRPr="00D5381B">
        <w:rPr>
          <w:rFonts w:eastAsia="Calibri"/>
          <w:color w:val="auto"/>
          <w:szCs w:val="24"/>
          <w:lang w:eastAsia="en-US"/>
        </w:rPr>
        <w:t>общеучебных</w:t>
      </w:r>
      <w:proofErr w:type="spellEnd"/>
      <w:r w:rsidRPr="00D5381B">
        <w:rPr>
          <w:rFonts w:eastAsia="Calibri"/>
          <w:color w:val="auto"/>
          <w:szCs w:val="24"/>
          <w:lang w:eastAsia="en-US"/>
        </w:rPr>
        <w:t xml:space="preserve"> умений») на материале основ наук. Важнейшим компонентом содержания образования, стоящим в одном ряду  с  систематическими  знаниями  по  предметам, становятся универсальные (метапредметные) умения (и стоящие за ними компетенции). Поскольку концентрический принцип обучения остается актуальным  в  основной  школе,  то развитие  личностных  и  метапредметных  результатов  идет  непрерывно  на  всем  содержательном  и деятельностном материале. </w:t>
      </w:r>
    </w:p>
    <w:p w14:paraId="420A1A4E" w14:textId="77777777" w:rsidR="000F7436" w:rsidRDefault="000F7436" w:rsidP="00D5381B">
      <w:pPr>
        <w:spacing w:line="240" w:lineRule="auto"/>
        <w:ind w:left="0" w:firstLine="0"/>
        <w:rPr>
          <w:rFonts w:eastAsia="Calibri"/>
          <w:b/>
          <w:bCs/>
          <w:color w:val="auto"/>
          <w:szCs w:val="24"/>
          <w:u w:val="single"/>
          <w:lang w:eastAsia="en-US"/>
        </w:rPr>
      </w:pPr>
    </w:p>
    <w:p w14:paraId="4120B96D" w14:textId="0A00214C" w:rsidR="00D5381B" w:rsidRPr="00D5381B" w:rsidRDefault="00D5381B" w:rsidP="00D5381B">
      <w:pPr>
        <w:spacing w:line="240" w:lineRule="auto"/>
        <w:ind w:left="0" w:firstLine="0"/>
        <w:rPr>
          <w:rFonts w:eastAsia="Calibri"/>
          <w:b/>
          <w:bCs/>
          <w:color w:val="auto"/>
          <w:szCs w:val="24"/>
          <w:u w:val="single"/>
          <w:lang w:eastAsia="en-US"/>
        </w:rPr>
      </w:pPr>
      <w:r w:rsidRPr="00D5381B">
        <w:rPr>
          <w:rFonts w:eastAsia="Calibri"/>
          <w:b/>
          <w:bCs/>
          <w:color w:val="auto"/>
          <w:szCs w:val="24"/>
          <w:u w:val="single"/>
          <w:lang w:eastAsia="en-US"/>
        </w:rPr>
        <w:t xml:space="preserve">Личностными результатами обучения физике в основной школе являются: </w:t>
      </w:r>
    </w:p>
    <w:p w14:paraId="1F765C0C" w14:textId="77777777" w:rsidR="00D5381B" w:rsidRPr="00D5381B" w:rsidRDefault="00D5381B" w:rsidP="00D5381B">
      <w:pPr>
        <w:numPr>
          <w:ilvl w:val="0"/>
          <w:numId w:val="12"/>
        </w:numPr>
        <w:spacing w:after="200" w:line="240" w:lineRule="auto"/>
        <w:contextualSpacing/>
        <w:jc w:val="left"/>
        <w:rPr>
          <w:rFonts w:eastAsia="Calibri"/>
          <w:color w:val="auto"/>
          <w:szCs w:val="24"/>
          <w:lang w:eastAsia="en-US"/>
        </w:rPr>
      </w:pPr>
      <w:r w:rsidRPr="00D5381B">
        <w:rPr>
          <w:rFonts w:eastAsia="Calibri"/>
          <w:color w:val="auto"/>
          <w:szCs w:val="24"/>
          <w:lang w:eastAsia="en-US"/>
        </w:rPr>
        <w:t xml:space="preserve">Сформированность  познавательных  интересов  на  основе  развития  интеллектуальных  и творческих способностей, обучающихся; </w:t>
      </w:r>
    </w:p>
    <w:p w14:paraId="1AB5FCD9" w14:textId="77777777" w:rsidR="00D5381B" w:rsidRPr="00D5381B" w:rsidRDefault="00D5381B" w:rsidP="00D5381B">
      <w:pPr>
        <w:numPr>
          <w:ilvl w:val="0"/>
          <w:numId w:val="12"/>
        </w:numPr>
        <w:spacing w:after="200" w:line="240" w:lineRule="auto"/>
        <w:contextualSpacing/>
        <w:jc w:val="left"/>
        <w:rPr>
          <w:rFonts w:eastAsia="Calibri"/>
          <w:color w:val="auto"/>
          <w:szCs w:val="24"/>
          <w:lang w:eastAsia="en-US"/>
        </w:rPr>
      </w:pPr>
      <w:r w:rsidRPr="00D5381B">
        <w:rPr>
          <w:rFonts w:eastAsia="Calibri"/>
          <w:color w:val="auto"/>
          <w:szCs w:val="24"/>
          <w:lang w:eastAsia="en-US"/>
        </w:rPr>
        <w:t xml:space="preserve">Убежденность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элементу общечеловеческой культуры; </w:t>
      </w:r>
    </w:p>
    <w:p w14:paraId="52B1C50E" w14:textId="77777777" w:rsidR="00D5381B" w:rsidRPr="00D5381B" w:rsidRDefault="00D5381B" w:rsidP="00D5381B">
      <w:pPr>
        <w:numPr>
          <w:ilvl w:val="0"/>
          <w:numId w:val="12"/>
        </w:numPr>
        <w:spacing w:after="200" w:line="240" w:lineRule="auto"/>
        <w:contextualSpacing/>
        <w:jc w:val="left"/>
        <w:rPr>
          <w:rFonts w:eastAsia="Calibri"/>
          <w:color w:val="auto"/>
          <w:szCs w:val="24"/>
          <w:lang w:eastAsia="en-US"/>
        </w:rPr>
      </w:pPr>
      <w:r w:rsidRPr="00D5381B">
        <w:rPr>
          <w:rFonts w:eastAsia="Calibri"/>
          <w:color w:val="auto"/>
          <w:szCs w:val="24"/>
          <w:lang w:eastAsia="en-US"/>
        </w:rPr>
        <w:t xml:space="preserve">Самостоятельность в приобретении новых знаний и практических умений; </w:t>
      </w:r>
    </w:p>
    <w:p w14:paraId="08E19B15" w14:textId="77777777" w:rsidR="00D5381B" w:rsidRPr="00D5381B" w:rsidRDefault="00D5381B" w:rsidP="00D5381B">
      <w:pPr>
        <w:numPr>
          <w:ilvl w:val="0"/>
          <w:numId w:val="12"/>
        </w:numPr>
        <w:spacing w:after="200" w:line="240" w:lineRule="auto"/>
        <w:contextualSpacing/>
        <w:jc w:val="left"/>
        <w:rPr>
          <w:rFonts w:eastAsia="Calibri"/>
          <w:color w:val="auto"/>
          <w:szCs w:val="24"/>
          <w:lang w:eastAsia="en-US"/>
        </w:rPr>
      </w:pPr>
      <w:r w:rsidRPr="00D5381B">
        <w:rPr>
          <w:rFonts w:eastAsia="Calibri"/>
          <w:color w:val="auto"/>
          <w:szCs w:val="24"/>
          <w:lang w:eastAsia="en-US"/>
        </w:rPr>
        <w:t xml:space="preserve">Готовность  к  выбору  жизненного  пути  в  соответствии  с  собственными  интересами  и возможностями; </w:t>
      </w:r>
    </w:p>
    <w:p w14:paraId="520724CF" w14:textId="77777777" w:rsidR="00D5381B" w:rsidRPr="00D5381B" w:rsidRDefault="00D5381B" w:rsidP="00D5381B">
      <w:pPr>
        <w:numPr>
          <w:ilvl w:val="0"/>
          <w:numId w:val="12"/>
        </w:numPr>
        <w:spacing w:after="200" w:line="240" w:lineRule="auto"/>
        <w:contextualSpacing/>
        <w:jc w:val="left"/>
        <w:rPr>
          <w:rFonts w:eastAsia="Calibri"/>
          <w:color w:val="auto"/>
          <w:szCs w:val="24"/>
          <w:lang w:eastAsia="en-US"/>
        </w:rPr>
      </w:pPr>
      <w:r w:rsidRPr="00D5381B">
        <w:rPr>
          <w:rFonts w:eastAsia="Calibri"/>
          <w:color w:val="auto"/>
          <w:szCs w:val="24"/>
          <w:lang w:eastAsia="en-US"/>
        </w:rPr>
        <w:t xml:space="preserve">Мотивация  образовательной  деятельности  школьников  на  основе  личностно ориентированного подхода; </w:t>
      </w:r>
    </w:p>
    <w:p w14:paraId="771BEB2B" w14:textId="77777777" w:rsidR="00D5381B" w:rsidRPr="00D5381B" w:rsidRDefault="00D5381B" w:rsidP="00D5381B">
      <w:pPr>
        <w:numPr>
          <w:ilvl w:val="0"/>
          <w:numId w:val="12"/>
        </w:numPr>
        <w:spacing w:after="200" w:line="240" w:lineRule="auto"/>
        <w:contextualSpacing/>
        <w:jc w:val="left"/>
        <w:rPr>
          <w:rFonts w:eastAsia="Calibri"/>
          <w:color w:val="auto"/>
          <w:szCs w:val="24"/>
          <w:lang w:eastAsia="en-US"/>
        </w:rPr>
      </w:pPr>
      <w:r w:rsidRPr="00D5381B">
        <w:rPr>
          <w:rFonts w:eastAsia="Calibri"/>
          <w:color w:val="auto"/>
          <w:szCs w:val="24"/>
          <w:lang w:eastAsia="en-US"/>
        </w:rPr>
        <w:t xml:space="preserve">Формирование  ценностных  отношений  друг  к  другу,  учителю,  авторам  открытий  и изобретений, результатам обучения. </w:t>
      </w:r>
    </w:p>
    <w:p w14:paraId="0519C5E3" w14:textId="77777777" w:rsidR="00D5381B" w:rsidRPr="00D5381B" w:rsidRDefault="00D5381B" w:rsidP="00D5381B">
      <w:pPr>
        <w:spacing w:line="240" w:lineRule="auto"/>
        <w:ind w:left="720" w:firstLine="0"/>
        <w:contextualSpacing/>
        <w:rPr>
          <w:rFonts w:eastAsia="Calibri"/>
          <w:color w:val="auto"/>
          <w:szCs w:val="24"/>
          <w:lang w:eastAsia="en-US"/>
        </w:rPr>
      </w:pPr>
    </w:p>
    <w:p w14:paraId="48C95348" w14:textId="77777777" w:rsidR="00D5381B" w:rsidRPr="00D5381B" w:rsidRDefault="00D5381B" w:rsidP="00D5381B">
      <w:pPr>
        <w:spacing w:line="240" w:lineRule="auto"/>
        <w:ind w:left="0" w:firstLine="0"/>
        <w:rPr>
          <w:rFonts w:eastAsia="Calibri"/>
          <w:b/>
          <w:bCs/>
          <w:color w:val="auto"/>
          <w:szCs w:val="24"/>
          <w:u w:val="single"/>
          <w:lang w:eastAsia="en-US"/>
        </w:rPr>
      </w:pPr>
      <w:r w:rsidRPr="00D5381B">
        <w:rPr>
          <w:rFonts w:eastAsia="Calibri"/>
          <w:b/>
          <w:bCs/>
          <w:color w:val="auto"/>
          <w:szCs w:val="24"/>
          <w:u w:val="single"/>
          <w:lang w:eastAsia="en-US"/>
        </w:rPr>
        <w:t xml:space="preserve">Метапредметными результатами обучения физике в основной школе являются: </w:t>
      </w:r>
    </w:p>
    <w:p w14:paraId="6E8CC560" w14:textId="77777777" w:rsidR="00D5381B" w:rsidRPr="00D5381B" w:rsidRDefault="00D5381B" w:rsidP="00D5381B">
      <w:pPr>
        <w:numPr>
          <w:ilvl w:val="0"/>
          <w:numId w:val="13"/>
        </w:numPr>
        <w:spacing w:after="200" w:line="240" w:lineRule="auto"/>
        <w:contextualSpacing/>
        <w:jc w:val="left"/>
        <w:rPr>
          <w:rFonts w:eastAsia="Calibri"/>
          <w:color w:val="auto"/>
          <w:szCs w:val="24"/>
          <w:lang w:eastAsia="en-US"/>
        </w:rPr>
      </w:pPr>
      <w:r w:rsidRPr="00D5381B">
        <w:rPr>
          <w:rFonts w:eastAsia="Calibri"/>
          <w:color w:val="auto"/>
          <w:szCs w:val="24"/>
          <w:lang w:eastAsia="en-US"/>
        </w:rPr>
        <w:t xml:space="preserve">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умениями предвидеть возможные результаты своих действий; </w:t>
      </w:r>
    </w:p>
    <w:p w14:paraId="297CD402" w14:textId="77777777" w:rsidR="00D5381B" w:rsidRPr="00D5381B" w:rsidRDefault="00D5381B" w:rsidP="00D5381B">
      <w:pPr>
        <w:numPr>
          <w:ilvl w:val="0"/>
          <w:numId w:val="13"/>
        </w:numPr>
        <w:spacing w:after="200" w:line="240" w:lineRule="auto"/>
        <w:contextualSpacing/>
        <w:jc w:val="left"/>
        <w:rPr>
          <w:rFonts w:eastAsia="Calibri"/>
          <w:color w:val="auto"/>
          <w:szCs w:val="24"/>
          <w:lang w:eastAsia="en-US"/>
        </w:rPr>
      </w:pPr>
      <w:r w:rsidRPr="00D5381B">
        <w:rPr>
          <w:rFonts w:eastAsia="Calibri"/>
          <w:color w:val="auto"/>
          <w:szCs w:val="24"/>
          <w:lang w:eastAsia="en-US"/>
        </w:rPr>
        <w:t xml:space="preserve">Понимание  различий  между  исходными  фактами  и  гипотезами  для  их  объяснения, теоретическими  моделями  и  реальными  объектами,  овладение  универсальными  учебными действиями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 </w:t>
      </w:r>
    </w:p>
    <w:p w14:paraId="34DE2C5D" w14:textId="77777777" w:rsidR="00D5381B" w:rsidRPr="00D5381B" w:rsidRDefault="00D5381B" w:rsidP="00D5381B">
      <w:pPr>
        <w:numPr>
          <w:ilvl w:val="0"/>
          <w:numId w:val="14"/>
        </w:numPr>
        <w:spacing w:after="200" w:line="240" w:lineRule="auto"/>
        <w:contextualSpacing/>
        <w:jc w:val="left"/>
        <w:rPr>
          <w:rFonts w:eastAsia="Calibri"/>
          <w:color w:val="auto"/>
          <w:szCs w:val="24"/>
          <w:lang w:eastAsia="en-US"/>
        </w:rPr>
      </w:pPr>
      <w:r w:rsidRPr="00D5381B">
        <w:rPr>
          <w:rFonts w:eastAsia="Calibri"/>
          <w:color w:val="auto"/>
          <w:szCs w:val="24"/>
          <w:lang w:eastAsia="en-US"/>
        </w:rPr>
        <w:t xml:space="preserve">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ответы на поставленные вопросы и излагать его; </w:t>
      </w:r>
    </w:p>
    <w:p w14:paraId="4A58CB3E" w14:textId="77777777" w:rsidR="00D5381B" w:rsidRPr="00D5381B" w:rsidRDefault="00D5381B" w:rsidP="00D5381B">
      <w:pPr>
        <w:numPr>
          <w:ilvl w:val="0"/>
          <w:numId w:val="14"/>
        </w:numPr>
        <w:spacing w:after="200" w:line="240" w:lineRule="auto"/>
        <w:contextualSpacing/>
        <w:jc w:val="left"/>
        <w:rPr>
          <w:rFonts w:eastAsia="Calibri"/>
          <w:color w:val="auto"/>
          <w:szCs w:val="24"/>
          <w:lang w:eastAsia="en-US"/>
        </w:rPr>
      </w:pPr>
      <w:r w:rsidRPr="00D5381B">
        <w:rPr>
          <w:rFonts w:eastAsia="Calibri"/>
          <w:color w:val="auto"/>
          <w:szCs w:val="24"/>
          <w:lang w:eastAsia="en-US"/>
        </w:rPr>
        <w:t xml:space="preserve">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познавательных задач; </w:t>
      </w:r>
    </w:p>
    <w:p w14:paraId="4B79F319" w14:textId="77777777" w:rsidR="00D5381B" w:rsidRPr="00D5381B" w:rsidRDefault="00D5381B" w:rsidP="00D5381B">
      <w:pPr>
        <w:numPr>
          <w:ilvl w:val="0"/>
          <w:numId w:val="14"/>
        </w:numPr>
        <w:spacing w:after="200" w:line="240" w:lineRule="auto"/>
        <w:contextualSpacing/>
        <w:jc w:val="left"/>
        <w:rPr>
          <w:rFonts w:eastAsia="Calibri"/>
          <w:color w:val="auto"/>
          <w:szCs w:val="24"/>
          <w:lang w:eastAsia="en-US"/>
        </w:rPr>
      </w:pPr>
      <w:r w:rsidRPr="00D5381B">
        <w:rPr>
          <w:rFonts w:eastAsia="Calibri"/>
          <w:color w:val="auto"/>
          <w:szCs w:val="24"/>
          <w:lang w:eastAsia="en-US"/>
        </w:rPr>
        <w:t xml:space="preserve">Развитие монологической и диалогической речи, умения выражать свои мысли и способности выслушивать собеседника, понимать его точку зрения, признавать право другого человека на иное мнение; </w:t>
      </w:r>
    </w:p>
    <w:p w14:paraId="206FDD4D" w14:textId="77777777" w:rsidR="00D5381B" w:rsidRPr="00D5381B" w:rsidRDefault="00D5381B" w:rsidP="00D5381B">
      <w:pPr>
        <w:numPr>
          <w:ilvl w:val="0"/>
          <w:numId w:val="14"/>
        </w:numPr>
        <w:spacing w:after="200" w:line="240" w:lineRule="auto"/>
        <w:contextualSpacing/>
        <w:jc w:val="left"/>
        <w:rPr>
          <w:rFonts w:eastAsia="Calibri"/>
          <w:color w:val="auto"/>
          <w:szCs w:val="24"/>
          <w:lang w:eastAsia="en-US"/>
        </w:rPr>
      </w:pPr>
      <w:r w:rsidRPr="00D5381B">
        <w:rPr>
          <w:rFonts w:eastAsia="Calibri"/>
          <w:color w:val="auto"/>
          <w:szCs w:val="24"/>
          <w:lang w:eastAsia="en-US"/>
        </w:rPr>
        <w:t xml:space="preserve">Освоение  приемов  действий  в  нестандартных  ситуациях,  овладение  эвристическими методами решения проблем; </w:t>
      </w:r>
    </w:p>
    <w:p w14:paraId="7E8996EE" w14:textId="77777777" w:rsidR="00D5381B" w:rsidRPr="00D5381B" w:rsidRDefault="00D5381B" w:rsidP="00D5381B">
      <w:pPr>
        <w:numPr>
          <w:ilvl w:val="0"/>
          <w:numId w:val="14"/>
        </w:numPr>
        <w:spacing w:after="200" w:line="240" w:lineRule="auto"/>
        <w:contextualSpacing/>
        <w:jc w:val="left"/>
        <w:rPr>
          <w:rFonts w:eastAsia="Calibri"/>
          <w:color w:val="auto"/>
          <w:szCs w:val="24"/>
          <w:lang w:eastAsia="en-US"/>
        </w:rPr>
      </w:pPr>
      <w:r w:rsidRPr="00D5381B">
        <w:rPr>
          <w:rFonts w:eastAsia="Calibri"/>
          <w:color w:val="auto"/>
          <w:szCs w:val="24"/>
          <w:lang w:eastAsia="en-US"/>
        </w:rPr>
        <w:lastRenderedPageBreak/>
        <w:t xml:space="preserve">Формирование  умений  работать  в  группе,  представлять  и  отстаивать  свои  взгляды  и убеждения, вести дискуссию. </w:t>
      </w:r>
    </w:p>
    <w:p w14:paraId="0318777C" w14:textId="77777777" w:rsidR="000F7436" w:rsidRPr="00D5381B" w:rsidRDefault="000F7436" w:rsidP="00403F0B">
      <w:pPr>
        <w:spacing w:line="240" w:lineRule="auto"/>
        <w:ind w:left="0" w:firstLine="0"/>
        <w:contextualSpacing/>
        <w:rPr>
          <w:rFonts w:eastAsia="Calibri"/>
          <w:color w:val="auto"/>
          <w:szCs w:val="24"/>
          <w:lang w:eastAsia="en-US"/>
        </w:rPr>
      </w:pPr>
    </w:p>
    <w:p w14:paraId="0B620444" w14:textId="608C455F" w:rsidR="00D5381B" w:rsidRDefault="00D5381B" w:rsidP="000F7436">
      <w:pPr>
        <w:spacing w:line="240" w:lineRule="auto"/>
        <w:ind w:left="0" w:firstLine="0"/>
        <w:jc w:val="center"/>
        <w:rPr>
          <w:rFonts w:eastAsia="Calibri"/>
          <w:b/>
          <w:bCs/>
          <w:color w:val="auto"/>
          <w:szCs w:val="24"/>
          <w:u w:val="single"/>
          <w:lang w:eastAsia="en-US"/>
        </w:rPr>
      </w:pPr>
      <w:r w:rsidRPr="00D5381B">
        <w:rPr>
          <w:rFonts w:eastAsia="Calibri"/>
          <w:b/>
          <w:bCs/>
          <w:color w:val="auto"/>
          <w:szCs w:val="24"/>
          <w:u w:val="single"/>
          <w:lang w:eastAsia="en-US"/>
        </w:rPr>
        <w:t>Предметные результаты</w:t>
      </w:r>
    </w:p>
    <w:p w14:paraId="004E30DF" w14:textId="77777777" w:rsidR="000F7436" w:rsidRPr="00D5381B" w:rsidRDefault="000F7436" w:rsidP="000F7436">
      <w:pPr>
        <w:spacing w:line="240" w:lineRule="auto"/>
        <w:ind w:left="0" w:firstLine="0"/>
        <w:jc w:val="center"/>
        <w:rPr>
          <w:rFonts w:eastAsia="Calibri"/>
          <w:b/>
          <w:bCs/>
          <w:color w:val="auto"/>
          <w:szCs w:val="24"/>
          <w:u w:val="single"/>
          <w:lang w:eastAsia="en-US"/>
        </w:rPr>
      </w:pPr>
    </w:p>
    <w:p w14:paraId="4A4A6045" w14:textId="77777777" w:rsidR="00D5381B" w:rsidRPr="00D5381B" w:rsidRDefault="00D5381B" w:rsidP="00D5381B">
      <w:pPr>
        <w:spacing w:line="240" w:lineRule="auto"/>
        <w:ind w:left="0" w:firstLine="0"/>
        <w:rPr>
          <w:rFonts w:eastAsia="Calibri"/>
          <w:color w:val="auto"/>
          <w:szCs w:val="24"/>
          <w:lang w:eastAsia="en-US"/>
        </w:rPr>
      </w:pPr>
      <w:r w:rsidRPr="00D5381B">
        <w:rPr>
          <w:rFonts w:eastAsia="Calibri"/>
          <w:color w:val="auto"/>
          <w:szCs w:val="24"/>
          <w:lang w:eastAsia="en-US"/>
        </w:rPr>
        <w:t xml:space="preserve">Предметными результатами изучения курса </w:t>
      </w:r>
      <w:r w:rsidRPr="00D5381B">
        <w:rPr>
          <w:rFonts w:eastAsia="Calibri"/>
          <w:b/>
          <w:bCs/>
          <w:color w:val="auto"/>
          <w:szCs w:val="24"/>
          <w:lang w:eastAsia="en-US"/>
        </w:rPr>
        <w:t>физики 7 класса</w:t>
      </w:r>
      <w:r w:rsidRPr="00D5381B">
        <w:rPr>
          <w:rFonts w:eastAsia="Calibri"/>
          <w:color w:val="auto"/>
          <w:szCs w:val="24"/>
          <w:lang w:eastAsia="en-US"/>
        </w:rPr>
        <w:t xml:space="preserve"> являются: </w:t>
      </w:r>
    </w:p>
    <w:p w14:paraId="225C206B" w14:textId="77777777" w:rsidR="00D5381B" w:rsidRPr="00D5381B" w:rsidRDefault="00D5381B" w:rsidP="00D5381B">
      <w:pPr>
        <w:numPr>
          <w:ilvl w:val="0"/>
          <w:numId w:val="15"/>
        </w:numPr>
        <w:spacing w:after="200" w:line="240" w:lineRule="auto"/>
        <w:contextualSpacing/>
        <w:jc w:val="left"/>
        <w:rPr>
          <w:rFonts w:eastAsia="Calibri"/>
          <w:color w:val="auto"/>
          <w:szCs w:val="24"/>
          <w:lang w:eastAsia="en-US"/>
        </w:rPr>
      </w:pPr>
      <w:r w:rsidRPr="00D5381B">
        <w:rPr>
          <w:rFonts w:eastAsia="Calibri"/>
          <w:color w:val="auto"/>
          <w:szCs w:val="24"/>
          <w:lang w:eastAsia="en-US"/>
        </w:rPr>
        <w:t>понимание физических терминов: тело, вещество, материя;</w:t>
      </w:r>
    </w:p>
    <w:p w14:paraId="43546B2F" w14:textId="77777777" w:rsidR="00D5381B" w:rsidRPr="00D5381B" w:rsidRDefault="00D5381B" w:rsidP="00D5381B">
      <w:pPr>
        <w:numPr>
          <w:ilvl w:val="0"/>
          <w:numId w:val="15"/>
        </w:numPr>
        <w:spacing w:after="200" w:line="240" w:lineRule="auto"/>
        <w:contextualSpacing/>
        <w:jc w:val="left"/>
        <w:rPr>
          <w:rFonts w:eastAsia="Calibri"/>
          <w:color w:val="auto"/>
          <w:szCs w:val="24"/>
          <w:lang w:eastAsia="en-US"/>
        </w:rPr>
      </w:pPr>
      <w:r w:rsidRPr="00D5381B">
        <w:rPr>
          <w:rFonts w:eastAsia="Calibri"/>
          <w:color w:val="auto"/>
          <w:szCs w:val="24"/>
          <w:lang w:eastAsia="en-US"/>
        </w:rPr>
        <w:t xml:space="preserve">умение  проводить  наблюдения  физических  явлений;  измерять  физические  величины: расстояние, промежуток времени, температуру; </w:t>
      </w:r>
    </w:p>
    <w:p w14:paraId="18A0BA66" w14:textId="77777777" w:rsidR="00D5381B" w:rsidRPr="00D5381B" w:rsidRDefault="00D5381B" w:rsidP="00D5381B">
      <w:pPr>
        <w:numPr>
          <w:ilvl w:val="0"/>
          <w:numId w:val="15"/>
        </w:numPr>
        <w:spacing w:after="200" w:line="240" w:lineRule="auto"/>
        <w:contextualSpacing/>
        <w:jc w:val="left"/>
        <w:rPr>
          <w:rFonts w:eastAsia="Calibri"/>
          <w:color w:val="auto"/>
          <w:szCs w:val="24"/>
          <w:lang w:eastAsia="en-US"/>
        </w:rPr>
      </w:pPr>
      <w:r w:rsidRPr="00D5381B">
        <w:rPr>
          <w:rFonts w:eastAsia="Calibri"/>
          <w:color w:val="auto"/>
          <w:szCs w:val="24"/>
          <w:lang w:eastAsia="en-US"/>
        </w:rPr>
        <w:t xml:space="preserve">владение  экспериментальными  методами  исследования  при  определении  цены  деления прибора и погрешности измерения; </w:t>
      </w:r>
    </w:p>
    <w:p w14:paraId="691BAA1A" w14:textId="77777777" w:rsidR="00D5381B" w:rsidRPr="00D5381B" w:rsidRDefault="00D5381B" w:rsidP="00D5381B">
      <w:pPr>
        <w:numPr>
          <w:ilvl w:val="0"/>
          <w:numId w:val="15"/>
        </w:numPr>
        <w:spacing w:after="200" w:line="240" w:lineRule="auto"/>
        <w:contextualSpacing/>
        <w:jc w:val="left"/>
        <w:rPr>
          <w:rFonts w:eastAsia="Calibri"/>
          <w:color w:val="auto"/>
          <w:szCs w:val="24"/>
          <w:lang w:eastAsia="en-US"/>
        </w:rPr>
      </w:pPr>
      <w:r w:rsidRPr="00D5381B">
        <w:rPr>
          <w:rFonts w:eastAsia="Calibri"/>
          <w:color w:val="auto"/>
          <w:szCs w:val="24"/>
          <w:lang w:eastAsia="en-US"/>
        </w:rPr>
        <w:t>понимание  роли  ученых  нашей  страны  в  развитие  современной  физики  и  влияние  на технический и социальный прогресс;</w:t>
      </w:r>
    </w:p>
    <w:p w14:paraId="6559997C" w14:textId="77777777" w:rsidR="00D5381B" w:rsidRPr="00D5381B" w:rsidRDefault="00D5381B" w:rsidP="00D5381B">
      <w:pPr>
        <w:numPr>
          <w:ilvl w:val="0"/>
          <w:numId w:val="15"/>
        </w:numPr>
        <w:spacing w:after="200" w:line="240" w:lineRule="auto"/>
        <w:contextualSpacing/>
        <w:jc w:val="left"/>
        <w:rPr>
          <w:rFonts w:eastAsia="Calibri"/>
          <w:color w:val="auto"/>
          <w:szCs w:val="24"/>
          <w:lang w:eastAsia="en-US"/>
        </w:rPr>
      </w:pPr>
      <w:r w:rsidRPr="00D5381B">
        <w:rPr>
          <w:rFonts w:eastAsia="Calibri"/>
          <w:color w:val="auto"/>
          <w:szCs w:val="24"/>
          <w:lang w:eastAsia="en-US"/>
        </w:rPr>
        <w:t>понимание  и  способность  объяснять  физические  явления:  диффузия,  большая сжимаемость газов, малая сжимаемость жидкостей и твердых тел;</w:t>
      </w:r>
    </w:p>
    <w:p w14:paraId="3962156B" w14:textId="77777777" w:rsidR="00D5381B" w:rsidRPr="00D5381B" w:rsidRDefault="00D5381B" w:rsidP="00D5381B">
      <w:pPr>
        <w:numPr>
          <w:ilvl w:val="0"/>
          <w:numId w:val="15"/>
        </w:numPr>
        <w:spacing w:after="200" w:line="240" w:lineRule="auto"/>
        <w:contextualSpacing/>
        <w:jc w:val="left"/>
        <w:rPr>
          <w:rFonts w:eastAsia="Calibri"/>
          <w:color w:val="auto"/>
          <w:szCs w:val="24"/>
          <w:lang w:eastAsia="en-US"/>
        </w:rPr>
      </w:pPr>
      <w:r w:rsidRPr="00D5381B">
        <w:rPr>
          <w:rFonts w:eastAsia="Calibri"/>
          <w:color w:val="auto"/>
          <w:szCs w:val="24"/>
          <w:lang w:eastAsia="en-US"/>
        </w:rPr>
        <w:t xml:space="preserve"> владение экспериментальными методами исследования при определении размеров малых тел; </w:t>
      </w:r>
    </w:p>
    <w:p w14:paraId="02DC8EE1" w14:textId="77777777" w:rsidR="00D5381B" w:rsidRPr="00D5381B" w:rsidRDefault="00D5381B" w:rsidP="00D5381B">
      <w:pPr>
        <w:numPr>
          <w:ilvl w:val="0"/>
          <w:numId w:val="15"/>
        </w:numPr>
        <w:spacing w:after="200" w:line="240" w:lineRule="auto"/>
        <w:contextualSpacing/>
        <w:jc w:val="left"/>
        <w:rPr>
          <w:rFonts w:eastAsia="Calibri"/>
          <w:color w:val="auto"/>
          <w:szCs w:val="24"/>
          <w:lang w:eastAsia="en-US"/>
        </w:rPr>
      </w:pPr>
      <w:r w:rsidRPr="00D5381B">
        <w:rPr>
          <w:rFonts w:eastAsia="Calibri"/>
          <w:color w:val="auto"/>
          <w:szCs w:val="24"/>
          <w:lang w:eastAsia="en-US"/>
        </w:rPr>
        <w:t xml:space="preserve">понимание причин броуновского движения, смачивания и не смачивания тел; различия в молекулярном строении твердых тел, жидкостей и газов; </w:t>
      </w:r>
    </w:p>
    <w:p w14:paraId="6261FB85" w14:textId="77777777" w:rsidR="00D5381B" w:rsidRPr="00D5381B" w:rsidRDefault="00D5381B" w:rsidP="00D5381B">
      <w:pPr>
        <w:numPr>
          <w:ilvl w:val="0"/>
          <w:numId w:val="15"/>
        </w:numPr>
        <w:spacing w:after="200" w:line="240" w:lineRule="auto"/>
        <w:contextualSpacing/>
        <w:jc w:val="left"/>
        <w:rPr>
          <w:rFonts w:eastAsia="Calibri"/>
          <w:color w:val="auto"/>
          <w:szCs w:val="24"/>
          <w:lang w:eastAsia="en-US"/>
        </w:rPr>
      </w:pPr>
      <w:r w:rsidRPr="00D5381B">
        <w:rPr>
          <w:rFonts w:eastAsia="Calibri"/>
          <w:color w:val="auto"/>
          <w:szCs w:val="24"/>
          <w:lang w:eastAsia="en-US"/>
        </w:rPr>
        <w:t>умение пользоваться СИ и переводить единицы измерения физических величин в кратные и дольные единицы;</w:t>
      </w:r>
    </w:p>
    <w:p w14:paraId="63FAF67B" w14:textId="77777777" w:rsidR="00D5381B" w:rsidRPr="00D5381B" w:rsidRDefault="00D5381B" w:rsidP="00D5381B">
      <w:pPr>
        <w:numPr>
          <w:ilvl w:val="0"/>
          <w:numId w:val="15"/>
        </w:numPr>
        <w:spacing w:after="200" w:line="240" w:lineRule="auto"/>
        <w:contextualSpacing/>
        <w:jc w:val="left"/>
        <w:rPr>
          <w:rFonts w:eastAsia="Calibri"/>
          <w:color w:val="auto"/>
          <w:szCs w:val="24"/>
          <w:lang w:eastAsia="en-US"/>
        </w:rPr>
      </w:pPr>
      <w:r w:rsidRPr="00D5381B">
        <w:rPr>
          <w:rFonts w:eastAsia="Calibri"/>
          <w:color w:val="auto"/>
          <w:szCs w:val="24"/>
          <w:lang w:eastAsia="en-US"/>
        </w:rPr>
        <w:t>умение использовать полученные знания,  умения и навыки в повседневной жизни (быт, экология, охрана окружающей среды);</w:t>
      </w:r>
    </w:p>
    <w:p w14:paraId="2DCEC35F" w14:textId="77777777" w:rsidR="00D5381B" w:rsidRPr="00D5381B" w:rsidRDefault="00D5381B" w:rsidP="00D5381B">
      <w:pPr>
        <w:numPr>
          <w:ilvl w:val="0"/>
          <w:numId w:val="15"/>
        </w:numPr>
        <w:spacing w:after="200" w:line="240" w:lineRule="auto"/>
        <w:contextualSpacing/>
        <w:jc w:val="left"/>
        <w:rPr>
          <w:rFonts w:eastAsia="Calibri"/>
          <w:color w:val="auto"/>
          <w:szCs w:val="24"/>
          <w:lang w:eastAsia="en-US"/>
        </w:rPr>
      </w:pPr>
      <w:r w:rsidRPr="00D5381B">
        <w:rPr>
          <w:rFonts w:eastAsia="Calibri"/>
          <w:color w:val="auto"/>
          <w:szCs w:val="24"/>
          <w:lang w:eastAsia="en-US"/>
        </w:rPr>
        <w:t>понимание  и  способность  объяснять  физические  явления:  механическое  движение, равномерное и неравномерное движение, инерция, всемирное тяготение;</w:t>
      </w:r>
    </w:p>
    <w:p w14:paraId="7029E28F" w14:textId="77777777" w:rsidR="00D5381B" w:rsidRPr="00D5381B" w:rsidRDefault="00D5381B" w:rsidP="00D5381B">
      <w:pPr>
        <w:numPr>
          <w:ilvl w:val="0"/>
          <w:numId w:val="15"/>
        </w:numPr>
        <w:spacing w:after="200" w:line="240" w:lineRule="auto"/>
        <w:contextualSpacing/>
        <w:jc w:val="left"/>
        <w:rPr>
          <w:rFonts w:eastAsia="Calibri"/>
          <w:color w:val="auto"/>
          <w:szCs w:val="24"/>
          <w:lang w:eastAsia="en-US"/>
        </w:rPr>
      </w:pPr>
      <w:r w:rsidRPr="00D5381B">
        <w:rPr>
          <w:rFonts w:eastAsia="Calibri"/>
          <w:color w:val="auto"/>
          <w:szCs w:val="24"/>
          <w:lang w:eastAsia="en-US"/>
        </w:rPr>
        <w:t xml:space="preserve"> умение измерять скорость, массу, силу, вес, силу трения скольжения, силу трения качения, объем,  плотность,  тела  равнодействующую  двух  сил,  действующих  на  тело  в  одну  и  в противоположные стороны;</w:t>
      </w:r>
    </w:p>
    <w:p w14:paraId="11E579FE" w14:textId="77777777" w:rsidR="00D5381B" w:rsidRPr="00D5381B" w:rsidRDefault="00D5381B" w:rsidP="00D5381B">
      <w:pPr>
        <w:numPr>
          <w:ilvl w:val="0"/>
          <w:numId w:val="15"/>
        </w:numPr>
        <w:spacing w:after="200" w:line="240" w:lineRule="auto"/>
        <w:contextualSpacing/>
        <w:jc w:val="left"/>
        <w:rPr>
          <w:rFonts w:eastAsia="Calibri"/>
          <w:color w:val="auto"/>
          <w:szCs w:val="24"/>
          <w:lang w:eastAsia="en-US"/>
        </w:rPr>
      </w:pPr>
      <w:r w:rsidRPr="00D5381B">
        <w:rPr>
          <w:rFonts w:eastAsia="Calibri"/>
          <w:color w:val="auto"/>
          <w:szCs w:val="24"/>
          <w:lang w:eastAsia="en-US"/>
        </w:rPr>
        <w:t>владение экспериментальными методами исследования в зависимости пройденного пути от времени, удлинения пружины от приложенной силы, силы тяжести тела от массы тела, силы трения скольжения от площади соприкосновения тел и силы нормального давления;</w:t>
      </w:r>
    </w:p>
    <w:p w14:paraId="2B85CA6F" w14:textId="77777777" w:rsidR="00D5381B" w:rsidRPr="00D5381B" w:rsidRDefault="00D5381B" w:rsidP="00D5381B">
      <w:pPr>
        <w:numPr>
          <w:ilvl w:val="0"/>
          <w:numId w:val="15"/>
        </w:numPr>
        <w:spacing w:after="200" w:line="240" w:lineRule="auto"/>
        <w:contextualSpacing/>
        <w:jc w:val="left"/>
        <w:rPr>
          <w:rFonts w:eastAsia="Calibri"/>
          <w:color w:val="auto"/>
          <w:szCs w:val="24"/>
          <w:lang w:eastAsia="en-US"/>
        </w:rPr>
      </w:pPr>
      <w:r w:rsidRPr="00D5381B">
        <w:rPr>
          <w:rFonts w:eastAsia="Calibri"/>
          <w:color w:val="auto"/>
          <w:szCs w:val="24"/>
          <w:lang w:eastAsia="en-US"/>
        </w:rPr>
        <w:t>понимание смысла основных физических законов: закон всемирного тяготения, закон Гука;</w:t>
      </w:r>
    </w:p>
    <w:p w14:paraId="46B3D0E7" w14:textId="77777777" w:rsidR="00D5381B" w:rsidRPr="00D5381B" w:rsidRDefault="00D5381B" w:rsidP="00D5381B">
      <w:pPr>
        <w:numPr>
          <w:ilvl w:val="0"/>
          <w:numId w:val="15"/>
        </w:numPr>
        <w:spacing w:after="200" w:line="240" w:lineRule="auto"/>
        <w:contextualSpacing/>
        <w:jc w:val="left"/>
        <w:rPr>
          <w:rFonts w:eastAsia="Calibri"/>
          <w:color w:val="auto"/>
          <w:szCs w:val="24"/>
          <w:lang w:eastAsia="en-US"/>
        </w:rPr>
      </w:pPr>
      <w:r w:rsidRPr="00D5381B">
        <w:rPr>
          <w:rFonts w:eastAsia="Calibri"/>
          <w:color w:val="auto"/>
          <w:szCs w:val="24"/>
          <w:lang w:eastAsia="en-US"/>
        </w:rPr>
        <w:t>владение способами выполнения расчетов при нахождении: скорости (средней скорости), пути, времени, силы тяжести, веса тела, плотности тела, объема, массы, силы упругости, равнодействующей двух сил, направленных по одной прямой в соответствие с условиями поставленной задачи на основании использования законов физики;</w:t>
      </w:r>
    </w:p>
    <w:p w14:paraId="7B61F9D1" w14:textId="77777777" w:rsidR="00D5381B" w:rsidRPr="00D5381B" w:rsidRDefault="00D5381B" w:rsidP="00D5381B">
      <w:pPr>
        <w:numPr>
          <w:ilvl w:val="0"/>
          <w:numId w:val="15"/>
        </w:numPr>
        <w:spacing w:after="200" w:line="240" w:lineRule="auto"/>
        <w:contextualSpacing/>
        <w:jc w:val="left"/>
        <w:rPr>
          <w:rFonts w:eastAsia="Calibri"/>
          <w:color w:val="auto"/>
          <w:szCs w:val="24"/>
          <w:lang w:eastAsia="en-US"/>
        </w:rPr>
      </w:pPr>
      <w:r w:rsidRPr="00D5381B">
        <w:rPr>
          <w:rFonts w:eastAsia="Calibri"/>
          <w:color w:val="auto"/>
          <w:szCs w:val="24"/>
          <w:lang w:eastAsia="en-US"/>
        </w:rPr>
        <w:t>умение  находить  связь  между  физическими  величинами:  силой  тяжести  и  массой  тела, скорости со временем и путем, плотности тела с его массой и объемом, силой тяжести и весом тела;</w:t>
      </w:r>
    </w:p>
    <w:p w14:paraId="78B9C733" w14:textId="77777777" w:rsidR="00D5381B" w:rsidRPr="00D5381B" w:rsidRDefault="00D5381B" w:rsidP="00D5381B">
      <w:pPr>
        <w:numPr>
          <w:ilvl w:val="0"/>
          <w:numId w:val="15"/>
        </w:numPr>
        <w:spacing w:after="200" w:line="240" w:lineRule="auto"/>
        <w:contextualSpacing/>
        <w:jc w:val="left"/>
        <w:rPr>
          <w:rFonts w:eastAsia="Calibri"/>
          <w:color w:val="auto"/>
          <w:szCs w:val="24"/>
          <w:lang w:eastAsia="en-US"/>
        </w:rPr>
      </w:pPr>
      <w:r w:rsidRPr="00D5381B">
        <w:rPr>
          <w:rFonts w:eastAsia="Calibri"/>
          <w:color w:val="auto"/>
          <w:szCs w:val="24"/>
          <w:lang w:eastAsia="en-US"/>
        </w:rPr>
        <w:t>умение переводить физические величины из несистемных в СИ и наоборот;</w:t>
      </w:r>
    </w:p>
    <w:p w14:paraId="0A1BEE89" w14:textId="77777777" w:rsidR="00D5381B" w:rsidRPr="00D5381B" w:rsidRDefault="00D5381B" w:rsidP="00D5381B">
      <w:pPr>
        <w:numPr>
          <w:ilvl w:val="0"/>
          <w:numId w:val="15"/>
        </w:numPr>
        <w:spacing w:after="200" w:line="240" w:lineRule="auto"/>
        <w:contextualSpacing/>
        <w:jc w:val="left"/>
        <w:rPr>
          <w:rFonts w:eastAsia="Calibri"/>
          <w:color w:val="auto"/>
          <w:szCs w:val="24"/>
          <w:lang w:eastAsia="en-US"/>
        </w:rPr>
      </w:pPr>
      <w:r w:rsidRPr="00D5381B">
        <w:rPr>
          <w:rFonts w:eastAsia="Calibri"/>
          <w:color w:val="auto"/>
          <w:szCs w:val="24"/>
          <w:lang w:eastAsia="en-US"/>
        </w:rPr>
        <w:t>понимание  принципов  действия  динамометра,  весов,  встречающихся  в  повседневной жизни, и способов обеспечения безопасности при их использовании;</w:t>
      </w:r>
    </w:p>
    <w:p w14:paraId="6C9AACBF" w14:textId="77777777" w:rsidR="00D5381B" w:rsidRPr="00D5381B" w:rsidRDefault="00D5381B" w:rsidP="00D5381B">
      <w:pPr>
        <w:numPr>
          <w:ilvl w:val="0"/>
          <w:numId w:val="15"/>
        </w:numPr>
        <w:spacing w:after="200" w:line="240" w:lineRule="auto"/>
        <w:contextualSpacing/>
        <w:jc w:val="left"/>
        <w:rPr>
          <w:rFonts w:eastAsia="Calibri"/>
          <w:color w:val="auto"/>
          <w:szCs w:val="24"/>
          <w:lang w:eastAsia="en-US"/>
        </w:rPr>
      </w:pPr>
      <w:r w:rsidRPr="00D5381B">
        <w:rPr>
          <w:rFonts w:eastAsia="Calibri"/>
          <w:color w:val="auto"/>
          <w:szCs w:val="24"/>
          <w:lang w:eastAsia="en-US"/>
        </w:rPr>
        <w:t xml:space="preserve"> умение использовать полученные знания, умения и навыки в повседневной жизни, быту, охране окружающей среды;</w:t>
      </w:r>
    </w:p>
    <w:p w14:paraId="04E21752" w14:textId="77777777" w:rsidR="00D5381B" w:rsidRPr="00D5381B" w:rsidRDefault="00D5381B" w:rsidP="00D5381B">
      <w:pPr>
        <w:numPr>
          <w:ilvl w:val="0"/>
          <w:numId w:val="15"/>
        </w:numPr>
        <w:spacing w:after="200" w:line="240" w:lineRule="auto"/>
        <w:contextualSpacing/>
        <w:jc w:val="left"/>
        <w:rPr>
          <w:rFonts w:eastAsia="Calibri"/>
          <w:color w:val="auto"/>
          <w:szCs w:val="24"/>
          <w:lang w:eastAsia="en-US"/>
        </w:rPr>
      </w:pPr>
      <w:r w:rsidRPr="00D5381B">
        <w:rPr>
          <w:rFonts w:eastAsia="Calibri"/>
          <w:color w:val="auto"/>
          <w:szCs w:val="24"/>
          <w:lang w:eastAsia="en-US"/>
        </w:rPr>
        <w:t>понимание и способность объяснить физические явления: атмосферное давление, давление жидкостей,  газов  и  твердых  тел,  плавание  тел,  воздухоплавание,  расположение  уровня жидкости в сообщающихся сосудах, существование воздушной оболочки Землю, способы уменьшения и увеличения давления;</w:t>
      </w:r>
    </w:p>
    <w:p w14:paraId="70A5690C" w14:textId="77777777" w:rsidR="00D5381B" w:rsidRPr="00D5381B" w:rsidRDefault="00D5381B" w:rsidP="00D5381B">
      <w:pPr>
        <w:numPr>
          <w:ilvl w:val="0"/>
          <w:numId w:val="15"/>
        </w:numPr>
        <w:spacing w:after="200" w:line="240" w:lineRule="auto"/>
        <w:contextualSpacing/>
        <w:jc w:val="left"/>
        <w:rPr>
          <w:rFonts w:eastAsia="Calibri"/>
          <w:color w:val="auto"/>
          <w:szCs w:val="24"/>
          <w:lang w:eastAsia="en-US"/>
        </w:rPr>
      </w:pPr>
      <w:r w:rsidRPr="00D5381B">
        <w:rPr>
          <w:rFonts w:eastAsia="Calibri"/>
          <w:color w:val="auto"/>
          <w:szCs w:val="24"/>
          <w:lang w:eastAsia="en-US"/>
        </w:rPr>
        <w:t>умение измерять: атмосферное давление, давление жидкости на дно и стенки сосуда, силу Архимеда;</w:t>
      </w:r>
    </w:p>
    <w:p w14:paraId="14BBDD69" w14:textId="77777777" w:rsidR="00D5381B" w:rsidRPr="00D5381B" w:rsidRDefault="00D5381B" w:rsidP="00D5381B">
      <w:pPr>
        <w:numPr>
          <w:ilvl w:val="0"/>
          <w:numId w:val="15"/>
        </w:numPr>
        <w:spacing w:after="200" w:line="240" w:lineRule="auto"/>
        <w:contextualSpacing/>
        <w:jc w:val="left"/>
        <w:rPr>
          <w:rFonts w:eastAsia="Calibri"/>
          <w:color w:val="auto"/>
          <w:szCs w:val="24"/>
          <w:lang w:eastAsia="en-US"/>
        </w:rPr>
      </w:pPr>
      <w:r w:rsidRPr="00D5381B">
        <w:rPr>
          <w:rFonts w:eastAsia="Calibri"/>
          <w:color w:val="auto"/>
          <w:szCs w:val="24"/>
          <w:lang w:eastAsia="en-US"/>
        </w:rPr>
        <w:t>владение  экспериментальными  методами  исследования  зависимости:  силы  Архимеда  от объема вытесненной воды, условий плавания тела в жидкости от действия силы тяжести и силы Архимеда;</w:t>
      </w:r>
    </w:p>
    <w:p w14:paraId="0629B5ED" w14:textId="77777777" w:rsidR="00D5381B" w:rsidRPr="00D5381B" w:rsidRDefault="00D5381B" w:rsidP="00D5381B">
      <w:pPr>
        <w:numPr>
          <w:ilvl w:val="0"/>
          <w:numId w:val="15"/>
        </w:numPr>
        <w:spacing w:after="200" w:line="240" w:lineRule="auto"/>
        <w:contextualSpacing/>
        <w:jc w:val="left"/>
        <w:rPr>
          <w:rFonts w:eastAsia="Calibri"/>
          <w:color w:val="auto"/>
          <w:szCs w:val="24"/>
          <w:lang w:eastAsia="en-US"/>
        </w:rPr>
      </w:pPr>
      <w:r w:rsidRPr="00D5381B">
        <w:rPr>
          <w:rFonts w:eastAsia="Calibri"/>
          <w:color w:val="auto"/>
          <w:szCs w:val="24"/>
          <w:lang w:eastAsia="en-US"/>
        </w:rPr>
        <w:lastRenderedPageBreak/>
        <w:t>понимание  смысла  основных  физических  законов  и  умение  применять  их  на  практике: закон Паскаля, закон Архимеда;</w:t>
      </w:r>
    </w:p>
    <w:p w14:paraId="09350218" w14:textId="77777777" w:rsidR="00D5381B" w:rsidRPr="00D5381B" w:rsidRDefault="00D5381B" w:rsidP="00D5381B">
      <w:pPr>
        <w:numPr>
          <w:ilvl w:val="0"/>
          <w:numId w:val="15"/>
        </w:numPr>
        <w:spacing w:after="200" w:line="240" w:lineRule="auto"/>
        <w:contextualSpacing/>
        <w:jc w:val="left"/>
        <w:rPr>
          <w:rFonts w:eastAsia="Calibri"/>
          <w:color w:val="auto"/>
          <w:szCs w:val="24"/>
          <w:lang w:eastAsia="en-US"/>
        </w:rPr>
      </w:pPr>
      <w:r w:rsidRPr="00D5381B">
        <w:rPr>
          <w:rFonts w:eastAsia="Calibri"/>
          <w:color w:val="auto"/>
          <w:szCs w:val="24"/>
          <w:lang w:eastAsia="en-US"/>
        </w:rPr>
        <w:t xml:space="preserve"> понимание принципов действия барометра-анероида, манометра, насоса, гидравлического пресса, с  </w:t>
      </w:r>
      <w:proofErr w:type="gramStart"/>
      <w:r w:rsidRPr="00D5381B">
        <w:rPr>
          <w:rFonts w:eastAsia="Calibri"/>
          <w:color w:val="auto"/>
          <w:szCs w:val="24"/>
          <w:lang w:eastAsia="en-US"/>
        </w:rPr>
        <w:t>которыми</w:t>
      </w:r>
      <w:proofErr w:type="gramEnd"/>
      <w:r w:rsidRPr="00D5381B">
        <w:rPr>
          <w:rFonts w:eastAsia="Calibri"/>
          <w:color w:val="auto"/>
          <w:szCs w:val="24"/>
          <w:lang w:eastAsia="en-US"/>
        </w:rPr>
        <w:t xml:space="preserve">  человек  встречается  в  повседневной  жизни  и  способов обеспечения безопасности при их использовании;</w:t>
      </w:r>
    </w:p>
    <w:p w14:paraId="519E00A6" w14:textId="77777777" w:rsidR="00D5381B" w:rsidRPr="00D5381B" w:rsidRDefault="00D5381B" w:rsidP="00D5381B">
      <w:pPr>
        <w:numPr>
          <w:ilvl w:val="0"/>
          <w:numId w:val="15"/>
        </w:numPr>
        <w:spacing w:after="200" w:line="240" w:lineRule="auto"/>
        <w:contextualSpacing/>
        <w:jc w:val="left"/>
        <w:rPr>
          <w:rFonts w:eastAsia="Calibri"/>
          <w:color w:val="auto"/>
          <w:szCs w:val="24"/>
          <w:lang w:eastAsia="en-US"/>
        </w:rPr>
      </w:pPr>
      <w:r w:rsidRPr="00D5381B">
        <w:rPr>
          <w:rFonts w:eastAsia="Calibri"/>
          <w:color w:val="auto"/>
          <w:szCs w:val="24"/>
          <w:lang w:eastAsia="en-US"/>
        </w:rPr>
        <w:t>владение способами выполнения расчетов для нахождения давления, давление жидкости на  дно  и  стенки  сосуда,  силы  Архимеда  в  соответствие  с  поставленной  задачи  на основании использования законов физики;</w:t>
      </w:r>
    </w:p>
    <w:p w14:paraId="358BC768" w14:textId="77777777" w:rsidR="00D5381B" w:rsidRPr="00D5381B" w:rsidRDefault="00D5381B" w:rsidP="00D5381B">
      <w:pPr>
        <w:numPr>
          <w:ilvl w:val="0"/>
          <w:numId w:val="15"/>
        </w:numPr>
        <w:spacing w:after="200" w:line="240" w:lineRule="auto"/>
        <w:contextualSpacing/>
        <w:jc w:val="left"/>
        <w:rPr>
          <w:rFonts w:eastAsia="Calibri"/>
          <w:color w:val="auto"/>
          <w:szCs w:val="24"/>
          <w:lang w:eastAsia="en-US"/>
        </w:rPr>
      </w:pPr>
      <w:r w:rsidRPr="00D5381B">
        <w:rPr>
          <w:rFonts w:eastAsia="Calibri"/>
          <w:color w:val="auto"/>
          <w:szCs w:val="24"/>
          <w:lang w:eastAsia="en-US"/>
        </w:rPr>
        <w:t>умение  использовать  полученные  знания,  умения  и  навыки  в  повседневной  жизни, экологии, быту, охране окружающей среды, технике безопасности;</w:t>
      </w:r>
    </w:p>
    <w:p w14:paraId="4E6DB839" w14:textId="77777777" w:rsidR="00D5381B" w:rsidRPr="00D5381B" w:rsidRDefault="00D5381B" w:rsidP="00D5381B">
      <w:pPr>
        <w:numPr>
          <w:ilvl w:val="0"/>
          <w:numId w:val="15"/>
        </w:numPr>
        <w:spacing w:after="200" w:line="240" w:lineRule="auto"/>
        <w:contextualSpacing/>
        <w:jc w:val="left"/>
        <w:rPr>
          <w:rFonts w:eastAsia="Calibri"/>
          <w:color w:val="auto"/>
          <w:szCs w:val="24"/>
          <w:lang w:eastAsia="en-US"/>
        </w:rPr>
      </w:pPr>
      <w:r w:rsidRPr="00D5381B">
        <w:rPr>
          <w:rFonts w:eastAsia="Calibri"/>
          <w:color w:val="auto"/>
          <w:szCs w:val="24"/>
          <w:lang w:eastAsia="en-US"/>
        </w:rPr>
        <w:t>понимание  и  способность  объяснять  физические  явления:  равновесие  тел  превращение одного вида механической энергии другой;</w:t>
      </w:r>
    </w:p>
    <w:p w14:paraId="62413B92" w14:textId="77777777" w:rsidR="00D5381B" w:rsidRPr="00D5381B" w:rsidRDefault="00D5381B" w:rsidP="00D5381B">
      <w:pPr>
        <w:numPr>
          <w:ilvl w:val="0"/>
          <w:numId w:val="15"/>
        </w:numPr>
        <w:spacing w:after="200" w:line="240" w:lineRule="auto"/>
        <w:contextualSpacing/>
        <w:jc w:val="left"/>
        <w:rPr>
          <w:rFonts w:eastAsia="Calibri"/>
          <w:color w:val="auto"/>
          <w:szCs w:val="24"/>
          <w:lang w:eastAsia="en-US"/>
        </w:rPr>
      </w:pPr>
      <w:r w:rsidRPr="00D5381B">
        <w:rPr>
          <w:rFonts w:eastAsia="Calibri"/>
          <w:color w:val="auto"/>
          <w:szCs w:val="24"/>
          <w:lang w:eastAsia="en-US"/>
        </w:rPr>
        <w:t>умение измерять: механическую работу, мощность тела, плечо силы, момент силы;</w:t>
      </w:r>
    </w:p>
    <w:p w14:paraId="7B973A36" w14:textId="77777777" w:rsidR="00D5381B" w:rsidRPr="00D5381B" w:rsidRDefault="00D5381B" w:rsidP="00D5381B">
      <w:pPr>
        <w:numPr>
          <w:ilvl w:val="0"/>
          <w:numId w:val="15"/>
        </w:numPr>
        <w:spacing w:after="200" w:line="240" w:lineRule="auto"/>
        <w:contextualSpacing/>
        <w:jc w:val="left"/>
        <w:rPr>
          <w:rFonts w:eastAsia="Calibri"/>
          <w:color w:val="auto"/>
          <w:szCs w:val="24"/>
          <w:lang w:eastAsia="en-US"/>
        </w:rPr>
      </w:pPr>
      <w:r w:rsidRPr="00D5381B">
        <w:rPr>
          <w:rFonts w:eastAsia="Calibri"/>
          <w:color w:val="auto"/>
          <w:szCs w:val="24"/>
          <w:lang w:eastAsia="en-US"/>
        </w:rPr>
        <w:t>КПД, потенциальную и кинетическую энергию;</w:t>
      </w:r>
    </w:p>
    <w:p w14:paraId="73A11237" w14:textId="77777777" w:rsidR="00D5381B" w:rsidRPr="00D5381B" w:rsidRDefault="00D5381B" w:rsidP="00D5381B">
      <w:pPr>
        <w:numPr>
          <w:ilvl w:val="0"/>
          <w:numId w:val="15"/>
        </w:numPr>
        <w:spacing w:after="200" w:line="240" w:lineRule="auto"/>
        <w:contextualSpacing/>
        <w:jc w:val="left"/>
        <w:rPr>
          <w:rFonts w:eastAsia="Calibri"/>
          <w:color w:val="auto"/>
          <w:szCs w:val="24"/>
          <w:lang w:eastAsia="en-US"/>
        </w:rPr>
      </w:pPr>
      <w:r w:rsidRPr="00D5381B">
        <w:rPr>
          <w:rFonts w:eastAsia="Calibri"/>
          <w:color w:val="auto"/>
          <w:szCs w:val="24"/>
          <w:lang w:eastAsia="en-US"/>
        </w:rPr>
        <w:t>владение экспериментальными методами исследования при определении соотношения сил и плеч, для равновесия рычага;</w:t>
      </w:r>
    </w:p>
    <w:p w14:paraId="0544B7B4" w14:textId="77777777" w:rsidR="00D5381B" w:rsidRPr="00D5381B" w:rsidRDefault="00D5381B" w:rsidP="00D5381B">
      <w:pPr>
        <w:numPr>
          <w:ilvl w:val="0"/>
          <w:numId w:val="15"/>
        </w:numPr>
        <w:spacing w:after="200" w:line="240" w:lineRule="auto"/>
        <w:contextualSpacing/>
        <w:jc w:val="left"/>
        <w:rPr>
          <w:rFonts w:eastAsia="Calibri"/>
          <w:color w:val="auto"/>
          <w:szCs w:val="24"/>
          <w:lang w:eastAsia="en-US"/>
        </w:rPr>
      </w:pPr>
      <w:r w:rsidRPr="00D5381B">
        <w:rPr>
          <w:rFonts w:eastAsia="Calibri"/>
          <w:color w:val="auto"/>
          <w:szCs w:val="24"/>
          <w:lang w:eastAsia="en-US"/>
        </w:rPr>
        <w:t>понимание смысла основного физического закона: закон сохранения энергии;</w:t>
      </w:r>
    </w:p>
    <w:p w14:paraId="38482146" w14:textId="77777777" w:rsidR="00D5381B" w:rsidRPr="00D5381B" w:rsidRDefault="00D5381B" w:rsidP="00D5381B">
      <w:pPr>
        <w:numPr>
          <w:ilvl w:val="0"/>
          <w:numId w:val="15"/>
        </w:numPr>
        <w:spacing w:after="200" w:line="240" w:lineRule="auto"/>
        <w:contextualSpacing/>
        <w:jc w:val="left"/>
        <w:rPr>
          <w:rFonts w:eastAsia="Calibri"/>
          <w:color w:val="auto"/>
          <w:szCs w:val="24"/>
          <w:lang w:eastAsia="en-US"/>
        </w:rPr>
      </w:pPr>
      <w:r w:rsidRPr="00D5381B">
        <w:rPr>
          <w:rFonts w:eastAsia="Calibri"/>
          <w:color w:val="auto"/>
          <w:szCs w:val="24"/>
          <w:lang w:eastAsia="en-US"/>
        </w:rPr>
        <w:t>понимание принципов действия рычага, блока, наклонной плоскости, с которыми человек встречается  в  повседневной  жизни  и  способов  обеспечения  безопасности  при  их использовании;</w:t>
      </w:r>
    </w:p>
    <w:p w14:paraId="42314CB3" w14:textId="77777777" w:rsidR="00D5381B" w:rsidRPr="00D5381B" w:rsidRDefault="00D5381B" w:rsidP="00D5381B">
      <w:pPr>
        <w:numPr>
          <w:ilvl w:val="0"/>
          <w:numId w:val="15"/>
        </w:numPr>
        <w:spacing w:after="200" w:line="240" w:lineRule="auto"/>
        <w:contextualSpacing/>
        <w:jc w:val="left"/>
        <w:rPr>
          <w:rFonts w:eastAsia="Calibri"/>
          <w:color w:val="auto"/>
          <w:szCs w:val="24"/>
          <w:lang w:eastAsia="en-US"/>
        </w:rPr>
      </w:pPr>
      <w:r w:rsidRPr="00D5381B">
        <w:rPr>
          <w:rFonts w:eastAsia="Calibri"/>
          <w:color w:val="auto"/>
          <w:szCs w:val="24"/>
          <w:lang w:eastAsia="en-US"/>
        </w:rPr>
        <w:t>владение  способами  выполнения  расчетов  для  нахождения:  механической  работы, мощности,  условия  равновесия  сил  на  рычаге,  момента  силы,  КПД,  кинетической  и потенциальной энергии;</w:t>
      </w:r>
    </w:p>
    <w:p w14:paraId="785859CC" w14:textId="77777777" w:rsidR="00D5381B" w:rsidRPr="00D5381B" w:rsidRDefault="00D5381B" w:rsidP="00D5381B">
      <w:pPr>
        <w:numPr>
          <w:ilvl w:val="0"/>
          <w:numId w:val="15"/>
        </w:numPr>
        <w:spacing w:after="200" w:line="240" w:lineRule="auto"/>
        <w:contextualSpacing/>
        <w:jc w:val="left"/>
        <w:rPr>
          <w:rFonts w:eastAsia="Calibri"/>
          <w:color w:val="auto"/>
          <w:szCs w:val="24"/>
          <w:lang w:eastAsia="en-US"/>
        </w:rPr>
      </w:pPr>
      <w:r w:rsidRPr="00D5381B">
        <w:rPr>
          <w:rFonts w:eastAsia="Calibri"/>
          <w:color w:val="auto"/>
          <w:szCs w:val="24"/>
          <w:lang w:eastAsia="en-US"/>
        </w:rPr>
        <w:t xml:space="preserve">умение  использовать  полученные  знания,  умения  и  навыки  в  повседневной  жизни, экологии, быту, охране окружающей среды, технике безопасности. </w:t>
      </w:r>
    </w:p>
    <w:p w14:paraId="7079E117" w14:textId="77777777" w:rsidR="00D5381B" w:rsidRPr="00D5381B" w:rsidRDefault="00D5381B" w:rsidP="00D5381B">
      <w:pPr>
        <w:spacing w:line="240" w:lineRule="auto"/>
        <w:ind w:left="0" w:firstLine="0"/>
        <w:rPr>
          <w:rFonts w:eastAsia="Calibri"/>
          <w:color w:val="auto"/>
          <w:szCs w:val="24"/>
          <w:lang w:eastAsia="en-US"/>
        </w:rPr>
      </w:pPr>
    </w:p>
    <w:p w14:paraId="1A7A1F35" w14:textId="77777777" w:rsidR="00D5381B" w:rsidRPr="00D5381B" w:rsidRDefault="00D5381B" w:rsidP="00D5381B">
      <w:pPr>
        <w:spacing w:line="240" w:lineRule="auto"/>
        <w:ind w:left="0" w:firstLine="0"/>
        <w:rPr>
          <w:rFonts w:eastAsia="Calibri"/>
          <w:color w:val="auto"/>
          <w:szCs w:val="24"/>
          <w:lang w:eastAsia="en-US"/>
        </w:rPr>
      </w:pPr>
      <w:r w:rsidRPr="00D5381B">
        <w:rPr>
          <w:rFonts w:eastAsia="Calibri"/>
          <w:color w:val="auto"/>
          <w:szCs w:val="24"/>
          <w:lang w:eastAsia="en-US"/>
        </w:rPr>
        <w:t xml:space="preserve">Предметными результатами изучения курса </w:t>
      </w:r>
      <w:r w:rsidRPr="00D5381B">
        <w:rPr>
          <w:rFonts w:eastAsia="Calibri"/>
          <w:b/>
          <w:bCs/>
          <w:color w:val="auto"/>
          <w:szCs w:val="24"/>
          <w:lang w:eastAsia="en-US"/>
        </w:rPr>
        <w:t>физики 8 класса</w:t>
      </w:r>
      <w:r w:rsidRPr="00D5381B">
        <w:rPr>
          <w:rFonts w:eastAsia="Calibri"/>
          <w:color w:val="auto"/>
          <w:szCs w:val="24"/>
          <w:lang w:eastAsia="en-US"/>
        </w:rPr>
        <w:t xml:space="preserve"> являются: </w:t>
      </w:r>
    </w:p>
    <w:p w14:paraId="5A0BED46" w14:textId="77777777" w:rsidR="00D5381B" w:rsidRPr="00D5381B" w:rsidRDefault="00D5381B" w:rsidP="00D5381B">
      <w:pPr>
        <w:numPr>
          <w:ilvl w:val="0"/>
          <w:numId w:val="16"/>
        </w:numPr>
        <w:spacing w:after="200" w:line="240" w:lineRule="auto"/>
        <w:contextualSpacing/>
        <w:jc w:val="left"/>
        <w:rPr>
          <w:rFonts w:eastAsia="Calibri"/>
          <w:color w:val="auto"/>
          <w:szCs w:val="24"/>
          <w:lang w:eastAsia="en-US"/>
        </w:rPr>
      </w:pPr>
      <w:proofErr w:type="gramStart"/>
      <w:r w:rsidRPr="00D5381B">
        <w:rPr>
          <w:rFonts w:eastAsia="Calibri"/>
          <w:color w:val="auto"/>
          <w:szCs w:val="24"/>
          <w:lang w:eastAsia="en-US"/>
        </w:rPr>
        <w:t>понимание  и  способность  объяснять  физические  явления:  конвекция,  излучение, теплопроводность,  изменение  внутренней  энергии  тела  в  результате  теплопередачи  или работы  внешних  сил,  испарение  (конденсация)  и  плавление  (отвердевание)  вещества, охлаждение жидкости при испарении, конденсация, кипение, выпадение росы;</w:t>
      </w:r>
      <w:proofErr w:type="gramEnd"/>
    </w:p>
    <w:p w14:paraId="169A790A" w14:textId="77777777" w:rsidR="00D5381B" w:rsidRPr="00D5381B" w:rsidRDefault="00D5381B" w:rsidP="00D5381B">
      <w:pPr>
        <w:numPr>
          <w:ilvl w:val="0"/>
          <w:numId w:val="16"/>
        </w:numPr>
        <w:spacing w:after="200" w:line="240" w:lineRule="auto"/>
        <w:contextualSpacing/>
        <w:jc w:val="left"/>
        <w:rPr>
          <w:rFonts w:eastAsia="Calibri"/>
          <w:color w:val="auto"/>
          <w:szCs w:val="24"/>
          <w:lang w:eastAsia="en-US"/>
        </w:rPr>
      </w:pPr>
      <w:r w:rsidRPr="00D5381B">
        <w:rPr>
          <w:rFonts w:eastAsia="Calibri"/>
          <w:color w:val="auto"/>
          <w:szCs w:val="24"/>
          <w:lang w:eastAsia="en-US"/>
        </w:rPr>
        <w:t>умение  измерять:  температуру,  количество  теплоты,  удельную  теплоемкость  вещества, удельную  теплоту  плавления  вещества,  удельная  теплоту  парообразования,  влажность воздуха;</w:t>
      </w:r>
    </w:p>
    <w:p w14:paraId="3F22299C" w14:textId="77777777" w:rsidR="00D5381B" w:rsidRPr="00D5381B" w:rsidRDefault="00D5381B" w:rsidP="00D5381B">
      <w:pPr>
        <w:numPr>
          <w:ilvl w:val="0"/>
          <w:numId w:val="16"/>
        </w:numPr>
        <w:spacing w:after="200" w:line="240" w:lineRule="auto"/>
        <w:contextualSpacing/>
        <w:jc w:val="left"/>
        <w:rPr>
          <w:rFonts w:eastAsia="Calibri"/>
          <w:color w:val="auto"/>
          <w:szCs w:val="24"/>
          <w:lang w:eastAsia="en-US"/>
        </w:rPr>
      </w:pPr>
      <w:r w:rsidRPr="00D5381B">
        <w:rPr>
          <w:rFonts w:eastAsia="Calibri"/>
          <w:color w:val="auto"/>
          <w:szCs w:val="24"/>
          <w:lang w:eastAsia="en-US"/>
        </w:rPr>
        <w:t xml:space="preserve"> владение  экспериментальными  методами  исследования  зависимости  относительной влажности  воздуха  от  давления  водяного  пара,  содержащегося  в  воздухе  при  данной температуре и давления насыщенного водяного пара: определения удельной теплоемкости вещества;</w:t>
      </w:r>
    </w:p>
    <w:p w14:paraId="1CA30942" w14:textId="77777777" w:rsidR="00D5381B" w:rsidRPr="00D5381B" w:rsidRDefault="00D5381B" w:rsidP="00D5381B">
      <w:pPr>
        <w:numPr>
          <w:ilvl w:val="0"/>
          <w:numId w:val="16"/>
        </w:numPr>
        <w:spacing w:after="200" w:line="240" w:lineRule="auto"/>
        <w:contextualSpacing/>
        <w:jc w:val="left"/>
        <w:rPr>
          <w:rFonts w:eastAsia="Calibri"/>
          <w:color w:val="auto"/>
          <w:szCs w:val="24"/>
          <w:lang w:eastAsia="en-US"/>
        </w:rPr>
      </w:pPr>
      <w:r w:rsidRPr="00D5381B">
        <w:rPr>
          <w:rFonts w:eastAsia="Calibri"/>
          <w:color w:val="auto"/>
          <w:szCs w:val="24"/>
          <w:lang w:eastAsia="en-US"/>
        </w:rPr>
        <w:t>понимание принципов действия конденсационного и волосного гигрометров психрометра, двигателя  внутреннего  сгорания,  паровой  турбины  с  которыми  человек  постоянно встречается  в  повседневной  жизни,  и  способов  обеспечения  безопасности  при  их использовании;</w:t>
      </w:r>
    </w:p>
    <w:p w14:paraId="35A6FCAC" w14:textId="77777777" w:rsidR="00D5381B" w:rsidRPr="00D5381B" w:rsidRDefault="00D5381B" w:rsidP="00D5381B">
      <w:pPr>
        <w:numPr>
          <w:ilvl w:val="0"/>
          <w:numId w:val="16"/>
        </w:numPr>
        <w:spacing w:after="200" w:line="240" w:lineRule="auto"/>
        <w:contextualSpacing/>
        <w:jc w:val="left"/>
        <w:rPr>
          <w:rFonts w:eastAsia="Calibri"/>
          <w:color w:val="auto"/>
          <w:szCs w:val="24"/>
          <w:lang w:eastAsia="en-US"/>
        </w:rPr>
      </w:pPr>
      <w:r w:rsidRPr="00D5381B">
        <w:rPr>
          <w:rFonts w:eastAsia="Calibri"/>
          <w:color w:val="auto"/>
          <w:szCs w:val="24"/>
          <w:lang w:eastAsia="en-US"/>
        </w:rPr>
        <w:t>понимание смысла закона сохранения и превращения энергии в механических и тепловых процессах и умение применять его на практике;</w:t>
      </w:r>
    </w:p>
    <w:p w14:paraId="62382833" w14:textId="77777777" w:rsidR="00D5381B" w:rsidRPr="00D5381B" w:rsidRDefault="00D5381B" w:rsidP="00D5381B">
      <w:pPr>
        <w:numPr>
          <w:ilvl w:val="0"/>
          <w:numId w:val="16"/>
        </w:numPr>
        <w:spacing w:after="200" w:line="240" w:lineRule="auto"/>
        <w:contextualSpacing/>
        <w:jc w:val="left"/>
        <w:rPr>
          <w:rFonts w:eastAsia="Calibri"/>
          <w:color w:val="auto"/>
          <w:szCs w:val="24"/>
          <w:lang w:eastAsia="en-US"/>
        </w:rPr>
      </w:pPr>
      <w:r w:rsidRPr="00D5381B">
        <w:rPr>
          <w:rFonts w:eastAsia="Calibri"/>
          <w:color w:val="auto"/>
          <w:szCs w:val="24"/>
          <w:lang w:eastAsia="en-US"/>
        </w:rPr>
        <w:t>овладение  разнообразными  способами  выполнения  расчетов  для  нахождения  удельной теплоемкости, количества теплоты, необходимого для нагревания тела или выделяемого им при охлаждении, удельной теплоты сгорания, удельной теплоты плавления, влажности воздуха, удельной теплоты парообразования и конденсации, КПД теплового двигателя в соответствии  с  условиями  поставленной  задачи  на  основании  использования  законов физики;</w:t>
      </w:r>
    </w:p>
    <w:p w14:paraId="1F6B24F0" w14:textId="77777777" w:rsidR="00D5381B" w:rsidRPr="00D5381B" w:rsidRDefault="00D5381B" w:rsidP="00D5381B">
      <w:pPr>
        <w:numPr>
          <w:ilvl w:val="0"/>
          <w:numId w:val="16"/>
        </w:numPr>
        <w:spacing w:after="200" w:line="240" w:lineRule="auto"/>
        <w:contextualSpacing/>
        <w:jc w:val="left"/>
        <w:rPr>
          <w:rFonts w:eastAsia="Calibri"/>
          <w:color w:val="auto"/>
          <w:szCs w:val="24"/>
          <w:lang w:eastAsia="en-US"/>
        </w:rPr>
      </w:pPr>
      <w:r w:rsidRPr="00D5381B">
        <w:rPr>
          <w:rFonts w:eastAsia="Calibri"/>
          <w:color w:val="auto"/>
          <w:szCs w:val="24"/>
          <w:lang w:eastAsia="en-US"/>
        </w:rPr>
        <w:t>умение  использовать  полученные  знания,  умения  и  навыки  в  повседневной  жизни, экологии, быту, охране окружающей среды, технике безопасности;</w:t>
      </w:r>
    </w:p>
    <w:p w14:paraId="6C74E10E" w14:textId="77777777" w:rsidR="00D5381B" w:rsidRPr="00D5381B" w:rsidRDefault="00D5381B" w:rsidP="00D5381B">
      <w:pPr>
        <w:numPr>
          <w:ilvl w:val="0"/>
          <w:numId w:val="16"/>
        </w:numPr>
        <w:spacing w:after="200" w:line="240" w:lineRule="auto"/>
        <w:contextualSpacing/>
        <w:jc w:val="left"/>
        <w:rPr>
          <w:rFonts w:eastAsia="Calibri"/>
          <w:color w:val="auto"/>
          <w:szCs w:val="24"/>
          <w:lang w:eastAsia="en-US"/>
        </w:rPr>
      </w:pPr>
      <w:r w:rsidRPr="00D5381B">
        <w:rPr>
          <w:rFonts w:eastAsia="Calibri"/>
          <w:color w:val="auto"/>
          <w:szCs w:val="24"/>
          <w:lang w:eastAsia="en-US"/>
        </w:rPr>
        <w:t>понимание  и  способность  объяснять  физические  явления:  электризация  тел,  нагревание проводников электрическим током, электрический ток в металлах, электрические явления в позиции строения атома, действия электрического тока;</w:t>
      </w:r>
    </w:p>
    <w:p w14:paraId="5AEAB611" w14:textId="77777777" w:rsidR="00D5381B" w:rsidRPr="00D5381B" w:rsidRDefault="00D5381B" w:rsidP="00D5381B">
      <w:pPr>
        <w:numPr>
          <w:ilvl w:val="0"/>
          <w:numId w:val="16"/>
        </w:numPr>
        <w:spacing w:after="200" w:line="240" w:lineRule="auto"/>
        <w:contextualSpacing/>
        <w:jc w:val="left"/>
        <w:rPr>
          <w:rFonts w:eastAsia="Calibri"/>
          <w:color w:val="auto"/>
          <w:szCs w:val="24"/>
          <w:lang w:eastAsia="en-US"/>
        </w:rPr>
      </w:pPr>
      <w:r w:rsidRPr="00D5381B">
        <w:rPr>
          <w:rFonts w:eastAsia="Calibri"/>
          <w:color w:val="auto"/>
          <w:szCs w:val="24"/>
          <w:lang w:eastAsia="en-US"/>
        </w:rPr>
        <w:lastRenderedPageBreak/>
        <w:t>умение  измерять  силу  электрического  тока,  электрическое  напряжение,  электрический заряд, электрическое сопротивление;</w:t>
      </w:r>
    </w:p>
    <w:p w14:paraId="79579E3D" w14:textId="77777777" w:rsidR="00D5381B" w:rsidRPr="00D5381B" w:rsidRDefault="00D5381B" w:rsidP="00D5381B">
      <w:pPr>
        <w:numPr>
          <w:ilvl w:val="0"/>
          <w:numId w:val="16"/>
        </w:numPr>
        <w:spacing w:after="200" w:line="240" w:lineRule="auto"/>
        <w:contextualSpacing/>
        <w:jc w:val="left"/>
        <w:rPr>
          <w:rFonts w:eastAsia="Calibri"/>
          <w:color w:val="auto"/>
          <w:szCs w:val="24"/>
          <w:lang w:eastAsia="en-US"/>
        </w:rPr>
      </w:pPr>
      <w:r w:rsidRPr="00D5381B">
        <w:rPr>
          <w:rFonts w:eastAsia="Calibri"/>
          <w:color w:val="auto"/>
          <w:szCs w:val="24"/>
          <w:lang w:eastAsia="en-US"/>
        </w:rPr>
        <w:t>владение экспериментальными методами исследования зависимости силы тока на участке цепи  от  электрического  напряжения,  электрического  сопротивления  проводника  от  его длины, площади поперечного сечения и материала;</w:t>
      </w:r>
    </w:p>
    <w:p w14:paraId="315E71DD" w14:textId="77777777" w:rsidR="00D5381B" w:rsidRPr="00D5381B" w:rsidRDefault="00D5381B" w:rsidP="00D5381B">
      <w:pPr>
        <w:numPr>
          <w:ilvl w:val="0"/>
          <w:numId w:val="16"/>
        </w:numPr>
        <w:spacing w:after="200" w:line="240" w:lineRule="auto"/>
        <w:contextualSpacing/>
        <w:jc w:val="left"/>
        <w:rPr>
          <w:rFonts w:eastAsia="Calibri"/>
          <w:color w:val="auto"/>
          <w:szCs w:val="24"/>
          <w:lang w:eastAsia="en-US"/>
        </w:rPr>
      </w:pPr>
      <w:r w:rsidRPr="00D5381B">
        <w:rPr>
          <w:rFonts w:eastAsia="Calibri"/>
          <w:color w:val="auto"/>
          <w:szCs w:val="24"/>
          <w:lang w:eastAsia="en-US"/>
        </w:rPr>
        <w:t>понимание  смысла  закона  сохранения  электрического  заряда,  закона  Ома  для  участка цепи. Закона Джоуля-Ленца;</w:t>
      </w:r>
    </w:p>
    <w:p w14:paraId="0F42EDC0" w14:textId="77777777" w:rsidR="00D5381B" w:rsidRPr="00D5381B" w:rsidRDefault="00D5381B" w:rsidP="00D5381B">
      <w:pPr>
        <w:numPr>
          <w:ilvl w:val="0"/>
          <w:numId w:val="16"/>
        </w:numPr>
        <w:spacing w:after="200" w:line="240" w:lineRule="auto"/>
        <w:contextualSpacing/>
        <w:jc w:val="left"/>
        <w:rPr>
          <w:rFonts w:eastAsia="Calibri"/>
          <w:color w:val="auto"/>
          <w:szCs w:val="24"/>
          <w:lang w:eastAsia="en-US"/>
        </w:rPr>
      </w:pPr>
      <w:r w:rsidRPr="00D5381B">
        <w:rPr>
          <w:rFonts w:eastAsia="Calibri"/>
          <w:color w:val="auto"/>
          <w:szCs w:val="24"/>
          <w:lang w:eastAsia="en-US"/>
        </w:rPr>
        <w:t>понимание  принципа  действия  электроскопа,  электрометра,  гальванического  элемента, аккумулятора, фонарика, реостата, конденсатора, лампы накаливания, с которыми человек сталкивается  в  повседневной  жизни,  и  способов  обеспечения  безопасности  при  их использовании;</w:t>
      </w:r>
    </w:p>
    <w:p w14:paraId="15A796A6" w14:textId="77777777" w:rsidR="00D5381B" w:rsidRPr="00D5381B" w:rsidRDefault="00D5381B" w:rsidP="00D5381B">
      <w:pPr>
        <w:numPr>
          <w:ilvl w:val="0"/>
          <w:numId w:val="16"/>
        </w:numPr>
        <w:spacing w:after="200" w:line="240" w:lineRule="auto"/>
        <w:contextualSpacing/>
        <w:jc w:val="left"/>
        <w:rPr>
          <w:rFonts w:eastAsia="Calibri"/>
          <w:color w:val="auto"/>
          <w:szCs w:val="24"/>
          <w:lang w:eastAsia="en-US"/>
        </w:rPr>
      </w:pPr>
      <w:r w:rsidRPr="00D5381B">
        <w:rPr>
          <w:rFonts w:eastAsia="Calibri"/>
          <w:color w:val="auto"/>
          <w:szCs w:val="24"/>
          <w:lang w:eastAsia="en-US"/>
        </w:rPr>
        <w:t>владение  различными  способами  выполнения  расчетов  для  нахождения  силы  тока, напряжения,  сопротивления  при  параллельном  и  последовательном  соединении проводников,  удельного  сопротивления  работы  и  мощности  электрического  тока, количества  теплоты,  выделяемого  проводником  с  током,  емкости  конденсатора,  работы электрического поля конденсатора, энергии конденсатора;</w:t>
      </w:r>
    </w:p>
    <w:p w14:paraId="594B251C" w14:textId="77777777" w:rsidR="00D5381B" w:rsidRPr="00D5381B" w:rsidRDefault="00D5381B" w:rsidP="00D5381B">
      <w:pPr>
        <w:numPr>
          <w:ilvl w:val="0"/>
          <w:numId w:val="16"/>
        </w:numPr>
        <w:spacing w:after="200" w:line="240" w:lineRule="auto"/>
        <w:contextualSpacing/>
        <w:jc w:val="left"/>
        <w:rPr>
          <w:rFonts w:eastAsia="Calibri"/>
          <w:color w:val="auto"/>
          <w:szCs w:val="24"/>
          <w:lang w:eastAsia="en-US"/>
        </w:rPr>
      </w:pPr>
      <w:r w:rsidRPr="00D5381B">
        <w:rPr>
          <w:rFonts w:eastAsia="Calibri"/>
          <w:color w:val="auto"/>
          <w:szCs w:val="24"/>
          <w:lang w:eastAsia="en-US"/>
        </w:rPr>
        <w:t>умение  использовать  полученные  знания,  умения  и  навыки  в  повседневной  жизни, экологии, быту, охране окружающей среды, технике безопасности;</w:t>
      </w:r>
    </w:p>
    <w:p w14:paraId="32DB95F7" w14:textId="77777777" w:rsidR="00D5381B" w:rsidRPr="00D5381B" w:rsidRDefault="00D5381B" w:rsidP="00D5381B">
      <w:pPr>
        <w:numPr>
          <w:ilvl w:val="0"/>
          <w:numId w:val="16"/>
        </w:numPr>
        <w:spacing w:after="200" w:line="240" w:lineRule="auto"/>
        <w:contextualSpacing/>
        <w:jc w:val="left"/>
        <w:rPr>
          <w:rFonts w:eastAsia="Calibri"/>
          <w:color w:val="auto"/>
          <w:szCs w:val="24"/>
          <w:lang w:eastAsia="en-US"/>
        </w:rPr>
      </w:pPr>
      <w:r w:rsidRPr="00D5381B">
        <w:rPr>
          <w:rFonts w:eastAsia="Calibri"/>
          <w:color w:val="auto"/>
          <w:szCs w:val="24"/>
          <w:lang w:eastAsia="en-US"/>
        </w:rPr>
        <w:t>понимание  и  способность  объяснять  физические  явления:  намагниченность  железа  и стали,  взаимодействие  магнитов,  взаимодействие  проводника  с  током  и  магнитной стрелки, действие магнитного поля на проводник с током;</w:t>
      </w:r>
    </w:p>
    <w:p w14:paraId="2D14E2B3" w14:textId="77777777" w:rsidR="00D5381B" w:rsidRPr="00D5381B" w:rsidRDefault="00D5381B" w:rsidP="00D5381B">
      <w:pPr>
        <w:numPr>
          <w:ilvl w:val="0"/>
          <w:numId w:val="16"/>
        </w:numPr>
        <w:spacing w:after="200" w:line="240" w:lineRule="auto"/>
        <w:contextualSpacing/>
        <w:jc w:val="left"/>
        <w:rPr>
          <w:rFonts w:eastAsia="Calibri"/>
          <w:color w:val="auto"/>
          <w:szCs w:val="24"/>
          <w:lang w:eastAsia="en-US"/>
        </w:rPr>
      </w:pPr>
      <w:r w:rsidRPr="00D5381B">
        <w:rPr>
          <w:rFonts w:eastAsia="Calibri"/>
          <w:color w:val="auto"/>
          <w:szCs w:val="24"/>
          <w:lang w:eastAsia="en-US"/>
        </w:rPr>
        <w:t>владение экспериментальными методами исследования зависимости магнитного действия катушки от силы тока в цепи;</w:t>
      </w:r>
    </w:p>
    <w:p w14:paraId="1549A8D3" w14:textId="77777777" w:rsidR="00D5381B" w:rsidRPr="00D5381B" w:rsidRDefault="00D5381B" w:rsidP="00D5381B">
      <w:pPr>
        <w:numPr>
          <w:ilvl w:val="0"/>
          <w:numId w:val="16"/>
        </w:numPr>
        <w:spacing w:after="200" w:line="240" w:lineRule="auto"/>
        <w:contextualSpacing/>
        <w:jc w:val="left"/>
        <w:rPr>
          <w:rFonts w:eastAsia="Calibri"/>
          <w:color w:val="auto"/>
          <w:szCs w:val="24"/>
          <w:lang w:eastAsia="en-US"/>
        </w:rPr>
      </w:pPr>
      <w:r w:rsidRPr="00D5381B">
        <w:rPr>
          <w:rFonts w:eastAsia="Calibri"/>
          <w:color w:val="auto"/>
          <w:szCs w:val="24"/>
          <w:lang w:eastAsia="en-US"/>
        </w:rPr>
        <w:t>умение  использовать  полученные  знания,  умения  и  навыки  в  повседневной  жизни, экологии, быту, охране окружающей среды, технике безопасности;</w:t>
      </w:r>
    </w:p>
    <w:p w14:paraId="45DE582E" w14:textId="77777777" w:rsidR="00D5381B" w:rsidRPr="00D5381B" w:rsidRDefault="00D5381B" w:rsidP="00D5381B">
      <w:pPr>
        <w:numPr>
          <w:ilvl w:val="0"/>
          <w:numId w:val="16"/>
        </w:numPr>
        <w:spacing w:after="200" w:line="240" w:lineRule="auto"/>
        <w:contextualSpacing/>
        <w:jc w:val="left"/>
        <w:rPr>
          <w:rFonts w:eastAsia="Calibri"/>
          <w:color w:val="auto"/>
          <w:szCs w:val="24"/>
          <w:lang w:eastAsia="en-US"/>
        </w:rPr>
      </w:pPr>
      <w:r w:rsidRPr="00D5381B">
        <w:rPr>
          <w:rFonts w:eastAsia="Calibri"/>
          <w:color w:val="auto"/>
          <w:szCs w:val="24"/>
          <w:lang w:eastAsia="en-US"/>
        </w:rPr>
        <w:t>понимание и способность объяснять физические явления: прямолинейное распространения света, образование тени и полутени, отражение и преломление света;</w:t>
      </w:r>
    </w:p>
    <w:p w14:paraId="7DE9B905" w14:textId="77777777" w:rsidR="00D5381B" w:rsidRPr="00D5381B" w:rsidRDefault="00D5381B" w:rsidP="00D5381B">
      <w:pPr>
        <w:numPr>
          <w:ilvl w:val="0"/>
          <w:numId w:val="16"/>
        </w:numPr>
        <w:spacing w:after="200" w:line="240" w:lineRule="auto"/>
        <w:contextualSpacing/>
        <w:jc w:val="left"/>
        <w:rPr>
          <w:rFonts w:eastAsia="Calibri"/>
          <w:color w:val="auto"/>
          <w:szCs w:val="24"/>
          <w:lang w:eastAsia="en-US"/>
        </w:rPr>
      </w:pPr>
      <w:r w:rsidRPr="00D5381B">
        <w:rPr>
          <w:rFonts w:eastAsia="Calibri"/>
          <w:color w:val="auto"/>
          <w:szCs w:val="24"/>
          <w:lang w:eastAsia="en-US"/>
        </w:rPr>
        <w:t>умение измерять фокусное расстояние собирающей линзы, оптическую силу линзы;</w:t>
      </w:r>
    </w:p>
    <w:p w14:paraId="0A6BECA1" w14:textId="77777777" w:rsidR="00D5381B" w:rsidRPr="00D5381B" w:rsidRDefault="00D5381B" w:rsidP="00D5381B">
      <w:pPr>
        <w:numPr>
          <w:ilvl w:val="0"/>
          <w:numId w:val="16"/>
        </w:numPr>
        <w:spacing w:after="200" w:line="240" w:lineRule="auto"/>
        <w:contextualSpacing/>
        <w:jc w:val="left"/>
        <w:rPr>
          <w:rFonts w:eastAsia="Calibri"/>
          <w:color w:val="auto"/>
          <w:szCs w:val="24"/>
          <w:lang w:eastAsia="en-US"/>
        </w:rPr>
      </w:pPr>
      <w:r w:rsidRPr="00D5381B">
        <w:rPr>
          <w:rFonts w:eastAsia="Calibri"/>
          <w:color w:val="auto"/>
          <w:szCs w:val="24"/>
          <w:lang w:eastAsia="en-US"/>
        </w:rPr>
        <w:t>понимание  смысла  основных  физических  законов  и  умение  применять  их  на  практике: закон отражения и преломления света, закон прямолинейного распространения света;</w:t>
      </w:r>
    </w:p>
    <w:p w14:paraId="6961A10C" w14:textId="77777777" w:rsidR="00D5381B" w:rsidRPr="00D5381B" w:rsidRDefault="00D5381B" w:rsidP="00D5381B">
      <w:pPr>
        <w:numPr>
          <w:ilvl w:val="0"/>
          <w:numId w:val="16"/>
        </w:numPr>
        <w:spacing w:after="200" w:line="240" w:lineRule="auto"/>
        <w:contextualSpacing/>
        <w:jc w:val="left"/>
        <w:rPr>
          <w:rFonts w:eastAsia="Calibri"/>
          <w:color w:val="auto"/>
          <w:szCs w:val="24"/>
          <w:lang w:eastAsia="en-US"/>
        </w:rPr>
      </w:pPr>
      <w:r w:rsidRPr="00D5381B">
        <w:rPr>
          <w:rFonts w:eastAsia="Calibri"/>
          <w:color w:val="auto"/>
          <w:szCs w:val="24"/>
          <w:lang w:eastAsia="en-US"/>
        </w:rPr>
        <w:t>различать фокус линзы, мнимый фокус и фокусное расстояние линзы, оптическую силу линзы  и  оптическую  ось  линзы,  собирающую  и  рассеивающую  линзы,  изображения, даваемые собирающей и рассеивающей линзой;</w:t>
      </w:r>
    </w:p>
    <w:p w14:paraId="616C2AEA" w14:textId="77777777" w:rsidR="00D5381B" w:rsidRPr="00D5381B" w:rsidRDefault="00D5381B" w:rsidP="00D5381B">
      <w:pPr>
        <w:numPr>
          <w:ilvl w:val="0"/>
          <w:numId w:val="16"/>
        </w:numPr>
        <w:spacing w:after="200" w:line="240" w:lineRule="auto"/>
        <w:contextualSpacing/>
        <w:jc w:val="left"/>
        <w:rPr>
          <w:rFonts w:eastAsia="Calibri"/>
          <w:color w:val="auto"/>
          <w:szCs w:val="24"/>
          <w:lang w:eastAsia="en-US"/>
        </w:rPr>
      </w:pPr>
      <w:r w:rsidRPr="00D5381B">
        <w:rPr>
          <w:rFonts w:eastAsia="Calibri"/>
          <w:color w:val="auto"/>
          <w:szCs w:val="24"/>
          <w:lang w:eastAsia="en-US"/>
        </w:rPr>
        <w:t>умение  использовать  полученные  знания,  умения  и  навыки  в  повседневной  жизни, экологии, быту, охране окружающей среды</w:t>
      </w:r>
      <w:proofErr w:type="gramStart"/>
      <w:r w:rsidRPr="00D5381B">
        <w:rPr>
          <w:rFonts w:eastAsia="Calibri"/>
          <w:color w:val="auto"/>
          <w:szCs w:val="24"/>
          <w:lang w:eastAsia="en-US"/>
        </w:rPr>
        <w:t xml:space="preserve"> ,</w:t>
      </w:r>
      <w:proofErr w:type="gramEnd"/>
      <w:r w:rsidRPr="00D5381B">
        <w:rPr>
          <w:rFonts w:eastAsia="Calibri"/>
          <w:color w:val="auto"/>
          <w:szCs w:val="24"/>
          <w:lang w:eastAsia="en-US"/>
        </w:rPr>
        <w:t xml:space="preserve"> технике безопасности;</w:t>
      </w:r>
    </w:p>
    <w:p w14:paraId="0DB73FE2" w14:textId="77777777" w:rsidR="00D5381B" w:rsidRPr="00D5381B" w:rsidRDefault="00D5381B" w:rsidP="00D5381B">
      <w:pPr>
        <w:numPr>
          <w:ilvl w:val="0"/>
          <w:numId w:val="16"/>
        </w:numPr>
        <w:spacing w:after="200" w:line="240" w:lineRule="auto"/>
        <w:contextualSpacing/>
        <w:jc w:val="left"/>
        <w:rPr>
          <w:rFonts w:eastAsia="Calibri"/>
          <w:color w:val="auto"/>
          <w:szCs w:val="24"/>
          <w:lang w:eastAsia="en-US"/>
        </w:rPr>
      </w:pPr>
      <w:r w:rsidRPr="00D5381B">
        <w:rPr>
          <w:rFonts w:eastAsia="Calibri"/>
          <w:color w:val="auto"/>
          <w:szCs w:val="24"/>
          <w:lang w:eastAsia="en-US"/>
        </w:rPr>
        <w:t xml:space="preserve">понимание  и  способность  описывать  и  объяснять  физические  явления:  поступательное движение  (назвать  отличительный  признак),  смена  дня  и  ночи  на  Земле,  свободное падение тел. невесомость, движение по окружности с постоянной по модулю скоростью; </w:t>
      </w:r>
    </w:p>
    <w:p w14:paraId="4A1A71A8" w14:textId="77777777" w:rsidR="00D5381B" w:rsidRPr="00D5381B" w:rsidRDefault="00D5381B" w:rsidP="00D5381B">
      <w:pPr>
        <w:numPr>
          <w:ilvl w:val="0"/>
          <w:numId w:val="16"/>
        </w:numPr>
        <w:spacing w:after="200" w:line="240" w:lineRule="auto"/>
        <w:contextualSpacing/>
        <w:jc w:val="left"/>
        <w:rPr>
          <w:rFonts w:eastAsia="Calibri"/>
          <w:color w:val="auto"/>
          <w:szCs w:val="24"/>
          <w:lang w:eastAsia="en-US"/>
        </w:rPr>
      </w:pPr>
      <w:r w:rsidRPr="00D5381B">
        <w:rPr>
          <w:rFonts w:eastAsia="Calibri"/>
          <w:color w:val="auto"/>
          <w:szCs w:val="24"/>
          <w:lang w:eastAsia="en-US"/>
        </w:rPr>
        <w:t xml:space="preserve">понимание  смысла  основных  физических  законов:  динамики  Ньютона,  всемирного тяготения, сохранения импульса, сохранения энергии), умение применять их на практике и для решения учебных задач; </w:t>
      </w:r>
    </w:p>
    <w:p w14:paraId="7387087A" w14:textId="77777777" w:rsidR="00D5381B" w:rsidRPr="00D5381B" w:rsidRDefault="00D5381B" w:rsidP="00D5381B">
      <w:pPr>
        <w:numPr>
          <w:ilvl w:val="0"/>
          <w:numId w:val="16"/>
        </w:numPr>
        <w:spacing w:after="200" w:line="240" w:lineRule="auto"/>
        <w:contextualSpacing/>
        <w:jc w:val="left"/>
        <w:rPr>
          <w:rFonts w:eastAsia="Calibri"/>
          <w:color w:val="auto"/>
          <w:szCs w:val="24"/>
          <w:lang w:eastAsia="en-US"/>
        </w:rPr>
      </w:pPr>
      <w:r w:rsidRPr="00D5381B">
        <w:rPr>
          <w:rFonts w:eastAsia="Calibri"/>
          <w:color w:val="auto"/>
          <w:szCs w:val="24"/>
          <w:lang w:eastAsia="en-US"/>
        </w:rPr>
        <w:t xml:space="preserve">умение  приводить  примеры  технических  устройств  и  живых  организмов,  в  основе перемещения которых лежит принцип реактивного движения. Знание и умение объяснять устройство и действие космических ракет-носителей; </w:t>
      </w:r>
    </w:p>
    <w:p w14:paraId="1E5D3758" w14:textId="77777777" w:rsidR="00D5381B" w:rsidRPr="00D5381B" w:rsidRDefault="00D5381B" w:rsidP="00D5381B">
      <w:pPr>
        <w:numPr>
          <w:ilvl w:val="0"/>
          <w:numId w:val="16"/>
        </w:numPr>
        <w:spacing w:after="200" w:line="240" w:lineRule="auto"/>
        <w:contextualSpacing/>
        <w:jc w:val="left"/>
        <w:rPr>
          <w:rFonts w:eastAsia="Calibri"/>
          <w:color w:val="auto"/>
          <w:szCs w:val="24"/>
          <w:lang w:eastAsia="en-US"/>
        </w:rPr>
      </w:pPr>
      <w:r w:rsidRPr="00D5381B">
        <w:rPr>
          <w:rFonts w:eastAsia="Calibri"/>
          <w:color w:val="auto"/>
          <w:szCs w:val="24"/>
          <w:lang w:eastAsia="en-US"/>
        </w:rPr>
        <w:t xml:space="preserve">умение использовать полученные знания,  умения и навыки в повседневной жизни (быт, экология, охрана здоровья, техника безопасности и др.); </w:t>
      </w:r>
    </w:p>
    <w:p w14:paraId="7920EABB" w14:textId="77777777" w:rsidR="00D5381B" w:rsidRPr="00D5381B" w:rsidRDefault="00D5381B" w:rsidP="00D5381B">
      <w:pPr>
        <w:numPr>
          <w:ilvl w:val="0"/>
          <w:numId w:val="16"/>
        </w:numPr>
        <w:spacing w:after="200" w:line="240" w:lineRule="auto"/>
        <w:contextualSpacing/>
        <w:jc w:val="left"/>
        <w:rPr>
          <w:rFonts w:eastAsia="Calibri"/>
          <w:color w:val="auto"/>
          <w:szCs w:val="24"/>
          <w:lang w:eastAsia="en-US"/>
        </w:rPr>
      </w:pPr>
      <w:r w:rsidRPr="00D5381B">
        <w:rPr>
          <w:rFonts w:eastAsia="Calibri"/>
          <w:color w:val="auto"/>
          <w:szCs w:val="24"/>
          <w:lang w:eastAsia="en-US"/>
        </w:rPr>
        <w:t>умение измерять мгновенную скорость и ускорение при равноускоренном прямолинейном движении, центростремительное ускорение при равномерном движении по окружности;</w:t>
      </w:r>
    </w:p>
    <w:p w14:paraId="7ED9F7DF" w14:textId="77777777" w:rsidR="00D5381B" w:rsidRPr="00D5381B" w:rsidRDefault="00D5381B" w:rsidP="00D5381B">
      <w:pPr>
        <w:numPr>
          <w:ilvl w:val="0"/>
          <w:numId w:val="16"/>
        </w:numPr>
        <w:spacing w:after="200" w:line="240" w:lineRule="auto"/>
        <w:contextualSpacing/>
        <w:jc w:val="left"/>
        <w:rPr>
          <w:rFonts w:eastAsia="Calibri"/>
          <w:color w:val="auto"/>
          <w:szCs w:val="24"/>
          <w:lang w:eastAsia="en-US"/>
        </w:rPr>
      </w:pPr>
      <w:proofErr w:type="gramStart"/>
      <w:r w:rsidRPr="00D5381B">
        <w:rPr>
          <w:rFonts w:eastAsia="Calibri"/>
          <w:color w:val="auto"/>
          <w:szCs w:val="24"/>
          <w:lang w:eastAsia="en-US"/>
        </w:rPr>
        <w:t xml:space="preserve">понимание и способность описывать и объяснять физические явления: колебания нитяного (математического)  и  пружинного  маятников,  резонанс  (в т. ч.  звуковой),  </w:t>
      </w:r>
      <w:proofErr w:type="spellStart"/>
      <w:r w:rsidRPr="00D5381B">
        <w:rPr>
          <w:rFonts w:eastAsia="Calibri"/>
          <w:color w:val="auto"/>
          <w:szCs w:val="24"/>
          <w:lang w:eastAsia="en-US"/>
        </w:rPr>
        <w:t>механическиеволны</w:t>
      </w:r>
      <w:proofErr w:type="spellEnd"/>
      <w:r w:rsidRPr="00D5381B">
        <w:rPr>
          <w:rFonts w:eastAsia="Calibri"/>
          <w:color w:val="auto"/>
          <w:szCs w:val="24"/>
          <w:lang w:eastAsia="en-US"/>
        </w:rPr>
        <w:t xml:space="preserve">, длина волны, отражение звука, эхо; </w:t>
      </w:r>
      <w:proofErr w:type="gramEnd"/>
    </w:p>
    <w:p w14:paraId="0B07349B" w14:textId="77777777" w:rsidR="00D5381B" w:rsidRPr="00D5381B" w:rsidRDefault="00D5381B" w:rsidP="00D5381B">
      <w:pPr>
        <w:numPr>
          <w:ilvl w:val="0"/>
          <w:numId w:val="16"/>
        </w:numPr>
        <w:spacing w:after="200" w:line="240" w:lineRule="auto"/>
        <w:contextualSpacing/>
        <w:jc w:val="left"/>
        <w:rPr>
          <w:rFonts w:eastAsia="Calibri"/>
          <w:color w:val="auto"/>
          <w:szCs w:val="24"/>
          <w:lang w:eastAsia="en-US"/>
        </w:rPr>
      </w:pPr>
      <w:proofErr w:type="gramStart"/>
      <w:r w:rsidRPr="00D5381B">
        <w:rPr>
          <w:rFonts w:eastAsia="Calibri"/>
          <w:color w:val="auto"/>
          <w:szCs w:val="24"/>
          <w:lang w:eastAsia="en-US"/>
        </w:rPr>
        <w:t xml:space="preserve">знание  и  способность  давать  определения  физических  понятий:  свободные  колебания, колебательная система, маятник, затухающие колебания, вынужденные </w:t>
      </w:r>
      <w:r w:rsidRPr="00D5381B">
        <w:rPr>
          <w:rFonts w:eastAsia="Calibri"/>
          <w:color w:val="auto"/>
          <w:szCs w:val="24"/>
          <w:lang w:eastAsia="en-US"/>
        </w:rPr>
        <w:lastRenderedPageBreak/>
        <w:t xml:space="preserve">колебания, звук и условия его распространения; физических величин: амплитуда, период, частота колебаний, собственная  частота  колебательной  системы,  высота,  тембр,  громкость  звука,  скорость звука; физических моделей: гармонические колебания, математический маятник; </w:t>
      </w:r>
      <w:proofErr w:type="gramEnd"/>
    </w:p>
    <w:p w14:paraId="2E79C4E6" w14:textId="77777777" w:rsidR="00D5381B" w:rsidRPr="00D5381B" w:rsidRDefault="00D5381B" w:rsidP="00D5381B">
      <w:pPr>
        <w:numPr>
          <w:ilvl w:val="0"/>
          <w:numId w:val="16"/>
        </w:numPr>
        <w:spacing w:after="200" w:line="240" w:lineRule="auto"/>
        <w:contextualSpacing/>
        <w:jc w:val="left"/>
        <w:rPr>
          <w:rFonts w:eastAsia="Calibri"/>
          <w:color w:val="auto"/>
          <w:szCs w:val="24"/>
          <w:lang w:eastAsia="en-US"/>
        </w:rPr>
      </w:pPr>
      <w:r w:rsidRPr="00D5381B">
        <w:rPr>
          <w:rFonts w:eastAsia="Calibri"/>
          <w:color w:val="auto"/>
          <w:szCs w:val="24"/>
          <w:lang w:eastAsia="en-US"/>
        </w:rPr>
        <w:t xml:space="preserve">владение  экспериментальными  методами  </w:t>
      </w:r>
      <w:proofErr w:type="gramStart"/>
      <w:r w:rsidRPr="00D5381B">
        <w:rPr>
          <w:rFonts w:eastAsia="Calibri"/>
          <w:color w:val="auto"/>
          <w:szCs w:val="24"/>
          <w:lang w:eastAsia="en-US"/>
        </w:rPr>
        <w:t>исследования  зависимости  периода  колебаний груза</w:t>
      </w:r>
      <w:proofErr w:type="gramEnd"/>
      <w:r w:rsidRPr="00D5381B">
        <w:rPr>
          <w:rFonts w:eastAsia="Calibri"/>
          <w:color w:val="auto"/>
          <w:szCs w:val="24"/>
          <w:lang w:eastAsia="en-US"/>
        </w:rPr>
        <w:t xml:space="preserve"> на нити от длины нити;</w:t>
      </w:r>
    </w:p>
    <w:p w14:paraId="108373F0" w14:textId="77777777" w:rsidR="00D5381B" w:rsidRPr="00D5381B" w:rsidRDefault="00D5381B" w:rsidP="00D5381B">
      <w:pPr>
        <w:numPr>
          <w:ilvl w:val="0"/>
          <w:numId w:val="16"/>
        </w:numPr>
        <w:spacing w:after="200" w:line="240" w:lineRule="auto"/>
        <w:contextualSpacing/>
        <w:jc w:val="left"/>
        <w:rPr>
          <w:rFonts w:eastAsia="Calibri"/>
          <w:color w:val="auto"/>
          <w:szCs w:val="24"/>
          <w:lang w:eastAsia="en-US"/>
        </w:rPr>
      </w:pPr>
      <w:r w:rsidRPr="00D5381B">
        <w:rPr>
          <w:rFonts w:eastAsia="Calibri"/>
          <w:color w:val="auto"/>
          <w:szCs w:val="24"/>
          <w:lang w:eastAsia="en-US"/>
        </w:rPr>
        <w:t xml:space="preserve">понимание  и  способность  описывать  и  объяснять  физические  явления/процессы: электромагнитная  индукция,  самоиндукция,  преломление  света,  дисперсия  света, поглощение и испускание света атомами, возникновение линейчатых спектров излучения и поглощения; </w:t>
      </w:r>
    </w:p>
    <w:p w14:paraId="1E038380" w14:textId="77777777" w:rsidR="00D5381B" w:rsidRPr="00D5381B" w:rsidRDefault="00D5381B" w:rsidP="00D5381B">
      <w:pPr>
        <w:numPr>
          <w:ilvl w:val="0"/>
          <w:numId w:val="16"/>
        </w:numPr>
        <w:spacing w:after="200" w:line="240" w:lineRule="auto"/>
        <w:contextualSpacing/>
        <w:jc w:val="left"/>
        <w:rPr>
          <w:rFonts w:eastAsia="Calibri"/>
          <w:color w:val="auto"/>
          <w:szCs w:val="24"/>
          <w:lang w:eastAsia="en-US"/>
        </w:rPr>
      </w:pPr>
      <w:proofErr w:type="gramStart"/>
      <w:r w:rsidRPr="00D5381B">
        <w:rPr>
          <w:rFonts w:eastAsia="Calibri"/>
          <w:color w:val="auto"/>
          <w:szCs w:val="24"/>
          <w:lang w:eastAsia="en-US"/>
        </w:rPr>
        <w:t xml:space="preserve">умение  давать  определения  /  описание  физических  понятий:  магнитное  поле,  линии магнитной  индукции;  однородное  и  неоднородное  магнитное  поле,  магнитный  поток, переменный  электрический  ток,  электромагнитное  поле,  электромагнитные  волны, электромагнитные колебания, радиосвязь, видимый свет; физических величин: магнитная индукция,  индуктивность,  период,  частота  и  амплитуда  электромагнитных  колебаний, показатели преломления света; </w:t>
      </w:r>
      <w:proofErr w:type="gramEnd"/>
    </w:p>
    <w:p w14:paraId="07D879A7" w14:textId="77777777" w:rsidR="00D5381B" w:rsidRPr="00D5381B" w:rsidRDefault="00D5381B" w:rsidP="00D5381B">
      <w:pPr>
        <w:numPr>
          <w:ilvl w:val="0"/>
          <w:numId w:val="16"/>
        </w:numPr>
        <w:spacing w:after="200" w:line="240" w:lineRule="auto"/>
        <w:contextualSpacing/>
        <w:jc w:val="left"/>
        <w:rPr>
          <w:rFonts w:eastAsia="Calibri"/>
          <w:color w:val="auto"/>
          <w:szCs w:val="24"/>
          <w:lang w:eastAsia="en-US"/>
        </w:rPr>
      </w:pPr>
      <w:r w:rsidRPr="00D5381B">
        <w:rPr>
          <w:rFonts w:eastAsia="Calibri"/>
          <w:color w:val="auto"/>
          <w:szCs w:val="24"/>
          <w:lang w:eastAsia="en-US"/>
        </w:rPr>
        <w:t xml:space="preserve">знание формулировок, понимание смысла и умение применять закон преломления света и правило Ленца, квантовых постулатов Бора; </w:t>
      </w:r>
    </w:p>
    <w:p w14:paraId="16BFBF55" w14:textId="77777777" w:rsidR="00D5381B" w:rsidRPr="00D5381B" w:rsidRDefault="00D5381B" w:rsidP="00D5381B">
      <w:pPr>
        <w:numPr>
          <w:ilvl w:val="0"/>
          <w:numId w:val="16"/>
        </w:numPr>
        <w:spacing w:after="200" w:line="240" w:lineRule="auto"/>
        <w:contextualSpacing/>
        <w:jc w:val="left"/>
        <w:rPr>
          <w:rFonts w:eastAsia="Calibri"/>
          <w:color w:val="auto"/>
          <w:szCs w:val="24"/>
          <w:lang w:eastAsia="en-US"/>
        </w:rPr>
      </w:pPr>
      <w:r w:rsidRPr="00D5381B">
        <w:rPr>
          <w:rFonts w:eastAsia="Calibri"/>
          <w:color w:val="auto"/>
          <w:szCs w:val="24"/>
          <w:lang w:eastAsia="en-US"/>
        </w:rPr>
        <w:t xml:space="preserve">знание  назначения,  устройства  и  принципа  действия  технических  устройств: </w:t>
      </w:r>
    </w:p>
    <w:p w14:paraId="551BD42E" w14:textId="77777777" w:rsidR="00D5381B" w:rsidRPr="00D5381B" w:rsidRDefault="00D5381B" w:rsidP="00D5381B">
      <w:pPr>
        <w:spacing w:line="240" w:lineRule="auto"/>
        <w:ind w:left="0" w:firstLine="0"/>
        <w:rPr>
          <w:rFonts w:eastAsia="Calibri"/>
          <w:color w:val="auto"/>
          <w:szCs w:val="24"/>
          <w:lang w:eastAsia="en-US"/>
        </w:rPr>
      </w:pPr>
      <w:r w:rsidRPr="00D5381B">
        <w:rPr>
          <w:rFonts w:eastAsia="Calibri"/>
          <w:color w:val="auto"/>
          <w:szCs w:val="24"/>
          <w:lang w:eastAsia="en-US"/>
        </w:rPr>
        <w:t xml:space="preserve">электромеханический  индукционный  генератор  переменного  тока,  трансформатор, </w:t>
      </w:r>
    </w:p>
    <w:p w14:paraId="27A7BA4F" w14:textId="77777777" w:rsidR="00D5381B" w:rsidRPr="00D5381B" w:rsidRDefault="00D5381B" w:rsidP="00D5381B">
      <w:pPr>
        <w:spacing w:line="240" w:lineRule="auto"/>
        <w:ind w:left="0" w:firstLine="0"/>
        <w:rPr>
          <w:rFonts w:eastAsia="Calibri"/>
          <w:color w:val="auto"/>
          <w:szCs w:val="24"/>
          <w:lang w:eastAsia="en-US"/>
        </w:rPr>
      </w:pPr>
      <w:r w:rsidRPr="00D5381B">
        <w:rPr>
          <w:rFonts w:eastAsia="Calibri"/>
          <w:color w:val="auto"/>
          <w:szCs w:val="24"/>
          <w:lang w:eastAsia="en-US"/>
        </w:rPr>
        <w:t>колебательный контур; детектор, спектроскоп, спектрограф;</w:t>
      </w:r>
    </w:p>
    <w:p w14:paraId="68A33B1E" w14:textId="77777777" w:rsidR="00D5381B" w:rsidRPr="00D5381B" w:rsidRDefault="00D5381B" w:rsidP="00D5381B">
      <w:pPr>
        <w:numPr>
          <w:ilvl w:val="0"/>
          <w:numId w:val="17"/>
        </w:numPr>
        <w:spacing w:after="200" w:line="240" w:lineRule="auto"/>
        <w:contextualSpacing/>
        <w:jc w:val="left"/>
        <w:rPr>
          <w:rFonts w:eastAsia="Calibri"/>
          <w:color w:val="auto"/>
          <w:szCs w:val="24"/>
          <w:lang w:eastAsia="en-US"/>
        </w:rPr>
      </w:pPr>
      <w:r w:rsidRPr="00D5381B">
        <w:rPr>
          <w:rFonts w:eastAsia="Calibri"/>
          <w:color w:val="auto"/>
          <w:szCs w:val="24"/>
          <w:lang w:eastAsia="en-US"/>
        </w:rPr>
        <w:t>понимание сути метода спектрального анализа и его возможностей;</w:t>
      </w:r>
    </w:p>
    <w:p w14:paraId="591FE69B" w14:textId="77777777" w:rsidR="00D5381B" w:rsidRPr="00D5381B" w:rsidRDefault="00D5381B" w:rsidP="00D5381B">
      <w:pPr>
        <w:numPr>
          <w:ilvl w:val="0"/>
          <w:numId w:val="17"/>
        </w:numPr>
        <w:spacing w:after="200" w:line="240" w:lineRule="auto"/>
        <w:contextualSpacing/>
        <w:jc w:val="left"/>
        <w:rPr>
          <w:rFonts w:eastAsia="Calibri"/>
          <w:color w:val="auto"/>
          <w:szCs w:val="24"/>
          <w:lang w:eastAsia="en-US"/>
        </w:rPr>
      </w:pPr>
      <w:r w:rsidRPr="00D5381B">
        <w:rPr>
          <w:rFonts w:eastAsia="Calibri"/>
          <w:color w:val="auto"/>
          <w:szCs w:val="24"/>
          <w:lang w:eastAsia="en-US"/>
        </w:rPr>
        <w:t>понимание  и  способность  описывать  и  объяснять  физические  явления:  радиоактивное излучение, радиоактивность;</w:t>
      </w:r>
    </w:p>
    <w:p w14:paraId="37DEBA0D" w14:textId="77777777" w:rsidR="00D5381B" w:rsidRPr="00D5381B" w:rsidRDefault="00D5381B" w:rsidP="00D5381B">
      <w:pPr>
        <w:numPr>
          <w:ilvl w:val="0"/>
          <w:numId w:val="17"/>
        </w:numPr>
        <w:spacing w:after="200" w:line="240" w:lineRule="auto"/>
        <w:contextualSpacing/>
        <w:jc w:val="left"/>
        <w:rPr>
          <w:rFonts w:eastAsia="Calibri"/>
          <w:color w:val="auto"/>
          <w:szCs w:val="24"/>
          <w:lang w:eastAsia="en-US"/>
        </w:rPr>
      </w:pPr>
      <w:r w:rsidRPr="00D5381B">
        <w:rPr>
          <w:rFonts w:eastAsia="Calibri"/>
          <w:color w:val="auto"/>
          <w:szCs w:val="24"/>
          <w:lang w:eastAsia="en-US"/>
        </w:rPr>
        <w:t xml:space="preserve">знание  и  способность  давать  определения/описания  физических  понятий: </w:t>
      </w:r>
    </w:p>
    <w:p w14:paraId="76945438" w14:textId="77777777" w:rsidR="00D5381B" w:rsidRPr="00D5381B" w:rsidRDefault="00D5381B" w:rsidP="00D5381B">
      <w:pPr>
        <w:spacing w:line="240" w:lineRule="auto"/>
        <w:ind w:left="0" w:firstLine="0"/>
        <w:rPr>
          <w:rFonts w:eastAsia="Calibri"/>
          <w:color w:val="auto"/>
          <w:szCs w:val="24"/>
          <w:lang w:eastAsia="en-US"/>
        </w:rPr>
      </w:pPr>
      <w:r w:rsidRPr="00D5381B">
        <w:rPr>
          <w:rFonts w:eastAsia="Calibri"/>
          <w:color w:val="auto"/>
          <w:szCs w:val="24"/>
          <w:lang w:eastAsia="en-US"/>
        </w:rPr>
        <w:t>радиоактивность,  альф</w:t>
      </w:r>
      <w:proofErr w:type="gramStart"/>
      <w:r w:rsidRPr="00D5381B">
        <w:rPr>
          <w:rFonts w:eastAsia="Calibri"/>
          <w:color w:val="auto"/>
          <w:szCs w:val="24"/>
          <w:lang w:eastAsia="en-US"/>
        </w:rPr>
        <w:t>а-</w:t>
      </w:r>
      <w:proofErr w:type="gramEnd"/>
      <w:r w:rsidRPr="00D5381B">
        <w:rPr>
          <w:rFonts w:eastAsia="Calibri"/>
          <w:color w:val="auto"/>
          <w:szCs w:val="24"/>
          <w:lang w:eastAsia="en-US"/>
        </w:rPr>
        <w:t xml:space="preserve">,  бета-  и  гамма-частицы;  физических  моделей:  модели  строения атомов, предложенные Д. Д. Томсоном и Э. Резерфордом;  </w:t>
      </w:r>
    </w:p>
    <w:p w14:paraId="336FDDD5" w14:textId="77777777" w:rsidR="00D5381B" w:rsidRPr="00D5381B" w:rsidRDefault="00D5381B" w:rsidP="00D5381B">
      <w:pPr>
        <w:numPr>
          <w:ilvl w:val="0"/>
          <w:numId w:val="18"/>
        </w:numPr>
        <w:spacing w:after="200" w:line="240" w:lineRule="auto"/>
        <w:contextualSpacing/>
        <w:jc w:val="left"/>
        <w:rPr>
          <w:rFonts w:eastAsia="Calibri"/>
          <w:color w:val="auto"/>
          <w:szCs w:val="24"/>
          <w:lang w:eastAsia="en-US"/>
        </w:rPr>
      </w:pPr>
      <w:r w:rsidRPr="00D5381B">
        <w:rPr>
          <w:rFonts w:eastAsia="Calibri"/>
          <w:color w:val="auto"/>
          <w:szCs w:val="24"/>
          <w:lang w:eastAsia="en-US"/>
        </w:rPr>
        <w:t xml:space="preserve">знание  и  описание  </w:t>
      </w:r>
      <w:proofErr w:type="gramStart"/>
      <w:r w:rsidRPr="00D5381B">
        <w:rPr>
          <w:rFonts w:eastAsia="Calibri"/>
          <w:color w:val="auto"/>
          <w:szCs w:val="24"/>
          <w:lang w:eastAsia="en-US"/>
        </w:rPr>
        <w:t>устройства</w:t>
      </w:r>
      <w:proofErr w:type="gramEnd"/>
      <w:r w:rsidRPr="00D5381B">
        <w:rPr>
          <w:rFonts w:eastAsia="Calibri"/>
          <w:color w:val="auto"/>
          <w:szCs w:val="24"/>
          <w:lang w:eastAsia="en-US"/>
        </w:rPr>
        <w:t xml:space="preserve">  и  умение  объяснить  принцип  действия  технических устройств  и  установок:  счётчика  Гейгера,  камеры  Вильсона,  пузырьковой  камеры, ядерного реактора; </w:t>
      </w:r>
    </w:p>
    <w:p w14:paraId="659E0706" w14:textId="77777777" w:rsidR="00D5381B" w:rsidRPr="00D5381B" w:rsidRDefault="00D5381B" w:rsidP="00D5381B">
      <w:pPr>
        <w:spacing w:line="240" w:lineRule="auto"/>
        <w:ind w:left="0" w:firstLine="0"/>
        <w:rPr>
          <w:rFonts w:eastAsia="Calibri"/>
          <w:color w:val="auto"/>
          <w:szCs w:val="24"/>
          <w:lang w:eastAsia="en-US"/>
        </w:rPr>
      </w:pPr>
    </w:p>
    <w:p w14:paraId="7A80586D" w14:textId="52B588F1" w:rsidR="00D5381B" w:rsidRPr="00D5381B" w:rsidRDefault="00D5381B" w:rsidP="00D5381B">
      <w:pPr>
        <w:spacing w:line="240" w:lineRule="auto"/>
        <w:ind w:left="0" w:firstLine="0"/>
        <w:rPr>
          <w:rFonts w:eastAsia="Calibri"/>
          <w:color w:val="auto"/>
          <w:szCs w:val="24"/>
          <w:lang w:eastAsia="en-US"/>
        </w:rPr>
      </w:pPr>
      <w:r w:rsidRPr="00D5381B">
        <w:rPr>
          <w:rFonts w:eastAsia="Calibri"/>
          <w:color w:val="auto"/>
          <w:szCs w:val="24"/>
          <w:lang w:eastAsia="en-US"/>
        </w:rPr>
        <w:t xml:space="preserve">Частными предметными результатами изучения в </w:t>
      </w:r>
      <w:r w:rsidRPr="00D5381B">
        <w:rPr>
          <w:rFonts w:eastAsia="Calibri"/>
          <w:b/>
          <w:bCs/>
          <w:color w:val="auto"/>
          <w:szCs w:val="24"/>
          <w:lang w:eastAsia="en-US"/>
        </w:rPr>
        <w:t>9 классе</w:t>
      </w:r>
      <w:r w:rsidRPr="00D5381B">
        <w:rPr>
          <w:rFonts w:eastAsia="Calibri"/>
          <w:color w:val="auto"/>
          <w:szCs w:val="24"/>
          <w:lang w:eastAsia="en-US"/>
        </w:rPr>
        <w:t xml:space="preserve"> темы «Строение и эволюция Вселенной» (5 часов) являются: </w:t>
      </w:r>
    </w:p>
    <w:p w14:paraId="28CD5957" w14:textId="77777777" w:rsidR="00D5381B" w:rsidRPr="00D5381B" w:rsidRDefault="00D5381B" w:rsidP="00D5381B">
      <w:pPr>
        <w:numPr>
          <w:ilvl w:val="0"/>
          <w:numId w:val="18"/>
        </w:numPr>
        <w:spacing w:after="200" w:line="240" w:lineRule="auto"/>
        <w:contextualSpacing/>
        <w:jc w:val="left"/>
        <w:rPr>
          <w:rFonts w:eastAsia="Calibri"/>
          <w:color w:val="auto"/>
          <w:szCs w:val="24"/>
          <w:lang w:eastAsia="en-US"/>
        </w:rPr>
      </w:pPr>
      <w:r w:rsidRPr="00D5381B">
        <w:rPr>
          <w:rFonts w:eastAsia="Calibri"/>
          <w:color w:val="auto"/>
          <w:szCs w:val="24"/>
          <w:lang w:eastAsia="en-US"/>
        </w:rPr>
        <w:t xml:space="preserve">представление о составе, строении, происхождении и возрасте Солнечной системы; </w:t>
      </w:r>
    </w:p>
    <w:p w14:paraId="68E92F4D" w14:textId="77777777" w:rsidR="00D5381B" w:rsidRPr="00D5381B" w:rsidRDefault="00D5381B" w:rsidP="00D5381B">
      <w:pPr>
        <w:numPr>
          <w:ilvl w:val="0"/>
          <w:numId w:val="18"/>
        </w:numPr>
        <w:spacing w:after="200" w:line="240" w:lineRule="auto"/>
        <w:contextualSpacing/>
        <w:jc w:val="left"/>
        <w:rPr>
          <w:rFonts w:eastAsia="Calibri"/>
          <w:color w:val="auto"/>
          <w:szCs w:val="24"/>
          <w:lang w:eastAsia="en-US"/>
        </w:rPr>
      </w:pPr>
      <w:r w:rsidRPr="00D5381B">
        <w:rPr>
          <w:rFonts w:eastAsia="Calibri"/>
          <w:color w:val="auto"/>
          <w:szCs w:val="24"/>
          <w:lang w:eastAsia="en-US"/>
        </w:rPr>
        <w:t>умение  применять  физические  законы  для  объяснения  движения  планет  Солнечной системы;</w:t>
      </w:r>
    </w:p>
    <w:p w14:paraId="54C88EDD" w14:textId="77777777" w:rsidR="00D5381B" w:rsidRPr="00D5381B" w:rsidRDefault="00D5381B" w:rsidP="00D5381B">
      <w:pPr>
        <w:numPr>
          <w:ilvl w:val="0"/>
          <w:numId w:val="18"/>
        </w:numPr>
        <w:spacing w:after="200" w:line="240" w:lineRule="auto"/>
        <w:contextualSpacing/>
        <w:jc w:val="left"/>
        <w:rPr>
          <w:rFonts w:eastAsia="Calibri"/>
          <w:color w:val="auto"/>
          <w:szCs w:val="24"/>
          <w:lang w:eastAsia="en-US"/>
        </w:rPr>
      </w:pPr>
      <w:r w:rsidRPr="00D5381B">
        <w:rPr>
          <w:rFonts w:eastAsia="Calibri"/>
          <w:color w:val="auto"/>
          <w:szCs w:val="24"/>
          <w:lang w:eastAsia="en-US"/>
        </w:rPr>
        <w:t xml:space="preserve">знать,  что  существенными  параметрами,  отличающими  звёзды  от  планет,  являются  их массы  и  источники  энергии  (термоядерные  реакции  в  недрах  звёзд  и  радиоактивные  в недрах планет); </w:t>
      </w:r>
    </w:p>
    <w:p w14:paraId="2D1D91B9" w14:textId="77777777" w:rsidR="00D5381B" w:rsidRPr="00D5381B" w:rsidRDefault="00D5381B" w:rsidP="00D5381B">
      <w:pPr>
        <w:numPr>
          <w:ilvl w:val="0"/>
          <w:numId w:val="18"/>
        </w:numPr>
        <w:spacing w:after="200" w:line="240" w:lineRule="auto"/>
        <w:contextualSpacing/>
        <w:jc w:val="left"/>
        <w:rPr>
          <w:rFonts w:eastAsia="Calibri"/>
          <w:color w:val="auto"/>
          <w:szCs w:val="24"/>
          <w:lang w:eastAsia="en-US"/>
        </w:rPr>
      </w:pPr>
      <w:r w:rsidRPr="00D5381B">
        <w:rPr>
          <w:rFonts w:eastAsia="Calibri"/>
          <w:color w:val="auto"/>
          <w:szCs w:val="24"/>
          <w:lang w:eastAsia="en-US"/>
        </w:rPr>
        <w:t xml:space="preserve">сравнивать  физические  и  орбитальные  параметры  планет  земной  группы  </w:t>
      </w:r>
      <w:proofErr w:type="gramStart"/>
      <w:r w:rsidRPr="00D5381B">
        <w:rPr>
          <w:rFonts w:eastAsia="Calibri"/>
          <w:color w:val="auto"/>
          <w:szCs w:val="24"/>
          <w:lang w:eastAsia="en-US"/>
        </w:rPr>
        <w:t>с</w:t>
      </w:r>
      <w:proofErr w:type="gramEnd"/>
      <w:r w:rsidRPr="00D5381B">
        <w:rPr>
          <w:rFonts w:eastAsia="Calibri"/>
          <w:color w:val="auto"/>
          <w:szCs w:val="24"/>
          <w:lang w:eastAsia="en-US"/>
        </w:rPr>
        <w:t xml:space="preserve"> </w:t>
      </w:r>
    </w:p>
    <w:p w14:paraId="626C2D16" w14:textId="77777777" w:rsidR="00D5381B" w:rsidRPr="00D5381B" w:rsidRDefault="00D5381B" w:rsidP="00D5381B">
      <w:pPr>
        <w:spacing w:line="240" w:lineRule="auto"/>
        <w:ind w:left="0" w:firstLine="0"/>
        <w:rPr>
          <w:rFonts w:eastAsia="Calibri"/>
          <w:color w:val="auto"/>
          <w:szCs w:val="24"/>
          <w:lang w:eastAsia="en-US"/>
        </w:rPr>
      </w:pPr>
      <w:r w:rsidRPr="00D5381B">
        <w:rPr>
          <w:rFonts w:eastAsia="Calibri"/>
          <w:color w:val="auto"/>
          <w:szCs w:val="24"/>
          <w:lang w:eastAsia="en-US"/>
        </w:rPr>
        <w:t>соответствующими параметрами планет-гигантов и находить в них общее и различное;</w:t>
      </w:r>
    </w:p>
    <w:p w14:paraId="6B0A9EC0" w14:textId="77777777" w:rsidR="00D5381B" w:rsidRPr="00D5381B" w:rsidRDefault="00D5381B" w:rsidP="00D5381B">
      <w:pPr>
        <w:numPr>
          <w:ilvl w:val="0"/>
          <w:numId w:val="19"/>
        </w:numPr>
        <w:spacing w:after="200" w:line="240" w:lineRule="auto"/>
        <w:contextualSpacing/>
        <w:jc w:val="left"/>
        <w:rPr>
          <w:rFonts w:eastAsia="Calibri"/>
          <w:color w:val="auto"/>
          <w:szCs w:val="24"/>
          <w:lang w:eastAsia="en-US"/>
        </w:rPr>
      </w:pPr>
      <w:r w:rsidRPr="00D5381B">
        <w:rPr>
          <w:rFonts w:eastAsia="Calibri"/>
          <w:color w:val="auto"/>
          <w:szCs w:val="24"/>
          <w:lang w:eastAsia="en-US"/>
        </w:rPr>
        <w:t xml:space="preserve">объяснять  суть  эффекта  Х. Доплера; формулировать  и  объяснять  суть  закона  Э. Хаббла, знать, что этот закон явился экспериментальным подтверждением модели нестационарной Вселенной, открытой А. А. Фридманом. </w:t>
      </w:r>
    </w:p>
    <w:p w14:paraId="11790BF6" w14:textId="77777777" w:rsidR="00D5381B" w:rsidRPr="00D5381B" w:rsidRDefault="00D5381B" w:rsidP="00D5381B">
      <w:pPr>
        <w:spacing w:line="240" w:lineRule="auto"/>
        <w:ind w:left="0" w:firstLine="0"/>
        <w:rPr>
          <w:rFonts w:eastAsia="Calibri"/>
          <w:color w:val="auto"/>
          <w:szCs w:val="24"/>
          <w:lang w:eastAsia="en-US"/>
        </w:rPr>
      </w:pPr>
    </w:p>
    <w:p w14:paraId="6BCC9888" w14:textId="307C287F" w:rsidR="00D5381B" w:rsidRDefault="00D5381B" w:rsidP="000F7436">
      <w:pPr>
        <w:spacing w:line="240" w:lineRule="auto"/>
        <w:ind w:left="0" w:firstLine="0"/>
        <w:jc w:val="center"/>
        <w:rPr>
          <w:rFonts w:eastAsia="Calibri"/>
          <w:b/>
          <w:bCs/>
          <w:i/>
          <w:iCs/>
          <w:color w:val="auto"/>
          <w:szCs w:val="24"/>
          <w:u w:val="single"/>
          <w:lang w:eastAsia="en-US"/>
        </w:rPr>
      </w:pPr>
      <w:r w:rsidRPr="00D5381B">
        <w:rPr>
          <w:rFonts w:eastAsia="Calibri"/>
          <w:b/>
          <w:bCs/>
          <w:i/>
          <w:iCs/>
          <w:color w:val="auto"/>
          <w:szCs w:val="24"/>
          <w:u w:val="single"/>
          <w:lang w:eastAsia="en-US"/>
        </w:rPr>
        <w:t>Общими предметными результатами изучения курса являются:</w:t>
      </w:r>
    </w:p>
    <w:p w14:paraId="262A6435" w14:textId="77777777" w:rsidR="000F7436" w:rsidRPr="00D5381B" w:rsidRDefault="000F7436" w:rsidP="000F7436">
      <w:pPr>
        <w:spacing w:line="240" w:lineRule="auto"/>
        <w:ind w:left="0" w:firstLine="0"/>
        <w:jc w:val="center"/>
        <w:rPr>
          <w:rFonts w:eastAsia="Calibri"/>
          <w:b/>
          <w:bCs/>
          <w:i/>
          <w:iCs/>
          <w:color w:val="auto"/>
          <w:szCs w:val="24"/>
          <w:u w:val="single"/>
          <w:lang w:eastAsia="en-US"/>
        </w:rPr>
      </w:pPr>
    </w:p>
    <w:p w14:paraId="23049424" w14:textId="43531773" w:rsidR="00D5381B" w:rsidRDefault="00D5381B" w:rsidP="00D5381B">
      <w:pPr>
        <w:numPr>
          <w:ilvl w:val="0"/>
          <w:numId w:val="19"/>
        </w:numPr>
        <w:spacing w:after="200" w:line="240" w:lineRule="auto"/>
        <w:contextualSpacing/>
        <w:jc w:val="left"/>
        <w:rPr>
          <w:rFonts w:eastAsia="Calibri"/>
          <w:color w:val="auto"/>
          <w:szCs w:val="24"/>
          <w:lang w:eastAsia="en-US"/>
        </w:rPr>
      </w:pPr>
      <w:r w:rsidRPr="00D5381B">
        <w:rPr>
          <w:rFonts w:eastAsia="Calibri"/>
          <w:color w:val="auto"/>
          <w:szCs w:val="24"/>
          <w:lang w:eastAsia="en-US"/>
        </w:rPr>
        <w:t xml:space="preserve">умение  пользоваться  методами  научного  исследования  явлений  природы:  проводить наблюдения,  планировать  и  выполнять  эксперименты,  обрабатывать  измерений, представлять результаты измерений с помощью таблиц, графиков и формул, обнаруживать зависимости  между  физическими  величинами,  объяснять  результаты  и  делать  выводы, оценивать границы погрешностей результатов измерений; </w:t>
      </w:r>
    </w:p>
    <w:p w14:paraId="65B77A94" w14:textId="77777777" w:rsidR="000F7436" w:rsidRPr="00D5381B" w:rsidRDefault="000F7436" w:rsidP="000F7436">
      <w:pPr>
        <w:spacing w:after="200" w:line="240" w:lineRule="auto"/>
        <w:ind w:left="780" w:firstLine="0"/>
        <w:contextualSpacing/>
        <w:jc w:val="left"/>
        <w:rPr>
          <w:rFonts w:eastAsia="Calibri"/>
          <w:color w:val="auto"/>
          <w:szCs w:val="24"/>
          <w:lang w:eastAsia="en-US"/>
        </w:rPr>
      </w:pPr>
    </w:p>
    <w:p w14:paraId="01B3F0F0" w14:textId="77777777" w:rsidR="00D5381B" w:rsidRPr="00D5381B" w:rsidRDefault="00D5381B" w:rsidP="00D5381B">
      <w:pPr>
        <w:numPr>
          <w:ilvl w:val="0"/>
          <w:numId w:val="19"/>
        </w:numPr>
        <w:spacing w:after="200" w:line="240" w:lineRule="auto"/>
        <w:contextualSpacing/>
        <w:jc w:val="left"/>
        <w:rPr>
          <w:rFonts w:eastAsia="Calibri"/>
          <w:color w:val="auto"/>
          <w:szCs w:val="24"/>
          <w:lang w:eastAsia="en-US"/>
        </w:rPr>
      </w:pPr>
      <w:r w:rsidRPr="00D5381B">
        <w:rPr>
          <w:rFonts w:eastAsia="Calibri"/>
          <w:color w:val="auto"/>
          <w:szCs w:val="24"/>
          <w:lang w:eastAsia="en-US"/>
        </w:rPr>
        <w:t xml:space="preserve">развитие теоретического мышления на основе формирования умений устанавливать факты, различать  причины  и  следствия,  использовать  физические  модели,  выдвигать  гипотезы, отыскивать и формулировать доказательства выдвинутых гипотез. </w:t>
      </w:r>
    </w:p>
    <w:p w14:paraId="74A410A0" w14:textId="77777777" w:rsidR="00D5381B" w:rsidRPr="00D5381B" w:rsidRDefault="00D5381B" w:rsidP="00D5381B">
      <w:pPr>
        <w:spacing w:line="240" w:lineRule="auto"/>
        <w:ind w:left="0" w:firstLine="0"/>
        <w:rPr>
          <w:rFonts w:eastAsia="Calibri"/>
          <w:color w:val="auto"/>
          <w:szCs w:val="24"/>
          <w:lang w:eastAsia="en-US"/>
        </w:rPr>
      </w:pPr>
    </w:p>
    <w:p w14:paraId="5CD8B6CE" w14:textId="77777777" w:rsidR="00EC306C" w:rsidRPr="000F7436" w:rsidRDefault="00EC306C" w:rsidP="00EC306C">
      <w:pPr>
        <w:autoSpaceDE w:val="0"/>
        <w:autoSpaceDN w:val="0"/>
        <w:adjustRightInd w:val="0"/>
        <w:spacing w:line="240" w:lineRule="auto"/>
        <w:ind w:left="426" w:hanging="284"/>
        <w:jc w:val="center"/>
        <w:rPr>
          <w:b/>
          <w:bCs/>
          <w:szCs w:val="24"/>
        </w:rPr>
      </w:pPr>
      <w:r w:rsidRPr="000F7436">
        <w:rPr>
          <w:b/>
          <w:bCs/>
          <w:szCs w:val="24"/>
        </w:rPr>
        <w:t>В соответствии с учебным планом МАОУ Богандинской СОШ №42</w:t>
      </w:r>
    </w:p>
    <w:p w14:paraId="00E9E66A" w14:textId="69E20323" w:rsidR="00EC306C" w:rsidRDefault="00EC306C" w:rsidP="00EC306C">
      <w:pPr>
        <w:autoSpaceDE w:val="0"/>
        <w:autoSpaceDN w:val="0"/>
        <w:adjustRightInd w:val="0"/>
        <w:spacing w:line="240" w:lineRule="auto"/>
        <w:ind w:left="426" w:hanging="284"/>
        <w:jc w:val="center"/>
        <w:rPr>
          <w:b/>
          <w:bCs/>
          <w:szCs w:val="24"/>
        </w:rPr>
      </w:pPr>
      <w:r w:rsidRPr="000F7436">
        <w:rPr>
          <w:b/>
          <w:bCs/>
          <w:szCs w:val="24"/>
        </w:rPr>
        <w:t>на изучение физике отводится:</w:t>
      </w:r>
    </w:p>
    <w:p w14:paraId="1E9F4AE8" w14:textId="77777777" w:rsidR="000F7436" w:rsidRPr="000F7436" w:rsidRDefault="000F7436" w:rsidP="00EC306C">
      <w:pPr>
        <w:autoSpaceDE w:val="0"/>
        <w:autoSpaceDN w:val="0"/>
        <w:adjustRightInd w:val="0"/>
        <w:spacing w:line="240" w:lineRule="auto"/>
        <w:ind w:left="426" w:hanging="284"/>
        <w:jc w:val="center"/>
        <w:rPr>
          <w:b/>
          <w:bCs/>
          <w:szCs w:val="24"/>
        </w:rPr>
      </w:pPr>
    </w:p>
    <w:tbl>
      <w:tblPr>
        <w:tblW w:w="9772" w:type="dxa"/>
        <w:jc w:val="center"/>
        <w:tblLayout w:type="fixed"/>
        <w:tblLook w:val="0000" w:firstRow="0" w:lastRow="0" w:firstColumn="0" w:lastColumn="0" w:noHBand="0" w:noVBand="0"/>
      </w:tblPr>
      <w:tblGrid>
        <w:gridCol w:w="1883"/>
        <w:gridCol w:w="3544"/>
        <w:gridCol w:w="4345"/>
      </w:tblGrid>
      <w:tr w:rsidR="00EC306C" w:rsidRPr="000F7436" w14:paraId="4A661493" w14:textId="77777777" w:rsidTr="00715E73">
        <w:trPr>
          <w:trHeight w:val="1"/>
          <w:jc w:val="center"/>
        </w:trPr>
        <w:tc>
          <w:tcPr>
            <w:tcW w:w="1883" w:type="dxa"/>
            <w:tcBorders>
              <w:top w:val="single" w:sz="3" w:space="0" w:color="000000"/>
              <w:left w:val="single" w:sz="3" w:space="0" w:color="000000"/>
              <w:bottom w:val="single" w:sz="3" w:space="0" w:color="000000"/>
              <w:right w:val="single" w:sz="3" w:space="0" w:color="000000"/>
            </w:tcBorders>
            <w:shd w:val="clear" w:color="000000" w:fill="FFFFFF"/>
          </w:tcPr>
          <w:p w14:paraId="2839215D" w14:textId="77777777" w:rsidR="00EC306C" w:rsidRPr="000F7436" w:rsidRDefault="00EC306C" w:rsidP="00EC306C">
            <w:pPr>
              <w:autoSpaceDE w:val="0"/>
              <w:autoSpaceDN w:val="0"/>
              <w:adjustRightInd w:val="0"/>
              <w:spacing w:line="240" w:lineRule="auto"/>
              <w:ind w:left="567" w:hanging="323"/>
              <w:jc w:val="center"/>
              <w:rPr>
                <w:color w:val="auto"/>
                <w:szCs w:val="24"/>
                <w:lang w:val="en-US"/>
              </w:rPr>
            </w:pPr>
            <w:r w:rsidRPr="000F7436">
              <w:rPr>
                <w:bCs/>
                <w:color w:val="auto"/>
                <w:szCs w:val="24"/>
              </w:rPr>
              <w:t>Класс</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14:paraId="32C1B0BF" w14:textId="77777777" w:rsidR="00EC306C" w:rsidRPr="000F7436" w:rsidRDefault="00EC306C" w:rsidP="00EC306C">
            <w:pPr>
              <w:autoSpaceDE w:val="0"/>
              <w:autoSpaceDN w:val="0"/>
              <w:adjustRightInd w:val="0"/>
              <w:spacing w:line="240" w:lineRule="auto"/>
              <w:ind w:left="61" w:firstLine="0"/>
              <w:jc w:val="center"/>
              <w:rPr>
                <w:color w:val="auto"/>
                <w:szCs w:val="24"/>
              </w:rPr>
            </w:pPr>
            <w:r w:rsidRPr="000F7436">
              <w:rPr>
                <w:bCs/>
                <w:color w:val="auto"/>
                <w:szCs w:val="24"/>
              </w:rPr>
              <w:t>Кол-во часов в неделю</w:t>
            </w:r>
          </w:p>
        </w:tc>
        <w:tc>
          <w:tcPr>
            <w:tcW w:w="4345" w:type="dxa"/>
            <w:tcBorders>
              <w:top w:val="single" w:sz="3" w:space="0" w:color="000000"/>
              <w:left w:val="single" w:sz="3" w:space="0" w:color="000000"/>
              <w:bottom w:val="single" w:sz="3" w:space="0" w:color="000000"/>
              <w:right w:val="single" w:sz="3" w:space="0" w:color="000000"/>
            </w:tcBorders>
            <w:shd w:val="clear" w:color="000000" w:fill="FFFFFF"/>
          </w:tcPr>
          <w:p w14:paraId="4BA66B10" w14:textId="77777777" w:rsidR="00EC306C" w:rsidRPr="000F7436" w:rsidRDefault="00EC306C" w:rsidP="00EC306C">
            <w:pPr>
              <w:autoSpaceDE w:val="0"/>
              <w:autoSpaceDN w:val="0"/>
              <w:adjustRightInd w:val="0"/>
              <w:spacing w:line="240" w:lineRule="auto"/>
              <w:ind w:left="567" w:firstLine="0"/>
              <w:jc w:val="center"/>
              <w:rPr>
                <w:color w:val="auto"/>
                <w:szCs w:val="24"/>
              </w:rPr>
            </w:pPr>
            <w:r w:rsidRPr="000F7436">
              <w:rPr>
                <w:bCs/>
                <w:color w:val="auto"/>
                <w:szCs w:val="24"/>
              </w:rPr>
              <w:t>Общее кол-во часов за год</w:t>
            </w:r>
          </w:p>
        </w:tc>
      </w:tr>
      <w:tr w:rsidR="00EC306C" w:rsidRPr="000F7436" w14:paraId="0A8D8703" w14:textId="77777777" w:rsidTr="00715E73">
        <w:trPr>
          <w:trHeight w:val="1"/>
          <w:jc w:val="center"/>
        </w:trPr>
        <w:tc>
          <w:tcPr>
            <w:tcW w:w="1883" w:type="dxa"/>
            <w:tcBorders>
              <w:top w:val="single" w:sz="3" w:space="0" w:color="000000"/>
              <w:left w:val="single" w:sz="3" w:space="0" w:color="000000"/>
              <w:bottom w:val="single" w:sz="3" w:space="0" w:color="000000"/>
              <w:right w:val="single" w:sz="3" w:space="0" w:color="000000"/>
            </w:tcBorders>
            <w:shd w:val="clear" w:color="000000" w:fill="FFFFFF"/>
          </w:tcPr>
          <w:p w14:paraId="49301FC5" w14:textId="77777777" w:rsidR="00EC306C" w:rsidRPr="000F7436" w:rsidRDefault="00EC306C" w:rsidP="00EC306C">
            <w:pPr>
              <w:autoSpaceDE w:val="0"/>
              <w:autoSpaceDN w:val="0"/>
              <w:adjustRightInd w:val="0"/>
              <w:spacing w:line="240" w:lineRule="auto"/>
              <w:ind w:left="567" w:firstLine="244"/>
              <w:jc w:val="left"/>
              <w:rPr>
                <w:b/>
                <w:color w:val="auto"/>
                <w:szCs w:val="24"/>
              </w:rPr>
            </w:pPr>
            <w:r w:rsidRPr="000F7436">
              <w:rPr>
                <w:b/>
                <w:color w:val="auto"/>
                <w:szCs w:val="24"/>
              </w:rPr>
              <w:t>7</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14:paraId="563FB6A3" w14:textId="77777777" w:rsidR="00EC306C" w:rsidRPr="000F7436" w:rsidRDefault="00EC306C" w:rsidP="00EC306C">
            <w:pPr>
              <w:autoSpaceDE w:val="0"/>
              <w:autoSpaceDN w:val="0"/>
              <w:adjustRightInd w:val="0"/>
              <w:spacing w:line="240" w:lineRule="auto"/>
              <w:ind w:left="567" w:firstLine="0"/>
              <w:jc w:val="center"/>
              <w:rPr>
                <w:b/>
                <w:szCs w:val="24"/>
              </w:rPr>
            </w:pPr>
            <w:r w:rsidRPr="000F7436">
              <w:rPr>
                <w:b/>
                <w:szCs w:val="24"/>
              </w:rPr>
              <w:t>2</w:t>
            </w:r>
          </w:p>
        </w:tc>
        <w:tc>
          <w:tcPr>
            <w:tcW w:w="4345" w:type="dxa"/>
            <w:tcBorders>
              <w:top w:val="single" w:sz="3" w:space="0" w:color="000000"/>
              <w:left w:val="single" w:sz="3" w:space="0" w:color="000000"/>
              <w:bottom w:val="single" w:sz="3" w:space="0" w:color="000000"/>
              <w:right w:val="single" w:sz="3" w:space="0" w:color="000000"/>
            </w:tcBorders>
            <w:shd w:val="clear" w:color="000000" w:fill="FFFFFF"/>
          </w:tcPr>
          <w:p w14:paraId="654E5E88" w14:textId="77777777" w:rsidR="00EC306C" w:rsidRPr="000F7436" w:rsidRDefault="00EC306C" w:rsidP="00EC306C">
            <w:pPr>
              <w:autoSpaceDE w:val="0"/>
              <w:autoSpaceDN w:val="0"/>
              <w:adjustRightInd w:val="0"/>
              <w:spacing w:line="240" w:lineRule="auto"/>
              <w:ind w:left="567" w:hanging="567"/>
              <w:jc w:val="center"/>
              <w:rPr>
                <w:b/>
                <w:color w:val="auto"/>
                <w:szCs w:val="24"/>
              </w:rPr>
            </w:pPr>
            <w:r w:rsidRPr="000F7436">
              <w:rPr>
                <w:b/>
                <w:color w:val="auto"/>
                <w:szCs w:val="24"/>
              </w:rPr>
              <w:t>68</w:t>
            </w:r>
          </w:p>
        </w:tc>
      </w:tr>
      <w:tr w:rsidR="00EC306C" w:rsidRPr="000F7436" w14:paraId="5BEBEDF9" w14:textId="77777777" w:rsidTr="00715E73">
        <w:trPr>
          <w:trHeight w:val="1"/>
          <w:jc w:val="center"/>
        </w:trPr>
        <w:tc>
          <w:tcPr>
            <w:tcW w:w="1883" w:type="dxa"/>
            <w:tcBorders>
              <w:top w:val="single" w:sz="3" w:space="0" w:color="000000"/>
              <w:left w:val="single" w:sz="3" w:space="0" w:color="000000"/>
              <w:bottom w:val="single" w:sz="3" w:space="0" w:color="000000"/>
              <w:right w:val="single" w:sz="3" w:space="0" w:color="000000"/>
            </w:tcBorders>
            <w:shd w:val="clear" w:color="000000" w:fill="FFFFFF"/>
          </w:tcPr>
          <w:p w14:paraId="72813E60" w14:textId="77777777" w:rsidR="00EC306C" w:rsidRPr="000F7436" w:rsidRDefault="00EC306C" w:rsidP="00EC306C">
            <w:pPr>
              <w:autoSpaceDE w:val="0"/>
              <w:autoSpaceDN w:val="0"/>
              <w:adjustRightInd w:val="0"/>
              <w:spacing w:line="240" w:lineRule="auto"/>
              <w:ind w:left="567" w:firstLine="244"/>
              <w:jc w:val="left"/>
              <w:rPr>
                <w:b/>
                <w:color w:val="auto"/>
                <w:szCs w:val="24"/>
              </w:rPr>
            </w:pPr>
            <w:r w:rsidRPr="000F7436">
              <w:rPr>
                <w:b/>
                <w:color w:val="auto"/>
                <w:szCs w:val="24"/>
              </w:rPr>
              <w:t>8</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14:paraId="6342E33B" w14:textId="77777777" w:rsidR="00EC306C" w:rsidRPr="000F7436" w:rsidRDefault="00EC306C" w:rsidP="00EC306C">
            <w:pPr>
              <w:autoSpaceDE w:val="0"/>
              <w:autoSpaceDN w:val="0"/>
              <w:adjustRightInd w:val="0"/>
              <w:spacing w:line="240" w:lineRule="auto"/>
              <w:ind w:left="567" w:firstLine="0"/>
              <w:jc w:val="center"/>
              <w:rPr>
                <w:b/>
                <w:szCs w:val="24"/>
              </w:rPr>
            </w:pPr>
            <w:r w:rsidRPr="000F7436">
              <w:rPr>
                <w:b/>
                <w:szCs w:val="24"/>
              </w:rPr>
              <w:t>2</w:t>
            </w:r>
          </w:p>
        </w:tc>
        <w:tc>
          <w:tcPr>
            <w:tcW w:w="4345" w:type="dxa"/>
            <w:tcBorders>
              <w:top w:val="single" w:sz="3" w:space="0" w:color="000000"/>
              <w:left w:val="single" w:sz="3" w:space="0" w:color="000000"/>
              <w:bottom w:val="single" w:sz="3" w:space="0" w:color="000000"/>
              <w:right w:val="single" w:sz="3" w:space="0" w:color="000000"/>
            </w:tcBorders>
            <w:shd w:val="clear" w:color="000000" w:fill="FFFFFF"/>
          </w:tcPr>
          <w:p w14:paraId="1814401A" w14:textId="77777777" w:rsidR="00EC306C" w:rsidRPr="000F7436" w:rsidRDefault="00EC306C" w:rsidP="00EC306C">
            <w:pPr>
              <w:autoSpaceDE w:val="0"/>
              <w:autoSpaceDN w:val="0"/>
              <w:adjustRightInd w:val="0"/>
              <w:spacing w:line="240" w:lineRule="auto"/>
              <w:ind w:left="567" w:hanging="567"/>
              <w:jc w:val="center"/>
              <w:rPr>
                <w:b/>
                <w:color w:val="auto"/>
                <w:szCs w:val="24"/>
              </w:rPr>
            </w:pPr>
            <w:r w:rsidRPr="000F7436">
              <w:rPr>
                <w:b/>
                <w:color w:val="auto"/>
                <w:szCs w:val="24"/>
              </w:rPr>
              <w:t>68</w:t>
            </w:r>
          </w:p>
        </w:tc>
      </w:tr>
      <w:tr w:rsidR="00EC306C" w:rsidRPr="000F7436" w14:paraId="0A33C210" w14:textId="77777777" w:rsidTr="00715E73">
        <w:trPr>
          <w:trHeight w:val="1"/>
          <w:jc w:val="center"/>
        </w:trPr>
        <w:tc>
          <w:tcPr>
            <w:tcW w:w="1883" w:type="dxa"/>
            <w:tcBorders>
              <w:top w:val="single" w:sz="3" w:space="0" w:color="000000"/>
              <w:left w:val="single" w:sz="3" w:space="0" w:color="000000"/>
              <w:bottom w:val="single" w:sz="3" w:space="0" w:color="000000"/>
              <w:right w:val="single" w:sz="3" w:space="0" w:color="000000"/>
            </w:tcBorders>
            <w:shd w:val="clear" w:color="000000" w:fill="FFFFFF"/>
          </w:tcPr>
          <w:p w14:paraId="05156312" w14:textId="77777777" w:rsidR="00EC306C" w:rsidRPr="000F7436" w:rsidRDefault="00EC306C" w:rsidP="00EC306C">
            <w:pPr>
              <w:autoSpaceDE w:val="0"/>
              <w:autoSpaceDN w:val="0"/>
              <w:adjustRightInd w:val="0"/>
              <w:spacing w:line="240" w:lineRule="auto"/>
              <w:ind w:left="567" w:firstLine="244"/>
              <w:jc w:val="left"/>
              <w:rPr>
                <w:b/>
                <w:color w:val="auto"/>
                <w:szCs w:val="24"/>
              </w:rPr>
            </w:pPr>
            <w:r w:rsidRPr="000F7436">
              <w:rPr>
                <w:b/>
                <w:color w:val="auto"/>
                <w:szCs w:val="24"/>
              </w:rPr>
              <w:t>9</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14:paraId="20865573" w14:textId="77777777" w:rsidR="00EC306C" w:rsidRPr="000F7436" w:rsidRDefault="00EC306C" w:rsidP="00EC306C">
            <w:pPr>
              <w:autoSpaceDE w:val="0"/>
              <w:autoSpaceDN w:val="0"/>
              <w:adjustRightInd w:val="0"/>
              <w:spacing w:line="240" w:lineRule="auto"/>
              <w:ind w:left="567" w:firstLine="0"/>
              <w:jc w:val="center"/>
              <w:rPr>
                <w:b/>
                <w:szCs w:val="24"/>
              </w:rPr>
            </w:pPr>
            <w:r w:rsidRPr="000F7436">
              <w:rPr>
                <w:b/>
                <w:szCs w:val="24"/>
              </w:rPr>
              <w:t>3</w:t>
            </w:r>
          </w:p>
        </w:tc>
        <w:tc>
          <w:tcPr>
            <w:tcW w:w="4345" w:type="dxa"/>
            <w:tcBorders>
              <w:top w:val="single" w:sz="3" w:space="0" w:color="000000"/>
              <w:left w:val="single" w:sz="3" w:space="0" w:color="000000"/>
              <w:bottom w:val="single" w:sz="3" w:space="0" w:color="000000"/>
              <w:right w:val="single" w:sz="3" w:space="0" w:color="000000"/>
            </w:tcBorders>
            <w:shd w:val="clear" w:color="000000" w:fill="FFFFFF"/>
          </w:tcPr>
          <w:p w14:paraId="5C88E12F" w14:textId="77777777" w:rsidR="00EC306C" w:rsidRPr="000F7436" w:rsidRDefault="00EC306C" w:rsidP="00EC306C">
            <w:pPr>
              <w:autoSpaceDE w:val="0"/>
              <w:autoSpaceDN w:val="0"/>
              <w:adjustRightInd w:val="0"/>
              <w:spacing w:line="240" w:lineRule="auto"/>
              <w:ind w:left="567" w:hanging="567"/>
              <w:jc w:val="center"/>
              <w:rPr>
                <w:b/>
                <w:color w:val="auto"/>
                <w:szCs w:val="24"/>
              </w:rPr>
            </w:pPr>
            <w:r w:rsidRPr="000F7436">
              <w:rPr>
                <w:b/>
                <w:color w:val="auto"/>
                <w:szCs w:val="24"/>
              </w:rPr>
              <w:t>102</w:t>
            </w:r>
          </w:p>
        </w:tc>
      </w:tr>
    </w:tbl>
    <w:p w14:paraId="7EA88832" w14:textId="77777777" w:rsidR="00EC306C" w:rsidRPr="000F7436" w:rsidRDefault="00EC306C" w:rsidP="00EC306C">
      <w:pPr>
        <w:autoSpaceDE w:val="0"/>
        <w:autoSpaceDN w:val="0"/>
        <w:adjustRightInd w:val="0"/>
        <w:spacing w:line="240" w:lineRule="auto"/>
        <w:ind w:left="0" w:firstLine="0"/>
        <w:jc w:val="left"/>
        <w:rPr>
          <w:b/>
          <w:bCs/>
          <w:color w:val="auto"/>
          <w:szCs w:val="24"/>
        </w:rPr>
      </w:pPr>
    </w:p>
    <w:p w14:paraId="227DE2B2" w14:textId="056801D7" w:rsidR="00EC306C" w:rsidRDefault="00EC306C" w:rsidP="00EC306C">
      <w:pPr>
        <w:autoSpaceDE w:val="0"/>
        <w:autoSpaceDN w:val="0"/>
        <w:adjustRightInd w:val="0"/>
        <w:spacing w:line="240" w:lineRule="auto"/>
        <w:ind w:left="567" w:firstLine="141"/>
        <w:jc w:val="center"/>
        <w:rPr>
          <w:b/>
          <w:bCs/>
          <w:color w:val="auto"/>
          <w:szCs w:val="24"/>
        </w:rPr>
      </w:pPr>
      <w:r w:rsidRPr="000F7436">
        <w:rPr>
          <w:b/>
          <w:bCs/>
          <w:color w:val="auto"/>
          <w:szCs w:val="24"/>
        </w:rPr>
        <w:t>Рабочая программа по предмету «Физика» реализуется с использованием следующих учебно-методических комплексов:</w:t>
      </w:r>
    </w:p>
    <w:p w14:paraId="021B3C39" w14:textId="77777777" w:rsidR="000F7436" w:rsidRPr="000F7436" w:rsidRDefault="000F7436" w:rsidP="00EC306C">
      <w:pPr>
        <w:autoSpaceDE w:val="0"/>
        <w:autoSpaceDN w:val="0"/>
        <w:adjustRightInd w:val="0"/>
        <w:spacing w:line="240" w:lineRule="auto"/>
        <w:ind w:left="567" w:firstLine="141"/>
        <w:jc w:val="center"/>
        <w:rPr>
          <w:b/>
          <w:bCs/>
          <w:color w:val="auto"/>
          <w:szCs w:val="24"/>
        </w:rPr>
      </w:pPr>
    </w:p>
    <w:tbl>
      <w:tblPr>
        <w:tblpPr w:leftFromText="180" w:rightFromText="180" w:vertAnchor="text" w:tblpXSpec="center" w:tblpY="1"/>
        <w:tblOverlap w:val="neve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3827"/>
        <w:gridCol w:w="4819"/>
      </w:tblGrid>
      <w:tr w:rsidR="00EC306C" w:rsidRPr="000F7436" w14:paraId="64AD0238" w14:textId="77777777" w:rsidTr="00EC306C">
        <w:trPr>
          <w:trHeight w:val="557"/>
        </w:trPr>
        <w:tc>
          <w:tcPr>
            <w:tcW w:w="1384" w:type="dxa"/>
            <w:vAlign w:val="center"/>
          </w:tcPr>
          <w:p w14:paraId="526E9C4E" w14:textId="77777777" w:rsidR="00EC306C" w:rsidRPr="000F7436" w:rsidRDefault="00EC306C" w:rsidP="00EC306C">
            <w:pPr>
              <w:spacing w:line="240" w:lineRule="auto"/>
              <w:ind w:left="0" w:firstLine="0"/>
              <w:jc w:val="center"/>
              <w:rPr>
                <w:color w:val="auto"/>
                <w:szCs w:val="24"/>
              </w:rPr>
            </w:pPr>
            <w:r w:rsidRPr="000F7436">
              <w:rPr>
                <w:color w:val="auto"/>
                <w:szCs w:val="24"/>
              </w:rPr>
              <w:t>Классы</w:t>
            </w:r>
          </w:p>
        </w:tc>
        <w:tc>
          <w:tcPr>
            <w:tcW w:w="3827" w:type="dxa"/>
            <w:vAlign w:val="center"/>
          </w:tcPr>
          <w:p w14:paraId="786F4DC6" w14:textId="77777777" w:rsidR="00EC306C" w:rsidRPr="000F7436" w:rsidRDefault="00EC306C" w:rsidP="00EC306C">
            <w:pPr>
              <w:spacing w:line="240" w:lineRule="auto"/>
              <w:ind w:left="0" w:firstLine="0"/>
              <w:jc w:val="center"/>
              <w:rPr>
                <w:color w:val="auto"/>
                <w:szCs w:val="24"/>
              </w:rPr>
            </w:pPr>
            <w:r w:rsidRPr="000F7436">
              <w:rPr>
                <w:color w:val="auto"/>
                <w:szCs w:val="24"/>
              </w:rPr>
              <w:t>Учебник (автор, наименование)</w:t>
            </w:r>
          </w:p>
        </w:tc>
        <w:tc>
          <w:tcPr>
            <w:tcW w:w="4819" w:type="dxa"/>
            <w:vAlign w:val="center"/>
          </w:tcPr>
          <w:p w14:paraId="6107A548" w14:textId="77777777" w:rsidR="00EC306C" w:rsidRPr="000F7436" w:rsidRDefault="00EC306C" w:rsidP="00EC306C">
            <w:pPr>
              <w:spacing w:line="240" w:lineRule="auto"/>
              <w:ind w:left="0" w:firstLine="0"/>
              <w:jc w:val="center"/>
              <w:rPr>
                <w:color w:val="auto"/>
                <w:szCs w:val="24"/>
              </w:rPr>
            </w:pPr>
            <w:r w:rsidRPr="000F7436">
              <w:rPr>
                <w:color w:val="auto"/>
                <w:szCs w:val="24"/>
              </w:rPr>
              <w:t>Программа</w:t>
            </w:r>
          </w:p>
          <w:p w14:paraId="7D5C9AD6" w14:textId="77777777" w:rsidR="00EC306C" w:rsidRPr="000F7436" w:rsidRDefault="00EC306C" w:rsidP="00EC306C">
            <w:pPr>
              <w:spacing w:line="240" w:lineRule="auto"/>
              <w:ind w:left="0" w:firstLine="0"/>
              <w:jc w:val="center"/>
              <w:rPr>
                <w:color w:val="auto"/>
                <w:szCs w:val="24"/>
              </w:rPr>
            </w:pPr>
            <w:r w:rsidRPr="000F7436">
              <w:rPr>
                <w:color w:val="auto"/>
                <w:szCs w:val="24"/>
              </w:rPr>
              <w:t>(автор, наименование)</w:t>
            </w:r>
          </w:p>
        </w:tc>
      </w:tr>
      <w:tr w:rsidR="00EC306C" w:rsidRPr="000F7436" w14:paraId="7CF78BC7" w14:textId="77777777" w:rsidTr="00EC306C">
        <w:tc>
          <w:tcPr>
            <w:tcW w:w="1384" w:type="dxa"/>
            <w:vAlign w:val="center"/>
          </w:tcPr>
          <w:p w14:paraId="5C3B0F8F" w14:textId="77777777" w:rsidR="00EC306C" w:rsidRPr="000F7436" w:rsidRDefault="00EC306C" w:rsidP="00EC306C">
            <w:pPr>
              <w:spacing w:line="240" w:lineRule="auto"/>
              <w:ind w:left="0" w:firstLine="0"/>
              <w:jc w:val="center"/>
              <w:rPr>
                <w:color w:val="auto"/>
                <w:szCs w:val="24"/>
              </w:rPr>
            </w:pPr>
            <w:r w:rsidRPr="000F7436">
              <w:rPr>
                <w:color w:val="auto"/>
                <w:szCs w:val="24"/>
              </w:rPr>
              <w:t>7</w:t>
            </w:r>
          </w:p>
        </w:tc>
        <w:tc>
          <w:tcPr>
            <w:tcW w:w="3827" w:type="dxa"/>
            <w:vAlign w:val="center"/>
          </w:tcPr>
          <w:p w14:paraId="60D0CC65" w14:textId="77777777" w:rsidR="00EC306C" w:rsidRPr="000F7436" w:rsidRDefault="00EC306C" w:rsidP="00EC306C">
            <w:pPr>
              <w:spacing w:line="240" w:lineRule="auto"/>
              <w:ind w:left="0" w:firstLine="0"/>
              <w:jc w:val="left"/>
              <w:rPr>
                <w:color w:val="auto"/>
                <w:szCs w:val="24"/>
              </w:rPr>
            </w:pPr>
            <w:r w:rsidRPr="000F7436">
              <w:rPr>
                <w:color w:val="auto"/>
                <w:szCs w:val="24"/>
              </w:rPr>
              <w:t>Перышкин А.В. Физика. 7 кл. – М.: Дрофа</w:t>
            </w:r>
          </w:p>
        </w:tc>
        <w:tc>
          <w:tcPr>
            <w:tcW w:w="4819" w:type="dxa"/>
            <w:vMerge w:val="restart"/>
            <w:vAlign w:val="center"/>
          </w:tcPr>
          <w:p w14:paraId="453E2AAA" w14:textId="6009740E" w:rsidR="00EC306C" w:rsidRPr="000F7436" w:rsidRDefault="00EC306C" w:rsidP="000F7436">
            <w:pPr>
              <w:spacing w:line="240" w:lineRule="auto"/>
              <w:ind w:left="0" w:firstLine="0"/>
              <w:jc w:val="center"/>
              <w:rPr>
                <w:color w:val="auto"/>
                <w:szCs w:val="24"/>
              </w:rPr>
            </w:pPr>
            <w:proofErr w:type="spellStart"/>
            <w:r w:rsidRPr="000F7436">
              <w:rPr>
                <w:color w:val="auto"/>
                <w:szCs w:val="24"/>
              </w:rPr>
              <w:t>Перышкин</w:t>
            </w:r>
            <w:proofErr w:type="spellEnd"/>
            <w:r w:rsidRPr="000F7436">
              <w:rPr>
                <w:color w:val="auto"/>
                <w:szCs w:val="24"/>
              </w:rPr>
              <w:t xml:space="preserve"> А.В., </w:t>
            </w:r>
            <w:proofErr w:type="spellStart"/>
            <w:r w:rsidRPr="000F7436">
              <w:rPr>
                <w:color w:val="auto"/>
                <w:szCs w:val="24"/>
              </w:rPr>
              <w:t>Гутник</w:t>
            </w:r>
            <w:proofErr w:type="spellEnd"/>
            <w:r w:rsidRPr="000F7436">
              <w:rPr>
                <w:color w:val="auto"/>
                <w:szCs w:val="24"/>
              </w:rPr>
              <w:t xml:space="preserve"> Е.М Программа основного общего образования по </w:t>
            </w:r>
            <w:r w:rsidR="000F7436">
              <w:rPr>
                <w:color w:val="auto"/>
                <w:szCs w:val="24"/>
              </w:rPr>
              <w:br/>
            </w:r>
            <w:r w:rsidRPr="000F7436">
              <w:rPr>
                <w:color w:val="auto"/>
                <w:szCs w:val="24"/>
              </w:rPr>
              <w:t>физике  7 – 9 кл.</w:t>
            </w:r>
          </w:p>
        </w:tc>
      </w:tr>
      <w:tr w:rsidR="00EC306C" w:rsidRPr="000F7436" w14:paraId="253E342A" w14:textId="77777777" w:rsidTr="00EC306C">
        <w:tc>
          <w:tcPr>
            <w:tcW w:w="1384" w:type="dxa"/>
            <w:vAlign w:val="center"/>
          </w:tcPr>
          <w:p w14:paraId="3FBA5132" w14:textId="77777777" w:rsidR="00EC306C" w:rsidRPr="000F7436" w:rsidRDefault="00EC306C" w:rsidP="00EC306C">
            <w:pPr>
              <w:spacing w:line="240" w:lineRule="auto"/>
              <w:ind w:left="0" w:firstLine="0"/>
              <w:jc w:val="center"/>
              <w:rPr>
                <w:color w:val="auto"/>
                <w:szCs w:val="24"/>
              </w:rPr>
            </w:pPr>
            <w:r w:rsidRPr="000F7436">
              <w:rPr>
                <w:color w:val="auto"/>
                <w:szCs w:val="24"/>
              </w:rPr>
              <w:t>8</w:t>
            </w:r>
          </w:p>
        </w:tc>
        <w:tc>
          <w:tcPr>
            <w:tcW w:w="3827" w:type="dxa"/>
            <w:vAlign w:val="center"/>
          </w:tcPr>
          <w:p w14:paraId="69C9C766" w14:textId="77777777" w:rsidR="00EC306C" w:rsidRPr="000F7436" w:rsidRDefault="00EC306C" w:rsidP="00EC306C">
            <w:pPr>
              <w:spacing w:line="240" w:lineRule="auto"/>
              <w:ind w:left="0" w:firstLine="0"/>
              <w:jc w:val="left"/>
              <w:rPr>
                <w:color w:val="auto"/>
                <w:szCs w:val="24"/>
              </w:rPr>
            </w:pPr>
            <w:r w:rsidRPr="000F7436">
              <w:rPr>
                <w:color w:val="auto"/>
                <w:szCs w:val="24"/>
              </w:rPr>
              <w:t>Перышкин А.В. Физика. 8 кл. - М.: Дрофа</w:t>
            </w:r>
          </w:p>
        </w:tc>
        <w:tc>
          <w:tcPr>
            <w:tcW w:w="4819" w:type="dxa"/>
            <w:vMerge/>
            <w:vAlign w:val="center"/>
          </w:tcPr>
          <w:p w14:paraId="7CF384E5" w14:textId="77777777" w:rsidR="00EC306C" w:rsidRPr="000F7436" w:rsidRDefault="00EC306C" w:rsidP="00EC306C">
            <w:pPr>
              <w:spacing w:line="240" w:lineRule="auto"/>
              <w:ind w:left="0" w:firstLine="0"/>
              <w:jc w:val="left"/>
              <w:rPr>
                <w:color w:val="auto"/>
                <w:szCs w:val="24"/>
              </w:rPr>
            </w:pPr>
          </w:p>
        </w:tc>
      </w:tr>
      <w:tr w:rsidR="00EC306C" w:rsidRPr="000F7436" w14:paraId="7C016A7C" w14:textId="77777777" w:rsidTr="00EC306C">
        <w:tc>
          <w:tcPr>
            <w:tcW w:w="1384" w:type="dxa"/>
            <w:vAlign w:val="center"/>
          </w:tcPr>
          <w:p w14:paraId="5E63E32E" w14:textId="77777777" w:rsidR="00EC306C" w:rsidRPr="000F7436" w:rsidRDefault="00EC306C" w:rsidP="00EC306C">
            <w:pPr>
              <w:spacing w:line="240" w:lineRule="auto"/>
              <w:ind w:left="0" w:firstLine="0"/>
              <w:jc w:val="center"/>
              <w:rPr>
                <w:color w:val="auto"/>
                <w:szCs w:val="24"/>
              </w:rPr>
            </w:pPr>
            <w:r w:rsidRPr="000F7436">
              <w:rPr>
                <w:color w:val="auto"/>
                <w:szCs w:val="24"/>
              </w:rPr>
              <w:t>9</w:t>
            </w:r>
          </w:p>
        </w:tc>
        <w:tc>
          <w:tcPr>
            <w:tcW w:w="3827" w:type="dxa"/>
            <w:vAlign w:val="center"/>
          </w:tcPr>
          <w:p w14:paraId="390F5732" w14:textId="77777777" w:rsidR="00EC306C" w:rsidRPr="000F7436" w:rsidRDefault="00EC306C" w:rsidP="00EC306C">
            <w:pPr>
              <w:spacing w:line="240" w:lineRule="auto"/>
              <w:ind w:left="0" w:firstLine="0"/>
              <w:jc w:val="left"/>
              <w:rPr>
                <w:color w:val="auto"/>
                <w:szCs w:val="24"/>
              </w:rPr>
            </w:pPr>
            <w:proofErr w:type="spellStart"/>
            <w:r w:rsidRPr="000F7436">
              <w:rPr>
                <w:color w:val="auto"/>
                <w:szCs w:val="24"/>
              </w:rPr>
              <w:t>Перышкин</w:t>
            </w:r>
            <w:proofErr w:type="spellEnd"/>
            <w:r w:rsidRPr="000F7436">
              <w:rPr>
                <w:color w:val="auto"/>
                <w:szCs w:val="24"/>
              </w:rPr>
              <w:t xml:space="preserve"> А.В., </w:t>
            </w:r>
            <w:proofErr w:type="spellStart"/>
            <w:r w:rsidRPr="000F7436">
              <w:rPr>
                <w:color w:val="auto"/>
                <w:szCs w:val="24"/>
              </w:rPr>
              <w:t>Гутник</w:t>
            </w:r>
            <w:proofErr w:type="spellEnd"/>
            <w:r w:rsidRPr="000F7436">
              <w:rPr>
                <w:color w:val="auto"/>
                <w:szCs w:val="24"/>
              </w:rPr>
              <w:t xml:space="preserve"> Е.М. Физика. 9 кл. – М.: Дрофа</w:t>
            </w:r>
          </w:p>
        </w:tc>
        <w:tc>
          <w:tcPr>
            <w:tcW w:w="4819" w:type="dxa"/>
            <w:vMerge/>
            <w:vAlign w:val="center"/>
          </w:tcPr>
          <w:p w14:paraId="1C90D9D4" w14:textId="77777777" w:rsidR="00EC306C" w:rsidRPr="000F7436" w:rsidRDefault="00EC306C" w:rsidP="00EC306C">
            <w:pPr>
              <w:spacing w:line="240" w:lineRule="auto"/>
              <w:ind w:left="0" w:firstLine="0"/>
              <w:jc w:val="left"/>
              <w:rPr>
                <w:color w:val="auto"/>
                <w:szCs w:val="24"/>
              </w:rPr>
            </w:pPr>
          </w:p>
        </w:tc>
      </w:tr>
    </w:tbl>
    <w:p w14:paraId="5D5F1A65" w14:textId="77777777" w:rsidR="00FF7466" w:rsidRPr="000F7436" w:rsidRDefault="00FF7466" w:rsidP="00EC306C">
      <w:pPr>
        <w:spacing w:line="240" w:lineRule="auto"/>
        <w:ind w:left="0" w:firstLine="0"/>
        <w:rPr>
          <w:szCs w:val="24"/>
        </w:rPr>
      </w:pPr>
    </w:p>
    <w:sectPr w:rsidR="00FF7466" w:rsidRPr="000F7436" w:rsidSect="00EC306C">
      <w:footerReference w:type="default" r:id="rId9"/>
      <w:pgSz w:w="11906" w:h="16838"/>
      <w:pgMar w:top="426" w:right="849" w:bottom="709" w:left="1134" w:header="72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27FDD8" w14:textId="77777777" w:rsidR="00851B23" w:rsidRDefault="00851B23" w:rsidP="0093069D">
      <w:pPr>
        <w:spacing w:line="240" w:lineRule="auto"/>
      </w:pPr>
      <w:r>
        <w:separator/>
      </w:r>
    </w:p>
  </w:endnote>
  <w:endnote w:type="continuationSeparator" w:id="0">
    <w:p w14:paraId="56A77917" w14:textId="77777777" w:rsidR="00851B23" w:rsidRDefault="00851B23" w:rsidP="009306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4099637"/>
      <w:docPartObj>
        <w:docPartGallery w:val="Page Numbers (Bottom of Page)"/>
        <w:docPartUnique/>
      </w:docPartObj>
    </w:sdtPr>
    <w:sdtEndPr/>
    <w:sdtContent>
      <w:p w14:paraId="658720B0" w14:textId="77777777" w:rsidR="0093069D" w:rsidRDefault="0093069D">
        <w:pPr>
          <w:pStyle w:val="a8"/>
          <w:jc w:val="right"/>
        </w:pPr>
        <w:r>
          <w:fldChar w:fldCharType="begin"/>
        </w:r>
        <w:r>
          <w:instrText>PAGE   \* MERGEFORMAT</w:instrText>
        </w:r>
        <w:r>
          <w:fldChar w:fldCharType="separate"/>
        </w:r>
        <w:r w:rsidR="0041410B">
          <w:rPr>
            <w:noProof/>
          </w:rPr>
          <w:t>8</w:t>
        </w:r>
        <w:r>
          <w:fldChar w:fldCharType="end"/>
        </w:r>
      </w:p>
    </w:sdtContent>
  </w:sdt>
  <w:p w14:paraId="0BFDFAD3" w14:textId="77777777" w:rsidR="0093069D" w:rsidRDefault="0093069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E74223" w14:textId="77777777" w:rsidR="00851B23" w:rsidRDefault="00851B23" w:rsidP="0093069D">
      <w:pPr>
        <w:spacing w:line="240" w:lineRule="auto"/>
      </w:pPr>
      <w:r>
        <w:separator/>
      </w:r>
    </w:p>
  </w:footnote>
  <w:footnote w:type="continuationSeparator" w:id="0">
    <w:p w14:paraId="47DF3FC4" w14:textId="77777777" w:rsidR="00851B23" w:rsidRDefault="00851B23" w:rsidP="0093069D">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90E1F"/>
    <w:multiLevelType w:val="hybridMultilevel"/>
    <w:tmpl w:val="CD4C9994"/>
    <w:lvl w:ilvl="0" w:tplc="5630F4A8">
      <w:start w:val="1"/>
      <w:numFmt w:val="bullet"/>
      <w:lvlText w:val="-"/>
      <w:lvlJc w:val="left"/>
      <w:pPr>
        <w:ind w:left="13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6C50D370">
      <w:start w:val="1"/>
      <w:numFmt w:val="bullet"/>
      <w:lvlText w:val="o"/>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05140BB0">
      <w:start w:val="1"/>
      <w:numFmt w:val="bullet"/>
      <w:lvlText w:val="▪"/>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DA5456F0">
      <w:start w:val="1"/>
      <w:numFmt w:val="bullet"/>
      <w:lvlText w:val="•"/>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B71C338A">
      <w:start w:val="1"/>
      <w:numFmt w:val="bullet"/>
      <w:lvlText w:val="o"/>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8026BF78">
      <w:start w:val="1"/>
      <w:numFmt w:val="bullet"/>
      <w:lvlText w:val="▪"/>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ED30E39E">
      <w:start w:val="1"/>
      <w:numFmt w:val="bullet"/>
      <w:lvlText w:val="•"/>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E36EB5D2">
      <w:start w:val="1"/>
      <w:numFmt w:val="bullet"/>
      <w:lvlText w:val="o"/>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DCD8C518">
      <w:start w:val="1"/>
      <w:numFmt w:val="bullet"/>
      <w:lvlText w:val="▪"/>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
    <w:nsid w:val="0A411AE3"/>
    <w:multiLevelType w:val="hybridMultilevel"/>
    <w:tmpl w:val="766A4D0C"/>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A54514"/>
    <w:multiLevelType w:val="hybridMultilevel"/>
    <w:tmpl w:val="A9AA5BFA"/>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nsid w:val="0D342F51"/>
    <w:multiLevelType w:val="hybridMultilevel"/>
    <w:tmpl w:val="FDCE6C9E"/>
    <w:lvl w:ilvl="0" w:tplc="04190005">
      <w:start w:val="1"/>
      <w:numFmt w:val="bullet"/>
      <w:lvlText w:val=""/>
      <w:lvlJc w:val="left"/>
      <w:pPr>
        <w:ind w:left="720" w:hanging="360"/>
      </w:pPr>
      <w:rPr>
        <w:rFonts w:ascii="Wingdings" w:hAnsi="Wingdings" w:hint="default"/>
      </w:rPr>
    </w:lvl>
    <w:lvl w:ilvl="1" w:tplc="75907B7E">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4E36CE"/>
    <w:multiLevelType w:val="hybridMultilevel"/>
    <w:tmpl w:val="9B3E0DB2"/>
    <w:lvl w:ilvl="0" w:tplc="E2B83804">
      <w:start w:val="1"/>
      <w:numFmt w:val="bullet"/>
      <w:lvlText w:val="-"/>
      <w:lvlJc w:val="left"/>
      <w:pPr>
        <w:ind w:left="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1" w:tplc="4AD2A9D2">
      <w:start w:val="1"/>
      <w:numFmt w:val="bullet"/>
      <w:lvlText w:val="o"/>
      <w:lvlJc w:val="left"/>
      <w:pPr>
        <w:ind w:left="1554"/>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5846D786">
      <w:start w:val="1"/>
      <w:numFmt w:val="bullet"/>
      <w:lvlText w:val="▪"/>
      <w:lvlJc w:val="left"/>
      <w:pPr>
        <w:ind w:left="2274"/>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C76400CC">
      <w:start w:val="1"/>
      <w:numFmt w:val="bullet"/>
      <w:lvlText w:val="•"/>
      <w:lvlJc w:val="left"/>
      <w:pPr>
        <w:ind w:left="2994"/>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F420F37C">
      <w:start w:val="1"/>
      <w:numFmt w:val="bullet"/>
      <w:lvlText w:val="o"/>
      <w:lvlJc w:val="left"/>
      <w:pPr>
        <w:ind w:left="3714"/>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922E5B1C">
      <w:start w:val="1"/>
      <w:numFmt w:val="bullet"/>
      <w:lvlText w:val="▪"/>
      <w:lvlJc w:val="left"/>
      <w:pPr>
        <w:ind w:left="4434"/>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C652B440">
      <w:start w:val="1"/>
      <w:numFmt w:val="bullet"/>
      <w:lvlText w:val="•"/>
      <w:lvlJc w:val="left"/>
      <w:pPr>
        <w:ind w:left="5154"/>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6D8852AA">
      <w:start w:val="1"/>
      <w:numFmt w:val="bullet"/>
      <w:lvlText w:val="o"/>
      <w:lvlJc w:val="left"/>
      <w:pPr>
        <w:ind w:left="5874"/>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AA002FFA">
      <w:start w:val="1"/>
      <w:numFmt w:val="bullet"/>
      <w:lvlText w:val="▪"/>
      <w:lvlJc w:val="left"/>
      <w:pPr>
        <w:ind w:left="6594"/>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5">
    <w:nsid w:val="13166C84"/>
    <w:multiLevelType w:val="hybridMultilevel"/>
    <w:tmpl w:val="89202186"/>
    <w:lvl w:ilvl="0" w:tplc="6E2AAF7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3A6088">
      <w:start w:val="1"/>
      <w:numFmt w:val="bullet"/>
      <w:lvlText w:val="o"/>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547132">
      <w:start w:val="1"/>
      <w:numFmt w:val="bullet"/>
      <w:lvlText w:val="▪"/>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3275EA">
      <w:start w:val="1"/>
      <w:numFmt w:val="bullet"/>
      <w:lvlText w:val="•"/>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8C1CEE">
      <w:start w:val="1"/>
      <w:numFmt w:val="bullet"/>
      <w:lvlText w:val="o"/>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EAFE18">
      <w:start w:val="1"/>
      <w:numFmt w:val="bullet"/>
      <w:lvlText w:val="▪"/>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2E7C58">
      <w:start w:val="1"/>
      <w:numFmt w:val="bullet"/>
      <w:lvlText w:val="•"/>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A6CEB8">
      <w:start w:val="1"/>
      <w:numFmt w:val="bullet"/>
      <w:lvlText w:val="o"/>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B810AE">
      <w:start w:val="1"/>
      <w:numFmt w:val="bullet"/>
      <w:lvlText w:val="▪"/>
      <w:lvlJc w:val="left"/>
      <w:pPr>
        <w:ind w:left="7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262C1B75"/>
    <w:multiLevelType w:val="hybridMultilevel"/>
    <w:tmpl w:val="0F6AA100"/>
    <w:lvl w:ilvl="0" w:tplc="EC040306">
      <w:start w:val="1"/>
      <w:numFmt w:val="bullet"/>
      <w:lvlText w:val="-"/>
      <w:lvlJc w:val="left"/>
      <w:pPr>
        <w:ind w:left="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1" w:tplc="67049CAA">
      <w:start w:val="1"/>
      <w:numFmt w:val="bullet"/>
      <w:lvlText w:val="o"/>
      <w:lvlJc w:val="left"/>
      <w:pPr>
        <w:ind w:left="15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B1605DA4">
      <w:start w:val="1"/>
      <w:numFmt w:val="bullet"/>
      <w:lvlText w:val="▪"/>
      <w:lvlJc w:val="left"/>
      <w:pPr>
        <w:ind w:left="22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B82E3206">
      <w:start w:val="1"/>
      <w:numFmt w:val="bullet"/>
      <w:lvlText w:val="•"/>
      <w:lvlJc w:val="left"/>
      <w:pPr>
        <w:ind w:left="30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792ADB3E">
      <w:start w:val="1"/>
      <w:numFmt w:val="bullet"/>
      <w:lvlText w:val="o"/>
      <w:lvlJc w:val="left"/>
      <w:pPr>
        <w:ind w:left="37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576C412C">
      <w:start w:val="1"/>
      <w:numFmt w:val="bullet"/>
      <w:lvlText w:val="▪"/>
      <w:lvlJc w:val="left"/>
      <w:pPr>
        <w:ind w:left="44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B862113C">
      <w:start w:val="1"/>
      <w:numFmt w:val="bullet"/>
      <w:lvlText w:val="•"/>
      <w:lvlJc w:val="left"/>
      <w:pPr>
        <w:ind w:left="51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8FC63258">
      <w:start w:val="1"/>
      <w:numFmt w:val="bullet"/>
      <w:lvlText w:val="o"/>
      <w:lvlJc w:val="left"/>
      <w:pPr>
        <w:ind w:left="58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E9945A48">
      <w:start w:val="1"/>
      <w:numFmt w:val="bullet"/>
      <w:lvlText w:val="▪"/>
      <w:lvlJc w:val="left"/>
      <w:pPr>
        <w:ind w:left="66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7">
    <w:nsid w:val="29F73050"/>
    <w:multiLevelType w:val="hybridMultilevel"/>
    <w:tmpl w:val="465C9798"/>
    <w:lvl w:ilvl="0" w:tplc="04190001">
      <w:start w:val="1"/>
      <w:numFmt w:val="bullet"/>
      <w:lvlText w:val=""/>
      <w:lvlJc w:val="left"/>
      <w:pPr>
        <w:ind w:left="1089" w:hanging="360"/>
      </w:pPr>
      <w:rPr>
        <w:rFonts w:ascii="Symbol" w:hAnsi="Symbol" w:hint="default"/>
      </w:rPr>
    </w:lvl>
    <w:lvl w:ilvl="1" w:tplc="04190003" w:tentative="1">
      <w:start w:val="1"/>
      <w:numFmt w:val="bullet"/>
      <w:lvlText w:val="o"/>
      <w:lvlJc w:val="left"/>
      <w:pPr>
        <w:ind w:left="1809" w:hanging="360"/>
      </w:pPr>
      <w:rPr>
        <w:rFonts w:ascii="Courier New" w:hAnsi="Courier New" w:cs="Courier New" w:hint="default"/>
      </w:rPr>
    </w:lvl>
    <w:lvl w:ilvl="2" w:tplc="04190005" w:tentative="1">
      <w:start w:val="1"/>
      <w:numFmt w:val="bullet"/>
      <w:lvlText w:val=""/>
      <w:lvlJc w:val="left"/>
      <w:pPr>
        <w:ind w:left="2529" w:hanging="360"/>
      </w:pPr>
      <w:rPr>
        <w:rFonts w:ascii="Wingdings" w:hAnsi="Wingdings" w:hint="default"/>
      </w:rPr>
    </w:lvl>
    <w:lvl w:ilvl="3" w:tplc="04190001" w:tentative="1">
      <w:start w:val="1"/>
      <w:numFmt w:val="bullet"/>
      <w:lvlText w:val=""/>
      <w:lvlJc w:val="left"/>
      <w:pPr>
        <w:ind w:left="3249" w:hanging="360"/>
      </w:pPr>
      <w:rPr>
        <w:rFonts w:ascii="Symbol" w:hAnsi="Symbol" w:hint="default"/>
      </w:rPr>
    </w:lvl>
    <w:lvl w:ilvl="4" w:tplc="04190003" w:tentative="1">
      <w:start w:val="1"/>
      <w:numFmt w:val="bullet"/>
      <w:lvlText w:val="o"/>
      <w:lvlJc w:val="left"/>
      <w:pPr>
        <w:ind w:left="3969" w:hanging="360"/>
      </w:pPr>
      <w:rPr>
        <w:rFonts w:ascii="Courier New" w:hAnsi="Courier New" w:cs="Courier New" w:hint="default"/>
      </w:rPr>
    </w:lvl>
    <w:lvl w:ilvl="5" w:tplc="04190005" w:tentative="1">
      <w:start w:val="1"/>
      <w:numFmt w:val="bullet"/>
      <w:lvlText w:val=""/>
      <w:lvlJc w:val="left"/>
      <w:pPr>
        <w:ind w:left="4689" w:hanging="360"/>
      </w:pPr>
      <w:rPr>
        <w:rFonts w:ascii="Wingdings" w:hAnsi="Wingdings" w:hint="default"/>
      </w:rPr>
    </w:lvl>
    <w:lvl w:ilvl="6" w:tplc="04190001" w:tentative="1">
      <w:start w:val="1"/>
      <w:numFmt w:val="bullet"/>
      <w:lvlText w:val=""/>
      <w:lvlJc w:val="left"/>
      <w:pPr>
        <w:ind w:left="5409" w:hanging="360"/>
      </w:pPr>
      <w:rPr>
        <w:rFonts w:ascii="Symbol" w:hAnsi="Symbol" w:hint="default"/>
      </w:rPr>
    </w:lvl>
    <w:lvl w:ilvl="7" w:tplc="04190003" w:tentative="1">
      <w:start w:val="1"/>
      <w:numFmt w:val="bullet"/>
      <w:lvlText w:val="o"/>
      <w:lvlJc w:val="left"/>
      <w:pPr>
        <w:ind w:left="6129" w:hanging="360"/>
      </w:pPr>
      <w:rPr>
        <w:rFonts w:ascii="Courier New" w:hAnsi="Courier New" w:cs="Courier New" w:hint="default"/>
      </w:rPr>
    </w:lvl>
    <w:lvl w:ilvl="8" w:tplc="04190005" w:tentative="1">
      <w:start w:val="1"/>
      <w:numFmt w:val="bullet"/>
      <w:lvlText w:val=""/>
      <w:lvlJc w:val="left"/>
      <w:pPr>
        <w:ind w:left="6849" w:hanging="360"/>
      </w:pPr>
      <w:rPr>
        <w:rFonts w:ascii="Wingdings" w:hAnsi="Wingdings" w:hint="default"/>
      </w:rPr>
    </w:lvl>
  </w:abstractNum>
  <w:abstractNum w:abstractNumId="8">
    <w:nsid w:val="2C18587A"/>
    <w:multiLevelType w:val="hybridMultilevel"/>
    <w:tmpl w:val="F13E733E"/>
    <w:lvl w:ilvl="0" w:tplc="86D61FA4">
      <w:start w:val="1"/>
      <w:numFmt w:val="bullet"/>
      <w:lvlText w:val="-"/>
      <w:lvlJc w:val="left"/>
      <w:pPr>
        <w:ind w:left="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1" w:tplc="17C41006">
      <w:start w:val="1"/>
      <w:numFmt w:val="bullet"/>
      <w:lvlText w:val="o"/>
      <w:lvlJc w:val="left"/>
      <w:pPr>
        <w:ind w:left="15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3614E95C">
      <w:start w:val="1"/>
      <w:numFmt w:val="bullet"/>
      <w:lvlText w:val="▪"/>
      <w:lvlJc w:val="left"/>
      <w:pPr>
        <w:ind w:left="22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0D582EA6">
      <w:start w:val="1"/>
      <w:numFmt w:val="bullet"/>
      <w:lvlText w:val="•"/>
      <w:lvlJc w:val="left"/>
      <w:pPr>
        <w:ind w:left="30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E5FCA970">
      <w:start w:val="1"/>
      <w:numFmt w:val="bullet"/>
      <w:lvlText w:val="o"/>
      <w:lvlJc w:val="left"/>
      <w:pPr>
        <w:ind w:left="37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9B8E2742">
      <w:start w:val="1"/>
      <w:numFmt w:val="bullet"/>
      <w:lvlText w:val="▪"/>
      <w:lvlJc w:val="left"/>
      <w:pPr>
        <w:ind w:left="44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8BB87C7E">
      <w:start w:val="1"/>
      <w:numFmt w:val="bullet"/>
      <w:lvlText w:val="•"/>
      <w:lvlJc w:val="left"/>
      <w:pPr>
        <w:ind w:left="51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8250D256">
      <w:start w:val="1"/>
      <w:numFmt w:val="bullet"/>
      <w:lvlText w:val="o"/>
      <w:lvlJc w:val="left"/>
      <w:pPr>
        <w:ind w:left="58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D6D65296">
      <w:start w:val="1"/>
      <w:numFmt w:val="bullet"/>
      <w:lvlText w:val="▪"/>
      <w:lvlJc w:val="left"/>
      <w:pPr>
        <w:ind w:left="66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9">
    <w:nsid w:val="2F7974B3"/>
    <w:multiLevelType w:val="hybridMultilevel"/>
    <w:tmpl w:val="86305952"/>
    <w:lvl w:ilvl="0" w:tplc="0896A90C">
      <w:start w:val="1"/>
      <w:numFmt w:val="bullet"/>
      <w:lvlText w:val="-"/>
      <w:lvlJc w:val="left"/>
      <w:pPr>
        <w:ind w:left="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1" w:tplc="D734879E">
      <w:start w:val="1"/>
      <w:numFmt w:val="bullet"/>
      <w:lvlText w:val="o"/>
      <w:lvlJc w:val="left"/>
      <w:pPr>
        <w:ind w:left="1552"/>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472A63EA">
      <w:start w:val="1"/>
      <w:numFmt w:val="bullet"/>
      <w:lvlText w:val="▪"/>
      <w:lvlJc w:val="left"/>
      <w:pPr>
        <w:ind w:left="2272"/>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9EEE7B06">
      <w:start w:val="1"/>
      <w:numFmt w:val="bullet"/>
      <w:lvlText w:val="•"/>
      <w:lvlJc w:val="left"/>
      <w:pPr>
        <w:ind w:left="2992"/>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386C0810">
      <w:start w:val="1"/>
      <w:numFmt w:val="bullet"/>
      <w:lvlText w:val="o"/>
      <w:lvlJc w:val="left"/>
      <w:pPr>
        <w:ind w:left="3712"/>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BF8A80DE">
      <w:start w:val="1"/>
      <w:numFmt w:val="bullet"/>
      <w:lvlText w:val="▪"/>
      <w:lvlJc w:val="left"/>
      <w:pPr>
        <w:ind w:left="4432"/>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5C2EDD64">
      <w:start w:val="1"/>
      <w:numFmt w:val="bullet"/>
      <w:lvlText w:val="•"/>
      <w:lvlJc w:val="left"/>
      <w:pPr>
        <w:ind w:left="5152"/>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DD709890">
      <w:start w:val="1"/>
      <w:numFmt w:val="bullet"/>
      <w:lvlText w:val="o"/>
      <w:lvlJc w:val="left"/>
      <w:pPr>
        <w:ind w:left="5872"/>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707CBA2A">
      <w:start w:val="1"/>
      <w:numFmt w:val="bullet"/>
      <w:lvlText w:val="▪"/>
      <w:lvlJc w:val="left"/>
      <w:pPr>
        <w:ind w:left="6592"/>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10">
    <w:nsid w:val="30D52158"/>
    <w:multiLevelType w:val="hybridMultilevel"/>
    <w:tmpl w:val="BEBA575C"/>
    <w:lvl w:ilvl="0" w:tplc="B52601DE">
      <w:start w:val="1"/>
      <w:numFmt w:val="bullet"/>
      <w:lvlText w:val="-"/>
      <w:lvlJc w:val="left"/>
      <w:pPr>
        <w:ind w:left="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1" w:tplc="14B4B364">
      <w:start w:val="1"/>
      <w:numFmt w:val="bullet"/>
      <w:lvlText w:val="o"/>
      <w:lvlJc w:val="left"/>
      <w:pPr>
        <w:ind w:left="15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8CA8950A">
      <w:start w:val="1"/>
      <w:numFmt w:val="bullet"/>
      <w:lvlText w:val="▪"/>
      <w:lvlJc w:val="left"/>
      <w:pPr>
        <w:ind w:left="22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17242F4A">
      <w:start w:val="1"/>
      <w:numFmt w:val="bullet"/>
      <w:lvlText w:val="•"/>
      <w:lvlJc w:val="left"/>
      <w:pPr>
        <w:ind w:left="30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AA9A6E82">
      <w:start w:val="1"/>
      <w:numFmt w:val="bullet"/>
      <w:lvlText w:val="o"/>
      <w:lvlJc w:val="left"/>
      <w:pPr>
        <w:ind w:left="37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EDA450EE">
      <w:start w:val="1"/>
      <w:numFmt w:val="bullet"/>
      <w:lvlText w:val="▪"/>
      <w:lvlJc w:val="left"/>
      <w:pPr>
        <w:ind w:left="44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112888A8">
      <w:start w:val="1"/>
      <w:numFmt w:val="bullet"/>
      <w:lvlText w:val="•"/>
      <w:lvlJc w:val="left"/>
      <w:pPr>
        <w:ind w:left="51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0ED67A16">
      <w:start w:val="1"/>
      <w:numFmt w:val="bullet"/>
      <w:lvlText w:val="o"/>
      <w:lvlJc w:val="left"/>
      <w:pPr>
        <w:ind w:left="58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3426E70E">
      <w:start w:val="1"/>
      <w:numFmt w:val="bullet"/>
      <w:lvlText w:val="▪"/>
      <w:lvlJc w:val="left"/>
      <w:pPr>
        <w:ind w:left="66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11">
    <w:nsid w:val="3E6A1DED"/>
    <w:multiLevelType w:val="hybridMultilevel"/>
    <w:tmpl w:val="6E868A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29B6E7A"/>
    <w:multiLevelType w:val="hybridMultilevel"/>
    <w:tmpl w:val="B61CEB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3C77CA6"/>
    <w:multiLevelType w:val="hybridMultilevel"/>
    <w:tmpl w:val="7F72A4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47F099F"/>
    <w:multiLevelType w:val="hybridMultilevel"/>
    <w:tmpl w:val="E190DA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BEA100C"/>
    <w:multiLevelType w:val="hybridMultilevel"/>
    <w:tmpl w:val="8CF8A4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5C5788B"/>
    <w:multiLevelType w:val="hybridMultilevel"/>
    <w:tmpl w:val="1E9A4560"/>
    <w:lvl w:ilvl="0" w:tplc="04190005">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7">
    <w:nsid w:val="67F27949"/>
    <w:multiLevelType w:val="hybridMultilevel"/>
    <w:tmpl w:val="80441A4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0DE4CC6"/>
    <w:multiLevelType w:val="hybridMultilevel"/>
    <w:tmpl w:val="322E6F0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0"/>
  </w:num>
  <w:num w:numId="4">
    <w:abstractNumId w:val="1"/>
  </w:num>
  <w:num w:numId="5">
    <w:abstractNumId w:val="2"/>
  </w:num>
  <w:num w:numId="6">
    <w:abstractNumId w:val="10"/>
  </w:num>
  <w:num w:numId="7">
    <w:abstractNumId w:val="6"/>
  </w:num>
  <w:num w:numId="8">
    <w:abstractNumId w:val="9"/>
  </w:num>
  <w:num w:numId="9">
    <w:abstractNumId w:val="8"/>
  </w:num>
  <w:num w:numId="10">
    <w:abstractNumId w:val="4"/>
  </w:num>
  <w:num w:numId="11">
    <w:abstractNumId w:val="13"/>
  </w:num>
  <w:num w:numId="12">
    <w:abstractNumId w:val="18"/>
  </w:num>
  <w:num w:numId="13">
    <w:abstractNumId w:val="17"/>
  </w:num>
  <w:num w:numId="14">
    <w:abstractNumId w:val="12"/>
  </w:num>
  <w:num w:numId="15">
    <w:abstractNumId w:val="3"/>
  </w:num>
  <w:num w:numId="16">
    <w:abstractNumId w:val="15"/>
  </w:num>
  <w:num w:numId="17">
    <w:abstractNumId w:val="11"/>
  </w:num>
  <w:num w:numId="18">
    <w:abstractNumId w:val="14"/>
  </w:num>
  <w:num w:numId="19">
    <w:abstractNumId w:val="16"/>
  </w:num>
  <w:num w:numId="2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5E0"/>
    <w:rsid w:val="00026539"/>
    <w:rsid w:val="000A45E0"/>
    <w:rsid w:val="000F7436"/>
    <w:rsid w:val="00130CD9"/>
    <w:rsid w:val="00291820"/>
    <w:rsid w:val="002A4A70"/>
    <w:rsid w:val="0038482C"/>
    <w:rsid w:val="00403F0B"/>
    <w:rsid w:val="0041410B"/>
    <w:rsid w:val="005E6093"/>
    <w:rsid w:val="008376DF"/>
    <w:rsid w:val="00851B23"/>
    <w:rsid w:val="008D567E"/>
    <w:rsid w:val="0093069D"/>
    <w:rsid w:val="00AD36D1"/>
    <w:rsid w:val="00AE7560"/>
    <w:rsid w:val="00B15BD4"/>
    <w:rsid w:val="00C441F3"/>
    <w:rsid w:val="00D15A42"/>
    <w:rsid w:val="00D17B3B"/>
    <w:rsid w:val="00D24F08"/>
    <w:rsid w:val="00D5381B"/>
    <w:rsid w:val="00EC306C"/>
    <w:rsid w:val="00FF74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95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8" w:lineRule="auto"/>
      <w:ind w:left="2119" w:firstLine="890"/>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AE7560"/>
    <w:pPr>
      <w:ind w:left="720"/>
      <w:contextualSpacing/>
    </w:pPr>
  </w:style>
  <w:style w:type="paragraph" w:styleId="a4">
    <w:name w:val="No Spacing"/>
    <w:uiPriority w:val="1"/>
    <w:qFormat/>
    <w:rsid w:val="00FF7466"/>
    <w:pPr>
      <w:spacing w:after="0" w:line="240" w:lineRule="auto"/>
    </w:pPr>
    <w:rPr>
      <w:rFonts w:ascii="Calibri" w:eastAsia="Times New Roman" w:hAnsi="Calibri" w:cs="Times New Roman"/>
    </w:rPr>
  </w:style>
  <w:style w:type="character" w:customStyle="1" w:styleId="WW8Num1z2">
    <w:name w:val="WW8Num1z2"/>
    <w:rsid w:val="00FF7466"/>
    <w:rPr>
      <w:rFonts w:ascii="Wingdings" w:hAnsi="Wingdings" w:cs="Wingdings" w:hint="default"/>
      <w:sz w:val="20"/>
    </w:rPr>
  </w:style>
  <w:style w:type="paragraph" w:customStyle="1" w:styleId="ParagraphStyle">
    <w:name w:val="Paragraph Style"/>
    <w:rsid w:val="0038482C"/>
    <w:pPr>
      <w:autoSpaceDE w:val="0"/>
      <w:autoSpaceDN w:val="0"/>
      <w:adjustRightInd w:val="0"/>
      <w:spacing w:after="0" w:line="240" w:lineRule="auto"/>
    </w:pPr>
    <w:rPr>
      <w:rFonts w:ascii="Arial" w:eastAsia="Times New Roman" w:hAnsi="Arial" w:cs="Arial"/>
      <w:sz w:val="24"/>
      <w:szCs w:val="24"/>
      <w:lang w:eastAsia="en-US"/>
    </w:rPr>
  </w:style>
  <w:style w:type="paragraph" w:styleId="a5">
    <w:name w:val="Normal (Web)"/>
    <w:basedOn w:val="a"/>
    <w:unhideWhenUsed/>
    <w:rsid w:val="008D567E"/>
    <w:pPr>
      <w:spacing w:before="100" w:beforeAutospacing="1" w:after="100" w:afterAutospacing="1" w:line="240" w:lineRule="auto"/>
      <w:ind w:left="0" w:firstLine="0"/>
      <w:jc w:val="left"/>
    </w:pPr>
    <w:rPr>
      <w:color w:val="auto"/>
      <w:szCs w:val="24"/>
    </w:rPr>
  </w:style>
  <w:style w:type="paragraph" w:styleId="a6">
    <w:name w:val="header"/>
    <w:basedOn w:val="a"/>
    <w:link w:val="a7"/>
    <w:uiPriority w:val="99"/>
    <w:unhideWhenUsed/>
    <w:rsid w:val="0093069D"/>
    <w:pPr>
      <w:tabs>
        <w:tab w:val="center" w:pos="4677"/>
        <w:tab w:val="right" w:pos="9355"/>
      </w:tabs>
      <w:spacing w:line="240" w:lineRule="auto"/>
    </w:pPr>
  </w:style>
  <w:style w:type="character" w:customStyle="1" w:styleId="a7">
    <w:name w:val="Верхний колонтитул Знак"/>
    <w:basedOn w:val="a0"/>
    <w:link w:val="a6"/>
    <w:uiPriority w:val="99"/>
    <w:rsid w:val="0093069D"/>
    <w:rPr>
      <w:rFonts w:ascii="Times New Roman" w:eastAsia="Times New Roman" w:hAnsi="Times New Roman" w:cs="Times New Roman"/>
      <w:color w:val="000000"/>
      <w:sz w:val="24"/>
    </w:rPr>
  </w:style>
  <w:style w:type="paragraph" w:styleId="a8">
    <w:name w:val="footer"/>
    <w:basedOn w:val="a"/>
    <w:link w:val="a9"/>
    <w:uiPriority w:val="99"/>
    <w:unhideWhenUsed/>
    <w:rsid w:val="0093069D"/>
    <w:pPr>
      <w:tabs>
        <w:tab w:val="center" w:pos="4677"/>
        <w:tab w:val="right" w:pos="9355"/>
      </w:tabs>
      <w:spacing w:line="240" w:lineRule="auto"/>
    </w:pPr>
  </w:style>
  <w:style w:type="character" w:customStyle="1" w:styleId="a9">
    <w:name w:val="Нижний колонтитул Знак"/>
    <w:basedOn w:val="a0"/>
    <w:link w:val="a8"/>
    <w:uiPriority w:val="99"/>
    <w:rsid w:val="0093069D"/>
    <w:rPr>
      <w:rFonts w:ascii="Times New Roman" w:eastAsia="Times New Roman" w:hAnsi="Times New Roman" w:cs="Times New Roman"/>
      <w:color w:val="000000"/>
      <w:sz w:val="24"/>
    </w:rPr>
  </w:style>
  <w:style w:type="paragraph" w:customStyle="1" w:styleId="Default">
    <w:name w:val="Default"/>
    <w:rsid w:val="0093069D"/>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Body Text"/>
    <w:basedOn w:val="a"/>
    <w:link w:val="ab"/>
    <w:uiPriority w:val="1"/>
    <w:qFormat/>
    <w:rsid w:val="0041410B"/>
    <w:pPr>
      <w:widowControl w:val="0"/>
      <w:autoSpaceDE w:val="0"/>
      <w:autoSpaceDN w:val="0"/>
      <w:spacing w:line="240" w:lineRule="auto"/>
      <w:ind w:left="102" w:firstLine="228"/>
    </w:pPr>
    <w:rPr>
      <w:color w:val="auto"/>
      <w:szCs w:val="24"/>
      <w:lang w:eastAsia="en-US"/>
    </w:rPr>
  </w:style>
  <w:style w:type="character" w:customStyle="1" w:styleId="ab">
    <w:name w:val="Основной текст Знак"/>
    <w:basedOn w:val="a0"/>
    <w:link w:val="aa"/>
    <w:uiPriority w:val="1"/>
    <w:rsid w:val="0041410B"/>
    <w:rPr>
      <w:rFonts w:ascii="Times New Roman" w:eastAsia="Times New Roman" w:hAnsi="Times New Roman" w:cs="Times New Roman"/>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8" w:lineRule="auto"/>
      <w:ind w:left="2119" w:firstLine="890"/>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AE7560"/>
    <w:pPr>
      <w:ind w:left="720"/>
      <w:contextualSpacing/>
    </w:pPr>
  </w:style>
  <w:style w:type="paragraph" w:styleId="a4">
    <w:name w:val="No Spacing"/>
    <w:uiPriority w:val="1"/>
    <w:qFormat/>
    <w:rsid w:val="00FF7466"/>
    <w:pPr>
      <w:spacing w:after="0" w:line="240" w:lineRule="auto"/>
    </w:pPr>
    <w:rPr>
      <w:rFonts w:ascii="Calibri" w:eastAsia="Times New Roman" w:hAnsi="Calibri" w:cs="Times New Roman"/>
    </w:rPr>
  </w:style>
  <w:style w:type="character" w:customStyle="1" w:styleId="WW8Num1z2">
    <w:name w:val="WW8Num1z2"/>
    <w:rsid w:val="00FF7466"/>
    <w:rPr>
      <w:rFonts w:ascii="Wingdings" w:hAnsi="Wingdings" w:cs="Wingdings" w:hint="default"/>
      <w:sz w:val="20"/>
    </w:rPr>
  </w:style>
  <w:style w:type="paragraph" w:customStyle="1" w:styleId="ParagraphStyle">
    <w:name w:val="Paragraph Style"/>
    <w:rsid w:val="0038482C"/>
    <w:pPr>
      <w:autoSpaceDE w:val="0"/>
      <w:autoSpaceDN w:val="0"/>
      <w:adjustRightInd w:val="0"/>
      <w:spacing w:after="0" w:line="240" w:lineRule="auto"/>
    </w:pPr>
    <w:rPr>
      <w:rFonts w:ascii="Arial" w:eastAsia="Times New Roman" w:hAnsi="Arial" w:cs="Arial"/>
      <w:sz w:val="24"/>
      <w:szCs w:val="24"/>
      <w:lang w:eastAsia="en-US"/>
    </w:rPr>
  </w:style>
  <w:style w:type="paragraph" w:styleId="a5">
    <w:name w:val="Normal (Web)"/>
    <w:basedOn w:val="a"/>
    <w:unhideWhenUsed/>
    <w:rsid w:val="008D567E"/>
    <w:pPr>
      <w:spacing w:before="100" w:beforeAutospacing="1" w:after="100" w:afterAutospacing="1" w:line="240" w:lineRule="auto"/>
      <w:ind w:left="0" w:firstLine="0"/>
      <w:jc w:val="left"/>
    </w:pPr>
    <w:rPr>
      <w:color w:val="auto"/>
      <w:szCs w:val="24"/>
    </w:rPr>
  </w:style>
  <w:style w:type="paragraph" w:styleId="a6">
    <w:name w:val="header"/>
    <w:basedOn w:val="a"/>
    <w:link w:val="a7"/>
    <w:uiPriority w:val="99"/>
    <w:unhideWhenUsed/>
    <w:rsid w:val="0093069D"/>
    <w:pPr>
      <w:tabs>
        <w:tab w:val="center" w:pos="4677"/>
        <w:tab w:val="right" w:pos="9355"/>
      </w:tabs>
      <w:spacing w:line="240" w:lineRule="auto"/>
    </w:pPr>
  </w:style>
  <w:style w:type="character" w:customStyle="1" w:styleId="a7">
    <w:name w:val="Верхний колонтитул Знак"/>
    <w:basedOn w:val="a0"/>
    <w:link w:val="a6"/>
    <w:uiPriority w:val="99"/>
    <w:rsid w:val="0093069D"/>
    <w:rPr>
      <w:rFonts w:ascii="Times New Roman" w:eastAsia="Times New Roman" w:hAnsi="Times New Roman" w:cs="Times New Roman"/>
      <w:color w:val="000000"/>
      <w:sz w:val="24"/>
    </w:rPr>
  </w:style>
  <w:style w:type="paragraph" w:styleId="a8">
    <w:name w:val="footer"/>
    <w:basedOn w:val="a"/>
    <w:link w:val="a9"/>
    <w:uiPriority w:val="99"/>
    <w:unhideWhenUsed/>
    <w:rsid w:val="0093069D"/>
    <w:pPr>
      <w:tabs>
        <w:tab w:val="center" w:pos="4677"/>
        <w:tab w:val="right" w:pos="9355"/>
      </w:tabs>
      <w:spacing w:line="240" w:lineRule="auto"/>
    </w:pPr>
  </w:style>
  <w:style w:type="character" w:customStyle="1" w:styleId="a9">
    <w:name w:val="Нижний колонтитул Знак"/>
    <w:basedOn w:val="a0"/>
    <w:link w:val="a8"/>
    <w:uiPriority w:val="99"/>
    <w:rsid w:val="0093069D"/>
    <w:rPr>
      <w:rFonts w:ascii="Times New Roman" w:eastAsia="Times New Roman" w:hAnsi="Times New Roman" w:cs="Times New Roman"/>
      <w:color w:val="000000"/>
      <w:sz w:val="24"/>
    </w:rPr>
  </w:style>
  <w:style w:type="paragraph" w:customStyle="1" w:styleId="Default">
    <w:name w:val="Default"/>
    <w:rsid w:val="0093069D"/>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Body Text"/>
    <w:basedOn w:val="a"/>
    <w:link w:val="ab"/>
    <w:uiPriority w:val="1"/>
    <w:qFormat/>
    <w:rsid w:val="0041410B"/>
    <w:pPr>
      <w:widowControl w:val="0"/>
      <w:autoSpaceDE w:val="0"/>
      <w:autoSpaceDN w:val="0"/>
      <w:spacing w:line="240" w:lineRule="auto"/>
      <w:ind w:left="102" w:firstLine="228"/>
    </w:pPr>
    <w:rPr>
      <w:color w:val="auto"/>
      <w:szCs w:val="24"/>
      <w:lang w:eastAsia="en-US"/>
    </w:rPr>
  </w:style>
  <w:style w:type="character" w:customStyle="1" w:styleId="ab">
    <w:name w:val="Основной текст Знак"/>
    <w:basedOn w:val="a0"/>
    <w:link w:val="aa"/>
    <w:uiPriority w:val="1"/>
    <w:rsid w:val="0041410B"/>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460554">
      <w:bodyDiv w:val="1"/>
      <w:marLeft w:val="0"/>
      <w:marRight w:val="0"/>
      <w:marTop w:val="0"/>
      <w:marBottom w:val="0"/>
      <w:divBdr>
        <w:top w:val="none" w:sz="0" w:space="0" w:color="auto"/>
        <w:left w:val="none" w:sz="0" w:space="0" w:color="auto"/>
        <w:bottom w:val="none" w:sz="0" w:space="0" w:color="auto"/>
        <w:right w:val="none" w:sz="0" w:space="0" w:color="auto"/>
      </w:divBdr>
    </w:div>
    <w:div w:id="662244011">
      <w:bodyDiv w:val="1"/>
      <w:marLeft w:val="0"/>
      <w:marRight w:val="0"/>
      <w:marTop w:val="0"/>
      <w:marBottom w:val="0"/>
      <w:divBdr>
        <w:top w:val="none" w:sz="0" w:space="0" w:color="auto"/>
        <w:left w:val="none" w:sz="0" w:space="0" w:color="auto"/>
        <w:bottom w:val="none" w:sz="0" w:space="0" w:color="auto"/>
        <w:right w:val="none" w:sz="0" w:space="0" w:color="auto"/>
      </w:divBdr>
    </w:div>
    <w:div w:id="11054625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CAAC1C-C4D8-4176-8381-3D533B5F5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8</Pages>
  <Words>3701</Words>
  <Characters>21099</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БСОШ 42</dc:creator>
  <cp:keywords/>
  <cp:lastModifiedBy>Пользователь Windows</cp:lastModifiedBy>
  <cp:revision>17</cp:revision>
  <cp:lastPrinted>2020-09-20T06:16:00Z</cp:lastPrinted>
  <dcterms:created xsi:type="dcterms:W3CDTF">2018-09-07T09:39:00Z</dcterms:created>
  <dcterms:modified xsi:type="dcterms:W3CDTF">2025-09-09T11:11:00Z</dcterms:modified>
</cp:coreProperties>
</file>