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B10206" w14:textId="7C3A69C5" w:rsidR="001366B4" w:rsidRPr="003412B7" w:rsidRDefault="001366B4" w:rsidP="003412B7">
      <w:pPr>
        <w:tabs>
          <w:tab w:val="left" w:pos="0"/>
        </w:tabs>
        <w:spacing w:before="73" w:after="0" w:line="240" w:lineRule="auto"/>
        <w:ind w:left="982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  <w:r w:rsidRPr="00CE38FD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t>Аннотация к рабочей программе </w:t>
      </w:r>
      <w:r w:rsidR="003412B7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t>кружка «Мой друг английский язык»</w:t>
      </w:r>
    </w:p>
    <w:p w14:paraId="04A77826" w14:textId="77777777" w:rsidR="001366B4" w:rsidRPr="00CE38FD" w:rsidRDefault="001366B4" w:rsidP="001366B4">
      <w:pPr>
        <w:widowControl w:val="0"/>
        <w:autoSpaceDE w:val="0"/>
        <w:autoSpaceDN w:val="0"/>
        <w:spacing w:before="36" w:after="0" w:line="240" w:lineRule="auto"/>
        <w:ind w:left="102" w:right="107" w:firstLine="22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E38FD">
        <w:rPr>
          <w:rFonts w:ascii="Times New Roman" w:eastAsia="Times New Roman" w:hAnsi="Times New Roman" w:cs="Times New Roman"/>
          <w:sz w:val="24"/>
          <w:szCs w:val="24"/>
        </w:rPr>
        <w:t xml:space="preserve"> – Федерального компонента государственных образовательных стандартов начального общего основного общего и среднего (полного) общего образования, утвержденного приказом Министерства образования Российской Федерации от 05.03.2004 № 1089; </w:t>
      </w:r>
    </w:p>
    <w:p w14:paraId="27B906B9" w14:textId="77777777" w:rsidR="001366B4" w:rsidRPr="00CE38FD" w:rsidRDefault="001366B4" w:rsidP="001366B4">
      <w:pPr>
        <w:widowControl w:val="0"/>
        <w:autoSpaceDE w:val="0"/>
        <w:autoSpaceDN w:val="0"/>
        <w:spacing w:before="36" w:after="0" w:line="240" w:lineRule="auto"/>
        <w:ind w:left="102" w:right="107" w:firstLine="22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E38FD">
        <w:rPr>
          <w:rFonts w:ascii="Times New Roman" w:eastAsia="Times New Roman" w:hAnsi="Times New Roman" w:cs="Times New Roman"/>
          <w:b/>
          <w:sz w:val="24"/>
          <w:szCs w:val="24"/>
        </w:rPr>
        <w:t>-</w:t>
      </w:r>
      <w:r w:rsidRPr="00CE38FD">
        <w:rPr>
          <w:rFonts w:ascii="Times New Roman" w:eastAsia="Times New Roman" w:hAnsi="Times New Roman" w:cs="Times New Roman"/>
          <w:sz w:val="24"/>
          <w:szCs w:val="24"/>
        </w:rPr>
        <w:t xml:space="preserve"> Приказа Министерства просвещения Российской Федерации от 20.05.2020г. № 254 «Об утверждении федерального перечня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образования».</w:t>
      </w:r>
    </w:p>
    <w:p w14:paraId="0043B48A" w14:textId="77777777" w:rsidR="001366B4" w:rsidRPr="00CE38FD" w:rsidRDefault="001366B4" w:rsidP="001366B4">
      <w:pPr>
        <w:widowControl w:val="0"/>
        <w:numPr>
          <w:ilvl w:val="0"/>
          <w:numId w:val="1"/>
        </w:numPr>
        <w:autoSpaceDE w:val="0"/>
        <w:autoSpaceDN w:val="0"/>
        <w:spacing w:before="36" w:after="0" w:line="240" w:lineRule="auto"/>
        <w:ind w:right="10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E38FD">
        <w:rPr>
          <w:rFonts w:ascii="Times New Roman" w:eastAsia="Times New Roman" w:hAnsi="Times New Roman" w:cs="Times New Roman"/>
          <w:sz w:val="24"/>
          <w:szCs w:val="24"/>
        </w:rPr>
        <w:t xml:space="preserve">Приказа Министерства просвещения Российской Федерации от 08.05.2019 № 233 </w:t>
      </w:r>
    </w:p>
    <w:p w14:paraId="4071B0A1" w14:textId="77777777" w:rsidR="001366B4" w:rsidRPr="00CE38FD" w:rsidRDefault="001366B4" w:rsidP="001366B4">
      <w:pPr>
        <w:widowControl w:val="0"/>
        <w:autoSpaceDE w:val="0"/>
        <w:autoSpaceDN w:val="0"/>
        <w:spacing w:before="36" w:after="0" w:line="240" w:lineRule="auto"/>
        <w:ind w:left="102" w:right="10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E38FD">
        <w:rPr>
          <w:rFonts w:ascii="Times New Roman" w:eastAsia="Times New Roman" w:hAnsi="Times New Roman" w:cs="Times New Roman"/>
          <w:sz w:val="24"/>
          <w:szCs w:val="24"/>
        </w:rPr>
        <w:t>«О внесении изменений в федеральный перечень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образования, утверждённый приказом Министерства просвещения Российской Федерации от 28 декабря 2018г. № 345».</w:t>
      </w:r>
    </w:p>
    <w:p w14:paraId="6491E78E" w14:textId="77777777" w:rsidR="001366B4" w:rsidRPr="00CE38FD" w:rsidRDefault="001366B4" w:rsidP="001366B4">
      <w:pPr>
        <w:widowControl w:val="0"/>
        <w:autoSpaceDE w:val="0"/>
        <w:autoSpaceDN w:val="0"/>
        <w:spacing w:before="36" w:after="0" w:line="240" w:lineRule="auto"/>
        <w:ind w:left="102" w:right="107" w:firstLine="22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E38FD">
        <w:rPr>
          <w:rFonts w:ascii="Times New Roman" w:eastAsia="Times New Roman" w:hAnsi="Times New Roman" w:cs="Times New Roman"/>
          <w:sz w:val="24"/>
          <w:szCs w:val="24"/>
        </w:rPr>
        <w:t>– Приказа Министерства просвещения Российской Федерации от 23.12.2020 № 766 "О внесении изменений в федеральный перечень учебников, допущенных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деятельность, утвержденный приказом Министерства просвещения Российской Федерации от 20 мая 2020 г. № 254" (Зарегистрирован 02.03.2021 № 62645)</w:t>
      </w:r>
    </w:p>
    <w:p w14:paraId="4C6D1D5C" w14:textId="77777777" w:rsidR="001366B4" w:rsidRPr="00CE38FD" w:rsidRDefault="001366B4" w:rsidP="001366B4">
      <w:pPr>
        <w:widowControl w:val="0"/>
        <w:numPr>
          <w:ilvl w:val="0"/>
          <w:numId w:val="1"/>
        </w:numPr>
        <w:autoSpaceDE w:val="0"/>
        <w:autoSpaceDN w:val="0"/>
        <w:spacing w:before="36" w:after="0" w:line="240" w:lineRule="auto"/>
        <w:ind w:left="426" w:right="10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E38FD">
        <w:rPr>
          <w:rFonts w:ascii="Times New Roman" w:eastAsia="Times New Roman" w:hAnsi="Times New Roman" w:cs="Times New Roman"/>
          <w:sz w:val="24"/>
          <w:szCs w:val="24"/>
        </w:rPr>
        <w:t>Приказ Министерства образования и науки Российской Федерации «Об утверждении</w:t>
      </w:r>
    </w:p>
    <w:p w14:paraId="110C260C" w14:textId="77777777" w:rsidR="001366B4" w:rsidRPr="00CE38FD" w:rsidRDefault="001366B4" w:rsidP="001366B4">
      <w:pPr>
        <w:widowControl w:val="0"/>
        <w:autoSpaceDE w:val="0"/>
        <w:autoSpaceDN w:val="0"/>
        <w:spacing w:before="36" w:after="0" w:line="240" w:lineRule="auto"/>
        <w:ind w:left="66" w:right="10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E38FD">
        <w:rPr>
          <w:rFonts w:ascii="Times New Roman" w:eastAsia="Times New Roman" w:hAnsi="Times New Roman" w:cs="Times New Roman"/>
          <w:sz w:val="24"/>
          <w:szCs w:val="24"/>
        </w:rPr>
        <w:t>федерального государственного образовательного стандарта среднего общего образования» от 17.05.2012 № 413 (с изм. от 29.06.2017 № 613).</w:t>
      </w:r>
    </w:p>
    <w:p w14:paraId="1A1C42C0" w14:textId="77777777" w:rsidR="001366B4" w:rsidRPr="00CE38FD" w:rsidRDefault="001366B4" w:rsidP="001366B4">
      <w:pPr>
        <w:widowControl w:val="0"/>
        <w:numPr>
          <w:ilvl w:val="0"/>
          <w:numId w:val="1"/>
        </w:numPr>
        <w:autoSpaceDE w:val="0"/>
        <w:autoSpaceDN w:val="0"/>
        <w:spacing w:before="36" w:after="0" w:line="240" w:lineRule="auto"/>
        <w:ind w:left="426" w:right="10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E38FD">
        <w:rPr>
          <w:rFonts w:ascii="Times New Roman" w:eastAsia="Times New Roman" w:hAnsi="Times New Roman" w:cs="Times New Roman"/>
          <w:sz w:val="24"/>
          <w:szCs w:val="24"/>
        </w:rPr>
        <w:t>Приказ Министерства образования и науки Российской Федерации от 30.08.2013 №1015 «Об</w:t>
      </w:r>
    </w:p>
    <w:p w14:paraId="49396F8E" w14:textId="77777777" w:rsidR="001366B4" w:rsidRPr="00CE38FD" w:rsidRDefault="001366B4" w:rsidP="001366B4">
      <w:pPr>
        <w:widowControl w:val="0"/>
        <w:autoSpaceDE w:val="0"/>
        <w:autoSpaceDN w:val="0"/>
        <w:spacing w:before="36" w:after="0" w:line="240" w:lineRule="auto"/>
        <w:ind w:left="66" w:right="10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E38FD">
        <w:rPr>
          <w:rFonts w:ascii="Times New Roman" w:eastAsia="Times New Roman" w:hAnsi="Times New Roman" w:cs="Times New Roman"/>
          <w:sz w:val="24"/>
          <w:szCs w:val="24"/>
        </w:rPr>
        <w:t>утверждении Порядка организации и осуществления образовательной деятельности по основным общеобразовательным программам - программам начального общего, основного общего и среднего общего образования» (ред. приказа Минобрнауки России от 17.07.2015 № 734).</w:t>
      </w:r>
    </w:p>
    <w:p w14:paraId="3B797014" w14:textId="77777777" w:rsidR="001366B4" w:rsidRPr="00CE38FD" w:rsidRDefault="001366B4" w:rsidP="001366B4">
      <w:pPr>
        <w:widowControl w:val="0"/>
        <w:autoSpaceDE w:val="0"/>
        <w:autoSpaceDN w:val="0"/>
        <w:spacing w:before="36" w:after="0" w:line="240" w:lineRule="auto"/>
        <w:ind w:left="66" w:right="10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E38FD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CE38FD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shd w:val="clear" w:color="auto" w:fill="FFFFFF"/>
        </w:rPr>
        <w:t>Приказ Министерства просвещения Российской Федерации от 09.10.2024 № 704</w:t>
      </w:r>
      <w:r w:rsidRPr="00CE38FD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br/>
      </w:r>
      <w:r w:rsidRPr="00CE38FD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shd w:val="clear" w:color="auto" w:fill="FFFFFF"/>
        </w:rPr>
        <w:t>"О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образования"</w:t>
      </w:r>
    </w:p>
    <w:p w14:paraId="3CCD92C5" w14:textId="77777777" w:rsidR="001366B4" w:rsidRPr="00CE38FD" w:rsidRDefault="001366B4" w:rsidP="001366B4">
      <w:pPr>
        <w:widowControl w:val="0"/>
        <w:tabs>
          <w:tab w:val="left" w:pos="426"/>
        </w:tabs>
        <w:autoSpaceDE w:val="0"/>
        <w:autoSpaceDN w:val="0"/>
        <w:spacing w:before="36" w:after="0" w:line="240" w:lineRule="auto"/>
        <w:ind w:left="102" w:right="10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E38FD">
        <w:rPr>
          <w:rFonts w:ascii="Times New Roman" w:eastAsia="Times New Roman" w:hAnsi="Times New Roman" w:cs="Times New Roman"/>
          <w:sz w:val="24"/>
          <w:szCs w:val="24"/>
        </w:rPr>
        <w:t xml:space="preserve">– Учебного плана Муниципального автономного общеобразовательного учреждения </w:t>
      </w:r>
      <w:proofErr w:type="spellStart"/>
      <w:r w:rsidRPr="00CE38FD">
        <w:rPr>
          <w:rFonts w:ascii="Times New Roman" w:eastAsia="Times New Roman" w:hAnsi="Times New Roman" w:cs="Times New Roman"/>
          <w:sz w:val="24"/>
          <w:szCs w:val="24"/>
        </w:rPr>
        <w:t>Богандинской</w:t>
      </w:r>
      <w:proofErr w:type="spellEnd"/>
      <w:r w:rsidRPr="00CE38FD">
        <w:rPr>
          <w:rFonts w:ascii="Times New Roman" w:eastAsia="Times New Roman" w:hAnsi="Times New Roman" w:cs="Times New Roman"/>
          <w:sz w:val="24"/>
          <w:szCs w:val="24"/>
        </w:rPr>
        <w:t xml:space="preserve"> средней общеобразовательной школы № 42 Тюменского муниципального района на 2025 – 2026 учебный год, утверждённого педсоветом № 15 от 28.06.2025г, приказ МАОУ </w:t>
      </w:r>
      <w:proofErr w:type="spellStart"/>
      <w:r w:rsidRPr="00CE38FD">
        <w:rPr>
          <w:rFonts w:ascii="Times New Roman" w:eastAsia="Times New Roman" w:hAnsi="Times New Roman" w:cs="Times New Roman"/>
          <w:sz w:val="24"/>
          <w:szCs w:val="24"/>
        </w:rPr>
        <w:t>Богандинской</w:t>
      </w:r>
      <w:proofErr w:type="spellEnd"/>
      <w:r w:rsidRPr="00CE38FD">
        <w:rPr>
          <w:rFonts w:ascii="Times New Roman" w:eastAsia="Times New Roman" w:hAnsi="Times New Roman" w:cs="Times New Roman"/>
          <w:sz w:val="24"/>
          <w:szCs w:val="24"/>
        </w:rPr>
        <w:t xml:space="preserve"> СОШ № 42 от 28.06.2025г. № 85 – О и согласованного с управляющим советом протокол № 07 от 28.06.2025г.</w:t>
      </w:r>
    </w:p>
    <w:p w14:paraId="358471CC" w14:textId="77777777" w:rsidR="001366B4" w:rsidRPr="00CE38FD" w:rsidRDefault="001366B4" w:rsidP="001366B4">
      <w:pPr>
        <w:widowControl w:val="0"/>
        <w:tabs>
          <w:tab w:val="left" w:pos="426"/>
        </w:tabs>
        <w:autoSpaceDE w:val="0"/>
        <w:autoSpaceDN w:val="0"/>
        <w:spacing w:before="36" w:after="0" w:line="240" w:lineRule="auto"/>
        <w:ind w:left="102" w:right="10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E38FD">
        <w:rPr>
          <w:rFonts w:ascii="Times New Roman" w:eastAsia="Times New Roman" w:hAnsi="Times New Roman" w:cs="Times New Roman"/>
          <w:sz w:val="24"/>
          <w:szCs w:val="24"/>
        </w:rPr>
        <w:t xml:space="preserve">- Основной образовательной программы СОО Муниципального автономного общеобразовательного учреждения </w:t>
      </w:r>
      <w:proofErr w:type="spellStart"/>
      <w:r w:rsidRPr="00CE38FD">
        <w:rPr>
          <w:rFonts w:ascii="Times New Roman" w:eastAsia="Times New Roman" w:hAnsi="Times New Roman" w:cs="Times New Roman"/>
          <w:sz w:val="24"/>
          <w:szCs w:val="24"/>
        </w:rPr>
        <w:t>Богандинской</w:t>
      </w:r>
      <w:proofErr w:type="spellEnd"/>
      <w:r w:rsidRPr="00CE38FD">
        <w:rPr>
          <w:rFonts w:ascii="Times New Roman" w:eastAsia="Times New Roman" w:hAnsi="Times New Roman" w:cs="Times New Roman"/>
          <w:sz w:val="24"/>
          <w:szCs w:val="24"/>
        </w:rPr>
        <w:t xml:space="preserve"> средней общеобразовательной школы № 42 Тюменского муниципального района, утвержденной приказом </w:t>
      </w:r>
      <w:proofErr w:type="gramStart"/>
      <w:r w:rsidRPr="00CE38FD">
        <w:rPr>
          <w:rFonts w:ascii="Times New Roman" w:eastAsia="Times New Roman" w:hAnsi="Times New Roman" w:cs="Times New Roman"/>
          <w:sz w:val="24"/>
          <w:szCs w:val="24"/>
        </w:rPr>
        <w:t>директора  №</w:t>
      </w:r>
      <w:proofErr w:type="gramEnd"/>
      <w:r w:rsidRPr="00CE38FD">
        <w:rPr>
          <w:rFonts w:ascii="Times New Roman" w:eastAsia="Times New Roman" w:hAnsi="Times New Roman" w:cs="Times New Roman"/>
          <w:sz w:val="24"/>
          <w:szCs w:val="24"/>
        </w:rPr>
        <w:t xml:space="preserve"> 192  от 29.06.2022 года). </w:t>
      </w:r>
    </w:p>
    <w:p w14:paraId="5BF0CED0" w14:textId="26E6FFF7" w:rsidR="001632B6" w:rsidRPr="003412B7" w:rsidRDefault="003412B7" w:rsidP="003412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12B7">
        <w:rPr>
          <w:rFonts w:ascii="Times New Roman" w:hAnsi="Times New Roman" w:cs="Times New Roman"/>
          <w:b/>
          <w:bCs/>
          <w:sz w:val="24"/>
          <w:szCs w:val="24"/>
        </w:rPr>
        <w:t>Актуальностью</w:t>
      </w:r>
      <w:r w:rsidRPr="003412B7">
        <w:rPr>
          <w:rFonts w:ascii="Times New Roman" w:hAnsi="Times New Roman" w:cs="Times New Roman"/>
          <w:sz w:val="24"/>
          <w:szCs w:val="24"/>
        </w:rPr>
        <w:t xml:space="preserve"> изучения английского языка определяется потребностями современного мира. Иностранный язык сегодня становится жизнеобеспечением общества. Роль иностранного языка возрастает в связи с развитием экономических связей. Изучение иностранного языка и иноязычная грамотность наших граждан способствует формированию достойного образа россиянина за рубежом, позволяющий разрушить барьер недоверия, дает возможность нести и распространять свою культуру и осваивать другую. Поэтому иностранный язык стал обязательным компонентом обучения не только в вузах, </w:t>
      </w:r>
      <w:r w:rsidRPr="003412B7">
        <w:rPr>
          <w:rFonts w:ascii="Times New Roman" w:hAnsi="Times New Roman" w:cs="Times New Roman"/>
          <w:sz w:val="24"/>
          <w:szCs w:val="24"/>
        </w:rPr>
        <w:lastRenderedPageBreak/>
        <w:t xml:space="preserve">средней, старшей школе, но и в начальной школе. Являясь существенным элементом культуры народа – иностранный язык способствует формированию у школьников целостной картины мира. Владение иностранным языком повышает уровень гуманитарного образования школьников, способствует формированию личности и ее социальной адаптации к условиям постоянно меняющегося поликультурного, </w:t>
      </w:r>
      <w:proofErr w:type="spellStart"/>
      <w:r w:rsidRPr="003412B7">
        <w:rPr>
          <w:rFonts w:ascii="Times New Roman" w:hAnsi="Times New Roman" w:cs="Times New Roman"/>
          <w:sz w:val="24"/>
          <w:szCs w:val="24"/>
        </w:rPr>
        <w:t>полиязычного</w:t>
      </w:r>
      <w:proofErr w:type="spellEnd"/>
      <w:r w:rsidRPr="003412B7">
        <w:rPr>
          <w:rFonts w:ascii="Times New Roman" w:hAnsi="Times New Roman" w:cs="Times New Roman"/>
          <w:sz w:val="24"/>
          <w:szCs w:val="24"/>
        </w:rPr>
        <w:t xml:space="preserve"> мира. Основной целью обучения в объединении по английскому языку заключается в развитии способностей детей к общению на иностранном языке.</w:t>
      </w:r>
    </w:p>
    <w:p w14:paraId="06F669DF" w14:textId="0F24CB20" w:rsidR="003412B7" w:rsidRPr="003412B7" w:rsidRDefault="003412B7" w:rsidP="003412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12B7">
        <w:rPr>
          <w:rFonts w:ascii="Times New Roman" w:hAnsi="Times New Roman" w:cs="Times New Roman"/>
          <w:b/>
          <w:bCs/>
          <w:sz w:val="24"/>
          <w:szCs w:val="24"/>
        </w:rPr>
        <w:t>Цель программы</w:t>
      </w:r>
      <w:r w:rsidRPr="003412B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412B7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Pr="003412B7">
        <w:rPr>
          <w:rFonts w:ascii="Times New Roman" w:hAnsi="Times New Roman" w:cs="Times New Roman"/>
          <w:b/>
          <w:bCs/>
          <w:sz w:val="24"/>
          <w:szCs w:val="24"/>
        </w:rPr>
        <w:t>Мой друг английский язык</w:t>
      </w:r>
      <w:r w:rsidRPr="003412B7">
        <w:rPr>
          <w:rFonts w:ascii="Times New Roman" w:hAnsi="Times New Roman" w:cs="Times New Roman"/>
          <w:b/>
          <w:bCs/>
          <w:sz w:val="24"/>
          <w:szCs w:val="24"/>
        </w:rPr>
        <w:t>»</w:t>
      </w:r>
      <w:r w:rsidRPr="003412B7">
        <w:rPr>
          <w:rFonts w:ascii="Times New Roman" w:hAnsi="Times New Roman" w:cs="Times New Roman"/>
          <w:sz w:val="24"/>
          <w:szCs w:val="24"/>
        </w:rPr>
        <w:t xml:space="preserve"> – создать коммуникативные условия, обеспечивающие социально – личностное, познавательно – речевое развитие воспитанников и готовность детей к школьному образованию через изучение английского языка и активизации их творческой деятельности. Задачи программы: - формировать речевые навыки и умения;</w:t>
      </w:r>
    </w:p>
    <w:p w14:paraId="476C68A9" w14:textId="77777777" w:rsidR="003412B7" w:rsidRDefault="003412B7" w:rsidP="003412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12B7">
        <w:rPr>
          <w:rFonts w:ascii="Times New Roman" w:hAnsi="Times New Roman" w:cs="Times New Roman"/>
          <w:sz w:val="24"/>
          <w:szCs w:val="24"/>
        </w:rPr>
        <w:t xml:space="preserve">- формировать первичные навыки диалогической и монологической речи на английском языке; </w:t>
      </w:r>
    </w:p>
    <w:p w14:paraId="59552BAC" w14:textId="77777777" w:rsidR="003412B7" w:rsidRDefault="003412B7" w:rsidP="003412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12B7">
        <w:rPr>
          <w:rFonts w:ascii="Times New Roman" w:hAnsi="Times New Roman" w:cs="Times New Roman"/>
          <w:sz w:val="24"/>
          <w:szCs w:val="24"/>
        </w:rPr>
        <w:t xml:space="preserve">- развивать речевой слух, языковую память и внимания, воображения, интуитивного и логического мышления; </w:t>
      </w:r>
    </w:p>
    <w:p w14:paraId="5144F95F" w14:textId="77777777" w:rsidR="003412B7" w:rsidRDefault="003412B7" w:rsidP="003412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12B7">
        <w:rPr>
          <w:rFonts w:ascii="Times New Roman" w:hAnsi="Times New Roman" w:cs="Times New Roman"/>
          <w:sz w:val="24"/>
          <w:szCs w:val="24"/>
        </w:rPr>
        <w:t xml:space="preserve">- развивать речевую и коммуникативную культуру (общения); </w:t>
      </w:r>
    </w:p>
    <w:p w14:paraId="7A969459" w14:textId="77777777" w:rsidR="003412B7" w:rsidRDefault="003412B7" w:rsidP="003412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12B7">
        <w:rPr>
          <w:rFonts w:ascii="Times New Roman" w:hAnsi="Times New Roman" w:cs="Times New Roman"/>
          <w:sz w:val="24"/>
          <w:szCs w:val="24"/>
        </w:rPr>
        <w:t xml:space="preserve">- воспитывать интерес и уважение к культуре других народов. </w:t>
      </w:r>
    </w:p>
    <w:p w14:paraId="0F7F0539" w14:textId="5E1F874E" w:rsidR="003412B7" w:rsidRDefault="003412B7" w:rsidP="003412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12B7">
        <w:rPr>
          <w:rFonts w:ascii="Times New Roman" w:hAnsi="Times New Roman" w:cs="Times New Roman"/>
          <w:sz w:val="24"/>
          <w:szCs w:val="24"/>
        </w:rPr>
        <w:t xml:space="preserve">Отличительные особенности данной программы: </w:t>
      </w:r>
    </w:p>
    <w:p w14:paraId="32BE597C" w14:textId="77777777" w:rsidR="003412B7" w:rsidRDefault="003412B7" w:rsidP="003412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12B7">
        <w:rPr>
          <w:rFonts w:ascii="Times New Roman" w:hAnsi="Times New Roman" w:cs="Times New Roman"/>
          <w:sz w:val="24"/>
          <w:szCs w:val="24"/>
        </w:rPr>
        <w:t xml:space="preserve">1.Направленность на всестороннее развитие личности ребёнка, его речевой деятельности, а также творческих способностей детей. </w:t>
      </w:r>
    </w:p>
    <w:p w14:paraId="64C93C23" w14:textId="77777777" w:rsidR="003412B7" w:rsidRDefault="003412B7" w:rsidP="003412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12B7">
        <w:rPr>
          <w:rFonts w:ascii="Times New Roman" w:hAnsi="Times New Roman" w:cs="Times New Roman"/>
          <w:sz w:val="24"/>
          <w:szCs w:val="24"/>
        </w:rPr>
        <w:t xml:space="preserve">2.Приобщение к культуре англоговорящих стран и их народов, а также знакомство с бытом, традициями, детским фольклором стран изучаемого языка. </w:t>
      </w:r>
    </w:p>
    <w:p w14:paraId="6FACE15D" w14:textId="4B7BBB32" w:rsidR="003412B7" w:rsidRPr="003412B7" w:rsidRDefault="003412B7" w:rsidP="003412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12B7">
        <w:rPr>
          <w:rFonts w:ascii="Times New Roman" w:hAnsi="Times New Roman" w:cs="Times New Roman"/>
          <w:sz w:val="24"/>
          <w:szCs w:val="24"/>
        </w:rPr>
        <w:t xml:space="preserve">3.Активное использование игровых форм деятельности и </w:t>
      </w:r>
      <w:proofErr w:type="spellStart"/>
      <w:r w:rsidRPr="003412B7">
        <w:rPr>
          <w:rFonts w:ascii="Times New Roman" w:hAnsi="Times New Roman" w:cs="Times New Roman"/>
          <w:sz w:val="24"/>
          <w:szCs w:val="24"/>
        </w:rPr>
        <w:t>здоровьесберегающих</w:t>
      </w:r>
      <w:proofErr w:type="spellEnd"/>
      <w:r w:rsidRPr="003412B7">
        <w:rPr>
          <w:rFonts w:ascii="Times New Roman" w:hAnsi="Times New Roman" w:cs="Times New Roman"/>
          <w:sz w:val="24"/>
          <w:szCs w:val="24"/>
        </w:rPr>
        <w:t xml:space="preserve"> технологий при проведении занятий. Новизна программы состоит в том, что при обучении английскому языку пристальное внимание уделяется выработке коммуникативных способностей (навыков свободного общения и прикладного применения английского языка).</w:t>
      </w:r>
    </w:p>
    <w:p w14:paraId="0A06833D" w14:textId="77777777" w:rsidR="003412B7" w:rsidRDefault="003412B7" w:rsidP="003412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12B7">
        <w:rPr>
          <w:rFonts w:ascii="Times New Roman" w:hAnsi="Times New Roman" w:cs="Times New Roman"/>
          <w:sz w:val="24"/>
          <w:szCs w:val="24"/>
        </w:rPr>
        <w:t xml:space="preserve">Формы обучения и виды занятий: проходят в форме занятий, включающих все методические рекомендации в преподавании английского языка. Занятия включают в себя теоретическую и практическую часть. </w:t>
      </w:r>
    </w:p>
    <w:p w14:paraId="5161DE5D" w14:textId="7BDA8AAA" w:rsidR="003412B7" w:rsidRPr="003412B7" w:rsidRDefault="003412B7" w:rsidP="003412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12B7">
        <w:rPr>
          <w:rFonts w:ascii="Times New Roman" w:hAnsi="Times New Roman" w:cs="Times New Roman"/>
          <w:sz w:val="24"/>
          <w:szCs w:val="24"/>
        </w:rPr>
        <w:t xml:space="preserve">В ходе реализации программы педагогом применяется дифференцированный подход к детям с учетом уровня их развития, подготовленности, интересов. Количество часов из расчета 1 часа в неделю - 34 часа на учебный год. </w:t>
      </w:r>
    </w:p>
    <w:sectPr w:rsidR="003412B7" w:rsidRPr="003412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411AE3"/>
    <w:multiLevelType w:val="hybridMultilevel"/>
    <w:tmpl w:val="766A4D0C"/>
    <w:lvl w:ilvl="0" w:tplc="B02E6EF4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264350B"/>
    <w:multiLevelType w:val="multilevel"/>
    <w:tmpl w:val="1264350B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5CA568C"/>
    <w:multiLevelType w:val="multilevel"/>
    <w:tmpl w:val="35CA568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80C2408"/>
    <w:multiLevelType w:val="multilevel"/>
    <w:tmpl w:val="780C240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2EE2"/>
    <w:rsid w:val="001366B4"/>
    <w:rsid w:val="001632B6"/>
    <w:rsid w:val="003412B7"/>
    <w:rsid w:val="003A2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398E5E"/>
  <w15:chartTrackingRefBased/>
  <w15:docId w15:val="{148BA09A-D06B-4F0C-BF50-D7714C5A7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66B4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855</Words>
  <Characters>4880</Characters>
  <Application>Microsoft Office Word</Application>
  <DocSecurity>0</DocSecurity>
  <Lines>40</Lines>
  <Paragraphs>11</Paragraphs>
  <ScaleCrop>false</ScaleCrop>
  <Company/>
  <LinksUpToDate>false</LinksUpToDate>
  <CharactersWithSpaces>5724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Тарасова</dc:creator>
  <cp:keywords/>
  <dc:description/>
  <cp:lastModifiedBy>Анастасия Тарасова</cp:lastModifiedBy>
  <cp:revision>5</cp:revision>
  <dcterms:created xsi:type="dcterms:W3CDTF">2025-09-09T15:02:00Z</dcterms:created>
  <dcterms:modified xsi:type="dcterms:W3CDTF">2025-10-18T13:30:00Z</dcterms:modified>
</cp:coreProperties>
</file>