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7C0" w:rsidRPr="002E77C0" w:rsidRDefault="003964ED" w:rsidP="002E77C0">
      <w:pPr>
        <w:jc w:val="center"/>
        <w:rPr>
          <w:b/>
          <w:bCs/>
          <w:sz w:val="24"/>
          <w:szCs w:val="24"/>
        </w:rPr>
      </w:pPr>
      <w:r>
        <w:rPr>
          <w:b/>
        </w:rPr>
        <w:t xml:space="preserve">  </w:t>
      </w:r>
      <w:r w:rsidR="002E77C0" w:rsidRPr="002E77C0">
        <w:rPr>
          <w:b/>
          <w:bCs/>
          <w:sz w:val="24"/>
          <w:szCs w:val="24"/>
        </w:rPr>
        <w:t>Муниципальное автономное общеобразовательное учреждение</w:t>
      </w: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2E77C0">
        <w:rPr>
          <w:b/>
          <w:bCs/>
          <w:sz w:val="24"/>
          <w:szCs w:val="24"/>
        </w:rPr>
        <w:t>Богандинская  средняя общеобразовательная школа № 42</w:t>
      </w: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2E77C0">
        <w:rPr>
          <w:b/>
          <w:bCs/>
          <w:sz w:val="24"/>
          <w:szCs w:val="24"/>
        </w:rPr>
        <w:t>Тюменский муниципальный округ</w:t>
      </w: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2E77C0">
        <w:rPr>
          <w:b/>
          <w:bCs/>
          <w:sz w:val="24"/>
          <w:szCs w:val="24"/>
        </w:rPr>
        <w:t>МАОУ Богандинская СОШ№ 42</w:t>
      </w: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tbl>
      <w:tblPr>
        <w:tblW w:w="14815" w:type="dxa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9"/>
        <w:gridCol w:w="5103"/>
        <w:gridCol w:w="5103"/>
      </w:tblGrid>
      <w:tr w:rsidR="002E77C0" w:rsidRPr="002E77C0" w:rsidTr="0035085A">
        <w:trPr>
          <w:trHeight w:val="1688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РАССМОТРЕНО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 xml:space="preserve"> на заседании ШМО учителей-предметников 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Руководитель</w:t>
            </w:r>
          </w:p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_____________Смужинская Е. А.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 xml:space="preserve">протокол № 01 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« 31 »  августа 2026г.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СОГЛАСОВАНО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На педагогическом совете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__________/Карнаухова Е. М.</w:t>
            </w:r>
          </w:p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 xml:space="preserve"> Приказ № 02</w:t>
            </w:r>
          </w:p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« 31 » августа 2026г.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УТВЕРЖДЕНО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Директор МАОУ Богандинской СОШ № 42</w:t>
            </w:r>
          </w:p>
          <w:p w:rsidR="002E77C0" w:rsidRPr="002E77C0" w:rsidRDefault="002E77C0" w:rsidP="002E77C0">
            <w:pPr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 xml:space="preserve">_____________Гильдерман Т. В. </w:t>
            </w:r>
          </w:p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Приказ № 98 - О</w:t>
            </w:r>
          </w:p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color w:val="auto"/>
                <w:sz w:val="24"/>
                <w:szCs w:val="24"/>
                <w:lang w:eastAsia="en-US"/>
              </w:rPr>
            </w:pPr>
            <w:r w:rsidRPr="002E77C0">
              <w:rPr>
                <w:color w:val="auto"/>
                <w:sz w:val="24"/>
                <w:szCs w:val="24"/>
                <w:lang w:eastAsia="en-US"/>
              </w:rPr>
              <w:t>« 31 » августа 2026г.</w:t>
            </w:r>
          </w:p>
        </w:tc>
      </w:tr>
    </w:tbl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  <w:lang w:eastAsia="en-US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  <w:lang w:eastAsia="en-US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2E77C0">
        <w:rPr>
          <w:b/>
          <w:bCs/>
          <w:sz w:val="24"/>
          <w:szCs w:val="24"/>
        </w:rPr>
        <w:t>РАБОЧАЯ ПРОГРАММА</w:t>
      </w: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2E77C0" w:rsidRPr="002E77C0" w:rsidTr="007E1D7C">
        <w:tc>
          <w:tcPr>
            <w:tcW w:w="3900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val="en-US" w:eastAsia="en-US"/>
              </w:rPr>
            </w:pP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Предмет</w:t>
            </w:r>
            <w:proofErr w:type="spellEnd"/>
          </w:p>
        </w:tc>
        <w:tc>
          <w:tcPr>
            <w:tcW w:w="6888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2E77C0">
              <w:rPr>
                <w:sz w:val="24"/>
                <w:szCs w:val="24"/>
                <w:lang w:eastAsia="en-US"/>
              </w:rPr>
              <w:t xml:space="preserve">Физика </w:t>
            </w:r>
          </w:p>
        </w:tc>
      </w:tr>
      <w:tr w:rsidR="002E77C0" w:rsidRPr="002E77C0" w:rsidTr="007E1D7C">
        <w:tc>
          <w:tcPr>
            <w:tcW w:w="3900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val="en-US" w:eastAsia="en-US"/>
              </w:rPr>
            </w:pP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Учебный</w:t>
            </w:r>
            <w:proofErr w:type="spellEnd"/>
            <w:r w:rsidRPr="002E77C0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eastAsia="en-US"/>
              </w:rPr>
            </w:pPr>
            <w:r w:rsidRPr="002E77C0">
              <w:rPr>
                <w:sz w:val="24"/>
                <w:szCs w:val="24"/>
                <w:lang w:val="en-US" w:eastAsia="en-US"/>
              </w:rPr>
              <w:t>202</w:t>
            </w:r>
            <w:r w:rsidR="008E23DF">
              <w:rPr>
                <w:sz w:val="24"/>
                <w:szCs w:val="24"/>
                <w:lang w:eastAsia="en-US"/>
              </w:rPr>
              <w:t>6</w:t>
            </w:r>
            <w:r w:rsidRPr="002E77C0">
              <w:rPr>
                <w:sz w:val="24"/>
                <w:szCs w:val="24"/>
                <w:lang w:val="en-US" w:eastAsia="en-US"/>
              </w:rPr>
              <w:t>-202</w:t>
            </w:r>
            <w:r w:rsidR="008E23DF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E77C0" w:rsidRPr="002E77C0" w:rsidTr="007E1D7C">
        <w:tc>
          <w:tcPr>
            <w:tcW w:w="3900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val="en-US" w:eastAsia="en-US"/>
              </w:rPr>
            </w:pP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Класс</w:t>
            </w:r>
            <w:proofErr w:type="spellEnd"/>
          </w:p>
        </w:tc>
        <w:tc>
          <w:tcPr>
            <w:tcW w:w="6888" w:type="dxa"/>
            <w:hideMark/>
          </w:tcPr>
          <w:p w:rsidR="002E77C0" w:rsidRPr="002E77C0" w:rsidRDefault="008E23DF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2E77C0" w:rsidRPr="002E77C0" w:rsidTr="007E1D7C">
        <w:tc>
          <w:tcPr>
            <w:tcW w:w="3900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val="en-US" w:eastAsia="en-US"/>
              </w:rPr>
            </w:pP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Количество</w:t>
            </w:r>
            <w:proofErr w:type="spellEnd"/>
            <w:r w:rsidRPr="002E77C0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часов</w:t>
            </w:r>
            <w:proofErr w:type="spellEnd"/>
            <w:r w:rsidRPr="002E77C0">
              <w:rPr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2E77C0" w:rsidRPr="002E77C0" w:rsidRDefault="008E23DF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</w:t>
            </w:r>
          </w:p>
        </w:tc>
      </w:tr>
      <w:tr w:rsidR="002E77C0" w:rsidRPr="002E77C0" w:rsidTr="007E1D7C">
        <w:tc>
          <w:tcPr>
            <w:tcW w:w="3900" w:type="dxa"/>
            <w:hideMark/>
          </w:tcPr>
          <w:p w:rsidR="002E77C0" w:rsidRPr="002E77C0" w:rsidRDefault="002E77C0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val="en-US" w:eastAsia="en-US"/>
              </w:rPr>
            </w:pP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Количество</w:t>
            </w:r>
            <w:proofErr w:type="spellEnd"/>
            <w:r w:rsidRPr="002E77C0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часов</w:t>
            </w:r>
            <w:proofErr w:type="spellEnd"/>
            <w:r w:rsidRPr="002E77C0">
              <w:rPr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2E77C0">
              <w:rPr>
                <w:sz w:val="24"/>
                <w:szCs w:val="24"/>
                <w:lang w:val="en-US" w:eastAsia="en-US"/>
              </w:rPr>
              <w:t>неделю</w:t>
            </w:r>
            <w:proofErr w:type="spellEnd"/>
          </w:p>
        </w:tc>
        <w:tc>
          <w:tcPr>
            <w:tcW w:w="6888" w:type="dxa"/>
            <w:hideMark/>
          </w:tcPr>
          <w:p w:rsidR="002E77C0" w:rsidRPr="002E77C0" w:rsidRDefault="008E23DF" w:rsidP="002E77C0">
            <w:pPr>
              <w:widowControl w:val="0"/>
              <w:autoSpaceDE w:val="0"/>
              <w:autoSpaceDN w:val="0"/>
              <w:spacing w:after="0" w:line="276" w:lineRule="auto"/>
              <w:ind w:lef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</w:tbl>
    <w:p w:rsidR="002E77C0" w:rsidRPr="002E77C0" w:rsidRDefault="002E77C0" w:rsidP="002E77C0">
      <w:pPr>
        <w:spacing w:after="0" w:line="240" w:lineRule="auto"/>
        <w:ind w:left="0" w:firstLine="0"/>
        <w:rPr>
          <w:b/>
          <w:bCs/>
          <w:sz w:val="24"/>
          <w:szCs w:val="24"/>
          <w:lang w:eastAsia="en-US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  <w:r w:rsidRPr="002E77C0">
        <w:rPr>
          <w:sz w:val="24"/>
          <w:szCs w:val="24"/>
        </w:rPr>
        <w:t xml:space="preserve">Учитель: </w:t>
      </w:r>
      <w:r w:rsidR="0035085A">
        <w:rPr>
          <w:sz w:val="24"/>
          <w:szCs w:val="24"/>
        </w:rPr>
        <w:t>Кузнецова А. В.</w:t>
      </w: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rPr>
          <w:sz w:val="24"/>
          <w:szCs w:val="24"/>
        </w:rPr>
      </w:pPr>
    </w:p>
    <w:p w:rsidR="002E77C0" w:rsidRPr="002E77C0" w:rsidRDefault="002E77C0" w:rsidP="002E77C0">
      <w:pPr>
        <w:spacing w:after="0" w:line="240" w:lineRule="auto"/>
        <w:ind w:left="0" w:firstLine="0"/>
        <w:jc w:val="center"/>
        <w:rPr>
          <w:rFonts w:eastAsia="Calibri"/>
          <w:b/>
          <w:noProof/>
          <w:color w:val="auto"/>
          <w:sz w:val="24"/>
          <w:szCs w:val="24"/>
        </w:rPr>
      </w:pPr>
      <w:proofErr w:type="spellStart"/>
      <w:r w:rsidRPr="002E77C0">
        <w:rPr>
          <w:sz w:val="24"/>
          <w:szCs w:val="24"/>
        </w:rPr>
        <w:t>Р.п</w:t>
      </w:r>
      <w:proofErr w:type="spellEnd"/>
      <w:r w:rsidRPr="002E77C0">
        <w:rPr>
          <w:sz w:val="24"/>
          <w:szCs w:val="24"/>
        </w:rPr>
        <w:t>. Богандинский, 2026 г</w:t>
      </w:r>
    </w:p>
    <w:p w:rsidR="00CC3A91" w:rsidRDefault="00CC3A91" w:rsidP="006F7C8A">
      <w:pPr>
        <w:sectPr w:rsidR="00CC3A91" w:rsidSect="0035085A">
          <w:pgSz w:w="16838" w:h="11904" w:orient="landscape"/>
          <w:pgMar w:top="425" w:right="731" w:bottom="425" w:left="720" w:header="720" w:footer="720" w:gutter="0"/>
          <w:cols w:space="720"/>
        </w:sectPr>
      </w:pPr>
    </w:p>
    <w:p w:rsidR="00F62FBC" w:rsidRPr="00F62FBC" w:rsidRDefault="00F62FBC" w:rsidP="00C05C6C">
      <w:pPr>
        <w:spacing w:after="0" w:line="264" w:lineRule="auto"/>
        <w:ind w:left="120"/>
        <w:jc w:val="center"/>
        <w:rPr>
          <w:sz w:val="24"/>
          <w:szCs w:val="24"/>
        </w:rPr>
      </w:pPr>
      <w:r w:rsidRPr="00F62FBC">
        <w:rPr>
          <w:b/>
          <w:sz w:val="24"/>
          <w:szCs w:val="24"/>
        </w:rPr>
        <w:lastRenderedPageBreak/>
        <w:t>ПОЯСНИТЕЛЬНАЯ ЗАПИСКА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065A3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  <w:r w:rsidR="00E065A3">
        <w:rPr>
          <w:sz w:val="24"/>
          <w:szCs w:val="24"/>
        </w:rPr>
        <w:t xml:space="preserve"> </w:t>
      </w:r>
    </w:p>
    <w:p w:rsidR="00E065A3" w:rsidRDefault="00E065A3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E065A3">
        <w:rPr>
          <w:sz w:val="24"/>
          <w:szCs w:val="24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1897)</w:t>
      </w:r>
      <w:r>
        <w:rPr>
          <w:sz w:val="24"/>
          <w:szCs w:val="24"/>
        </w:rPr>
        <w:t>.</w:t>
      </w:r>
      <w:proofErr w:type="gramEnd"/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Содержание программы по физике направлено на формирование естественно­научной грамотности </w:t>
      </w:r>
      <w:proofErr w:type="gramStart"/>
      <w:r w:rsidRPr="00F62FBC">
        <w:rPr>
          <w:sz w:val="24"/>
          <w:szCs w:val="24"/>
        </w:rPr>
        <w:t>обучающихся</w:t>
      </w:r>
      <w:proofErr w:type="gramEnd"/>
      <w:r w:rsidRPr="00F62FBC">
        <w:rPr>
          <w:sz w:val="24"/>
          <w:szCs w:val="24"/>
        </w:rPr>
        <w:t xml:space="preserve"> и организацию изучения физики на </w:t>
      </w:r>
      <w:proofErr w:type="spellStart"/>
      <w:r w:rsidRPr="00F62FBC">
        <w:rPr>
          <w:sz w:val="24"/>
          <w:szCs w:val="24"/>
        </w:rPr>
        <w:t>деятельностной</w:t>
      </w:r>
      <w:proofErr w:type="spellEnd"/>
      <w:r w:rsidRPr="00F62FBC">
        <w:rPr>
          <w:sz w:val="24"/>
          <w:szCs w:val="24"/>
        </w:rPr>
        <w:t xml:space="preserve"> основе. В программе по физике учитываются возможности учебного предмета в реализации требований ФГОС ООО к планируемым личностным и </w:t>
      </w:r>
      <w:proofErr w:type="spellStart"/>
      <w:r w:rsidRPr="00F62FBC">
        <w:rPr>
          <w:sz w:val="24"/>
          <w:szCs w:val="24"/>
        </w:rPr>
        <w:t>метапредметным</w:t>
      </w:r>
      <w:proofErr w:type="spellEnd"/>
      <w:r w:rsidRPr="00F62FBC">
        <w:rPr>
          <w:sz w:val="24"/>
          <w:szCs w:val="24"/>
        </w:rPr>
        <w:t xml:space="preserve"> результатам обучения, а также </w:t>
      </w:r>
      <w:proofErr w:type="spellStart"/>
      <w:r w:rsidRPr="00F62FBC">
        <w:rPr>
          <w:sz w:val="24"/>
          <w:szCs w:val="24"/>
        </w:rPr>
        <w:t>межпредметные</w:t>
      </w:r>
      <w:proofErr w:type="spellEnd"/>
      <w:r w:rsidRPr="00F62FBC">
        <w:rPr>
          <w:sz w:val="24"/>
          <w:szCs w:val="24"/>
        </w:rPr>
        <w:t xml:space="preserve"> связи естественно­научных учебных предметов на уровне основного общего образования.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Программа по физике устанавливает распределение учебного материала по годам обучения (по классам), предлагает примерную последовательность изучения тем, основанную на логике развития предметного содержания и учёте возрастных особенностей обучающихся.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 xml:space="preserve">Физика является системообразующим для естественно­научных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естественно­научную картину мира, предоставляет наиболее ясные образцы применения научного метода познания, то есть способа получения достоверных знаний о мире.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Одна из главных задач физического образования в структуре общего образования состоит в формировании естественно­научной грамотности и интереса к науке у обучающихся.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Изучение физики на базовом уровне предполагает овладение следующими компетентностями, характеризующими естественно­научную грамотность:</w:t>
      </w:r>
    </w:p>
    <w:p w:rsidR="00F62FBC" w:rsidRPr="00F62FBC" w:rsidRDefault="00F62FBC" w:rsidP="00E7085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научно объяснять явления;</w:t>
      </w:r>
    </w:p>
    <w:p w:rsidR="00F62FBC" w:rsidRPr="00F62FBC" w:rsidRDefault="00F62FBC" w:rsidP="00E7085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оценивать и понимать особенности научного исследования;</w:t>
      </w:r>
    </w:p>
    <w:p w:rsidR="00F62FBC" w:rsidRPr="00F62FBC" w:rsidRDefault="00F62FBC" w:rsidP="00E7085F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интерпретировать данные и использовать научные доказательства для получения выводов.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решением Коллегии Министерства просвещения Российской Федерации (протокол от 3 декабря 2019 г. № ПК­4вн).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Цели изучения физики:</w:t>
      </w:r>
    </w:p>
    <w:p w:rsidR="00F62FBC" w:rsidRPr="00F62FBC" w:rsidRDefault="00F62FBC" w:rsidP="00E7085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приобретение интереса и стремления обучающихся к научному изучению природы, развитие их интеллектуальных и творческих способностей;</w:t>
      </w:r>
    </w:p>
    <w:p w:rsidR="00F62FBC" w:rsidRPr="00F62FBC" w:rsidRDefault="00F62FBC" w:rsidP="00E7085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F62FBC" w:rsidRPr="00F62FBC" w:rsidRDefault="00F62FBC" w:rsidP="00E7085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F62FBC" w:rsidRPr="00F62FBC" w:rsidRDefault="00F62FBC" w:rsidP="00E7085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формирование представлений о роли физики для развития других естественных наук, техники и технологий;</w:t>
      </w:r>
    </w:p>
    <w:p w:rsidR="00F62FBC" w:rsidRPr="00F62FBC" w:rsidRDefault="00F62FBC" w:rsidP="00E7085F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Достижение этих целей программы по физике на уровне основного общего образования обеспечивается решением следующих </w:t>
      </w:r>
      <w:r w:rsidRPr="00F62FBC">
        <w:rPr>
          <w:b/>
          <w:sz w:val="24"/>
          <w:szCs w:val="24"/>
        </w:rPr>
        <w:t>задач</w:t>
      </w:r>
      <w:r w:rsidRPr="00F62FBC">
        <w:rPr>
          <w:sz w:val="24"/>
          <w:szCs w:val="24"/>
        </w:rPr>
        <w:t>: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приобретение умений описывать и объяснять физические явления с использованием полученных знаний;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освоение методов решения простейших расчётных задач с использованием физических моделей, творческих и </w:t>
      </w:r>
      <w:proofErr w:type="spellStart"/>
      <w:r w:rsidRPr="00F62FBC">
        <w:rPr>
          <w:sz w:val="24"/>
          <w:szCs w:val="24"/>
        </w:rPr>
        <w:t>практико­ориентированных</w:t>
      </w:r>
      <w:proofErr w:type="spellEnd"/>
      <w:r w:rsidRPr="00F62FBC">
        <w:rPr>
          <w:sz w:val="24"/>
          <w:szCs w:val="24"/>
        </w:rPr>
        <w:t xml:space="preserve"> задач;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освоение приёмов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F62FBC" w:rsidRPr="00F62FBC" w:rsidRDefault="00F62FBC" w:rsidP="00E7085F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знакомство со сферами профессиональной деятельности, связанными с физикой, и современными технологиями, основанными на достижениях физической науки. </w:t>
      </w:r>
    </w:p>
    <w:p w:rsidR="00E065A3" w:rsidRDefault="00F62FBC" w:rsidP="00C05C6C">
      <w:pPr>
        <w:spacing w:after="0" w:line="264" w:lineRule="auto"/>
        <w:ind w:firstLine="600"/>
        <w:rPr>
          <w:sz w:val="24"/>
          <w:szCs w:val="24"/>
        </w:rPr>
      </w:pPr>
      <w:r w:rsidRPr="00F62FBC">
        <w:rPr>
          <w:sz w:val="24"/>
          <w:szCs w:val="24"/>
        </w:rPr>
        <w:t>‌</w:t>
      </w:r>
    </w:p>
    <w:p w:rsidR="00E065A3" w:rsidRPr="00F62FBC" w:rsidRDefault="00F62FBC" w:rsidP="00C05C6C">
      <w:pPr>
        <w:spacing w:after="0" w:line="264" w:lineRule="auto"/>
        <w:ind w:firstLine="600"/>
        <w:rPr>
          <w:sz w:val="24"/>
          <w:szCs w:val="24"/>
        </w:rPr>
      </w:pPr>
      <w:r w:rsidRPr="00F62FBC">
        <w:rPr>
          <w:sz w:val="24"/>
          <w:szCs w:val="24"/>
        </w:rPr>
        <w:t xml:space="preserve"> На изучение физики (базовый уровень) на уровне основно</w:t>
      </w:r>
      <w:r w:rsidR="00E065A3">
        <w:rPr>
          <w:sz w:val="24"/>
          <w:szCs w:val="24"/>
        </w:rPr>
        <w:t>го общего образования отводится</w:t>
      </w:r>
      <w:r w:rsidRPr="00F62FBC">
        <w:rPr>
          <w:sz w:val="24"/>
          <w:szCs w:val="24"/>
        </w:rPr>
        <w:t xml:space="preserve"> </w:t>
      </w:r>
      <w:r w:rsidR="00C05C6C">
        <w:rPr>
          <w:sz w:val="24"/>
          <w:szCs w:val="24"/>
        </w:rPr>
        <w:t xml:space="preserve"> </w:t>
      </w:r>
      <w:r w:rsidRPr="00F62FBC">
        <w:rPr>
          <w:sz w:val="24"/>
          <w:szCs w:val="24"/>
        </w:rPr>
        <w:t>в 9 классе – 102 часа (3 часа в неделю).</w:t>
      </w:r>
      <w:bookmarkStart w:id="0" w:name="8ddfe65f-f659-49ad-9159-952bb7a2712d"/>
      <w:bookmarkEnd w:id="0"/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Предлагаемый в программе по физике перечень лабораторных работ и опытов носит рекомендательный характер,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35085A" w:rsidRDefault="0035085A" w:rsidP="00E065A3">
      <w:pPr>
        <w:spacing w:after="0" w:line="264" w:lineRule="auto"/>
        <w:ind w:firstLine="600"/>
        <w:jc w:val="both"/>
        <w:rPr>
          <w:sz w:val="24"/>
          <w:szCs w:val="24"/>
        </w:rPr>
      </w:pPr>
    </w:p>
    <w:p w:rsidR="00F62FBC" w:rsidRPr="00F62FBC" w:rsidRDefault="00E065A3" w:rsidP="00E065A3">
      <w:pPr>
        <w:spacing w:after="0" w:line="264" w:lineRule="auto"/>
        <w:ind w:firstLine="600"/>
        <w:jc w:val="both"/>
        <w:rPr>
          <w:sz w:val="24"/>
          <w:szCs w:val="24"/>
        </w:rPr>
      </w:pPr>
      <w:r w:rsidRPr="00E065A3">
        <w:rPr>
          <w:sz w:val="24"/>
          <w:szCs w:val="24"/>
        </w:rPr>
        <w:lastRenderedPageBreak/>
        <w:t xml:space="preserve">С целью достижения планируемых результатов по учебному предмету </w:t>
      </w:r>
      <w:r>
        <w:rPr>
          <w:sz w:val="24"/>
          <w:szCs w:val="24"/>
        </w:rPr>
        <w:t>физика,</w:t>
      </w:r>
      <w:r w:rsidRPr="00E065A3">
        <w:rPr>
          <w:sz w:val="24"/>
          <w:szCs w:val="24"/>
        </w:rPr>
        <w:t xml:space="preserve"> были внесены изменения в последовательность изучения программного материала.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Раздел 1. Механические явления.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Ускорение. Равноускоренное прямолинейное движение. Свободное падение. Опыты Галилея.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Первый закон Ньютона. Второй закон Ньютона. Третий закон Ньютона. Принцип суперпозиции сил.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Импульс тела. Изменение импульса. Импульс силы. Закон сохранения импульса. Реактивное движение.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 xml:space="preserve"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Закон сохранения механической энергии.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Демонстрации.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Наблюдение механического движения тела относительно разных тел отсчёта.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Сравнение путей и траекторий движения одного и того же тела относительно разных тел отсчёта.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Измерение скорости и ускорения прямолинейного движения.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Исследование признаков равноускоренного движения.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Наблюдение движения тела по окружности.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Зависимость ускорения тела от массы тела и действующей на него силы.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Наблюдение равенства сил при взаимодействии тел.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Изменение веса тела при ускоренном движении.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Передача импульса при взаимодействии тел.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Преобразования энергии при взаимодействии тел.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Сохранение импульса при неупругом взаимодействии.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Сохранение импульса при абсолютно упругом взаимодействии.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 xml:space="preserve">Наблюдение реактивного движения.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Сохранение механической энергии при свободном падении. </w:t>
      </w:r>
    </w:p>
    <w:p w:rsidR="00F62FBC" w:rsidRPr="00F62FBC" w:rsidRDefault="00F62FBC" w:rsidP="00E7085F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Сохранение механической энергии при движении тела под действием пружины.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Лабораторные работы и опыты.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Конструирование тракта для разгона и дальнейшего равномерного движения шарика или тележки.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средней скорости скольжения бруска или движения шарика по наклонной плоскости.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ускорения тела при равноускоренном движении по наклонной плоскости.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Исследование зависимости силы трения скольжения от силы нормального давления.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коэффициента трения скольжения.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жёсткости пружины.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работы силы трения при равномерном движении тела по горизонтальной поверхности.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работы силы упругости при подъёме груза с использованием неподвижного и подвижного блоков. </w:t>
      </w:r>
    </w:p>
    <w:p w:rsidR="00F62FBC" w:rsidRPr="00F62FBC" w:rsidRDefault="00F62FBC" w:rsidP="00E7085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Изучение закона сохранения энергии.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Раздел 2. Механические колебания и волны.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Затухающие колебания. Вынужденные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Звук. Громкость звука и высота тона. Отражение звука. Инфразвук и ультразвук.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Демонстрации.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Наблюдение колебаний тел под действием силы тяжести и силы упругости. 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Наблюдение колебаний груза на нити и на пружине.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Наблюдение вынужденных колебаний и резонанса. 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Распространение продольных и поперечных волн (на модели). 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Наблюдение зависимости высоты звука от частоты. </w:t>
      </w:r>
    </w:p>
    <w:p w:rsidR="00F62FBC" w:rsidRPr="00F62FBC" w:rsidRDefault="00F62FBC" w:rsidP="00E7085F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Акустический резонанс.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Лабораторные работы и опыты.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Определение частоты и периода колебаний математического маятника.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Определение частоты и периода колебаний пружинного маятника.</w:t>
      </w:r>
      <w:r w:rsidRPr="00F62FBC">
        <w:rPr>
          <w:color w:val="FF0000"/>
          <w:sz w:val="24"/>
          <w:szCs w:val="24"/>
        </w:rPr>
        <w:t xml:space="preserve">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Исследование зависимости периода колебаний подвешенного к нити груза от длины нити.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Исследование зависимости периода колебаний пружинного маятника от массы груза.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 xml:space="preserve">Проверка независимости периода колебаний груза, подвешенного к нити, от массы груза.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F62FBC" w:rsidRPr="00F62FBC" w:rsidRDefault="00F62FBC" w:rsidP="00E7085F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Измерение ускорения свободного падения.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Раздел 3. Электромагнитное поле и электромагнитные волны.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Электромагнитная природа света. Скорость света. Волновые свойства света.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Демонстрации.</w:t>
      </w:r>
    </w:p>
    <w:p w:rsidR="00F62FBC" w:rsidRPr="00F62FBC" w:rsidRDefault="00F62FBC" w:rsidP="00E7085F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Свойства электромагнитных волн. </w:t>
      </w:r>
    </w:p>
    <w:p w:rsidR="00F62FBC" w:rsidRPr="00F62FBC" w:rsidRDefault="00F62FBC" w:rsidP="00E7085F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Волновые свойства света.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Лабораторные работы и опыты.</w:t>
      </w:r>
    </w:p>
    <w:p w:rsidR="00F62FBC" w:rsidRPr="00F62FBC" w:rsidRDefault="00F62FBC" w:rsidP="00E7085F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Изучение свойств электромагнитных волн с помощью мобильного телефона.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Раздел 4. Световые явления.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Лучевая модель света. Источники света. Прямолинейное распространение света. Затмения Солнца и Луны. Отражение света. Плоское зеркало. Закон отражения света.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Преломление света. Закон преломления света. Полное внутреннее отражение света. Использование полного внутреннего отражения в оптических </w:t>
      </w:r>
      <w:proofErr w:type="spellStart"/>
      <w:r w:rsidRPr="00F62FBC">
        <w:rPr>
          <w:sz w:val="24"/>
          <w:szCs w:val="24"/>
        </w:rPr>
        <w:t>световодах</w:t>
      </w:r>
      <w:proofErr w:type="spellEnd"/>
      <w:r w:rsidRPr="00F62FBC">
        <w:rPr>
          <w:sz w:val="24"/>
          <w:szCs w:val="24"/>
        </w:rPr>
        <w:t>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Линза. Ход лучей в линзе. Оптическая система фотоаппарата, микроскопа и телескопа. Глаз как оптическая система. Близорукость и дальнозоркость.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Разложение белого света в спектр. Опыты Ньютона. Сложение спектральных цветов. Дисперсия света.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Демонстрации.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Прямолинейное распространение света.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Отражение света.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Получение изображений в плоском, вогнутом и выпуклом зеркалах.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Преломление света.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Оптический </w:t>
      </w:r>
      <w:proofErr w:type="spellStart"/>
      <w:r w:rsidRPr="00F62FBC">
        <w:rPr>
          <w:sz w:val="24"/>
          <w:szCs w:val="24"/>
        </w:rPr>
        <w:t>световод</w:t>
      </w:r>
      <w:proofErr w:type="spellEnd"/>
      <w:r w:rsidRPr="00F62FBC">
        <w:rPr>
          <w:sz w:val="24"/>
          <w:szCs w:val="24"/>
        </w:rPr>
        <w:t>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Ход лучей в собирающей линзе.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Ход лучей в рассеивающей линзе.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Получение изображений с помощью линз.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Принцип действия фотоаппарата, микроскопа и телескопа.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Модель глаза.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Разложение белого света в спектр.</w:t>
      </w:r>
    </w:p>
    <w:p w:rsidR="00F62FBC" w:rsidRPr="00F62FBC" w:rsidRDefault="00F62FBC" w:rsidP="00E7085F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Получение белого света при сложении света разных цветов.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Лабораторные работы и опыты.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Исследование зависимости угла отражения светового луча от угла падения.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Изучение характеристик изображения предмета в плоском зеркале.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Исследование зависимости угла преломления светового луча от угла падения на границе «воздух–стекло».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Получение изображений с помощью собирающей линзы.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Определение фокусного расстояния и оптической силы собирающей линзы.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Опыты по разложению белого света в спектр.</w:t>
      </w:r>
    </w:p>
    <w:p w:rsidR="00F62FBC" w:rsidRPr="00F62FBC" w:rsidRDefault="00F62FBC" w:rsidP="00E7085F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Опыты по восприятию цвета предметов при их наблюдении через цветовые фильтры.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Раздел 5. Квантовые явления.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Радиоактивность. Альфа­, бета-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Ядерная энергетика. Действия радиоактивных излучений на живые организмы.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Демонстрации.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Спектры излучения и поглощения.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Спектры различных газов.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Спектр водорода.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Наблюдение треков в камере Вильсона.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Работа счётчика ионизирующих излучений.</w:t>
      </w:r>
    </w:p>
    <w:p w:rsidR="00F62FBC" w:rsidRPr="00F62FBC" w:rsidRDefault="00F62FBC" w:rsidP="00E7085F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Регистрация излучения природных минералов и продуктов.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i/>
          <w:sz w:val="24"/>
          <w:szCs w:val="24"/>
        </w:rPr>
        <w:t>Лабораторные работы и опыты.</w:t>
      </w:r>
    </w:p>
    <w:p w:rsidR="00F62FBC" w:rsidRPr="00F62FBC" w:rsidRDefault="00F62FBC" w:rsidP="00E7085F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Наблюдение сплошных и линейчатых спектров излучения.</w:t>
      </w:r>
    </w:p>
    <w:p w:rsidR="00F62FBC" w:rsidRPr="00F62FBC" w:rsidRDefault="00F62FBC" w:rsidP="00E7085F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Исследование треков: измерение энергии частицы по тормозному пути (по фотографиям).</w:t>
      </w:r>
    </w:p>
    <w:p w:rsidR="00F62FBC" w:rsidRPr="00F62FBC" w:rsidRDefault="00F62FBC" w:rsidP="00E7085F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Измерение радиоактивного фона.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Повторительно-обобщающий модуль.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Повторительно-­обобщающий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При изучении данного модуля реализуются и систематизируются виды деятельности, на основе которых обеспечивается достижение предметных и </w:t>
      </w:r>
      <w:proofErr w:type="spellStart"/>
      <w:r w:rsidRPr="00F62FBC">
        <w:rPr>
          <w:sz w:val="24"/>
          <w:szCs w:val="24"/>
        </w:rPr>
        <w:t>метапредметных</w:t>
      </w:r>
      <w:proofErr w:type="spellEnd"/>
      <w:r w:rsidRPr="00F62FBC">
        <w:rPr>
          <w:sz w:val="24"/>
          <w:szCs w:val="24"/>
        </w:rPr>
        <w:t xml:space="preserve"> планируемых результатов обучения, формируется естественнонаучная</w:t>
      </w:r>
      <w:r w:rsidRPr="00F62FBC">
        <w:rPr>
          <w:color w:val="FF0000"/>
          <w:sz w:val="24"/>
          <w:szCs w:val="24"/>
        </w:rPr>
        <w:t xml:space="preserve"> </w:t>
      </w:r>
      <w:r w:rsidRPr="00F62FBC">
        <w:rPr>
          <w:sz w:val="24"/>
          <w:szCs w:val="24"/>
        </w:rPr>
        <w:t>грамотность: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F62FBC" w:rsidRPr="00F62FBC" w:rsidRDefault="00F62FBC" w:rsidP="00F62FBC">
      <w:pPr>
        <w:rPr>
          <w:sz w:val="24"/>
          <w:szCs w:val="24"/>
        </w:rPr>
      </w:pPr>
    </w:p>
    <w:p w:rsidR="00F62FBC" w:rsidRPr="00F62FBC" w:rsidRDefault="00F62FBC" w:rsidP="00E065A3">
      <w:pPr>
        <w:spacing w:after="0" w:line="264" w:lineRule="auto"/>
        <w:ind w:left="120"/>
        <w:jc w:val="center"/>
        <w:rPr>
          <w:sz w:val="24"/>
          <w:szCs w:val="24"/>
        </w:rPr>
      </w:pPr>
      <w:r w:rsidRPr="00F62FBC">
        <w:rPr>
          <w:b/>
          <w:sz w:val="24"/>
          <w:szCs w:val="24"/>
        </w:rPr>
        <w:t xml:space="preserve">ПЛАНИРУЕМЫЕ РЕЗУЛЬТАТЫ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Изучение физики на уровне основного общего образования направлено на достижение личностных, </w:t>
      </w:r>
      <w:proofErr w:type="spellStart"/>
      <w:r w:rsidRPr="00F62FBC">
        <w:rPr>
          <w:sz w:val="24"/>
          <w:szCs w:val="24"/>
        </w:rPr>
        <w:t>метапредметных</w:t>
      </w:r>
      <w:proofErr w:type="spellEnd"/>
      <w:r w:rsidRPr="00F62FBC">
        <w:rPr>
          <w:sz w:val="24"/>
          <w:szCs w:val="24"/>
        </w:rPr>
        <w:t xml:space="preserve"> и предметных образовательных результатов.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bookmarkStart w:id="1" w:name="_Toc124412006"/>
      <w:bookmarkEnd w:id="1"/>
      <w:r w:rsidRPr="00F62FBC">
        <w:rPr>
          <w:sz w:val="24"/>
          <w:szCs w:val="24"/>
        </w:rPr>
        <w:t>В результате изучения физики на уровне основного общего образования у обучающегося будут сформированы следующие личностные результаты в части: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1) патриотического воспитания: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проявление интереса к истории и современному состоянию российской физической науки;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ценностное отношение к достижениям российских учёных-­физиков;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2) гражданского и духовно-нравственного воспитания: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готовность к активному участию в обсуждении общественно</w:t>
      </w:r>
      <w:r w:rsidRPr="00F62FBC">
        <w:rPr>
          <w:color w:val="FF0000"/>
          <w:sz w:val="24"/>
          <w:szCs w:val="24"/>
        </w:rPr>
        <w:t xml:space="preserve"> </w:t>
      </w:r>
      <w:r w:rsidRPr="00F62FBC">
        <w:rPr>
          <w:sz w:val="24"/>
          <w:szCs w:val="24"/>
        </w:rPr>
        <w:t>значимых</w:t>
      </w:r>
      <w:r w:rsidRPr="00F62FBC">
        <w:rPr>
          <w:color w:val="FF0000"/>
          <w:sz w:val="24"/>
          <w:szCs w:val="24"/>
        </w:rPr>
        <w:t xml:space="preserve"> </w:t>
      </w:r>
      <w:r w:rsidRPr="00F62FBC">
        <w:rPr>
          <w:sz w:val="24"/>
          <w:szCs w:val="24"/>
        </w:rPr>
        <w:t>и этических проблем, связанных с практическим применением достижений физики;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осознание важности морально-­этических принципов в деятельности учёного;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3) эстетического воспитания: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восприятие эстетических качеств физической науки: её гармоничного построения, строгости, точности, лаконичности;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lastRenderedPageBreak/>
        <w:t>4) ценности научного познания: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осознание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развитие научной любознательности, интереса к исследовательской деятельности;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5) формирования культуры здоровья и эмоционального благополучия: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сформированность навыка рефлексии, признание своего права на ошибку и такого же права у другого человека;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6) трудового воспитания: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требующих в том числе и физических знаний;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интерес к практическому изучению профессий, связанных с физикой;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7) экологического воспитания: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осознание глобального характера экологических проблем и путей их решения;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lastRenderedPageBreak/>
        <w:t>8) адаптации к изменяющимся условиям социальной и природной среды: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повышение уровня своей компетентности через практическую деятельность;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потребность в формировании новых знаний, в том числе формулировать идеи, понятия, гипотезы о физических объектах и явлениях;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осознание дефицитов собственных знаний и компетентностей в области физики;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планирование своего развития в приобретении новых физических знаний;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стремление анализировать и выявлять взаимосвязи природы, общества и экономики, в том числе с использованием физических знаний;</w:t>
      </w:r>
    </w:p>
    <w:p w:rsidR="00F62FBC" w:rsidRPr="00F62FBC" w:rsidRDefault="00F62FBC" w:rsidP="00E7085F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 оценка своих действий с учётом влияния на окружающую среду, возможных глобальных последствий.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МЕТАПРЕДМЕТНЫЕ РЕЗУЛЬТАТЫ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proofErr w:type="spellStart"/>
      <w:r w:rsidRPr="00F62FBC">
        <w:rPr>
          <w:b/>
          <w:sz w:val="24"/>
          <w:szCs w:val="24"/>
        </w:rPr>
        <w:t>метапредметные</w:t>
      </w:r>
      <w:proofErr w:type="spellEnd"/>
      <w:r w:rsidRPr="00F62FBC">
        <w:rPr>
          <w:b/>
          <w:sz w:val="24"/>
          <w:szCs w:val="24"/>
        </w:rPr>
        <w:t xml:space="preserve"> результаты</w:t>
      </w:r>
      <w:r w:rsidRPr="00F62FBC">
        <w:rPr>
          <w:sz w:val="24"/>
          <w:szCs w:val="24"/>
        </w:rPr>
        <w:t>, включающие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Познавательные универсальные учебные действия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Базовые логические действия:</w:t>
      </w:r>
    </w:p>
    <w:p w:rsidR="00F62FBC" w:rsidRPr="00F62FBC" w:rsidRDefault="00F62FBC" w:rsidP="00E7085F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выявлять и характеризовать существенные признаки объектов (явлений);</w:t>
      </w:r>
    </w:p>
    <w:p w:rsidR="00F62FBC" w:rsidRPr="00F62FBC" w:rsidRDefault="00F62FBC" w:rsidP="00E7085F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устанавливать существенный признак классификации, основания для обобщения и сравнения;</w:t>
      </w:r>
    </w:p>
    <w:p w:rsidR="00F62FBC" w:rsidRPr="00F62FBC" w:rsidRDefault="00F62FBC" w:rsidP="00E7085F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F62FBC" w:rsidRPr="00F62FBC" w:rsidRDefault="00F62FBC" w:rsidP="00E7085F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выявлять причинно­-следственные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:rsidR="00F62FBC" w:rsidRPr="00F62FBC" w:rsidRDefault="00F62FBC" w:rsidP="00E7085F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самостоятельно выбирать способ решения учебной физической задачи (сравнение нескольких вариантов решения, выбор наиболее подходящего с учётом самостоятельно выделенных критериев).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Базовые исследовательские действия</w:t>
      </w:r>
      <w:r w:rsidRPr="00F62FBC">
        <w:rPr>
          <w:sz w:val="24"/>
          <w:szCs w:val="24"/>
        </w:rPr>
        <w:t>:</w:t>
      </w:r>
    </w:p>
    <w:p w:rsidR="00F62FBC" w:rsidRPr="00F62FBC" w:rsidRDefault="00F62FBC" w:rsidP="00E7085F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использовать вопросы как исследовательский инструмент познания;</w:t>
      </w:r>
    </w:p>
    <w:p w:rsidR="00F62FBC" w:rsidRPr="00F62FBC" w:rsidRDefault="00F62FBC" w:rsidP="00E7085F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:rsidR="00F62FBC" w:rsidRPr="00F62FBC" w:rsidRDefault="00F62FBC" w:rsidP="00E7085F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оценивать на применимость и достоверность информацию, полученную в ходе исследования или эксперимента;</w:t>
      </w:r>
    </w:p>
    <w:p w:rsidR="00F62FBC" w:rsidRPr="00F62FBC" w:rsidRDefault="00F62FBC" w:rsidP="00E7085F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F62FBC" w:rsidRPr="00F62FBC" w:rsidRDefault="00F62FBC" w:rsidP="00E7085F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Работа с информацией:</w:t>
      </w:r>
    </w:p>
    <w:p w:rsidR="00F62FBC" w:rsidRPr="00F62FBC" w:rsidRDefault="00F62FBC" w:rsidP="00E7085F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применять различные методы, инструменты и запросы при поиске и отборе информации или данных с учётом предложенной учебной физической задачи;</w:t>
      </w:r>
    </w:p>
    <w:p w:rsidR="00F62FBC" w:rsidRPr="00F62FBC" w:rsidRDefault="00F62FBC" w:rsidP="00E7085F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анализировать, систематизировать и интерпретировать информацию различных видов и форм представления;</w:t>
      </w:r>
    </w:p>
    <w:p w:rsidR="00F62FBC" w:rsidRPr="00F62FBC" w:rsidRDefault="00F62FBC" w:rsidP="00E7085F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Коммуникативные универсальные учебные действия: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 ходе обсуждения учебного материала, результатов лабораторных работ и проектов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выражать свою точку зрения в устных и письменных текстах;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публично представлять результаты выполненного физического опыта (эксперимента, исследования, проекта);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выполнять свою часть работы, достигая качественного результата по своему направлению и координируя свои действия с другими членами команды;</w:t>
      </w:r>
    </w:p>
    <w:p w:rsidR="00F62FBC" w:rsidRPr="00F62FBC" w:rsidRDefault="00F62FBC" w:rsidP="00E7085F">
      <w:pPr>
        <w:numPr>
          <w:ilvl w:val="0"/>
          <w:numId w:val="18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Регулятивные универсальные учебные действия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Самоорганизация:</w:t>
      </w:r>
    </w:p>
    <w:p w:rsidR="00F62FBC" w:rsidRPr="00F62FBC" w:rsidRDefault="00F62FBC" w:rsidP="00E7085F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выявлять проблемы в жизненных и учебных ситуациях, требующих для решения физических знаний;</w:t>
      </w:r>
    </w:p>
    <w:p w:rsidR="00F62FBC" w:rsidRPr="00F62FBC" w:rsidRDefault="00F62FBC" w:rsidP="00E7085F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62FBC" w:rsidRPr="00F62FBC" w:rsidRDefault="00F62FBC" w:rsidP="00E7085F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самостоятельно составлять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:rsidR="00F62FBC" w:rsidRPr="00F62FBC" w:rsidRDefault="00F62FBC" w:rsidP="00E7085F">
      <w:pPr>
        <w:numPr>
          <w:ilvl w:val="0"/>
          <w:numId w:val="19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делать выбор и брать ответственность за решение.</w:t>
      </w:r>
    </w:p>
    <w:p w:rsidR="00F62FBC" w:rsidRPr="00F62FBC" w:rsidRDefault="00F62FBC" w:rsidP="00F62FBC">
      <w:pPr>
        <w:spacing w:after="0" w:line="264" w:lineRule="auto"/>
        <w:ind w:left="120"/>
        <w:jc w:val="both"/>
        <w:rPr>
          <w:sz w:val="24"/>
          <w:szCs w:val="24"/>
        </w:rPr>
      </w:pPr>
      <w:r w:rsidRPr="00F62FBC">
        <w:rPr>
          <w:b/>
          <w:sz w:val="24"/>
          <w:szCs w:val="24"/>
        </w:rPr>
        <w:t>Самоконтроль, эмоциональный интеллект: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давать адекватную оценку ситуации и предлагать план её изменения;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объяснять причины достижения (</w:t>
      </w:r>
      <w:proofErr w:type="spellStart"/>
      <w:r w:rsidRPr="00F62FBC">
        <w:rPr>
          <w:sz w:val="24"/>
          <w:szCs w:val="24"/>
        </w:rPr>
        <w:t>недостижения</w:t>
      </w:r>
      <w:proofErr w:type="spellEnd"/>
      <w:r w:rsidRPr="00F62FBC">
        <w:rPr>
          <w:sz w:val="24"/>
          <w:szCs w:val="24"/>
        </w:rPr>
        <w:t>) результатов деятельности, давать оценку приобретённому опыту;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трудностей;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оценивать соответствие результата цели и условиям;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ставить себя на место другого человека в ходе спора или дискуссии на научную тему, понимать мотивы, намерения и логику другого;</w:t>
      </w:r>
    </w:p>
    <w:p w:rsidR="00F62FBC" w:rsidRPr="00F62FBC" w:rsidRDefault="00F62FBC" w:rsidP="00E7085F">
      <w:pPr>
        <w:numPr>
          <w:ilvl w:val="0"/>
          <w:numId w:val="20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признавать своё право на ошибку при решении физических задач или в утверждениях на научные темы и такое же право другого.</w:t>
      </w:r>
    </w:p>
    <w:p w:rsidR="00F62FBC" w:rsidRPr="00F62FBC" w:rsidRDefault="00F62FBC" w:rsidP="00F62FBC">
      <w:pPr>
        <w:spacing w:after="0" w:line="264" w:lineRule="auto"/>
        <w:ind w:left="567" w:firstLine="0"/>
        <w:jc w:val="both"/>
        <w:rPr>
          <w:b/>
          <w:sz w:val="24"/>
          <w:szCs w:val="24"/>
        </w:rPr>
      </w:pPr>
    </w:p>
    <w:p w:rsidR="00F62FBC" w:rsidRPr="00F62FBC" w:rsidRDefault="00F62FBC" w:rsidP="00F62FBC">
      <w:pPr>
        <w:spacing w:after="0" w:line="264" w:lineRule="auto"/>
        <w:ind w:left="567" w:firstLine="0"/>
        <w:jc w:val="both"/>
        <w:rPr>
          <w:b/>
          <w:sz w:val="24"/>
          <w:szCs w:val="24"/>
        </w:rPr>
      </w:pPr>
      <w:r w:rsidRPr="00F62FBC">
        <w:rPr>
          <w:b/>
          <w:sz w:val="24"/>
          <w:szCs w:val="24"/>
        </w:rPr>
        <w:lastRenderedPageBreak/>
        <w:t xml:space="preserve">ПРЕДМЕТНЫЕ РЕЗУЛЬТАТЫ </w:t>
      </w:r>
    </w:p>
    <w:p w:rsidR="00F62FBC" w:rsidRPr="00F62FBC" w:rsidRDefault="00F62FBC" w:rsidP="00F62FBC">
      <w:pPr>
        <w:spacing w:after="0" w:line="264" w:lineRule="auto"/>
        <w:ind w:firstLine="600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К концу обучения </w:t>
      </w:r>
      <w:r w:rsidRPr="00F62FBC">
        <w:rPr>
          <w:b/>
          <w:sz w:val="24"/>
          <w:szCs w:val="24"/>
        </w:rPr>
        <w:t>в 9 классе</w:t>
      </w:r>
      <w:r w:rsidRPr="00F62FBC">
        <w:rPr>
          <w:sz w:val="24"/>
          <w:szCs w:val="24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использовать понятия: система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дальнозоркость, спектры испускания и поглощения, альфа­, бета- и гамма-излучения, изотопы, ядерная энергетика;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движение по 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 описанию их характерных свойств и на основе опытов, демонстрирующих данное физическое явление;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при ядерных реакциях, при этом давать словесную формулировку закона и записывать его математическое выражение;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объяснять физические процессы и свойства тел, в том числе и в контексте ситуаций </w:t>
      </w:r>
      <w:proofErr w:type="spellStart"/>
      <w:r w:rsidRPr="00F62FBC">
        <w:rPr>
          <w:sz w:val="24"/>
          <w:szCs w:val="24"/>
        </w:rPr>
        <w:t>практико­ориентированного</w:t>
      </w:r>
      <w:proofErr w:type="spellEnd"/>
      <w:r w:rsidRPr="00F62FBC">
        <w:rPr>
          <w:sz w:val="24"/>
          <w:szCs w:val="24"/>
        </w:rPr>
        <w:t xml:space="preserve"> характера: выявлять причинно­-следственные связи, строить объяснение из 2–3 логических шагов с опорой на 2–3 изученных свойства физических явлений, физических законов или закономерностей;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проводить опыты по наблюдению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проводить исследование зависимостей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преломления от угла 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 xml:space="preserve">проводить косвенные измерения физических величин (средняя скорость и ускорение тела при равноускоренном движении, ускорение свободного падения, жёсткость пружины, </w:t>
      </w:r>
      <w:r w:rsidRPr="00F62FBC">
        <w:rPr>
          <w:sz w:val="24"/>
          <w:szCs w:val="24"/>
        </w:rPr>
        <w:lastRenderedPageBreak/>
        <w:t>коэффициент трения скольжения, механическая работа и мощность, частота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погрешности измерений;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соблюдать правила техники безопасности при работе с лабораторным оборудованием;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различать основные признаки изученных физических моделей: материальная точка, абсолютно твёрдое тело, точечный источник света, луч, тонкая линза, планетарная модель атома, нуклонная модель атомного ядра;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фотоаппарат, оптические световоды,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учебно­-практических задач, оптические схемы для построения изображений в плоском зеркале и собирающей линзе;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lastRenderedPageBreak/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осуществлять поиск информации физического содержания в Интернете, самостоятельно формулируя поисковый запрос, находить пути определения достоверности полученной информации на основе имеющихся знаний и дополнительных источников;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использовать при выполнении учебных заданий научно­-популярную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F62FBC" w:rsidRPr="00F62FBC" w:rsidRDefault="00F62FBC" w:rsidP="00E7085F">
      <w:pPr>
        <w:numPr>
          <w:ilvl w:val="0"/>
          <w:numId w:val="21"/>
        </w:numPr>
        <w:spacing w:after="0" w:line="264" w:lineRule="auto"/>
        <w:jc w:val="both"/>
        <w:rPr>
          <w:sz w:val="24"/>
          <w:szCs w:val="24"/>
        </w:rPr>
      </w:pPr>
      <w:r w:rsidRPr="00F62FBC">
        <w:rPr>
          <w:sz w:val="24"/>
          <w:szCs w:val="24"/>
        </w:rPr>
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сверстников.</w:t>
      </w:r>
    </w:p>
    <w:p w:rsidR="00C05C6C" w:rsidRDefault="00C05C6C" w:rsidP="00C05C6C">
      <w:pPr>
        <w:spacing w:after="0"/>
        <w:ind w:left="0" w:firstLine="0"/>
        <w:rPr>
          <w:b/>
          <w:sz w:val="28"/>
        </w:rPr>
      </w:pPr>
    </w:p>
    <w:p w:rsidR="00595EF9" w:rsidRDefault="00595EF9" w:rsidP="00F62FBC">
      <w:pPr>
        <w:spacing w:after="0"/>
        <w:ind w:left="120"/>
        <w:jc w:val="center"/>
        <w:rPr>
          <w:b/>
          <w:sz w:val="28"/>
        </w:rPr>
      </w:pPr>
    </w:p>
    <w:p w:rsidR="00595EF9" w:rsidRDefault="00595EF9" w:rsidP="00F62FBC">
      <w:pPr>
        <w:spacing w:after="0"/>
        <w:ind w:left="120"/>
        <w:jc w:val="center"/>
        <w:rPr>
          <w:b/>
          <w:sz w:val="28"/>
        </w:rPr>
      </w:pPr>
    </w:p>
    <w:p w:rsidR="00F62FBC" w:rsidRDefault="0065460B" w:rsidP="00F62FBC">
      <w:pPr>
        <w:spacing w:after="0"/>
        <w:ind w:left="120"/>
        <w:jc w:val="center"/>
        <w:rPr>
          <w:b/>
          <w:sz w:val="28"/>
        </w:rPr>
      </w:pPr>
      <w:r>
        <w:rPr>
          <w:b/>
          <w:sz w:val="28"/>
        </w:rPr>
        <w:lastRenderedPageBreak/>
        <w:t>ТЕМАТИЧЕСКОЕ ПЛАНИРОВАНИЕ</w:t>
      </w:r>
    </w:p>
    <w:p w:rsidR="00F62FBC" w:rsidRDefault="00F62FBC" w:rsidP="00F62FBC">
      <w:pPr>
        <w:spacing w:after="0"/>
        <w:ind w:left="120"/>
        <w:jc w:val="center"/>
      </w:pPr>
    </w:p>
    <w:tbl>
      <w:tblPr>
        <w:tblW w:w="1059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77"/>
        <w:gridCol w:w="851"/>
        <w:gridCol w:w="1559"/>
        <w:gridCol w:w="1701"/>
        <w:gridCol w:w="2693"/>
      </w:tblGrid>
      <w:tr w:rsidR="00F62FBC" w:rsidTr="00595EF9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  <w:ind w:left="135"/>
            </w:pPr>
            <w:r>
              <w:rPr>
                <w:b/>
                <w:sz w:val="24"/>
              </w:rPr>
              <w:t xml:space="preserve">№ п/п </w:t>
            </w:r>
          </w:p>
          <w:p w:rsidR="00F62FBC" w:rsidRDefault="00F62FBC" w:rsidP="00F62FBC">
            <w:pPr>
              <w:spacing w:after="0"/>
              <w:ind w:left="135"/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  <w:ind w:left="135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</w:p>
          <w:p w:rsidR="00F62FBC" w:rsidRDefault="00F62FBC" w:rsidP="00F62FBC">
            <w:pPr>
              <w:spacing w:after="0"/>
              <w:ind w:left="135"/>
            </w:pP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  <w:ind w:left="135"/>
            </w:pPr>
            <w:r>
              <w:rPr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F62FBC" w:rsidRDefault="00F62FBC" w:rsidP="00F62FBC">
            <w:pPr>
              <w:spacing w:after="0"/>
              <w:ind w:left="135"/>
            </w:pPr>
          </w:p>
        </w:tc>
      </w:tr>
      <w:tr w:rsidR="00F62FBC" w:rsidTr="00595EF9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2FBC" w:rsidRDefault="00F62FBC" w:rsidP="00F62FBC"/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2FBC" w:rsidRDefault="00F62FBC" w:rsidP="00F62FBC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C05C6C" w:rsidRDefault="00F62FBC" w:rsidP="00C05C6C">
            <w:pPr>
              <w:spacing w:after="0"/>
              <w:ind w:left="0"/>
              <w:rPr>
                <w:sz w:val="22"/>
              </w:rPr>
            </w:pPr>
            <w:r w:rsidRPr="00C05C6C">
              <w:rPr>
                <w:b/>
                <w:sz w:val="22"/>
              </w:rPr>
              <w:t xml:space="preserve">Всего </w:t>
            </w:r>
          </w:p>
          <w:p w:rsidR="00F62FBC" w:rsidRPr="00C05C6C" w:rsidRDefault="00F62FBC" w:rsidP="00C05C6C">
            <w:pPr>
              <w:spacing w:after="0"/>
              <w:ind w:left="-100"/>
              <w:rPr>
                <w:sz w:val="22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C05C6C" w:rsidRDefault="00F62FBC" w:rsidP="00C05C6C">
            <w:pPr>
              <w:spacing w:after="0"/>
              <w:ind w:left="-101"/>
              <w:jc w:val="center"/>
              <w:rPr>
                <w:sz w:val="22"/>
              </w:rPr>
            </w:pPr>
            <w:r w:rsidRPr="00C05C6C">
              <w:rPr>
                <w:b/>
                <w:sz w:val="22"/>
              </w:rPr>
              <w:t>Контрольные работы</w:t>
            </w:r>
          </w:p>
          <w:p w:rsidR="00F62FBC" w:rsidRPr="00C05C6C" w:rsidRDefault="00F62FBC" w:rsidP="00F62FBC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C05C6C" w:rsidRDefault="00595EF9" w:rsidP="00C05C6C">
            <w:pPr>
              <w:spacing w:after="0"/>
              <w:ind w:left="-10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Лабораторные работы</w:t>
            </w:r>
            <w:r w:rsidR="00F62FBC" w:rsidRPr="00C05C6C">
              <w:rPr>
                <w:b/>
                <w:sz w:val="22"/>
              </w:rPr>
              <w:t xml:space="preserve"> работы</w:t>
            </w:r>
          </w:p>
          <w:p w:rsidR="00F62FBC" w:rsidRPr="00C05C6C" w:rsidRDefault="00F62FBC" w:rsidP="00F62FBC">
            <w:pPr>
              <w:spacing w:after="0"/>
              <w:ind w:left="135"/>
              <w:rPr>
                <w:sz w:val="2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2FBC" w:rsidRDefault="00F62FBC" w:rsidP="00F62FBC"/>
        </w:tc>
      </w:tr>
      <w:tr w:rsidR="00F62FBC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62FBC" w:rsidRDefault="008144D3" w:rsidP="00F62FBC">
            <w:pPr>
              <w:spacing w:after="0"/>
            </w:pPr>
            <w:r>
              <w:rPr>
                <w:sz w:val="24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1:</w:t>
            </w:r>
            <w:r w:rsidRPr="00595EF9">
              <w:rPr>
                <w:sz w:val="18"/>
                <w:szCs w:val="18"/>
              </w:rPr>
              <w:t xml:space="preserve"> </w:t>
            </w:r>
            <w:r w:rsidR="00F62FBC" w:rsidRPr="00595EF9">
              <w:rPr>
                <w:sz w:val="18"/>
                <w:szCs w:val="18"/>
              </w:rPr>
              <w:t xml:space="preserve">Механическое движение и способы его описания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>11</w:t>
            </w:r>
            <w:r w:rsidR="00F62FBC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8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F62FBC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</w:pPr>
            <w:r>
              <w:rPr>
                <w:sz w:val="24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2:</w:t>
            </w:r>
            <w:r w:rsidRPr="00595EF9">
              <w:rPr>
                <w:sz w:val="18"/>
                <w:szCs w:val="18"/>
              </w:rPr>
              <w:t xml:space="preserve"> </w:t>
            </w:r>
            <w:r w:rsidR="00F62FBC" w:rsidRPr="00595EF9">
              <w:rPr>
                <w:sz w:val="18"/>
                <w:szCs w:val="18"/>
              </w:rPr>
              <w:t>Взаимодействие тел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</w:t>
            </w:r>
            <w:r w:rsidR="008144D3" w:rsidRPr="00595EF9">
              <w:rPr>
                <w:sz w:val="18"/>
                <w:szCs w:val="18"/>
              </w:rPr>
              <w:t>21</w:t>
            </w:r>
            <w:r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595EF9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62FBC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9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F62FBC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62FBC" w:rsidRDefault="00F62FBC" w:rsidP="00F62FBC">
            <w:pPr>
              <w:spacing w:after="0"/>
            </w:pPr>
            <w:r>
              <w:rPr>
                <w:sz w:val="24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3:</w:t>
            </w:r>
            <w:r w:rsidRPr="00595EF9">
              <w:rPr>
                <w:sz w:val="18"/>
                <w:szCs w:val="18"/>
              </w:rPr>
              <w:t xml:space="preserve"> </w:t>
            </w:r>
            <w:r w:rsidR="00F62FBC" w:rsidRPr="00595EF9">
              <w:rPr>
                <w:sz w:val="18"/>
                <w:szCs w:val="18"/>
              </w:rPr>
              <w:t>Законы сохранения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0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4:</w:t>
            </w:r>
            <w:r w:rsidRPr="00595EF9">
              <w:rPr>
                <w:sz w:val="18"/>
                <w:szCs w:val="18"/>
              </w:rPr>
              <w:t xml:space="preserve"> Механические колебания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F62FBC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62FBC" w:rsidRDefault="008144D3" w:rsidP="00F62FBC">
            <w:pPr>
              <w:spacing w:after="0"/>
            </w:pPr>
            <w: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5:</w:t>
            </w:r>
            <w:r w:rsidRPr="00595EF9">
              <w:rPr>
                <w:sz w:val="18"/>
                <w:szCs w:val="18"/>
              </w:rPr>
              <w:t xml:space="preserve"> Механические волны. Звук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8144D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</w:t>
            </w:r>
            <w:r w:rsidR="008144D3" w:rsidRPr="00595EF9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1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F62FBC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62FBC" w:rsidRDefault="008144D3" w:rsidP="00F62FBC">
            <w:pPr>
              <w:spacing w:after="0"/>
            </w:pPr>
            <w: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6:</w:t>
            </w:r>
            <w:r w:rsidRPr="00595EF9">
              <w:rPr>
                <w:sz w:val="18"/>
                <w:szCs w:val="18"/>
              </w:rPr>
              <w:t xml:space="preserve"> Законы распространения света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>6</w:t>
            </w:r>
            <w:r w:rsidR="00F62FBC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595EF9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62FBC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F62FBC" w:rsidRPr="00595EF9" w:rsidRDefault="00F62FBC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2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67283A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7:</w:t>
            </w:r>
            <w:r w:rsidRPr="00595EF9">
              <w:rPr>
                <w:sz w:val="18"/>
                <w:szCs w:val="18"/>
              </w:rPr>
              <w:t xml:space="preserve"> Линзы и оптические приборы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67283A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595EF9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3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8:</w:t>
            </w:r>
            <w:r w:rsidRPr="00595EF9">
              <w:rPr>
                <w:sz w:val="18"/>
                <w:szCs w:val="18"/>
              </w:rPr>
              <w:t xml:space="preserve"> Электромагнитное поле и электромагнитные волны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4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t>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9:</w:t>
            </w:r>
            <w:r w:rsidRPr="00595EF9">
              <w:rPr>
                <w:sz w:val="18"/>
                <w:szCs w:val="18"/>
              </w:rPr>
              <w:t xml:space="preserve"> Разложение белого света в спектр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595EF9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144D3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5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rPr>
                <w:sz w:val="24"/>
              </w:rPr>
              <w:t>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10:</w:t>
            </w:r>
            <w:r w:rsidRPr="00595EF9">
              <w:rPr>
                <w:sz w:val="18"/>
                <w:szCs w:val="18"/>
              </w:rPr>
              <w:t xml:space="preserve"> Испускание и поглощение света атомом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6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rPr>
                <w:sz w:val="24"/>
              </w:rPr>
              <w:t>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11:</w:t>
            </w:r>
            <w:r w:rsidRPr="00595EF9">
              <w:rPr>
                <w:sz w:val="18"/>
                <w:szCs w:val="18"/>
              </w:rPr>
              <w:t xml:space="preserve"> Строение атомного ядра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7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rPr>
                <w:sz w:val="24"/>
              </w:rPr>
              <w:t>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12:</w:t>
            </w:r>
            <w:r w:rsidRPr="00595EF9">
              <w:rPr>
                <w:sz w:val="18"/>
                <w:szCs w:val="18"/>
              </w:rPr>
              <w:t xml:space="preserve"> Ядерные реакции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8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RPr="00BF0893" w:rsidTr="00595EF9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8144D3" w:rsidRDefault="008144D3" w:rsidP="00F62FBC">
            <w:pPr>
              <w:spacing w:after="0"/>
            </w:pPr>
            <w:r>
              <w:rPr>
                <w:sz w:val="24"/>
              </w:rPr>
              <w:t>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Раздел 13:</w:t>
            </w:r>
            <w:r w:rsidRPr="00595EF9">
              <w:rPr>
                <w:sz w:val="18"/>
                <w:szCs w:val="18"/>
              </w:rPr>
              <w:t xml:space="preserve"> Повторение и обобщение содержания курса физики за 7-9 класс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8144D3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8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Библиотека ЦОК </w:t>
            </w:r>
            <w:hyperlink r:id="rId19">
              <w:r w:rsidRPr="00595EF9">
                <w:rPr>
                  <w:color w:val="0000FF"/>
                  <w:sz w:val="18"/>
                  <w:szCs w:val="18"/>
                  <w:u w:val="single"/>
                </w:rPr>
                <w:t>https://m.edsoo.ru/7f41a4a6</w:t>
              </w:r>
            </w:hyperlink>
          </w:p>
        </w:tc>
      </w:tr>
      <w:tr w:rsidR="008144D3" w:rsidTr="00595EF9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right"/>
              <w:rPr>
                <w:b/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13</w:t>
            </w:r>
          </w:p>
        </w:tc>
        <w:tc>
          <w:tcPr>
            <w:tcW w:w="5953" w:type="dxa"/>
            <w:gridSpan w:val="3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rPr>
                <w:sz w:val="18"/>
                <w:szCs w:val="18"/>
              </w:rPr>
            </w:pPr>
          </w:p>
        </w:tc>
      </w:tr>
      <w:tr w:rsidR="008144D3" w:rsidTr="00595EF9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right"/>
              <w:rPr>
                <w:b/>
                <w:sz w:val="18"/>
                <w:szCs w:val="18"/>
              </w:rPr>
            </w:pPr>
            <w:r w:rsidRPr="00595EF9">
              <w:rPr>
                <w:b/>
                <w:sz w:val="18"/>
                <w:szCs w:val="18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95EF9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595EF9" w:rsidP="00F62FBC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8144D3" w:rsidRPr="00595EF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8144D3" w:rsidRPr="00595EF9" w:rsidRDefault="008144D3" w:rsidP="00F62FBC">
            <w:pPr>
              <w:rPr>
                <w:sz w:val="18"/>
                <w:szCs w:val="18"/>
              </w:rPr>
            </w:pPr>
          </w:p>
        </w:tc>
      </w:tr>
    </w:tbl>
    <w:p w:rsidR="00C05C6C" w:rsidRDefault="00C05C6C" w:rsidP="00F62FBC">
      <w:pPr>
        <w:ind w:left="0" w:firstLine="0"/>
      </w:pPr>
    </w:p>
    <w:p w:rsidR="00012CC3" w:rsidRDefault="00012CC3" w:rsidP="002E77C0">
      <w:pPr>
        <w:ind w:left="0" w:firstLine="0"/>
        <w:rPr>
          <w:sz w:val="19"/>
        </w:rPr>
        <w:sectPr w:rsidR="00012CC3" w:rsidSect="00BA7C1D">
          <w:pgSz w:w="11910" w:h="7940" w:orient="landscape"/>
          <w:pgMar w:top="697" w:right="380" w:bottom="1123" w:left="998" w:header="0" w:footer="930" w:gutter="0"/>
          <w:cols w:space="720"/>
        </w:sectPr>
      </w:pPr>
    </w:p>
    <w:p w:rsidR="00C05C6C" w:rsidRDefault="00C05C6C" w:rsidP="00924E2F">
      <w:pPr>
        <w:ind w:left="0" w:firstLine="0"/>
        <w:rPr>
          <w:b/>
        </w:rPr>
      </w:pPr>
      <w:bookmarkStart w:id="2" w:name="_GoBack"/>
      <w:bookmarkEnd w:id="2"/>
    </w:p>
    <w:sectPr w:rsidR="00C05C6C" w:rsidSect="00924E2F">
      <w:pgSz w:w="11910" w:h="7940" w:orient="landscape"/>
      <w:pgMar w:top="697" w:right="380" w:bottom="1123" w:left="998" w:header="0" w:footer="9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039" w:rsidRDefault="00FA0039" w:rsidP="00C05C6C">
      <w:pPr>
        <w:spacing w:after="0" w:line="240" w:lineRule="auto"/>
      </w:pPr>
      <w:r>
        <w:separator/>
      </w:r>
    </w:p>
  </w:endnote>
  <w:endnote w:type="continuationSeparator" w:id="0">
    <w:p w:rsidR="00FA0039" w:rsidRDefault="00FA0039" w:rsidP="00C0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039" w:rsidRDefault="00FA0039" w:rsidP="00C05C6C">
      <w:pPr>
        <w:spacing w:after="0" w:line="240" w:lineRule="auto"/>
      </w:pPr>
      <w:r>
        <w:separator/>
      </w:r>
    </w:p>
  </w:footnote>
  <w:footnote w:type="continuationSeparator" w:id="0">
    <w:p w:rsidR="00FA0039" w:rsidRDefault="00FA0039" w:rsidP="00C05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D21C9"/>
    <w:multiLevelType w:val="multilevel"/>
    <w:tmpl w:val="C818B5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8E1633"/>
    <w:multiLevelType w:val="multilevel"/>
    <w:tmpl w:val="9D7AC32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C0567D"/>
    <w:multiLevelType w:val="multilevel"/>
    <w:tmpl w:val="7FEE5B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2E29F7"/>
    <w:multiLevelType w:val="hybridMultilevel"/>
    <w:tmpl w:val="3294C268"/>
    <w:lvl w:ilvl="0" w:tplc="CA441A9C">
      <w:start w:val="2"/>
      <w:numFmt w:val="decimal"/>
      <w:lvlText w:val="%1."/>
      <w:lvlJc w:val="left"/>
      <w:pPr>
        <w:ind w:left="114" w:hanging="183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14D0EE28">
      <w:numFmt w:val="bullet"/>
      <w:lvlText w:val="•"/>
      <w:lvlJc w:val="left"/>
      <w:pPr>
        <w:ind w:left="475" w:hanging="183"/>
      </w:pPr>
      <w:rPr>
        <w:rFonts w:hint="default"/>
        <w:lang w:val="ru-RU" w:eastAsia="en-US" w:bidi="ar-SA"/>
      </w:rPr>
    </w:lvl>
    <w:lvl w:ilvl="2" w:tplc="12107496">
      <w:numFmt w:val="bullet"/>
      <w:lvlText w:val="•"/>
      <w:lvlJc w:val="left"/>
      <w:pPr>
        <w:ind w:left="831" w:hanging="183"/>
      </w:pPr>
      <w:rPr>
        <w:rFonts w:hint="default"/>
        <w:lang w:val="ru-RU" w:eastAsia="en-US" w:bidi="ar-SA"/>
      </w:rPr>
    </w:lvl>
    <w:lvl w:ilvl="3" w:tplc="35B83C34">
      <w:numFmt w:val="bullet"/>
      <w:lvlText w:val="•"/>
      <w:lvlJc w:val="left"/>
      <w:pPr>
        <w:ind w:left="1187" w:hanging="183"/>
      </w:pPr>
      <w:rPr>
        <w:rFonts w:hint="default"/>
        <w:lang w:val="ru-RU" w:eastAsia="en-US" w:bidi="ar-SA"/>
      </w:rPr>
    </w:lvl>
    <w:lvl w:ilvl="4" w:tplc="F5EA9D98">
      <w:numFmt w:val="bullet"/>
      <w:lvlText w:val="•"/>
      <w:lvlJc w:val="left"/>
      <w:pPr>
        <w:ind w:left="1542" w:hanging="183"/>
      </w:pPr>
      <w:rPr>
        <w:rFonts w:hint="default"/>
        <w:lang w:val="ru-RU" w:eastAsia="en-US" w:bidi="ar-SA"/>
      </w:rPr>
    </w:lvl>
    <w:lvl w:ilvl="5" w:tplc="6A26B8AA">
      <w:numFmt w:val="bullet"/>
      <w:lvlText w:val="•"/>
      <w:lvlJc w:val="left"/>
      <w:pPr>
        <w:ind w:left="1898" w:hanging="183"/>
      </w:pPr>
      <w:rPr>
        <w:rFonts w:hint="default"/>
        <w:lang w:val="ru-RU" w:eastAsia="en-US" w:bidi="ar-SA"/>
      </w:rPr>
    </w:lvl>
    <w:lvl w:ilvl="6" w:tplc="DA2A3038">
      <w:numFmt w:val="bullet"/>
      <w:lvlText w:val="•"/>
      <w:lvlJc w:val="left"/>
      <w:pPr>
        <w:ind w:left="2254" w:hanging="183"/>
      </w:pPr>
      <w:rPr>
        <w:rFonts w:hint="default"/>
        <w:lang w:val="ru-RU" w:eastAsia="en-US" w:bidi="ar-SA"/>
      </w:rPr>
    </w:lvl>
    <w:lvl w:ilvl="7" w:tplc="19485264">
      <w:numFmt w:val="bullet"/>
      <w:lvlText w:val="•"/>
      <w:lvlJc w:val="left"/>
      <w:pPr>
        <w:ind w:left="2609" w:hanging="183"/>
      </w:pPr>
      <w:rPr>
        <w:rFonts w:hint="default"/>
        <w:lang w:val="ru-RU" w:eastAsia="en-US" w:bidi="ar-SA"/>
      </w:rPr>
    </w:lvl>
    <w:lvl w:ilvl="8" w:tplc="4EB4D02E">
      <w:numFmt w:val="bullet"/>
      <w:lvlText w:val="•"/>
      <w:lvlJc w:val="left"/>
      <w:pPr>
        <w:ind w:left="2965" w:hanging="183"/>
      </w:pPr>
      <w:rPr>
        <w:rFonts w:hint="default"/>
        <w:lang w:val="ru-RU" w:eastAsia="en-US" w:bidi="ar-SA"/>
      </w:rPr>
    </w:lvl>
  </w:abstractNum>
  <w:abstractNum w:abstractNumId="4">
    <w:nsid w:val="26891690"/>
    <w:multiLevelType w:val="multilevel"/>
    <w:tmpl w:val="7A34B9A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6B6C07"/>
    <w:multiLevelType w:val="multilevel"/>
    <w:tmpl w:val="380808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7A7762"/>
    <w:multiLevelType w:val="multilevel"/>
    <w:tmpl w:val="07C8F3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837415"/>
    <w:multiLevelType w:val="multilevel"/>
    <w:tmpl w:val="541C05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B97C39"/>
    <w:multiLevelType w:val="multilevel"/>
    <w:tmpl w:val="D00AC1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EA58A4"/>
    <w:multiLevelType w:val="hybridMultilevel"/>
    <w:tmpl w:val="A00EE75E"/>
    <w:lvl w:ilvl="0" w:tplc="C22C9E86">
      <w:start w:val="7"/>
      <w:numFmt w:val="decimal"/>
      <w:lvlText w:val="%1."/>
      <w:lvlJc w:val="left"/>
      <w:pPr>
        <w:ind w:left="114" w:hanging="183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EBD849A4">
      <w:numFmt w:val="bullet"/>
      <w:lvlText w:val="•"/>
      <w:lvlJc w:val="left"/>
      <w:pPr>
        <w:ind w:left="475" w:hanging="183"/>
      </w:pPr>
      <w:rPr>
        <w:rFonts w:hint="default"/>
        <w:lang w:val="ru-RU" w:eastAsia="en-US" w:bidi="ar-SA"/>
      </w:rPr>
    </w:lvl>
    <w:lvl w:ilvl="2" w:tplc="9D7664EA">
      <w:numFmt w:val="bullet"/>
      <w:lvlText w:val="•"/>
      <w:lvlJc w:val="left"/>
      <w:pPr>
        <w:ind w:left="831" w:hanging="183"/>
      </w:pPr>
      <w:rPr>
        <w:rFonts w:hint="default"/>
        <w:lang w:val="ru-RU" w:eastAsia="en-US" w:bidi="ar-SA"/>
      </w:rPr>
    </w:lvl>
    <w:lvl w:ilvl="3" w:tplc="C17C6292">
      <w:numFmt w:val="bullet"/>
      <w:lvlText w:val="•"/>
      <w:lvlJc w:val="left"/>
      <w:pPr>
        <w:ind w:left="1187" w:hanging="183"/>
      </w:pPr>
      <w:rPr>
        <w:rFonts w:hint="default"/>
        <w:lang w:val="ru-RU" w:eastAsia="en-US" w:bidi="ar-SA"/>
      </w:rPr>
    </w:lvl>
    <w:lvl w:ilvl="4" w:tplc="FF60A5F0">
      <w:numFmt w:val="bullet"/>
      <w:lvlText w:val="•"/>
      <w:lvlJc w:val="left"/>
      <w:pPr>
        <w:ind w:left="1542" w:hanging="183"/>
      </w:pPr>
      <w:rPr>
        <w:rFonts w:hint="default"/>
        <w:lang w:val="ru-RU" w:eastAsia="en-US" w:bidi="ar-SA"/>
      </w:rPr>
    </w:lvl>
    <w:lvl w:ilvl="5" w:tplc="739A4282">
      <w:numFmt w:val="bullet"/>
      <w:lvlText w:val="•"/>
      <w:lvlJc w:val="left"/>
      <w:pPr>
        <w:ind w:left="1898" w:hanging="183"/>
      </w:pPr>
      <w:rPr>
        <w:rFonts w:hint="default"/>
        <w:lang w:val="ru-RU" w:eastAsia="en-US" w:bidi="ar-SA"/>
      </w:rPr>
    </w:lvl>
    <w:lvl w:ilvl="6" w:tplc="021E960E">
      <w:numFmt w:val="bullet"/>
      <w:lvlText w:val="•"/>
      <w:lvlJc w:val="left"/>
      <w:pPr>
        <w:ind w:left="2254" w:hanging="183"/>
      </w:pPr>
      <w:rPr>
        <w:rFonts w:hint="default"/>
        <w:lang w:val="ru-RU" w:eastAsia="en-US" w:bidi="ar-SA"/>
      </w:rPr>
    </w:lvl>
    <w:lvl w:ilvl="7" w:tplc="12688A0E">
      <w:numFmt w:val="bullet"/>
      <w:lvlText w:val="•"/>
      <w:lvlJc w:val="left"/>
      <w:pPr>
        <w:ind w:left="2609" w:hanging="183"/>
      </w:pPr>
      <w:rPr>
        <w:rFonts w:hint="default"/>
        <w:lang w:val="ru-RU" w:eastAsia="en-US" w:bidi="ar-SA"/>
      </w:rPr>
    </w:lvl>
    <w:lvl w:ilvl="8" w:tplc="CA98A4BC">
      <w:numFmt w:val="bullet"/>
      <w:lvlText w:val="•"/>
      <w:lvlJc w:val="left"/>
      <w:pPr>
        <w:ind w:left="2965" w:hanging="183"/>
      </w:pPr>
      <w:rPr>
        <w:rFonts w:hint="default"/>
        <w:lang w:val="ru-RU" w:eastAsia="en-US" w:bidi="ar-SA"/>
      </w:rPr>
    </w:lvl>
  </w:abstractNum>
  <w:abstractNum w:abstractNumId="10">
    <w:nsid w:val="419B093D"/>
    <w:multiLevelType w:val="multilevel"/>
    <w:tmpl w:val="4E847A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2229C9"/>
    <w:multiLevelType w:val="multilevel"/>
    <w:tmpl w:val="7EC4C52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FE7C77"/>
    <w:multiLevelType w:val="multilevel"/>
    <w:tmpl w:val="74962D9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BE4A90"/>
    <w:multiLevelType w:val="multilevel"/>
    <w:tmpl w:val="7B947F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B5E6136"/>
    <w:multiLevelType w:val="hybridMultilevel"/>
    <w:tmpl w:val="5912896E"/>
    <w:lvl w:ilvl="0" w:tplc="A316053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75549E3C">
      <w:numFmt w:val="bullet"/>
      <w:lvlText w:val="•"/>
      <w:lvlJc w:val="left"/>
      <w:pPr>
        <w:ind w:left="867" w:hanging="284"/>
      </w:pPr>
      <w:rPr>
        <w:rFonts w:hint="default"/>
        <w:lang w:val="ru-RU" w:eastAsia="en-US" w:bidi="ar-SA"/>
      </w:rPr>
    </w:lvl>
    <w:lvl w:ilvl="2" w:tplc="0980C804">
      <w:numFmt w:val="bullet"/>
      <w:lvlText w:val="•"/>
      <w:lvlJc w:val="left"/>
      <w:pPr>
        <w:ind w:left="1314" w:hanging="284"/>
      </w:pPr>
      <w:rPr>
        <w:rFonts w:hint="default"/>
        <w:lang w:val="ru-RU" w:eastAsia="en-US" w:bidi="ar-SA"/>
      </w:rPr>
    </w:lvl>
    <w:lvl w:ilvl="3" w:tplc="CAD4AECC">
      <w:numFmt w:val="bullet"/>
      <w:lvlText w:val="•"/>
      <w:lvlJc w:val="left"/>
      <w:pPr>
        <w:ind w:left="1762" w:hanging="284"/>
      </w:pPr>
      <w:rPr>
        <w:rFonts w:hint="default"/>
        <w:lang w:val="ru-RU" w:eastAsia="en-US" w:bidi="ar-SA"/>
      </w:rPr>
    </w:lvl>
    <w:lvl w:ilvl="4" w:tplc="55C4AEDA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5" w:tplc="92E613F6">
      <w:numFmt w:val="bullet"/>
      <w:lvlText w:val="•"/>
      <w:lvlJc w:val="left"/>
      <w:pPr>
        <w:ind w:left="2657" w:hanging="284"/>
      </w:pPr>
      <w:rPr>
        <w:rFonts w:hint="default"/>
        <w:lang w:val="ru-RU" w:eastAsia="en-US" w:bidi="ar-SA"/>
      </w:rPr>
    </w:lvl>
    <w:lvl w:ilvl="6" w:tplc="38F44114">
      <w:numFmt w:val="bullet"/>
      <w:lvlText w:val="•"/>
      <w:lvlJc w:val="left"/>
      <w:pPr>
        <w:ind w:left="3104" w:hanging="284"/>
      </w:pPr>
      <w:rPr>
        <w:rFonts w:hint="default"/>
        <w:lang w:val="ru-RU" w:eastAsia="en-US" w:bidi="ar-SA"/>
      </w:rPr>
    </w:lvl>
    <w:lvl w:ilvl="7" w:tplc="EBAAA218">
      <w:numFmt w:val="bullet"/>
      <w:lvlText w:val="•"/>
      <w:lvlJc w:val="left"/>
      <w:pPr>
        <w:ind w:left="3551" w:hanging="284"/>
      </w:pPr>
      <w:rPr>
        <w:rFonts w:hint="default"/>
        <w:lang w:val="ru-RU" w:eastAsia="en-US" w:bidi="ar-SA"/>
      </w:rPr>
    </w:lvl>
    <w:lvl w:ilvl="8" w:tplc="0ADAB710">
      <w:numFmt w:val="bullet"/>
      <w:lvlText w:val="•"/>
      <w:lvlJc w:val="left"/>
      <w:pPr>
        <w:ind w:left="3999" w:hanging="284"/>
      </w:pPr>
      <w:rPr>
        <w:rFonts w:hint="default"/>
        <w:lang w:val="ru-RU" w:eastAsia="en-US" w:bidi="ar-SA"/>
      </w:rPr>
    </w:lvl>
  </w:abstractNum>
  <w:abstractNum w:abstractNumId="15">
    <w:nsid w:val="63172410"/>
    <w:multiLevelType w:val="multilevel"/>
    <w:tmpl w:val="84F2E23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CA0575"/>
    <w:multiLevelType w:val="multilevel"/>
    <w:tmpl w:val="0E9840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71C1D"/>
    <w:multiLevelType w:val="multilevel"/>
    <w:tmpl w:val="6B643D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EAE52F8"/>
    <w:multiLevelType w:val="multilevel"/>
    <w:tmpl w:val="9AA89C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B73F4E"/>
    <w:multiLevelType w:val="multilevel"/>
    <w:tmpl w:val="A148B0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7358D2"/>
    <w:multiLevelType w:val="multilevel"/>
    <w:tmpl w:val="74FA01B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2A26F7"/>
    <w:multiLevelType w:val="multilevel"/>
    <w:tmpl w:val="25BAD82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AF97717"/>
    <w:multiLevelType w:val="multilevel"/>
    <w:tmpl w:val="2124A9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B4148A5"/>
    <w:multiLevelType w:val="multilevel"/>
    <w:tmpl w:val="69A2D5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21"/>
  </w:num>
  <w:num w:numId="5">
    <w:abstractNumId w:val="19"/>
  </w:num>
  <w:num w:numId="6">
    <w:abstractNumId w:val="1"/>
  </w:num>
  <w:num w:numId="7">
    <w:abstractNumId w:val="10"/>
  </w:num>
  <w:num w:numId="8">
    <w:abstractNumId w:val="11"/>
  </w:num>
  <w:num w:numId="9">
    <w:abstractNumId w:val="13"/>
  </w:num>
  <w:num w:numId="10">
    <w:abstractNumId w:val="20"/>
  </w:num>
  <w:num w:numId="11">
    <w:abstractNumId w:val="15"/>
  </w:num>
  <w:num w:numId="12">
    <w:abstractNumId w:val="4"/>
  </w:num>
  <w:num w:numId="13">
    <w:abstractNumId w:val="23"/>
  </w:num>
  <w:num w:numId="14">
    <w:abstractNumId w:val="12"/>
  </w:num>
  <w:num w:numId="15">
    <w:abstractNumId w:val="2"/>
  </w:num>
  <w:num w:numId="16">
    <w:abstractNumId w:val="7"/>
  </w:num>
  <w:num w:numId="17">
    <w:abstractNumId w:val="18"/>
  </w:num>
  <w:num w:numId="18">
    <w:abstractNumId w:val="8"/>
  </w:num>
  <w:num w:numId="19">
    <w:abstractNumId w:val="22"/>
  </w:num>
  <w:num w:numId="20">
    <w:abstractNumId w:val="5"/>
  </w:num>
  <w:num w:numId="21">
    <w:abstractNumId w:val="17"/>
  </w:num>
  <w:num w:numId="22">
    <w:abstractNumId w:val="14"/>
  </w:num>
  <w:num w:numId="23">
    <w:abstractNumId w:val="9"/>
  </w:num>
  <w:num w:numId="2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A61"/>
    <w:rsid w:val="00012CC3"/>
    <w:rsid w:val="0006324B"/>
    <w:rsid w:val="00073810"/>
    <w:rsid w:val="002A5BD2"/>
    <w:rsid w:val="002E77C0"/>
    <w:rsid w:val="0035085A"/>
    <w:rsid w:val="003964ED"/>
    <w:rsid w:val="003D2AA7"/>
    <w:rsid w:val="00477945"/>
    <w:rsid w:val="00497956"/>
    <w:rsid w:val="00535627"/>
    <w:rsid w:val="00595EF9"/>
    <w:rsid w:val="005E706B"/>
    <w:rsid w:val="0065460B"/>
    <w:rsid w:val="006B772A"/>
    <w:rsid w:val="006D770E"/>
    <w:rsid w:val="006F0C7F"/>
    <w:rsid w:val="006F7C8A"/>
    <w:rsid w:val="007A7A61"/>
    <w:rsid w:val="008144D3"/>
    <w:rsid w:val="008E23DF"/>
    <w:rsid w:val="00914FED"/>
    <w:rsid w:val="00924E2F"/>
    <w:rsid w:val="00A70919"/>
    <w:rsid w:val="00B0115E"/>
    <w:rsid w:val="00B17845"/>
    <w:rsid w:val="00BA52C1"/>
    <w:rsid w:val="00BA7C1D"/>
    <w:rsid w:val="00BC18DC"/>
    <w:rsid w:val="00C05C6C"/>
    <w:rsid w:val="00C15DD2"/>
    <w:rsid w:val="00CC3A91"/>
    <w:rsid w:val="00E026EC"/>
    <w:rsid w:val="00E065A3"/>
    <w:rsid w:val="00E7085F"/>
    <w:rsid w:val="00F62FBC"/>
    <w:rsid w:val="00FA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8" w:line="268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1"/>
    <w:unhideWhenUsed/>
    <w:qFormat/>
    <w:pPr>
      <w:keepNext/>
      <w:keepLines/>
      <w:spacing w:after="4" w:line="270" w:lineRule="auto"/>
      <w:ind w:left="10" w:right="9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2">
    <w:name w:val="heading 2"/>
    <w:basedOn w:val="a"/>
    <w:next w:val="a"/>
    <w:link w:val="2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lang w:val="en-US" w:eastAsia="en-US"/>
    </w:rPr>
  </w:style>
  <w:style w:type="paragraph" w:styleId="4">
    <w:name w:val="heading 4"/>
    <w:basedOn w:val="a"/>
    <w:next w:val="a"/>
    <w:link w:val="4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lang w:val="en-US" w:eastAsia="en-US"/>
    </w:rPr>
  </w:style>
  <w:style w:type="paragraph" w:styleId="5">
    <w:name w:val="heading 5"/>
    <w:basedOn w:val="a"/>
    <w:link w:val="50"/>
    <w:uiPriority w:val="1"/>
    <w:qFormat/>
    <w:rsid w:val="00C05C6C"/>
    <w:pPr>
      <w:widowControl w:val="0"/>
      <w:autoSpaceDE w:val="0"/>
      <w:autoSpaceDN w:val="0"/>
      <w:spacing w:after="0" w:line="240" w:lineRule="auto"/>
      <w:ind w:left="822" w:firstLine="0"/>
      <w:outlineLvl w:val="4"/>
    </w:pPr>
    <w:rPr>
      <w:rFonts w:ascii="Cambria Math" w:eastAsia="Cambria Math" w:hAnsi="Cambria Math" w:cs="Cambria Math"/>
      <w:color w:val="auto"/>
      <w:sz w:val="22"/>
      <w:lang w:eastAsia="en-US"/>
    </w:rPr>
  </w:style>
  <w:style w:type="paragraph" w:styleId="6">
    <w:name w:val="heading 6"/>
    <w:basedOn w:val="a"/>
    <w:link w:val="60"/>
    <w:uiPriority w:val="1"/>
    <w:qFormat/>
    <w:rsid w:val="00C05C6C"/>
    <w:pPr>
      <w:widowControl w:val="0"/>
      <w:autoSpaceDE w:val="0"/>
      <w:autoSpaceDN w:val="0"/>
      <w:spacing w:before="1" w:after="0" w:line="240" w:lineRule="exact"/>
      <w:ind w:left="398" w:firstLine="0"/>
      <w:outlineLvl w:val="5"/>
    </w:pPr>
    <w:rPr>
      <w:b/>
      <w:bCs/>
      <w:color w:val="auto"/>
      <w:sz w:val="21"/>
      <w:szCs w:val="21"/>
      <w:lang w:eastAsia="en-US"/>
    </w:rPr>
  </w:style>
  <w:style w:type="paragraph" w:styleId="7">
    <w:name w:val="heading 7"/>
    <w:basedOn w:val="a"/>
    <w:link w:val="70"/>
    <w:uiPriority w:val="1"/>
    <w:qFormat/>
    <w:rsid w:val="00C05C6C"/>
    <w:pPr>
      <w:widowControl w:val="0"/>
      <w:autoSpaceDE w:val="0"/>
      <w:autoSpaceDN w:val="0"/>
      <w:spacing w:before="123" w:after="0" w:line="240" w:lineRule="exact"/>
      <w:ind w:left="342" w:firstLine="0"/>
      <w:outlineLvl w:val="6"/>
    </w:pPr>
    <w:rPr>
      <w:b/>
      <w:bCs/>
      <w:i/>
      <w:iCs/>
      <w:color w:val="auto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20">
    <w:name w:val="Заголовок 2 Знак"/>
    <w:basedOn w:val="a0"/>
    <w:link w:val="2"/>
    <w:uiPriority w:val="9"/>
    <w:rsid w:val="00BC18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C18DC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C18DC"/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C3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A91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1"/>
    <w:qFormat/>
    <w:rsid w:val="00F62F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C18DC"/>
    <w:pPr>
      <w:tabs>
        <w:tab w:val="center" w:pos="4680"/>
        <w:tab w:val="right" w:pos="9360"/>
      </w:tabs>
      <w:spacing w:after="200" w:line="276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C18DC"/>
    <w:rPr>
      <w:rFonts w:eastAsiaTheme="minorHAnsi"/>
      <w:lang w:val="en-US" w:eastAsia="en-US"/>
    </w:rPr>
  </w:style>
  <w:style w:type="paragraph" w:styleId="a8">
    <w:name w:val="Normal Indent"/>
    <w:basedOn w:val="a"/>
    <w:uiPriority w:val="99"/>
    <w:unhideWhenUsed/>
    <w:rsid w:val="00BC18DC"/>
    <w:pPr>
      <w:spacing w:after="200" w:line="276" w:lineRule="auto"/>
      <w:ind w:left="720" w:firstLine="0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a9">
    <w:name w:val="Subtitle"/>
    <w:basedOn w:val="a"/>
    <w:next w:val="a"/>
    <w:link w:val="aa"/>
    <w:uiPriority w:val="11"/>
    <w:qFormat/>
    <w:rsid w:val="00BC18DC"/>
    <w:pPr>
      <w:numPr>
        <w:ilvl w:val="1"/>
      </w:numPr>
      <w:spacing w:after="200" w:line="276" w:lineRule="auto"/>
      <w:ind w:left="86" w:hanging="1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BC18D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styleId="ab">
    <w:name w:val="Title"/>
    <w:basedOn w:val="a"/>
    <w:next w:val="a"/>
    <w:link w:val="ac"/>
    <w:uiPriority w:val="1"/>
    <w:qFormat/>
    <w:rsid w:val="00BC18DC"/>
    <w:pPr>
      <w:pBdr>
        <w:bottom w:val="single" w:sz="8" w:space="4" w:color="5B9BD5" w:themeColor="accent1"/>
      </w:pBdr>
      <w:spacing w:after="300" w:line="276" w:lineRule="auto"/>
      <w:ind w:left="0"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c">
    <w:name w:val="Название Знак"/>
    <w:basedOn w:val="a0"/>
    <w:link w:val="ab"/>
    <w:uiPriority w:val="10"/>
    <w:rsid w:val="00BC18D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styleId="ad">
    <w:name w:val="Emphasis"/>
    <w:basedOn w:val="a0"/>
    <w:uiPriority w:val="20"/>
    <w:qFormat/>
    <w:rsid w:val="00BC18DC"/>
    <w:rPr>
      <w:i/>
      <w:iCs/>
    </w:rPr>
  </w:style>
  <w:style w:type="character" w:styleId="ae">
    <w:name w:val="Hyperlink"/>
    <w:basedOn w:val="a0"/>
    <w:uiPriority w:val="99"/>
    <w:unhideWhenUsed/>
    <w:rsid w:val="00BC18DC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uiPriority w:val="1"/>
    <w:rsid w:val="00C05C6C"/>
    <w:rPr>
      <w:rFonts w:ascii="Cambria Math" w:eastAsia="Cambria Math" w:hAnsi="Cambria Math" w:cs="Cambria Math"/>
      <w:lang w:eastAsia="en-US"/>
    </w:rPr>
  </w:style>
  <w:style w:type="character" w:customStyle="1" w:styleId="60">
    <w:name w:val="Заголовок 6 Знак"/>
    <w:basedOn w:val="a0"/>
    <w:link w:val="6"/>
    <w:uiPriority w:val="1"/>
    <w:rsid w:val="00C05C6C"/>
    <w:rPr>
      <w:rFonts w:ascii="Times New Roman" w:eastAsia="Times New Roman" w:hAnsi="Times New Roman" w:cs="Times New Roman"/>
      <w:b/>
      <w:bCs/>
      <w:sz w:val="21"/>
      <w:szCs w:val="21"/>
      <w:lang w:eastAsia="en-US"/>
    </w:rPr>
  </w:style>
  <w:style w:type="character" w:customStyle="1" w:styleId="70">
    <w:name w:val="Заголовок 7 Знак"/>
    <w:basedOn w:val="a0"/>
    <w:link w:val="7"/>
    <w:uiPriority w:val="1"/>
    <w:rsid w:val="00C05C6C"/>
    <w:rPr>
      <w:rFonts w:ascii="Times New Roman" w:eastAsia="Times New Roman" w:hAnsi="Times New Roman" w:cs="Times New Roman"/>
      <w:b/>
      <w:bCs/>
      <w:i/>
      <w:iCs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05C6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C05C6C"/>
    <w:pPr>
      <w:widowControl w:val="0"/>
      <w:autoSpaceDE w:val="0"/>
      <w:autoSpaceDN w:val="0"/>
      <w:spacing w:after="0" w:line="240" w:lineRule="auto"/>
      <w:ind w:left="510" w:hanging="214"/>
    </w:pPr>
    <w:rPr>
      <w:color w:val="auto"/>
      <w:sz w:val="21"/>
      <w:szCs w:val="21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C05C6C"/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C05C6C"/>
    <w:pPr>
      <w:widowControl w:val="0"/>
      <w:autoSpaceDE w:val="0"/>
      <w:autoSpaceDN w:val="0"/>
      <w:spacing w:after="0" w:line="240" w:lineRule="auto"/>
      <w:ind w:left="112" w:firstLine="0"/>
    </w:pPr>
    <w:rPr>
      <w:color w:val="auto"/>
      <w:sz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05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05C6C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dsxogdosifgkohruaddx">
    <w:name w:val="dsxogdosifgkohruaddx"/>
    <w:basedOn w:val="a"/>
    <w:rsid w:val="00B17845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8" w:line="268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1"/>
    <w:unhideWhenUsed/>
    <w:qFormat/>
    <w:pPr>
      <w:keepNext/>
      <w:keepLines/>
      <w:spacing w:after="4" w:line="270" w:lineRule="auto"/>
      <w:ind w:left="10" w:right="9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2">
    <w:name w:val="heading 2"/>
    <w:basedOn w:val="a"/>
    <w:next w:val="a"/>
    <w:link w:val="2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lang w:val="en-US" w:eastAsia="en-US"/>
    </w:rPr>
  </w:style>
  <w:style w:type="paragraph" w:styleId="4">
    <w:name w:val="heading 4"/>
    <w:basedOn w:val="a"/>
    <w:next w:val="a"/>
    <w:link w:val="40"/>
    <w:uiPriority w:val="1"/>
    <w:unhideWhenUsed/>
    <w:qFormat/>
    <w:rsid w:val="00BC18DC"/>
    <w:pPr>
      <w:keepNext/>
      <w:keepLines/>
      <w:spacing w:before="200" w:after="200" w:line="276" w:lineRule="auto"/>
      <w:ind w:left="0" w:firstLine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lang w:val="en-US" w:eastAsia="en-US"/>
    </w:rPr>
  </w:style>
  <w:style w:type="paragraph" w:styleId="5">
    <w:name w:val="heading 5"/>
    <w:basedOn w:val="a"/>
    <w:link w:val="50"/>
    <w:uiPriority w:val="1"/>
    <w:qFormat/>
    <w:rsid w:val="00C05C6C"/>
    <w:pPr>
      <w:widowControl w:val="0"/>
      <w:autoSpaceDE w:val="0"/>
      <w:autoSpaceDN w:val="0"/>
      <w:spacing w:after="0" w:line="240" w:lineRule="auto"/>
      <w:ind w:left="822" w:firstLine="0"/>
      <w:outlineLvl w:val="4"/>
    </w:pPr>
    <w:rPr>
      <w:rFonts w:ascii="Cambria Math" w:eastAsia="Cambria Math" w:hAnsi="Cambria Math" w:cs="Cambria Math"/>
      <w:color w:val="auto"/>
      <w:sz w:val="22"/>
      <w:lang w:eastAsia="en-US"/>
    </w:rPr>
  </w:style>
  <w:style w:type="paragraph" w:styleId="6">
    <w:name w:val="heading 6"/>
    <w:basedOn w:val="a"/>
    <w:link w:val="60"/>
    <w:uiPriority w:val="1"/>
    <w:qFormat/>
    <w:rsid w:val="00C05C6C"/>
    <w:pPr>
      <w:widowControl w:val="0"/>
      <w:autoSpaceDE w:val="0"/>
      <w:autoSpaceDN w:val="0"/>
      <w:spacing w:before="1" w:after="0" w:line="240" w:lineRule="exact"/>
      <w:ind w:left="398" w:firstLine="0"/>
      <w:outlineLvl w:val="5"/>
    </w:pPr>
    <w:rPr>
      <w:b/>
      <w:bCs/>
      <w:color w:val="auto"/>
      <w:sz w:val="21"/>
      <w:szCs w:val="21"/>
      <w:lang w:eastAsia="en-US"/>
    </w:rPr>
  </w:style>
  <w:style w:type="paragraph" w:styleId="7">
    <w:name w:val="heading 7"/>
    <w:basedOn w:val="a"/>
    <w:link w:val="70"/>
    <w:uiPriority w:val="1"/>
    <w:qFormat/>
    <w:rsid w:val="00C05C6C"/>
    <w:pPr>
      <w:widowControl w:val="0"/>
      <w:autoSpaceDE w:val="0"/>
      <w:autoSpaceDN w:val="0"/>
      <w:spacing w:before="123" w:after="0" w:line="240" w:lineRule="exact"/>
      <w:ind w:left="342" w:firstLine="0"/>
      <w:outlineLvl w:val="6"/>
    </w:pPr>
    <w:rPr>
      <w:b/>
      <w:bCs/>
      <w:i/>
      <w:iCs/>
      <w:color w:val="auto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20">
    <w:name w:val="Заголовок 2 Знак"/>
    <w:basedOn w:val="a0"/>
    <w:link w:val="2"/>
    <w:uiPriority w:val="9"/>
    <w:rsid w:val="00BC18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C18DC"/>
    <w:rPr>
      <w:rFonts w:asciiTheme="majorHAnsi" w:eastAsiaTheme="majorEastAsia" w:hAnsiTheme="majorHAnsi" w:cstheme="majorBidi"/>
      <w:b/>
      <w:bCs/>
      <w:color w:val="5B9BD5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C18DC"/>
    <w:rPr>
      <w:rFonts w:asciiTheme="majorHAnsi" w:eastAsiaTheme="majorEastAsia" w:hAnsiTheme="majorHAnsi" w:cstheme="majorBidi"/>
      <w:b/>
      <w:bCs/>
      <w:i/>
      <w:iCs/>
      <w:color w:val="5B9BD5" w:themeColor="accent1"/>
      <w:lang w:val="en-US" w:eastAsia="en-US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C3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A91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1"/>
    <w:qFormat/>
    <w:rsid w:val="00F62F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C18DC"/>
    <w:pPr>
      <w:tabs>
        <w:tab w:val="center" w:pos="4680"/>
        <w:tab w:val="right" w:pos="9360"/>
      </w:tabs>
      <w:spacing w:after="200" w:line="276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C18DC"/>
    <w:rPr>
      <w:rFonts w:eastAsiaTheme="minorHAnsi"/>
      <w:lang w:val="en-US" w:eastAsia="en-US"/>
    </w:rPr>
  </w:style>
  <w:style w:type="paragraph" w:styleId="a8">
    <w:name w:val="Normal Indent"/>
    <w:basedOn w:val="a"/>
    <w:uiPriority w:val="99"/>
    <w:unhideWhenUsed/>
    <w:rsid w:val="00BC18DC"/>
    <w:pPr>
      <w:spacing w:after="200" w:line="276" w:lineRule="auto"/>
      <w:ind w:left="720" w:firstLine="0"/>
    </w:pPr>
    <w:rPr>
      <w:rFonts w:asciiTheme="minorHAnsi" w:eastAsiaTheme="minorHAnsi" w:hAnsiTheme="minorHAnsi" w:cstheme="minorBidi"/>
      <w:color w:val="auto"/>
      <w:sz w:val="22"/>
      <w:lang w:val="en-US" w:eastAsia="en-US"/>
    </w:rPr>
  </w:style>
  <w:style w:type="paragraph" w:styleId="a9">
    <w:name w:val="Subtitle"/>
    <w:basedOn w:val="a"/>
    <w:next w:val="a"/>
    <w:link w:val="aa"/>
    <w:uiPriority w:val="11"/>
    <w:qFormat/>
    <w:rsid w:val="00BC18DC"/>
    <w:pPr>
      <w:numPr>
        <w:ilvl w:val="1"/>
      </w:numPr>
      <w:spacing w:after="200" w:line="276" w:lineRule="auto"/>
      <w:ind w:left="86" w:hanging="1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BC18D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styleId="ab">
    <w:name w:val="Title"/>
    <w:basedOn w:val="a"/>
    <w:next w:val="a"/>
    <w:link w:val="ac"/>
    <w:uiPriority w:val="1"/>
    <w:qFormat/>
    <w:rsid w:val="00BC18DC"/>
    <w:pPr>
      <w:pBdr>
        <w:bottom w:val="single" w:sz="8" w:space="4" w:color="5B9BD5" w:themeColor="accent1"/>
      </w:pBdr>
      <w:spacing w:after="300" w:line="276" w:lineRule="auto"/>
      <w:ind w:left="0" w:firstLine="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c">
    <w:name w:val="Название Знак"/>
    <w:basedOn w:val="a0"/>
    <w:link w:val="ab"/>
    <w:uiPriority w:val="10"/>
    <w:rsid w:val="00BC18D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styleId="ad">
    <w:name w:val="Emphasis"/>
    <w:basedOn w:val="a0"/>
    <w:uiPriority w:val="20"/>
    <w:qFormat/>
    <w:rsid w:val="00BC18DC"/>
    <w:rPr>
      <w:i/>
      <w:iCs/>
    </w:rPr>
  </w:style>
  <w:style w:type="character" w:styleId="ae">
    <w:name w:val="Hyperlink"/>
    <w:basedOn w:val="a0"/>
    <w:uiPriority w:val="99"/>
    <w:unhideWhenUsed/>
    <w:rsid w:val="00BC18DC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uiPriority w:val="1"/>
    <w:rsid w:val="00C05C6C"/>
    <w:rPr>
      <w:rFonts w:ascii="Cambria Math" w:eastAsia="Cambria Math" w:hAnsi="Cambria Math" w:cs="Cambria Math"/>
      <w:lang w:eastAsia="en-US"/>
    </w:rPr>
  </w:style>
  <w:style w:type="character" w:customStyle="1" w:styleId="60">
    <w:name w:val="Заголовок 6 Знак"/>
    <w:basedOn w:val="a0"/>
    <w:link w:val="6"/>
    <w:uiPriority w:val="1"/>
    <w:rsid w:val="00C05C6C"/>
    <w:rPr>
      <w:rFonts w:ascii="Times New Roman" w:eastAsia="Times New Roman" w:hAnsi="Times New Roman" w:cs="Times New Roman"/>
      <w:b/>
      <w:bCs/>
      <w:sz w:val="21"/>
      <w:szCs w:val="21"/>
      <w:lang w:eastAsia="en-US"/>
    </w:rPr>
  </w:style>
  <w:style w:type="character" w:customStyle="1" w:styleId="70">
    <w:name w:val="Заголовок 7 Знак"/>
    <w:basedOn w:val="a0"/>
    <w:link w:val="7"/>
    <w:uiPriority w:val="1"/>
    <w:rsid w:val="00C05C6C"/>
    <w:rPr>
      <w:rFonts w:ascii="Times New Roman" w:eastAsia="Times New Roman" w:hAnsi="Times New Roman" w:cs="Times New Roman"/>
      <w:b/>
      <w:bCs/>
      <w:i/>
      <w:iCs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05C6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C05C6C"/>
    <w:pPr>
      <w:widowControl w:val="0"/>
      <w:autoSpaceDE w:val="0"/>
      <w:autoSpaceDN w:val="0"/>
      <w:spacing w:after="0" w:line="240" w:lineRule="auto"/>
      <w:ind w:left="510" w:hanging="214"/>
    </w:pPr>
    <w:rPr>
      <w:color w:val="auto"/>
      <w:sz w:val="21"/>
      <w:szCs w:val="21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C05C6C"/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C05C6C"/>
    <w:pPr>
      <w:widowControl w:val="0"/>
      <w:autoSpaceDE w:val="0"/>
      <w:autoSpaceDN w:val="0"/>
      <w:spacing w:after="0" w:line="240" w:lineRule="auto"/>
      <w:ind w:left="112" w:firstLine="0"/>
    </w:pPr>
    <w:rPr>
      <w:color w:val="auto"/>
      <w:sz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05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05C6C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dsxogdosifgkohruaddx">
    <w:name w:val="dsxogdosifgkohruaddx"/>
    <w:basedOn w:val="a"/>
    <w:rsid w:val="00B17845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8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4a6" TargetMode="External"/><Relationship Id="rId13" Type="http://schemas.openxmlformats.org/officeDocument/2006/relationships/hyperlink" Target="https://m.edsoo.ru/7f41a4a6" TargetMode="External"/><Relationship Id="rId18" Type="http://schemas.openxmlformats.org/officeDocument/2006/relationships/hyperlink" Target="https://m.edsoo.ru/7f41a4a6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.edsoo.ru/7f41a4a6" TargetMode="External"/><Relationship Id="rId17" Type="http://schemas.openxmlformats.org/officeDocument/2006/relationships/hyperlink" Target="https://m.edsoo.ru/7f41a4a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a4a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a4a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a4a6" TargetMode="External"/><Relationship Id="rId10" Type="http://schemas.openxmlformats.org/officeDocument/2006/relationships/hyperlink" Target="https://m.edsoo.ru/7f41a4a6" TargetMode="External"/><Relationship Id="rId19" Type="http://schemas.openxmlformats.org/officeDocument/2006/relationships/hyperlink" Target="https://m.edsoo.ru/7f41a4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a4a6" TargetMode="External"/><Relationship Id="rId14" Type="http://schemas.openxmlformats.org/officeDocument/2006/relationships/hyperlink" Target="https://m.edsoo.ru/7f41a4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4780</Words>
  <Characters>27247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 42</dc:creator>
  <cp:keywords/>
  <cp:lastModifiedBy>Павел Кузнецов</cp:lastModifiedBy>
  <cp:revision>27</cp:revision>
  <cp:lastPrinted>2026-09-09T05:33:00Z</cp:lastPrinted>
  <dcterms:created xsi:type="dcterms:W3CDTF">2020-09-20T05:51:00Z</dcterms:created>
  <dcterms:modified xsi:type="dcterms:W3CDTF">2026-09-21T13:33:00Z</dcterms:modified>
</cp:coreProperties>
</file>