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DB" w:rsidRDefault="00D00714" w:rsidP="002066DB">
      <w:pPr>
        <w:pStyle w:val="a4"/>
        <w:jc w:val="center"/>
        <w:rPr>
          <w:b/>
          <w:bCs/>
          <w:noProof/>
        </w:rPr>
        <w:sectPr w:rsidR="002066DB" w:rsidSect="002066DB">
          <w:pgSz w:w="16838" w:h="11906" w:orient="landscape"/>
          <w:pgMar w:top="567" w:right="567" w:bottom="851" w:left="1134" w:header="709" w:footer="709" w:gutter="0"/>
          <w:cols w:space="708"/>
          <w:docGrid w:linePitch="360"/>
        </w:sectPr>
      </w:pPr>
      <w:bookmarkStart w:id="0" w:name="_GoBack"/>
      <w:r>
        <w:rPr>
          <w:b/>
          <w:bCs/>
          <w:noProof/>
        </w:rPr>
        <w:drawing>
          <wp:inline distT="0" distB="0" distL="0" distR="0" wp14:anchorId="5A2A8079" wp14:editId="2B8F925A">
            <wp:extent cx="5549066" cy="8271920"/>
            <wp:effectExtent l="1352550" t="0" r="1347470" b="0"/>
            <wp:docPr id="1" name="Рисунок 1" descr="C:\Users\Настя\Desktop\2025 - 2026\титульник сканы\Г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Г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2"/>
                    <a:stretch/>
                  </pic:blipFill>
                  <pic:spPr bwMode="auto">
                    <a:xfrm rot="5400000">
                      <a:off x="0" y="0"/>
                      <a:ext cx="5551050" cy="82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A7210" w:rsidRPr="002066DB" w:rsidRDefault="003A7210" w:rsidP="002066DB">
      <w:pPr>
        <w:ind w:right="13"/>
        <w:jc w:val="center"/>
        <w:rPr>
          <w:b/>
          <w:sz w:val="22"/>
        </w:rPr>
      </w:pPr>
      <w:r w:rsidRPr="002066DB">
        <w:rPr>
          <w:b/>
          <w:sz w:val="22"/>
        </w:rPr>
        <w:lastRenderedPageBreak/>
        <w:t>Содержание учебного предмета</w:t>
      </w:r>
    </w:p>
    <w:p w:rsidR="001F193B" w:rsidRPr="00183D92" w:rsidRDefault="001F193B" w:rsidP="003A7210">
      <w:pPr>
        <w:pStyle w:val="a5"/>
        <w:spacing w:line="240" w:lineRule="auto"/>
        <w:ind w:left="426" w:right="13" w:firstLine="0"/>
        <w:jc w:val="center"/>
        <w:rPr>
          <w:color w:val="auto"/>
          <w:sz w:val="22"/>
        </w:rPr>
      </w:pPr>
      <w:r w:rsidRPr="00183D92">
        <w:rPr>
          <w:b/>
          <w:sz w:val="22"/>
        </w:rPr>
        <w:t>Изучение математики на базовом уровне среднего (полного) общего образования направлено на достижение следующих целей:</w:t>
      </w:r>
    </w:p>
    <w:p w:rsidR="001F193B" w:rsidRPr="00183D92" w:rsidRDefault="001F193B" w:rsidP="00356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1F193B" w:rsidRPr="00183D92" w:rsidRDefault="001F193B" w:rsidP="00356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F193B" w:rsidRPr="00183D92" w:rsidRDefault="001F193B" w:rsidP="00356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1F193B" w:rsidRPr="00183D92" w:rsidRDefault="001F193B" w:rsidP="001F193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>Общие учебные умения, навыки и способы деятельности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В результате освоения содержания среднего (полного) общего образования учащийся получает возможность совершенствовать и расширить круг общих учебных умений, навыков и способов деятельности. 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1F193B" w:rsidRPr="00183D92" w:rsidRDefault="001F193B" w:rsidP="001F193B">
      <w:pPr>
        <w:pStyle w:val="ConsPlusNormal"/>
        <w:jc w:val="both"/>
        <w:outlineLvl w:val="4"/>
        <w:rPr>
          <w:rFonts w:ascii="Times New Roman" w:hAnsi="Times New Roman" w:cs="Times New Roman"/>
          <w:b/>
          <w:sz w:val="22"/>
          <w:szCs w:val="22"/>
        </w:rPr>
      </w:pPr>
      <w:bookmarkStart w:id="1" w:name="Par2996"/>
      <w:bookmarkEnd w:id="1"/>
      <w:r w:rsidRPr="00183D92">
        <w:rPr>
          <w:rFonts w:ascii="Times New Roman" w:hAnsi="Times New Roman" w:cs="Times New Roman"/>
          <w:sz w:val="22"/>
          <w:szCs w:val="22"/>
        </w:rPr>
        <w:t xml:space="preserve">       </w:t>
      </w:r>
      <w:r w:rsidRPr="00183D92">
        <w:rPr>
          <w:rFonts w:ascii="Times New Roman" w:hAnsi="Times New Roman" w:cs="Times New Roman"/>
          <w:b/>
          <w:sz w:val="22"/>
          <w:szCs w:val="22"/>
        </w:rPr>
        <w:t>Познавательная деятельность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        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F193B" w:rsidRPr="00183D92" w:rsidRDefault="001F193B" w:rsidP="001F193B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2"/>
          <w:szCs w:val="22"/>
        </w:rPr>
      </w:pPr>
      <w:bookmarkStart w:id="2" w:name="Par3002"/>
      <w:bookmarkEnd w:id="2"/>
      <w:r w:rsidRPr="00183D92">
        <w:rPr>
          <w:rFonts w:ascii="Times New Roman" w:hAnsi="Times New Roman" w:cs="Times New Roman"/>
          <w:b/>
          <w:sz w:val="22"/>
          <w:szCs w:val="22"/>
        </w:rPr>
        <w:t xml:space="preserve"> Информационно-коммуникативная деятельность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       Поиск нужной информации по заданной теме в источниках различного типа, в том числе поиск информации, связанной с профессиональным образованием 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  <w:bookmarkStart w:id="3" w:name="Par3010"/>
      <w:bookmarkEnd w:id="3"/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 xml:space="preserve">  Рефлексивная деятельность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lastRenderedPageBreak/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1F193B" w:rsidRPr="00183D92" w:rsidRDefault="001F193B" w:rsidP="001F193B">
      <w:pPr>
        <w:autoSpaceDE w:val="0"/>
        <w:autoSpaceDN w:val="0"/>
        <w:adjustRightInd w:val="0"/>
        <w:spacing w:before="120" w:after="120" w:line="252" w:lineRule="auto"/>
        <w:jc w:val="center"/>
        <w:rPr>
          <w:b/>
          <w:bCs/>
          <w:sz w:val="22"/>
          <w:szCs w:val="22"/>
        </w:rPr>
      </w:pPr>
      <w:r w:rsidRPr="00183D92">
        <w:rPr>
          <w:sz w:val="22"/>
          <w:szCs w:val="22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  <w:r w:rsidRPr="00183D92">
        <w:rPr>
          <w:b/>
          <w:bCs/>
          <w:sz w:val="22"/>
          <w:szCs w:val="22"/>
        </w:rPr>
        <w:t xml:space="preserve"> </w:t>
      </w:r>
    </w:p>
    <w:p w:rsidR="001F193B" w:rsidRPr="00183D92" w:rsidRDefault="001F193B" w:rsidP="001F193B">
      <w:pPr>
        <w:pStyle w:val="a4"/>
        <w:rPr>
          <w:sz w:val="22"/>
          <w:szCs w:val="22"/>
        </w:rPr>
      </w:pPr>
      <w:r w:rsidRPr="00183D92">
        <w:rPr>
          <w:sz w:val="22"/>
          <w:szCs w:val="22"/>
        </w:rPr>
        <w:t>Общая характеристика учебного предмета</w:t>
      </w:r>
    </w:p>
    <w:p w:rsidR="001F193B" w:rsidRPr="00183D92" w:rsidRDefault="001F193B" w:rsidP="001F193B">
      <w:pPr>
        <w:pStyle w:val="a4"/>
        <w:rPr>
          <w:sz w:val="22"/>
          <w:szCs w:val="22"/>
        </w:rPr>
      </w:pPr>
      <w:r w:rsidRPr="00183D92">
        <w:rPr>
          <w:sz w:val="22"/>
          <w:szCs w:val="22"/>
        </w:rPr>
        <w:t xml:space="preserve">При изучении курса математики на профильном и базовом уровнях среднего (полного) общего образования продолжаются и получают развитие содержательные линии: </w:t>
      </w:r>
      <w:r w:rsidRPr="00183D92">
        <w:rPr>
          <w:i/>
          <w:iCs/>
          <w:sz w:val="22"/>
          <w:szCs w:val="22"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183D92">
        <w:rPr>
          <w:sz w:val="22"/>
          <w:szCs w:val="22"/>
        </w:rPr>
        <w:t xml:space="preserve"> вводится линия </w:t>
      </w:r>
      <w:r w:rsidRPr="00183D92">
        <w:rPr>
          <w:i/>
          <w:iCs/>
          <w:sz w:val="22"/>
          <w:szCs w:val="22"/>
        </w:rPr>
        <w:t>«Начала математического анализа».</w:t>
      </w:r>
      <w:r w:rsidRPr="00183D92">
        <w:rPr>
          <w:sz w:val="22"/>
          <w:szCs w:val="22"/>
        </w:rPr>
        <w:t xml:space="preserve"> В рамках указанных содержательных линий при изучении геометрии </w:t>
      </w:r>
      <w:proofErr w:type="gramStart"/>
      <w:r w:rsidRPr="00183D92">
        <w:rPr>
          <w:sz w:val="22"/>
          <w:szCs w:val="22"/>
        </w:rPr>
        <w:t xml:space="preserve">( </w:t>
      </w:r>
      <w:proofErr w:type="gramEnd"/>
      <w:r w:rsidRPr="00183D92">
        <w:rPr>
          <w:sz w:val="22"/>
          <w:szCs w:val="22"/>
        </w:rPr>
        <w:t>на базовом уровне)    решаются следующие  з а д а ч и:</w:t>
      </w:r>
    </w:p>
    <w:p w:rsidR="001F193B" w:rsidRPr="00183D92" w:rsidRDefault="001F193B" w:rsidP="001F193B">
      <w:pPr>
        <w:pStyle w:val="a4"/>
        <w:rPr>
          <w:sz w:val="22"/>
          <w:szCs w:val="22"/>
        </w:rPr>
      </w:pPr>
      <w:r w:rsidRPr="00183D92">
        <w:rPr>
          <w:noProof/>
          <w:sz w:val="22"/>
          <w:szCs w:val="22"/>
        </w:rPr>
        <w:t xml:space="preserve">- </w:t>
      </w:r>
      <w:r w:rsidRPr="00183D92">
        <w:rPr>
          <w:sz w:val="22"/>
          <w:szCs w:val="22"/>
        </w:rPr>
        <w:t xml:space="preserve">изучение свойств пространственных тел, </w:t>
      </w:r>
    </w:p>
    <w:p w:rsidR="001F193B" w:rsidRPr="00183D92" w:rsidRDefault="001F193B" w:rsidP="001F193B">
      <w:pPr>
        <w:pStyle w:val="a4"/>
        <w:rPr>
          <w:sz w:val="22"/>
          <w:szCs w:val="22"/>
        </w:rPr>
      </w:pPr>
      <w:r w:rsidRPr="00183D92">
        <w:rPr>
          <w:sz w:val="22"/>
          <w:szCs w:val="22"/>
        </w:rPr>
        <w:t>-формирование умения применять полученные знания для решения практических задач;</w:t>
      </w:r>
    </w:p>
    <w:p w:rsidR="001F193B" w:rsidRPr="00183D92" w:rsidRDefault="001F193B" w:rsidP="001F193B">
      <w:pPr>
        <w:pStyle w:val="a4"/>
        <w:rPr>
          <w:noProof/>
          <w:sz w:val="22"/>
          <w:szCs w:val="22"/>
        </w:rPr>
      </w:pPr>
      <w:r w:rsidRPr="00183D92">
        <w:rPr>
          <w:noProof/>
          <w:sz w:val="22"/>
          <w:szCs w:val="22"/>
        </w:rPr>
        <w:t>-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3A7210" w:rsidRDefault="003A7210" w:rsidP="001F193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F193B" w:rsidRPr="00183D92" w:rsidRDefault="001F193B" w:rsidP="001F193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>Описание места учебного предмета в учебном плане</w:t>
      </w:r>
    </w:p>
    <w:p w:rsidR="001F193B" w:rsidRPr="00183D92" w:rsidRDefault="001F193B" w:rsidP="001F193B">
      <w:pPr>
        <w:ind w:right="98"/>
        <w:jc w:val="both"/>
        <w:rPr>
          <w:sz w:val="22"/>
          <w:szCs w:val="22"/>
        </w:rPr>
      </w:pPr>
      <w:r w:rsidRPr="00183D92">
        <w:rPr>
          <w:sz w:val="22"/>
          <w:szCs w:val="22"/>
        </w:rPr>
        <w:t xml:space="preserve">               На изучение предмета «Геометрия» в 11 классе отводится 2 часа в неделю, всего  68 часов за учебный год.</w:t>
      </w:r>
    </w:p>
    <w:p w:rsidR="001F193B" w:rsidRPr="00183D92" w:rsidRDefault="001F193B" w:rsidP="001F193B">
      <w:pPr>
        <w:pStyle w:val="ConsPlusNormal"/>
        <w:outlineLvl w:val="4"/>
        <w:rPr>
          <w:rFonts w:ascii="Times New Roman" w:hAnsi="Times New Roman" w:cs="Times New Roman"/>
          <w:b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Требования к уровню подготовки выпускников</w:t>
      </w:r>
    </w:p>
    <w:p w:rsidR="00AE0627" w:rsidRPr="00AE0627" w:rsidRDefault="00AE0627" w:rsidP="00AE0627">
      <w:pPr>
        <w:pStyle w:val="c36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40"/>
          <w:b/>
          <w:bCs/>
          <w:color w:val="000000"/>
          <w:sz w:val="22"/>
        </w:rPr>
        <w:t>Личностные результаты:</w:t>
      </w:r>
      <w:r w:rsidRPr="00AE0627">
        <w:rPr>
          <w:rStyle w:val="c3"/>
          <w:color w:val="000000"/>
          <w:sz w:val="22"/>
        </w:rPr>
        <w:t> 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 xml:space="preserve">- </w:t>
      </w:r>
      <w:proofErr w:type="gramStart"/>
      <w:r w:rsidRPr="00AE0627">
        <w:rPr>
          <w:rStyle w:val="c3"/>
          <w:color w:val="000000"/>
          <w:sz w:val="22"/>
        </w:rPr>
        <w:t>включающих</w:t>
      </w:r>
      <w:proofErr w:type="gramEnd"/>
      <w:r w:rsidRPr="00AE0627">
        <w:rPr>
          <w:rStyle w:val="c3"/>
          <w:color w:val="000000"/>
          <w:sz w:val="22"/>
        </w:rPr>
        <w:t xml:space="preserve"> готовность и способность обучающихся к саморазвитию,  личностному самоопределению и самовоспитанию в соответствии с общечеловеческими ценностями;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сформированности  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способность ставить цели и строить жизненные планы;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готовность и способность к самостоятельной, творческой и ответственной деятельности;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proofErr w:type="gramStart"/>
      <w:r w:rsidRPr="00AE0627">
        <w:rPr>
          <w:rStyle w:val="c3"/>
          <w:color w:val="000000"/>
          <w:sz w:val="22"/>
        </w:rPr>
        <w:t>видах</w:t>
      </w:r>
      <w:proofErr w:type="gramEnd"/>
      <w:r w:rsidRPr="00AE0627">
        <w:rPr>
          <w:rStyle w:val="c3"/>
          <w:color w:val="000000"/>
          <w:sz w:val="22"/>
        </w:rPr>
        <w:t xml:space="preserve"> деятельности;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готовность и способность к образованию, в том числе самообразованию, на протяжении всей жизни;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сознательное отношение к непрерывному образованию как условию успешной профессиональной и общественной деятельности.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40"/>
          <w:b/>
          <w:bCs/>
          <w:color w:val="000000"/>
          <w:sz w:val="22"/>
        </w:rPr>
        <w:t>Мета предметные результаты: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 xml:space="preserve">- </w:t>
      </w:r>
      <w:proofErr w:type="gramStart"/>
      <w:r w:rsidRPr="00AE0627">
        <w:rPr>
          <w:rStyle w:val="c3"/>
          <w:color w:val="000000"/>
          <w:sz w:val="22"/>
        </w:rPr>
        <w:t>включающих</w:t>
      </w:r>
      <w:proofErr w:type="gramEnd"/>
      <w:r w:rsidRPr="00AE0627">
        <w:rPr>
          <w:rStyle w:val="c3"/>
          <w:color w:val="000000"/>
          <w:sz w:val="22"/>
        </w:rPr>
        <w:t xml:space="preserve"> освоенные обучающимися меж предметные понятия и универсальные учебные действия (регулятивные, познавательные, коммуникативные);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 самостоятельность в планировании и осуществлении учебной деятельности и организации учебного сотрудничества с педагогами и сверстниками;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17"/>
          <w:color w:val="000000"/>
          <w:sz w:val="22"/>
        </w:rPr>
        <w:t>- умение самостоятельно определять цели деятельности и</w:t>
      </w:r>
      <w:r w:rsidRPr="00AE0627">
        <w:rPr>
          <w:rStyle w:val="c59"/>
          <w:i/>
          <w:iCs/>
          <w:color w:val="000000"/>
          <w:sz w:val="22"/>
        </w:rPr>
        <w:t> </w:t>
      </w:r>
      <w:r w:rsidRPr="00AE0627">
        <w:rPr>
          <w:rStyle w:val="c17"/>
          <w:color w:val="000000"/>
          <w:sz w:val="22"/>
        </w:rPr>
        <w:t>составлять планы деятельности; самостоятельно осуществлять,</w:t>
      </w:r>
      <w:r w:rsidRPr="00AE0627">
        <w:rPr>
          <w:rStyle w:val="c59"/>
          <w:i/>
          <w:iCs/>
          <w:color w:val="000000"/>
          <w:sz w:val="22"/>
        </w:rPr>
        <w:t> </w:t>
      </w:r>
      <w:r w:rsidRPr="00AE0627">
        <w:rPr>
          <w:rStyle w:val="c3"/>
          <w:color w:val="000000"/>
          <w:sz w:val="22"/>
        </w:rPr>
        <w:t>контролировать и корректировать деятельность;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17"/>
          <w:color w:val="000000"/>
          <w:sz w:val="22"/>
        </w:rPr>
        <w:t>-</w:t>
      </w:r>
      <w:r w:rsidRPr="00AE0627">
        <w:rPr>
          <w:rStyle w:val="c59"/>
          <w:i/>
          <w:iCs/>
          <w:color w:val="000000"/>
          <w:sz w:val="22"/>
        </w:rPr>
        <w:t> </w:t>
      </w:r>
      <w:r w:rsidRPr="00AE0627">
        <w:rPr>
          <w:rStyle w:val="c17"/>
          <w:color w:val="000000"/>
          <w:sz w:val="22"/>
        </w:rPr>
        <w:t>использовать все возможные ресурсы для достижения поставленных</w:t>
      </w:r>
      <w:r w:rsidRPr="00AE0627">
        <w:rPr>
          <w:rStyle w:val="c17"/>
          <w:i/>
          <w:iCs/>
          <w:color w:val="000000"/>
          <w:sz w:val="22"/>
        </w:rPr>
        <w:t> </w:t>
      </w:r>
      <w:r w:rsidRPr="00AE0627">
        <w:rPr>
          <w:rStyle w:val="c3"/>
          <w:color w:val="000000"/>
          <w:sz w:val="22"/>
        </w:rPr>
        <w:t>целей и реализации планов деятельности;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17"/>
          <w:color w:val="000000"/>
          <w:sz w:val="22"/>
        </w:rPr>
        <w:t>- выбирать</w:t>
      </w:r>
      <w:r w:rsidRPr="00AE0627">
        <w:rPr>
          <w:rStyle w:val="c59"/>
          <w:i/>
          <w:iCs/>
          <w:color w:val="000000"/>
          <w:sz w:val="22"/>
        </w:rPr>
        <w:t> </w:t>
      </w:r>
      <w:r w:rsidRPr="00AE0627">
        <w:rPr>
          <w:rStyle w:val="c17"/>
          <w:color w:val="000000"/>
          <w:sz w:val="22"/>
        </w:rPr>
        <w:t>успешные стратегии в различных ситуациях;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владение навыками познавательной, учебно-исследовательской и проектной деятельности, навыками разрешения проблем;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lastRenderedPageBreak/>
        <w:t>- готовность и способность к самостоятельной информационн</w:t>
      </w:r>
      <w:proofErr w:type="gramStart"/>
      <w:r w:rsidRPr="00AE0627">
        <w:rPr>
          <w:rStyle w:val="c3"/>
          <w:color w:val="000000"/>
          <w:sz w:val="22"/>
        </w:rPr>
        <w:t>о-</w:t>
      </w:r>
      <w:proofErr w:type="gramEnd"/>
      <w:r w:rsidRPr="00AE0627">
        <w:rPr>
          <w:rStyle w:val="c3"/>
          <w:color w:val="000000"/>
          <w:sz w:val="22"/>
        </w:rPr>
        <w:t xml:space="preserve">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40"/>
          <w:b/>
          <w:bCs/>
          <w:color w:val="000000"/>
          <w:sz w:val="22"/>
        </w:rPr>
        <w:t>Предметные результаты:</w:t>
      </w:r>
      <w:r w:rsidRPr="00AE0627">
        <w:rPr>
          <w:rStyle w:val="c3"/>
          <w:color w:val="000000"/>
          <w:sz w:val="22"/>
        </w:rPr>
        <w:t> 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 xml:space="preserve">-включающих освоенные </w:t>
      </w:r>
      <w:proofErr w:type="gramStart"/>
      <w:r w:rsidRPr="00AE0627">
        <w:rPr>
          <w:rStyle w:val="c3"/>
          <w:color w:val="000000"/>
          <w:sz w:val="22"/>
        </w:rPr>
        <w:t>обучающимися</w:t>
      </w:r>
      <w:proofErr w:type="gramEnd"/>
      <w:r w:rsidRPr="00AE0627">
        <w:rPr>
          <w:rStyle w:val="c3"/>
          <w:color w:val="000000"/>
          <w:sz w:val="22"/>
        </w:rPr>
        <w:t xml:space="preserve">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формирование математического типа мышления, владение геометрической  терминологией, ключевыми понятиями, методами и приёмами;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 - сформированности представлений о математике, о способах описания на математическом языке явлений реального мира;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сформированности представлений о математических понятиях,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владение методами доказательств и алгоритмов решения;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умение их применять, проводить доказательные рассуждения в ходе решения задач;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владение основными понятиями о плоских и пространственных геометрических фигурах, их основных свойствах;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сформированности умения распознавать на чертежах, моделях и в реальном мире геометрические фигуры;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 владение навыками использования готовых компьютерных программ при решении задач.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ind w:firstLine="710"/>
        <w:rPr>
          <w:color w:val="000000"/>
          <w:szCs w:val="28"/>
        </w:rPr>
      </w:pPr>
      <w:r w:rsidRPr="00AE0627">
        <w:rPr>
          <w:rStyle w:val="c3"/>
          <w:b/>
          <w:bCs/>
          <w:color w:val="000000"/>
          <w:sz w:val="22"/>
        </w:rPr>
        <w:t xml:space="preserve">Использовать приобретенные знания и умения в практической  деятельности и повседневной жизни </w:t>
      </w:r>
      <w:proofErr w:type="gramStart"/>
      <w:r w:rsidRPr="00AE0627">
        <w:rPr>
          <w:rStyle w:val="c3"/>
          <w:b/>
          <w:bCs/>
          <w:color w:val="000000"/>
          <w:sz w:val="22"/>
        </w:rPr>
        <w:t>для</w:t>
      </w:r>
      <w:proofErr w:type="gramEnd"/>
      <w:r w:rsidRPr="00AE0627">
        <w:rPr>
          <w:rStyle w:val="c3"/>
          <w:b/>
          <w:bCs/>
          <w:color w:val="000000"/>
          <w:sz w:val="22"/>
        </w:rPr>
        <w:t>: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AE0627" w:rsidRPr="00AE0627" w:rsidRDefault="00AE0627" w:rsidP="00AE0627">
      <w:pPr>
        <w:pStyle w:val="c9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AE0627">
        <w:rPr>
          <w:rStyle w:val="c3"/>
          <w:color w:val="000000"/>
          <w:sz w:val="22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1F193B" w:rsidRPr="00183D92" w:rsidRDefault="001F193B" w:rsidP="001F193B">
      <w:pPr>
        <w:pStyle w:val="ConsPlusNormal"/>
        <w:jc w:val="center"/>
        <w:outlineLvl w:val="4"/>
        <w:rPr>
          <w:rFonts w:ascii="Times New Roman" w:hAnsi="Times New Roman" w:cs="Times New Roman"/>
          <w:b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>Обязательный минимум содержания   основной образовательной  программы</w:t>
      </w:r>
    </w:p>
    <w:p w:rsidR="001F193B" w:rsidRPr="00183D92" w:rsidRDefault="001F193B" w:rsidP="001F193B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sz w:val="22"/>
          <w:szCs w:val="22"/>
        </w:rPr>
      </w:pPr>
      <w:r w:rsidRPr="00183D92">
        <w:rPr>
          <w:rFonts w:ascii="Times New Roman" w:hAnsi="Times New Roman" w:cs="Times New Roman"/>
          <w:b/>
          <w:sz w:val="22"/>
          <w:szCs w:val="22"/>
        </w:rPr>
        <w:t>Геометрия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Прямые и плоскости в пространстве. Основные понятия стереометрии (точка, прямая, плоскость, пространство).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Симметрии в кубе, в параллелепипеде, в 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Сечения куба, призмы, пирамиды.</w:t>
      </w:r>
    </w:p>
    <w:p w:rsidR="001F193B" w:rsidRPr="00183D92" w:rsidRDefault="001F193B" w:rsidP="001F193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Представление о правильных многогранниках (тетраэдр, куб, октаэдр, додекаэдр и икосаэдр).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Тела и поверхности вращения. Цилиндр и конус. УСЕЧЕННЫЙ КОНУС. Основание, высота, боковая </w:t>
      </w:r>
      <w:r w:rsidRPr="00183D92">
        <w:rPr>
          <w:rFonts w:ascii="Times New Roman" w:hAnsi="Times New Roman" w:cs="Times New Roman"/>
          <w:sz w:val="22"/>
          <w:szCs w:val="22"/>
        </w:rPr>
        <w:lastRenderedPageBreak/>
        <w:t>поверхность, образующая, развертка. ОСЕВЫЕ СЕЧЕНИЯ И СЕЧЕНИЯ ПАРАЛЛЕЛЬНЫЕ ОСНОВАНИЮ.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Шар и сфера, их сечения, КАСАТЕЛЬНАЯ ПЛОСКОСТЬ К СФЕРЕ,</w:t>
      </w:r>
      <w:r w:rsidR="003A68F0">
        <w:rPr>
          <w:rFonts w:ascii="Times New Roman" w:hAnsi="Times New Roman" w:cs="Times New Roman"/>
          <w:sz w:val="22"/>
          <w:szCs w:val="22"/>
        </w:rPr>
        <w:t xml:space="preserve"> </w:t>
      </w:r>
      <w:r w:rsidRPr="00183D92">
        <w:rPr>
          <w:rFonts w:ascii="Times New Roman" w:hAnsi="Times New Roman" w:cs="Times New Roman"/>
          <w:sz w:val="22"/>
          <w:szCs w:val="22"/>
        </w:rPr>
        <w:t>Объемы тел и площади их поверхностей. ПОНЯТИЕ ОБ ОБЪЕМЕ ТЕЛА, ОТНОШЕНИЕ ОБЪЕМОВ ПОДОБНЫХ ТЕЛ.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       Координаты и векторы. Декартовы  координаты в пространстве. Формула расстояния между двумя точками. Уравнение сферы и ПЛОСКОСТИ. ФОРМУЛА РАССТОЯНИЯ ОТ ТОЧКИ ДО ПЛОСКОСТИ,</w:t>
      </w:r>
    </w:p>
    <w:p w:rsidR="001F193B" w:rsidRPr="00183D92" w:rsidRDefault="001F193B" w:rsidP="001F19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     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 Компланарные векторы. Разложение по трем некомпланарным векторам</w:t>
      </w:r>
    </w:p>
    <w:p w:rsidR="001F193B" w:rsidRPr="00183D92" w:rsidRDefault="001F193B" w:rsidP="00356A62">
      <w:pPr>
        <w:pStyle w:val="ConsPlusNormal"/>
        <w:jc w:val="both"/>
        <w:outlineLvl w:val="5"/>
        <w:rPr>
          <w:rFonts w:ascii="Times New Roman" w:hAnsi="Times New Roman" w:cs="Times New Roman"/>
          <w:sz w:val="22"/>
          <w:szCs w:val="22"/>
        </w:rPr>
      </w:pPr>
      <w:r w:rsidRPr="00183D92">
        <w:rPr>
          <w:rFonts w:ascii="Times New Roman" w:hAnsi="Times New Roman" w:cs="Times New Roman"/>
          <w:sz w:val="22"/>
          <w:szCs w:val="22"/>
        </w:rPr>
        <w:t xml:space="preserve">          </w:t>
      </w:r>
      <w:bookmarkStart w:id="4" w:name="Par815"/>
      <w:bookmarkEnd w:id="4"/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«Воспитательный потенциал данного учебного предмета обеспечивает реализацию следующих целевых приоритетов воспитания обучающихся: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дел, направленных на заботу о своей семье, родных и близких;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трудовой опыт, опыт участия в производственной практике;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природоохранных дел;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разрешения возникающих конфликтных ситуаций в школе, дома или на улице;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ведения здорового образа жизни и заботы о здоровье других людей;</w:t>
      </w:r>
    </w:p>
    <w:p w:rsidR="00CA4222" w:rsidRPr="000A60B8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оказания помощи окружающим, заботы о малышах или пожилых людях, волонтерский опыт;</w:t>
      </w:r>
    </w:p>
    <w:p w:rsidR="00CA4222" w:rsidRDefault="00CA4222" w:rsidP="00CA4222">
      <w:pPr>
        <w:rPr>
          <w:color w:val="000000"/>
          <w:sz w:val="22"/>
          <w:szCs w:val="27"/>
        </w:rPr>
      </w:pPr>
      <w:r w:rsidRPr="000A60B8">
        <w:rPr>
          <w:color w:val="000000"/>
          <w:sz w:val="22"/>
          <w:szCs w:val="27"/>
        </w:rPr>
        <w:t>- опыт самопознания и самоанализа, опыт социально приемлемого самовыражения и самореализации.</w:t>
      </w:r>
    </w:p>
    <w:p w:rsidR="003A7210" w:rsidRDefault="003A7210" w:rsidP="00CA4222">
      <w:pPr>
        <w:rPr>
          <w:color w:val="000000"/>
          <w:sz w:val="22"/>
          <w:szCs w:val="27"/>
        </w:rPr>
      </w:pPr>
    </w:p>
    <w:p w:rsidR="003A7210" w:rsidRDefault="003A7210" w:rsidP="00CA4222">
      <w:pPr>
        <w:rPr>
          <w:color w:val="000000"/>
          <w:sz w:val="22"/>
          <w:szCs w:val="27"/>
        </w:rPr>
      </w:pPr>
    </w:p>
    <w:p w:rsidR="003A7210" w:rsidRDefault="003A7210" w:rsidP="00CA4222">
      <w:pPr>
        <w:rPr>
          <w:color w:val="000000"/>
          <w:sz w:val="22"/>
          <w:szCs w:val="27"/>
        </w:rPr>
      </w:pPr>
    </w:p>
    <w:p w:rsidR="003A7210" w:rsidRDefault="003A7210" w:rsidP="00CA4222">
      <w:pPr>
        <w:rPr>
          <w:color w:val="000000"/>
          <w:sz w:val="22"/>
          <w:szCs w:val="27"/>
        </w:rPr>
      </w:pPr>
    </w:p>
    <w:p w:rsidR="003A7210" w:rsidRDefault="003A7210" w:rsidP="00CA4222">
      <w:pPr>
        <w:rPr>
          <w:color w:val="000000"/>
          <w:sz w:val="22"/>
          <w:szCs w:val="27"/>
        </w:rPr>
        <w:sectPr w:rsidR="003A7210" w:rsidSect="003A7210">
          <w:pgSz w:w="11906" w:h="16838"/>
          <w:pgMar w:top="567" w:right="851" w:bottom="1134" w:left="567" w:header="709" w:footer="709" w:gutter="0"/>
          <w:cols w:space="708"/>
          <w:docGrid w:linePitch="360"/>
        </w:sectPr>
      </w:pPr>
    </w:p>
    <w:p w:rsidR="003A7210" w:rsidRDefault="00183D92" w:rsidP="00372F7F">
      <w:pPr>
        <w:jc w:val="center"/>
        <w:rPr>
          <w:b/>
          <w:sz w:val="22"/>
          <w:szCs w:val="22"/>
        </w:rPr>
      </w:pPr>
      <w:r>
        <w:rPr>
          <w:b/>
          <w:szCs w:val="20"/>
        </w:rPr>
        <w:lastRenderedPageBreak/>
        <w:t xml:space="preserve">Календарно-тематическое планирование предмета геометрия 11 </w:t>
      </w:r>
      <w:r w:rsidRPr="00183D92">
        <w:rPr>
          <w:b/>
          <w:sz w:val="22"/>
          <w:szCs w:val="22"/>
        </w:rPr>
        <w:t>класс</w:t>
      </w:r>
    </w:p>
    <w:p w:rsidR="00183D92" w:rsidRPr="00183D92" w:rsidRDefault="00183D92" w:rsidP="00183D92">
      <w:pPr>
        <w:ind w:firstLine="709"/>
        <w:jc w:val="center"/>
        <w:rPr>
          <w:b/>
          <w:sz w:val="22"/>
          <w:szCs w:val="22"/>
        </w:rPr>
      </w:pPr>
      <w:r w:rsidRPr="00183D92">
        <w:rPr>
          <w:b/>
          <w:sz w:val="22"/>
          <w:szCs w:val="22"/>
        </w:rPr>
        <w:t xml:space="preserve">  </w:t>
      </w:r>
    </w:p>
    <w:tbl>
      <w:tblPr>
        <w:tblW w:w="15314" w:type="dxa"/>
        <w:tblInd w:w="93" w:type="dxa"/>
        <w:tblLook w:val="04A0" w:firstRow="1" w:lastRow="0" w:firstColumn="1" w:lastColumn="0" w:noHBand="0" w:noVBand="1"/>
      </w:tblPr>
      <w:tblGrid>
        <w:gridCol w:w="711"/>
        <w:gridCol w:w="756"/>
        <w:gridCol w:w="692"/>
        <w:gridCol w:w="1924"/>
        <w:gridCol w:w="736"/>
        <w:gridCol w:w="2373"/>
        <w:gridCol w:w="2390"/>
        <w:gridCol w:w="1757"/>
        <w:gridCol w:w="2462"/>
        <w:gridCol w:w="1513"/>
      </w:tblGrid>
      <w:tr w:rsidR="00183D92" w:rsidRPr="00183D92" w:rsidTr="00372F7F">
        <w:trPr>
          <w:trHeight w:val="765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дата план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дата факт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Наименование раздела. Тема урока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Кол часов</w:t>
            </w:r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Основные понятия</w:t>
            </w: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AE0627">
            <w:pPr>
              <w:spacing w:line="256" w:lineRule="auto"/>
            </w:pPr>
            <w:r>
              <w:rPr>
                <w:sz w:val="22"/>
                <w:szCs w:val="22"/>
              </w:rPr>
              <w:t>УУД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D92" w:rsidRPr="00183D92" w:rsidRDefault="00183D92">
            <w:pPr>
              <w:spacing w:line="256" w:lineRule="auto"/>
              <w:jc w:val="center"/>
            </w:pPr>
          </w:p>
        </w:tc>
        <w:tc>
          <w:tcPr>
            <w:tcW w:w="24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Повторяемые понятия. Подготовка к государственной итоговой аттестации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Виды и формы контроля. </w:t>
            </w:r>
          </w:p>
        </w:tc>
      </w:tr>
      <w:tr w:rsidR="00183D92" w:rsidRPr="00183D92" w:rsidTr="00372F7F">
        <w:trPr>
          <w:trHeight w:val="510"/>
        </w:trPr>
        <w:tc>
          <w:tcPr>
            <w:tcW w:w="4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372F7F" w:rsidRDefault="00372F7F" w:rsidP="00372F7F">
            <w:r>
              <w:rPr>
                <w:b/>
                <w:bCs/>
                <w:sz w:val="22"/>
                <w:szCs w:val="22"/>
              </w:rPr>
              <w:t>Глава</w:t>
            </w:r>
            <w:proofErr w:type="gramStart"/>
            <w:r>
              <w:rPr>
                <w:b/>
                <w:bCs/>
                <w:sz w:val="22"/>
                <w:szCs w:val="22"/>
              </w:rPr>
              <w:t>1</w:t>
            </w:r>
            <w:proofErr w:type="gramEnd"/>
            <w:r w:rsidR="007C01CE">
              <w:rPr>
                <w:b/>
                <w:bCs/>
                <w:sz w:val="22"/>
                <w:szCs w:val="22"/>
              </w:rPr>
              <w:t xml:space="preserve">: </w:t>
            </w:r>
            <w:r w:rsidRPr="00372F7F">
              <w:rPr>
                <w:rFonts w:ascii="var(--LM-font-family)" w:hAnsi="var(--LM-font-family)"/>
                <w:b/>
                <w:sz w:val="23"/>
                <w:szCs w:val="23"/>
              </w:rPr>
              <w:t>Векторы и координаты в пространстве</w:t>
            </w:r>
            <w:r>
              <w:t xml:space="preserve"> </w:t>
            </w:r>
            <w:r w:rsidR="007C01CE">
              <w:rPr>
                <w:b/>
                <w:bCs/>
                <w:sz w:val="22"/>
                <w:szCs w:val="22"/>
              </w:rPr>
              <w:t>(6 часов)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83D92" w:rsidRPr="00183D92" w:rsidRDefault="00372F7F">
            <w:pPr>
              <w:spacing w:line="256" w:lineRule="auto"/>
              <w:jc w:val="center"/>
              <w:rPr>
                <w:b/>
                <w:bCs/>
              </w:rPr>
            </w:pPr>
            <w:r w:rsidRPr="00183D92">
              <w:rPr>
                <w:sz w:val="22"/>
                <w:szCs w:val="22"/>
              </w:rPr>
              <w:t>Понятие вектора в пространстве. Сложение и вычитание векторов. Умножение вектора на число. Компланарные вектора. Разложение вектора по трем некомпланарным векторам.</w:t>
            </w:r>
          </w:p>
        </w:tc>
      </w:tr>
      <w:tr w:rsidR="00E30005" w:rsidRPr="00183D92" w:rsidTr="00372F7F">
        <w:trPr>
          <w:trHeight w:val="130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2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Понятие вектора в пространстве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Понятие вектора в пространстве. Длина вектора. Коллинеарные вектора. Равные вектора.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AE0627">
              <w:rPr>
                <w:b/>
                <w:sz w:val="22"/>
              </w:rPr>
              <w:t>Регулятивные:</w:t>
            </w:r>
            <w:r w:rsidRPr="00AE0627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AE0627">
              <w:rPr>
                <w:b/>
                <w:sz w:val="22"/>
              </w:rPr>
              <w:t>Познавательные:</w:t>
            </w:r>
            <w:r w:rsidRPr="00AE0627">
              <w:rPr>
                <w:sz w:val="22"/>
              </w:rPr>
              <w:t xml:space="preserve"> Строить речевое высказывание в устной и письменной форме.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Векторы.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Векторы на плоскости. Равенство векторов. Кол линеарность векторов. Длина вектора.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</w:tr>
      <w:tr w:rsidR="00E30005" w:rsidRPr="00183D92" w:rsidTr="00372F7F">
        <w:trPr>
          <w:trHeight w:val="14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4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Сложение и вычитание векторов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Правило треугольника. Свойства сложения. Разность векторов. Сумма нескольких векторов (правило многоугольника).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Векторы. Презентация.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Понятие вектора в пространстве. Длина вектора. Коллинеарные вектора. Равные вектора.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практическая работа</w:t>
            </w:r>
          </w:p>
        </w:tc>
      </w:tr>
      <w:tr w:rsidR="00E30005" w:rsidRPr="00183D92" w:rsidTr="00372F7F">
        <w:trPr>
          <w:trHeight w:val="141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372F7F">
            <w:pPr>
              <w:rPr>
                <w:szCs w:val="20"/>
              </w:rPr>
            </w:pPr>
            <w:r>
              <w:rPr>
                <w:szCs w:val="20"/>
              </w:rPr>
              <w:t>09</w:t>
            </w:r>
            <w:r w:rsidR="00E30005"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Умножение вектора на число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Произведение ненулевого вектора на число. Свойства умножения.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AE0627">
              <w:rPr>
                <w:b/>
                <w:sz w:val="22"/>
              </w:rPr>
              <w:t>Регулятивные:</w:t>
            </w:r>
            <w:r w:rsidRPr="00AE0627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AE0627">
              <w:rPr>
                <w:b/>
                <w:sz w:val="22"/>
              </w:rPr>
              <w:t>Познавательные:</w:t>
            </w:r>
            <w:r w:rsidRPr="00AE0627">
              <w:rPr>
                <w:sz w:val="22"/>
              </w:rPr>
              <w:t xml:space="preserve"> Строить речевое высказывание в устной и письменной форме.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Векторы. Презентация.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Сложение и вычитание векторов.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</w:t>
            </w:r>
            <w:proofErr w:type="gramStart"/>
            <w:r w:rsidRPr="00183D92">
              <w:rPr>
                <w:sz w:val="22"/>
                <w:szCs w:val="22"/>
              </w:rPr>
              <w:t>.</w:t>
            </w:r>
            <w:proofErr w:type="gramEnd"/>
            <w:r w:rsidRPr="00183D92">
              <w:rPr>
                <w:sz w:val="22"/>
                <w:szCs w:val="22"/>
              </w:rPr>
              <w:t xml:space="preserve"> </w:t>
            </w:r>
            <w:proofErr w:type="gramStart"/>
            <w:r w:rsidRPr="00183D92">
              <w:rPr>
                <w:sz w:val="22"/>
                <w:szCs w:val="22"/>
              </w:rPr>
              <w:t>р</w:t>
            </w:r>
            <w:proofErr w:type="gramEnd"/>
            <w:r w:rsidRPr="00183D92">
              <w:rPr>
                <w:sz w:val="22"/>
                <w:szCs w:val="22"/>
              </w:rPr>
              <w:t>абота</w:t>
            </w:r>
          </w:p>
        </w:tc>
      </w:tr>
      <w:tr w:rsidR="00AE0627" w:rsidRPr="00183D92" w:rsidTr="00372F7F">
        <w:trPr>
          <w:trHeight w:val="154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627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1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Компланарные векторы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Компланарные векторы. Признак компланарности векторов. Некомпланарные векторы. Правило прямоугольника.</w:t>
            </w:r>
          </w:p>
        </w:tc>
        <w:tc>
          <w:tcPr>
            <w:tcW w:w="2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627" w:rsidRPr="00183D92" w:rsidRDefault="00AE0627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Векторы. Презентация.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  <w:jc w:val="center"/>
            </w:pPr>
            <w:r w:rsidRPr="00183D92">
              <w:rPr>
                <w:sz w:val="22"/>
                <w:szCs w:val="22"/>
              </w:rPr>
              <w:t>Коллинеарные векторы. Правило многоугольника.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0627" w:rsidRPr="00183D92" w:rsidRDefault="00AE0627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практическая работа</w:t>
            </w:r>
          </w:p>
        </w:tc>
      </w:tr>
      <w:tr w:rsidR="00E30005" w:rsidRPr="00183D92" w:rsidTr="00372F7F">
        <w:trPr>
          <w:trHeight w:val="18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Разложение вектора по трем некомпланарным векторам.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Разложение вектора по трем некомпланарным векторам. Коэффициенты разложения. 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AE0627">
              <w:rPr>
                <w:b/>
                <w:sz w:val="22"/>
              </w:rPr>
              <w:t>Регулятивные:</w:t>
            </w:r>
            <w:r w:rsidRPr="00AE0627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AE0627">
              <w:rPr>
                <w:b/>
                <w:sz w:val="22"/>
              </w:rPr>
              <w:t>Познавательные:</w:t>
            </w:r>
            <w:r w:rsidRPr="00AE0627">
              <w:rPr>
                <w:sz w:val="22"/>
              </w:rPr>
              <w:t xml:space="preserve"> Строить речевое высказывание в устной и письменной форме.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Векторы. Презентация.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Компланарные векторы. Признак компланарности векторов. Некомпланарные векторы. Правило прямоугольника. Разложение вектора по трем некомпланарным векторам. Коэффициенты разложения.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E30005" w:rsidRPr="00183D92" w:rsidTr="00372F7F">
        <w:trPr>
          <w:trHeight w:val="19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372F7F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8</w:t>
            </w:r>
            <w:r w:rsidR="00E30005">
              <w:rPr>
                <w:szCs w:val="20"/>
              </w:rPr>
              <w:t>.09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 № 1  по теме "Векторы"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ЗУН по данной теме</w:t>
            </w:r>
          </w:p>
        </w:tc>
        <w:tc>
          <w:tcPr>
            <w:tcW w:w="2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Компланарные векторы. Признак компланарности векторов. Некомпланарные векторы. Правило прямоугольника. Разложение вектора по трем некомпланарным векторам. Коэффициенты разложения.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Контрольная работа</w:t>
            </w:r>
          </w:p>
        </w:tc>
      </w:tr>
      <w:tr w:rsidR="00183D92" w:rsidRPr="00183D92" w:rsidTr="00372F7F">
        <w:trPr>
          <w:trHeight w:val="960"/>
        </w:trPr>
        <w:tc>
          <w:tcPr>
            <w:tcW w:w="4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2F7F" w:rsidRPr="00372F7F" w:rsidRDefault="00183D92" w:rsidP="00372F7F">
            <w:r w:rsidRPr="00183D92">
              <w:rPr>
                <w:b/>
                <w:bCs/>
                <w:sz w:val="22"/>
                <w:szCs w:val="22"/>
              </w:rPr>
              <w:t>Глава</w:t>
            </w:r>
            <w:proofErr w:type="gramStart"/>
            <w:r w:rsidR="00372F7F">
              <w:rPr>
                <w:b/>
                <w:bCs/>
                <w:sz w:val="22"/>
                <w:szCs w:val="22"/>
              </w:rPr>
              <w:t>2</w:t>
            </w:r>
            <w:proofErr w:type="gramEnd"/>
            <w:r w:rsidRPr="00183D92">
              <w:rPr>
                <w:b/>
                <w:bCs/>
                <w:sz w:val="22"/>
                <w:szCs w:val="22"/>
              </w:rPr>
              <w:t xml:space="preserve">. </w:t>
            </w:r>
            <w:r w:rsidR="00372F7F" w:rsidRPr="00372F7F">
              <w:rPr>
                <w:rFonts w:ascii="var(--LM-font-family)" w:hAnsi="var(--LM-font-family)"/>
                <w:b/>
                <w:sz w:val="23"/>
                <w:szCs w:val="23"/>
              </w:rPr>
              <w:t>Векторы и координаты в пространстве(15 часов)</w:t>
            </w:r>
          </w:p>
          <w:p w:rsidR="00183D92" w:rsidRPr="00183D92" w:rsidRDefault="00183D9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83D92" w:rsidRPr="00183D92" w:rsidRDefault="00372F7F">
            <w:pPr>
              <w:spacing w:line="256" w:lineRule="auto"/>
              <w:rPr>
                <w:b/>
                <w:bCs/>
              </w:rPr>
            </w:pPr>
            <w:r w:rsidRPr="00183D92">
              <w:rPr>
                <w:sz w:val="22"/>
                <w:szCs w:val="22"/>
              </w:rPr>
              <w:t>Координаты вектора и координаты точки. Скалярное произведение векторов движения: центральная симметрия, осевая симметрия, параллельный перенос.</w:t>
            </w:r>
          </w:p>
        </w:tc>
      </w:tr>
      <w:tr w:rsidR="00D84A12" w:rsidRPr="00183D92" w:rsidTr="00372F7F">
        <w:trPr>
          <w:trHeight w:val="16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A12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3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Прямоугольная система координат в пространстве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Оси координат. Координаты точки. Координатные плоскости. Координаты точек, лежащих на осях и координатных плоскостях.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4A12" w:rsidRPr="00D84A12" w:rsidRDefault="00D84A12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</w:t>
            </w:r>
          </w:p>
          <w:p w:rsidR="00D84A12" w:rsidRPr="00183D92" w:rsidRDefault="00D84A12" w:rsidP="00D84A12">
            <w:pPr>
              <w:spacing w:line="256" w:lineRule="auto"/>
            </w:pP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</w:t>
            </w:r>
            <w:r w:rsidRPr="00D84A12">
              <w:rPr>
                <w:sz w:val="22"/>
              </w:rPr>
              <w:lastRenderedPageBreak/>
              <w:t xml:space="preserve">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 выражение свои х мыслей, аргументация своего мнения, учет мнений 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Таблицы. Координаты точки и координаты вектора.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Прямоугольная система координат на плоскости.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211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5</w:t>
            </w:r>
            <w:r>
              <w:rPr>
                <w:szCs w:val="20"/>
              </w:rPr>
              <w:t>.09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Координаты вектора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Разложение вектора по координатным векторам. Координаты суммы и разности векторов. Координаты равных векторов.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Таблицы. Координаты точки и координаты вектора.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Разложение вектора по трём некомпланарным векторам. Оси координат. Координаты точки. Координатные плоскости. Координаты точек, лежащих на координатных осях и координатных плоскостях.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E30005" w:rsidRPr="00183D92" w:rsidTr="00372F7F">
        <w:trPr>
          <w:trHeight w:val="181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454853">
            <w:pPr>
              <w:rPr>
                <w:szCs w:val="20"/>
              </w:rPr>
            </w:pPr>
            <w:r>
              <w:rPr>
                <w:szCs w:val="20"/>
              </w:rPr>
              <w:t>30</w:t>
            </w:r>
            <w:r w:rsidR="00E30005">
              <w:rPr>
                <w:szCs w:val="20"/>
              </w:rPr>
              <w:t>.</w:t>
            </w:r>
            <w:r>
              <w:rPr>
                <w:szCs w:val="20"/>
              </w:rPr>
              <w:t>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Связь между координатами вектора и координатами точек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Радиус-вектор. Координаты радиус-вектора. Связь между координатами радиус-вектора и координатами точки.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Разложение вектора покоординатным векторам. Координаты суммы и разности векторов. Координаты равных векторов.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1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2</w:t>
            </w:r>
            <w:r>
              <w:rPr>
                <w:szCs w:val="20"/>
              </w:rPr>
              <w:t>.10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Простейшие задачи в координатах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Координаты середины отрезка. Длина вектора. Расстояние между двумя точками.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D84A1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</w:t>
            </w:r>
          </w:p>
          <w:p w:rsidR="00E30005" w:rsidRPr="00183D9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 выражение свои х мыслей, аргументация своего мнения, учет мнений 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Радиус-вектор. Координаты радиус-вектора. Связь между координатами радиус-вектора и координатами точки.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168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372F7F" w:rsidP="00454853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7</w:t>
            </w:r>
            <w:r w:rsidR="00E30005">
              <w:rPr>
                <w:szCs w:val="20"/>
              </w:rPr>
              <w:t>.10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Простейшие задачи в координатах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Координаты середины отрезка. Длина вектора. Расстояние между двумя точками.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Радиус-вектор. Координаты радиус-вектора. Связь между координатами радиус-вектора и координатами точки.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21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372F7F">
            <w:pPr>
              <w:rPr>
                <w:szCs w:val="20"/>
              </w:rPr>
            </w:pPr>
            <w:r>
              <w:rPr>
                <w:szCs w:val="20"/>
              </w:rPr>
              <w:t>09</w:t>
            </w:r>
            <w:r w:rsidR="00E30005">
              <w:rPr>
                <w:szCs w:val="20"/>
              </w:rPr>
              <w:t>.10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теме: "Координаты точки и координаты вектора"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Координаты середины отрезка. Длина вектора. Расстояние между двумя точками. Связь между координатами вектора и координатами точек. Прямоугольная </w:t>
            </w:r>
            <w:r w:rsidRPr="00183D92">
              <w:rPr>
                <w:sz w:val="22"/>
                <w:szCs w:val="22"/>
              </w:rPr>
              <w:lastRenderedPageBreak/>
              <w:t xml:space="preserve">система координат в пространстве.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Сам. работа</w:t>
            </w:r>
          </w:p>
        </w:tc>
      </w:tr>
      <w:tr w:rsidR="00E30005" w:rsidRPr="00183D92" w:rsidTr="00372F7F">
        <w:trPr>
          <w:trHeight w:val="21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4</w:t>
            </w:r>
            <w:r>
              <w:rPr>
                <w:szCs w:val="20"/>
              </w:rPr>
              <w:t>.10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b/>
              </w:rPr>
            </w:pPr>
            <w:r w:rsidRPr="00183D92">
              <w:rPr>
                <w:sz w:val="22"/>
                <w:szCs w:val="22"/>
              </w:rPr>
              <w:t>Решение задач по теме: "Координаты точки и координаты вектора</w:t>
            </w:r>
            <w:r w:rsidRPr="00183D92">
              <w:rPr>
                <w:b/>
                <w:sz w:val="22"/>
                <w:szCs w:val="22"/>
              </w:rPr>
              <w:t>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D84A1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</w:t>
            </w:r>
          </w:p>
          <w:p w:rsidR="00E30005" w:rsidRPr="00183D9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 выражение свои х мыслей, аргументация своего мнения, учет мнений 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Координаты середины отрезка. Длина вектора. Расстояние между двумя точками. Связь между координатами вектора и координатами точек. Прямоугольная система координат в пространстве.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8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Скалярное произведение векторов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Угол между векторами. Скалярное произведение векторов. Скалярное произведение в координатах. Вычисление угла между векторами, между прямыми, между прямой и плоскостью.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Скалярное произведение векторов.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Скалярное произведение векторов (планиметрия)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7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1</w:t>
            </w:r>
            <w:r>
              <w:rPr>
                <w:szCs w:val="20"/>
              </w:rPr>
              <w:t>.10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Скалярное произведение векторов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Угол между векторами. Скалярное произведение векторов. Скалярное произведение в координатах. Вычисление угла между векторами, между прямыми, </w:t>
            </w:r>
            <w:r w:rsidRPr="00183D92">
              <w:rPr>
                <w:sz w:val="22"/>
                <w:szCs w:val="22"/>
              </w:rPr>
              <w:lastRenderedPageBreak/>
              <w:t>между прямой и плоскостью.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Скалярное произведение векторов.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Скалярное произведение векторов (планиметрия)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1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3</w:t>
            </w:r>
            <w:r>
              <w:rPr>
                <w:szCs w:val="20"/>
              </w:rPr>
              <w:t>.10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Движения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Центральная, осевая, зеркальная симметрии. Параллельный перенос. Свойства движения.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0005" w:rsidRPr="00D84A1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</w:t>
            </w:r>
          </w:p>
          <w:p w:rsidR="00E30005" w:rsidRPr="00183D9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 выражение свои х мыслей, аргументация своего мнения, учет мнений  учеников</w:t>
            </w:r>
          </w:p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Движения.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Движения - преобразования плоскости.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D84A12" w:rsidRPr="00183D92" w:rsidTr="00372F7F">
        <w:trPr>
          <w:trHeight w:val="11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.11</w:t>
            </w:r>
          </w:p>
          <w:p w:rsidR="00D84A12" w:rsidRPr="00183D92" w:rsidRDefault="00D84A12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Движения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Центральная, осевая, зеркальная симметрии. Параллельный перенос. Свойства движения.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12" w:rsidRPr="00183D92" w:rsidRDefault="00D84A12" w:rsidP="003A7210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Движения.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Движения - преобразования плоскости.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D84A12" w:rsidRPr="00183D92" w:rsidTr="00372F7F">
        <w:trPr>
          <w:trHeight w:val="13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A12" w:rsidRPr="00183D92" w:rsidRDefault="00454853" w:rsidP="00372F7F">
            <w:pPr>
              <w:spacing w:line="256" w:lineRule="auto"/>
            </w:pPr>
            <w:r>
              <w:rPr>
                <w:szCs w:val="20"/>
              </w:rPr>
              <w:t>11</w:t>
            </w:r>
            <w:r w:rsidR="00E30005">
              <w:rPr>
                <w:szCs w:val="20"/>
              </w:rPr>
              <w:t>.11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"Метод координат в пространстве".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A12" w:rsidRPr="00183D92" w:rsidRDefault="00D84A12" w:rsidP="003A7210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Координаты середины отрезка. Длина вектора. Расстояние между двумя точками. Связь между координатами вектора и координатами точек. Прямоугольная система координат в пространстве. Скалярное произведение векторов.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4A12" w:rsidRPr="00183D92" w:rsidRDefault="00D84A12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21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3</w:t>
            </w:r>
            <w:r>
              <w:rPr>
                <w:szCs w:val="20"/>
              </w:rPr>
              <w:t>.11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 № 2  по теме "Метод координат в пространстве"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теоретических знаний по теме "Метод координат в пространстве"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</w:t>
            </w:r>
          </w:p>
        </w:tc>
      </w:tr>
      <w:tr w:rsidR="00E30005" w:rsidRPr="00183D92" w:rsidTr="00372F7F">
        <w:trPr>
          <w:trHeight w:val="125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8</w:t>
            </w:r>
            <w:r>
              <w:rPr>
                <w:szCs w:val="20"/>
              </w:rPr>
              <w:t>.11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"Метод координат в пространстве".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Рисунки к задачам для устной работы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Координаты середины отрезка. Длина вектора. Расстояние между двумя точками. Связь между координатами вектора и координатами точек. Прямоугольная система координат в пространстве. Скалярное </w:t>
            </w:r>
            <w:r w:rsidRPr="00183D92">
              <w:rPr>
                <w:sz w:val="22"/>
                <w:szCs w:val="22"/>
              </w:rPr>
              <w:lastRenderedPageBreak/>
              <w:t>произведение векторов.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Сам. работа</w:t>
            </w:r>
          </w:p>
        </w:tc>
      </w:tr>
      <w:tr w:rsidR="00E30005" w:rsidRPr="00183D92" w:rsidTr="00372F7F">
        <w:trPr>
          <w:trHeight w:val="15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E30005">
              <w:rPr>
                <w:szCs w:val="20"/>
              </w:rPr>
              <w:t>.11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b/>
              </w:rPr>
            </w:pPr>
            <w:r w:rsidRPr="00183D92">
              <w:rPr>
                <w:b/>
                <w:sz w:val="22"/>
                <w:szCs w:val="22"/>
              </w:rPr>
              <w:t>Контрольная работа № 1 по теме "Метод координат в пространстве"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ЗУН по данной теме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Раздаточный разно уровневый материал.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Контрольная работа</w:t>
            </w:r>
          </w:p>
        </w:tc>
      </w:tr>
      <w:tr w:rsidR="00183D92" w:rsidRPr="00183D92" w:rsidTr="00372F7F">
        <w:trPr>
          <w:trHeight w:val="600"/>
        </w:trPr>
        <w:tc>
          <w:tcPr>
            <w:tcW w:w="4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372F7F" w:rsidRDefault="007C01CE" w:rsidP="00372F7F">
            <w:r w:rsidRPr="007C01CE">
              <w:rPr>
                <w:rFonts w:eastAsiaTheme="minorEastAsia"/>
                <w:b/>
              </w:rPr>
              <w:lastRenderedPageBreak/>
              <w:t xml:space="preserve">Глава </w:t>
            </w:r>
            <w:r w:rsidR="00372F7F">
              <w:rPr>
                <w:rFonts w:eastAsiaTheme="minorEastAsia"/>
                <w:b/>
              </w:rPr>
              <w:t>3</w:t>
            </w:r>
            <w:r w:rsidRPr="007C01CE">
              <w:rPr>
                <w:rFonts w:eastAsiaTheme="minorEastAsia"/>
                <w:b/>
              </w:rPr>
              <w:t xml:space="preserve">: </w:t>
            </w:r>
            <w:r w:rsidR="00372F7F" w:rsidRPr="00372F7F">
              <w:rPr>
                <w:rFonts w:ascii="var(--LM-font-family)" w:hAnsi="var(--LM-font-family)"/>
                <w:b/>
                <w:sz w:val="23"/>
                <w:szCs w:val="23"/>
              </w:rPr>
              <w:t>Тела вращения</w:t>
            </w:r>
            <w:r w:rsidR="00372F7F">
              <w:t xml:space="preserve"> </w:t>
            </w:r>
            <w:r w:rsidRPr="007C01CE">
              <w:rPr>
                <w:rFonts w:eastAsiaTheme="minorEastAsia"/>
                <w:b/>
              </w:rPr>
              <w:t>(16ч)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83D92" w:rsidRPr="00372F7F" w:rsidRDefault="00372F7F">
            <w:pPr>
              <w:spacing w:line="256" w:lineRule="auto"/>
              <w:jc w:val="center"/>
              <w:rPr>
                <w:bCs/>
              </w:rPr>
            </w:pPr>
            <w:r w:rsidRPr="00372F7F">
              <w:rPr>
                <w:bCs/>
                <w:sz w:val="22"/>
                <w:szCs w:val="22"/>
              </w:rPr>
              <w:t>Тела вращения. Сечения тел вращения. Прямой круговой цилиндр. Сечения цилиндра. Прямой круговой конус</w:t>
            </w:r>
            <w:proofErr w:type="gramStart"/>
            <w:r w:rsidRPr="00372F7F">
              <w:rPr>
                <w:bCs/>
                <w:sz w:val="22"/>
                <w:szCs w:val="22"/>
              </w:rPr>
              <w:t>.</w:t>
            </w:r>
            <w:proofErr w:type="gramEnd"/>
            <w:r w:rsidRPr="00372F7F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372F7F">
              <w:rPr>
                <w:bCs/>
                <w:sz w:val="22"/>
                <w:szCs w:val="22"/>
              </w:rPr>
              <w:t>п</w:t>
            </w:r>
            <w:proofErr w:type="gramEnd"/>
            <w:r w:rsidRPr="00372F7F">
              <w:rPr>
                <w:bCs/>
                <w:sz w:val="22"/>
                <w:szCs w:val="22"/>
              </w:rPr>
              <w:t>лощадь поверхности конуса.  Сечения конуса. Сфера и шар. Сечения шара. Касательная плоскость к сфере. Взаимное расположение сферы и плоскости. Площадь сферы. Комбинации многогранников и тел вращения.</w:t>
            </w:r>
          </w:p>
        </w:tc>
      </w:tr>
      <w:tr w:rsidR="00CA7C2A" w:rsidRPr="00183D92" w:rsidTr="00372F7F">
        <w:trPr>
          <w:trHeight w:val="97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5</w:t>
            </w:r>
            <w:r>
              <w:rPr>
                <w:szCs w:val="20"/>
              </w:rPr>
              <w:t>.11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Цилиндр.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Цилиндрическая поверхность. Цилиндр, его элементы. 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A7C2A" w:rsidRPr="00183D92" w:rsidRDefault="00CA7C2A" w:rsidP="00CA7C2A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</w:t>
            </w:r>
            <w:r>
              <w:t xml:space="preserve">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Цилиндр. Модели цилиндра.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Окружность. Круг. Радиус, диаметр, хорда. Прямоугольник, свойства прямоугольника.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E30005" w:rsidRPr="00183D92" w:rsidTr="00372F7F">
        <w:trPr>
          <w:trHeight w:val="111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7</w:t>
            </w:r>
            <w:r>
              <w:rPr>
                <w:szCs w:val="20"/>
              </w:rPr>
              <w:t>.11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Площадь поверхности цилиндра.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Площадь поверхности цилиндра. 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Цилиндр. Модели цилиндра.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Цилиндрическая поверхность. Цилиндр, его элементы.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5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454853">
            <w:pPr>
              <w:rPr>
                <w:szCs w:val="20"/>
              </w:rPr>
            </w:pPr>
            <w:r>
              <w:rPr>
                <w:szCs w:val="20"/>
              </w:rPr>
              <w:t>02</w:t>
            </w:r>
            <w:r w:rsidR="00E30005">
              <w:rPr>
                <w:szCs w:val="20"/>
              </w:rPr>
              <w:t>.1</w:t>
            </w:r>
            <w:r>
              <w:rPr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"Цилиндр"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В9.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Понятие вписанной и описанной призм. Касательная плоскость к цилиндру.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proofErr w:type="spellStart"/>
            <w:r w:rsidRPr="00183D92">
              <w:rPr>
                <w:sz w:val="22"/>
                <w:szCs w:val="22"/>
              </w:rPr>
              <w:t>мат.диктант</w:t>
            </w:r>
            <w:proofErr w:type="spellEnd"/>
            <w:r w:rsidRPr="00183D92">
              <w:rPr>
                <w:sz w:val="22"/>
                <w:szCs w:val="22"/>
              </w:rPr>
              <w:t>.</w:t>
            </w:r>
          </w:p>
        </w:tc>
      </w:tr>
      <w:tr w:rsidR="00E30005" w:rsidRPr="00183D92" w:rsidTr="00372F7F">
        <w:trPr>
          <w:trHeight w:val="136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4</w:t>
            </w:r>
            <w:r>
              <w:rPr>
                <w:szCs w:val="20"/>
              </w:rPr>
              <w:t>.12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Конус. Площадь поверхности конуса.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Конус: основание, вершина, образующие, высота, ось прямого кругового конуса. Площадь поверхности конуса. 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Конус. Модели конуса.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Цилиндр, его элементы. Сечения цилиндра плоскостями. Треугольник. Равнобедренный треугольник. Площадь треугольника.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E30005" w:rsidRPr="00183D92" w:rsidTr="00372F7F">
        <w:trPr>
          <w:trHeight w:val="124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9</w:t>
            </w:r>
            <w:r>
              <w:rPr>
                <w:szCs w:val="20"/>
              </w:rPr>
              <w:t>.12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Усечённый конус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Усечённый конус. Элементы усечённого конуса. Площадь поверхности конуса. </w:t>
            </w:r>
            <w:r w:rsidRPr="00183D92">
              <w:rPr>
                <w:sz w:val="22"/>
                <w:szCs w:val="22"/>
              </w:rPr>
              <w:lastRenderedPageBreak/>
              <w:t>Площадь полной поверхности усечённого конуса.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lastRenderedPageBreak/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</w:t>
            </w:r>
            <w:r w:rsidRPr="00D84A12">
              <w:rPr>
                <w:sz w:val="22"/>
              </w:rPr>
              <w:lastRenderedPageBreak/>
              <w:t xml:space="preserve">на уровне адекватной ретроспективной оценки </w:t>
            </w: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</w:t>
            </w:r>
            <w:r>
              <w:t xml:space="preserve">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 xml:space="preserve">Таблица. Усечённый конус. Модели усечённого </w:t>
            </w:r>
            <w:r w:rsidRPr="00183D92">
              <w:rPr>
                <w:sz w:val="22"/>
                <w:szCs w:val="22"/>
              </w:rPr>
              <w:lastRenderedPageBreak/>
              <w:t>конуса.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 xml:space="preserve">Площадь поверхности конуса. Трапеция, равнобедренная трапеция, площадь </w:t>
            </w:r>
            <w:r w:rsidRPr="00183D92">
              <w:rPr>
                <w:sz w:val="22"/>
                <w:szCs w:val="22"/>
              </w:rPr>
              <w:lastRenderedPageBreak/>
              <w:t>трапеции.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Опрос по теории</w:t>
            </w:r>
          </w:p>
        </w:tc>
      </w:tr>
      <w:tr w:rsidR="00CA7C2A" w:rsidRPr="00183D92" w:rsidTr="00372F7F">
        <w:trPr>
          <w:trHeight w:val="11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1</w:t>
            </w:r>
            <w:r>
              <w:rPr>
                <w:szCs w:val="20"/>
              </w:rPr>
              <w:t>.12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"Конус. Усечённый конус."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В9.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Конус: основание, вершина, образующие, высота, ось прямого кругового конуса. Усеченный конус.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proofErr w:type="spellStart"/>
            <w:r w:rsidRPr="00183D92">
              <w:rPr>
                <w:sz w:val="22"/>
                <w:szCs w:val="22"/>
              </w:rPr>
              <w:t>мат.диктант</w:t>
            </w:r>
            <w:proofErr w:type="spellEnd"/>
            <w:r w:rsidRPr="00183D92">
              <w:rPr>
                <w:sz w:val="22"/>
                <w:szCs w:val="22"/>
              </w:rPr>
              <w:t>.</w:t>
            </w:r>
          </w:p>
        </w:tc>
      </w:tr>
      <w:tr w:rsidR="00E30005" w:rsidRPr="00183D92" w:rsidTr="00372F7F">
        <w:trPr>
          <w:trHeight w:val="73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"Конус. Усечённый конус."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1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8</w:t>
            </w:r>
            <w:r>
              <w:rPr>
                <w:szCs w:val="20"/>
              </w:rPr>
              <w:t>.12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Сфера и шар. Уравнение сферы.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Сфера и шар. Элементы сферы и шара.  Уравнение сферы. 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Сфера и шар. Модели сферы и шара.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Окружность. Уравнение окружности.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97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23</w:t>
            </w:r>
            <w:r w:rsidR="00E30005">
              <w:rPr>
                <w:szCs w:val="20"/>
              </w:rPr>
              <w:t>.12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Взаимное расположение сферы и плоскости.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Взаимное расположение сферы и плоскости. 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Сфера и шар. Модели сферы и шара.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Сфера и шар. Элементы сферы и шара.  Уравнение сферы.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E30005" w:rsidRPr="00183D92" w:rsidTr="00372F7F">
        <w:trPr>
          <w:trHeight w:val="8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5</w:t>
            </w:r>
            <w:r>
              <w:rPr>
                <w:szCs w:val="20"/>
              </w:rPr>
              <w:t>.12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Касательная плоскость к сфере. Площадь сферы.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Касательная плоскость к сфере. Свойства касательной плоскости к сфере. Площадь сферы.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</w:t>
            </w:r>
            <w:r>
              <w:t xml:space="preserve"> выражение своих мыслей, </w:t>
            </w:r>
            <w:r>
              <w:lastRenderedPageBreak/>
              <w:t>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Таблица. Сфера и шар. Модели сферы и шара.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Сфера и шар. Элементы сферы и шара.  Уравнение </w:t>
            </w:r>
            <w:proofErr w:type="spellStart"/>
            <w:r w:rsidRPr="00183D92">
              <w:rPr>
                <w:sz w:val="22"/>
                <w:szCs w:val="22"/>
              </w:rPr>
              <w:t>сферы</w:t>
            </w:r>
            <w:proofErr w:type="gramStart"/>
            <w:r w:rsidRPr="00183D92">
              <w:rPr>
                <w:sz w:val="22"/>
                <w:szCs w:val="22"/>
              </w:rPr>
              <w:t>.В</w:t>
            </w:r>
            <w:proofErr w:type="spellEnd"/>
            <w:proofErr w:type="gramEnd"/>
            <w:r w:rsidRPr="00183D92">
              <w:rPr>
                <w:sz w:val="22"/>
                <w:szCs w:val="22"/>
              </w:rPr>
              <w:t xml:space="preserve"> </w:t>
            </w:r>
            <w:proofErr w:type="spellStart"/>
            <w:r w:rsidRPr="00183D92">
              <w:rPr>
                <w:sz w:val="22"/>
                <w:szCs w:val="22"/>
              </w:rPr>
              <w:t>заимное</w:t>
            </w:r>
            <w:proofErr w:type="spellEnd"/>
            <w:r w:rsidRPr="00183D92">
              <w:rPr>
                <w:sz w:val="22"/>
                <w:szCs w:val="22"/>
              </w:rPr>
              <w:t xml:space="preserve"> расположение сферы и плоскости. 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CA7C2A" w:rsidRPr="00183D92" w:rsidTr="00372F7F">
        <w:trPr>
          <w:trHeight w:val="128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13</w:t>
            </w:r>
            <w:r w:rsidR="00E30005">
              <w:rPr>
                <w:szCs w:val="20"/>
              </w:rPr>
              <w:t>.</w:t>
            </w:r>
            <w:r>
              <w:rPr>
                <w:szCs w:val="20"/>
              </w:rPr>
              <w:t>01</w:t>
            </w:r>
          </w:p>
          <w:p w:rsidR="00CA7C2A" w:rsidRPr="00183D92" w:rsidRDefault="00CA7C2A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теме: "Сфера и шар"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Сфера и шар. Модели сферы и шара.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Сфера и шар. Элементы сферы и шара.  Уравнение сферы</w:t>
            </w:r>
            <w:proofErr w:type="gramStart"/>
            <w:r w:rsidRPr="00183D92">
              <w:rPr>
                <w:sz w:val="22"/>
                <w:szCs w:val="22"/>
              </w:rPr>
              <w:t xml:space="preserve"> .</w:t>
            </w:r>
            <w:proofErr w:type="gramEnd"/>
            <w:r w:rsidRPr="00183D92">
              <w:rPr>
                <w:sz w:val="22"/>
                <w:szCs w:val="22"/>
              </w:rPr>
              <w:t xml:space="preserve"> Взаимное расположение сферы и плоскости.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proofErr w:type="spellStart"/>
            <w:r w:rsidRPr="00183D92">
              <w:rPr>
                <w:sz w:val="22"/>
                <w:szCs w:val="22"/>
              </w:rPr>
              <w:t>мат.диктант</w:t>
            </w:r>
            <w:proofErr w:type="spellEnd"/>
            <w:r w:rsidRPr="00183D92">
              <w:rPr>
                <w:sz w:val="22"/>
                <w:szCs w:val="22"/>
              </w:rPr>
              <w:t>.</w:t>
            </w:r>
          </w:p>
        </w:tc>
      </w:tr>
      <w:tr w:rsidR="00CA7C2A" w:rsidRPr="00183D92" w:rsidTr="00372F7F">
        <w:trPr>
          <w:trHeight w:val="128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454853">
            <w:pPr>
              <w:spacing w:line="256" w:lineRule="auto"/>
            </w:pPr>
            <w:r>
              <w:rPr>
                <w:szCs w:val="20"/>
              </w:rPr>
              <w:t>15</w:t>
            </w:r>
            <w:r w:rsidR="00E30005">
              <w:rPr>
                <w:szCs w:val="20"/>
              </w:rPr>
              <w:t>.01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теме: "Сфера и шар"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умений решения задач по данной теме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Сфера и шар. Модели сферы и шара.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Сфера и шар. Элементы сферы и шара.  Уравнение сферы</w:t>
            </w:r>
            <w:proofErr w:type="gramStart"/>
            <w:r w:rsidRPr="00183D92">
              <w:rPr>
                <w:sz w:val="22"/>
                <w:szCs w:val="22"/>
              </w:rPr>
              <w:t xml:space="preserve"> .</w:t>
            </w:r>
            <w:proofErr w:type="gramEnd"/>
            <w:r w:rsidRPr="00183D92">
              <w:rPr>
                <w:sz w:val="22"/>
                <w:szCs w:val="22"/>
              </w:rPr>
              <w:t xml:space="preserve"> Взаимное расположение сферы и </w:t>
            </w:r>
            <w:r w:rsidRPr="00183D92">
              <w:rPr>
                <w:sz w:val="22"/>
                <w:szCs w:val="22"/>
              </w:rPr>
              <w:lastRenderedPageBreak/>
              <w:t>плоскости.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Опрос по теории Сам. .работа</w:t>
            </w:r>
          </w:p>
        </w:tc>
      </w:tr>
      <w:tr w:rsidR="00E30005" w:rsidRPr="00183D92" w:rsidTr="00372F7F">
        <w:trPr>
          <w:trHeight w:val="8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E30005">
              <w:rPr>
                <w:szCs w:val="20"/>
              </w:rPr>
              <w:t>.01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 № 3 по теме «Тела вращения»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теоретических знаний по теме «Метод координат в пространстве»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Тела вращения. Формулы для вычисления площадей поверхности тел вращения.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</w:t>
            </w:r>
          </w:p>
        </w:tc>
      </w:tr>
      <w:tr w:rsidR="00E30005" w:rsidRPr="00183D92" w:rsidTr="00372F7F">
        <w:trPr>
          <w:trHeight w:val="183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22</w:t>
            </w:r>
            <w:r w:rsidR="00E30005">
              <w:rPr>
                <w:szCs w:val="20"/>
              </w:rPr>
              <w:t>.01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«Цилиндр, конус и шар»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В9.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Сам. Работа</w:t>
            </w:r>
          </w:p>
        </w:tc>
      </w:tr>
      <w:tr w:rsidR="00CA7C2A" w:rsidRPr="00183D92" w:rsidTr="00372F7F">
        <w:trPr>
          <w:trHeight w:val="183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2066DB" w:rsidP="00E30005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7</w:t>
            </w:r>
            <w:r w:rsidR="00E30005">
              <w:rPr>
                <w:szCs w:val="20"/>
              </w:rPr>
              <w:t>.01</w:t>
            </w:r>
          </w:p>
          <w:p w:rsidR="00CA7C2A" w:rsidRPr="00183D92" w:rsidRDefault="00CA7C2A" w:rsidP="0078133D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«Цилиндр, конус и шар»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В9.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A7C2A" w:rsidRPr="00183D92" w:rsidRDefault="00CA7C2A">
            <w:pPr>
              <w:spacing w:line="256" w:lineRule="auto"/>
            </w:pPr>
            <w:r w:rsidRPr="00D84A12">
              <w:rPr>
                <w:b/>
                <w:sz w:val="22"/>
              </w:rPr>
              <w:t>Регулятивные:</w:t>
            </w:r>
            <w:r w:rsidRPr="00D84A12">
              <w:rPr>
                <w:sz w:val="22"/>
              </w:rPr>
              <w:t xml:space="preserve"> оценивать правильность выполнения действий на уровне адекватной ретроспективной оценки </w:t>
            </w:r>
            <w:r w:rsidRPr="00D84A12">
              <w:rPr>
                <w:b/>
                <w:sz w:val="22"/>
              </w:rPr>
              <w:t>Познавательные:</w:t>
            </w:r>
            <w:r w:rsidRPr="00D84A12">
              <w:rPr>
                <w:sz w:val="22"/>
              </w:rPr>
              <w:t xml:space="preserve"> Строить речевое высказывание в устной и письменной форме. </w:t>
            </w:r>
            <w:r w:rsidRPr="00D84A12">
              <w:rPr>
                <w:b/>
                <w:sz w:val="22"/>
              </w:rPr>
              <w:t>Коммуникативные:</w:t>
            </w:r>
            <w:r w:rsidRPr="00D84A12">
              <w:rPr>
                <w:sz w:val="22"/>
              </w:rPr>
              <w:t xml:space="preserve"> планирование действий,</w:t>
            </w:r>
            <w:r>
              <w:t xml:space="preserve">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Тела вращения. Формулы для вычисления площадей поверхности тел вращения.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CA7C2A" w:rsidRPr="00183D92" w:rsidTr="00372F7F">
        <w:trPr>
          <w:trHeight w:val="127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9</w:t>
            </w:r>
            <w:r>
              <w:rPr>
                <w:szCs w:val="20"/>
              </w:rPr>
              <w:t>.01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372F7F">
              <w:rPr>
                <w:b/>
                <w:sz w:val="22"/>
                <w:szCs w:val="22"/>
              </w:rPr>
              <w:t>Контрольная работа №2</w:t>
            </w:r>
            <w:r w:rsidRPr="00183D92">
              <w:rPr>
                <w:sz w:val="22"/>
                <w:szCs w:val="22"/>
              </w:rPr>
              <w:t xml:space="preserve"> по теме "Цилиндр, конус и шар"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ЗУН по данной теме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Сфера и шар. Элементы сферы и шара.  Уравнение </w:t>
            </w:r>
            <w:proofErr w:type="spellStart"/>
            <w:r w:rsidRPr="00183D92">
              <w:rPr>
                <w:sz w:val="22"/>
                <w:szCs w:val="22"/>
              </w:rPr>
              <w:t>сферы</w:t>
            </w:r>
            <w:proofErr w:type="gramStart"/>
            <w:r w:rsidRPr="00183D92">
              <w:rPr>
                <w:sz w:val="22"/>
                <w:szCs w:val="22"/>
              </w:rPr>
              <w:t>.В</w:t>
            </w:r>
            <w:proofErr w:type="spellEnd"/>
            <w:proofErr w:type="gramEnd"/>
            <w:r w:rsidRPr="00183D92">
              <w:rPr>
                <w:sz w:val="22"/>
                <w:szCs w:val="22"/>
              </w:rPr>
              <w:t xml:space="preserve"> </w:t>
            </w:r>
            <w:proofErr w:type="spellStart"/>
            <w:r w:rsidRPr="00183D92">
              <w:rPr>
                <w:sz w:val="22"/>
                <w:szCs w:val="22"/>
              </w:rPr>
              <w:t>заимное</w:t>
            </w:r>
            <w:proofErr w:type="spellEnd"/>
            <w:r w:rsidRPr="00183D92">
              <w:rPr>
                <w:sz w:val="22"/>
                <w:szCs w:val="22"/>
              </w:rPr>
              <w:t xml:space="preserve"> расположение сферы и плоскости.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Контрольная работа</w:t>
            </w:r>
          </w:p>
        </w:tc>
      </w:tr>
      <w:tr w:rsidR="00183D92" w:rsidRPr="00183D92" w:rsidTr="00372F7F">
        <w:trPr>
          <w:trHeight w:val="900"/>
        </w:trPr>
        <w:tc>
          <w:tcPr>
            <w:tcW w:w="4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372F7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Глава 4:</w:t>
            </w:r>
            <w:r w:rsidR="00183D92" w:rsidRPr="00183D92">
              <w:rPr>
                <w:b/>
                <w:bCs/>
                <w:sz w:val="22"/>
                <w:szCs w:val="22"/>
              </w:rPr>
              <w:t xml:space="preserve"> Объемы тел.</w:t>
            </w:r>
            <w:r w:rsidR="007C01CE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7C01CE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="007C01CE">
              <w:rPr>
                <w:b/>
                <w:bCs/>
                <w:sz w:val="22"/>
                <w:szCs w:val="22"/>
              </w:rPr>
              <w:t>18 часов)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83D92" w:rsidRPr="00372F7F" w:rsidRDefault="00372F7F">
            <w:pPr>
              <w:spacing w:line="256" w:lineRule="auto"/>
              <w:jc w:val="center"/>
              <w:rPr>
                <w:bCs/>
              </w:rPr>
            </w:pPr>
            <w:r w:rsidRPr="00372F7F">
              <w:rPr>
                <w:bCs/>
                <w:sz w:val="22"/>
                <w:szCs w:val="22"/>
              </w:rPr>
              <w:t>Понятие об объеме. Свойства объемов. Объемы многогранников: прямоугольного и наклонного параллелепипедов, призмы, пирамиды. Объёмы тел вращения. Объёмы шарового сегмента, шарового слоя и шарового сектора.</w:t>
            </w:r>
          </w:p>
        </w:tc>
      </w:tr>
      <w:tr w:rsidR="00CA7C2A" w:rsidRPr="00183D92" w:rsidTr="00372F7F">
        <w:trPr>
          <w:trHeight w:val="154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454853" w:rsidP="00454853">
            <w:pPr>
              <w:spacing w:line="256" w:lineRule="auto"/>
            </w:pPr>
            <w:r>
              <w:rPr>
                <w:szCs w:val="20"/>
              </w:rPr>
              <w:t>03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прямоугольного параллелепипеда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Понятие объёма. Свойства объёмов. Равновеликие тела. Формула для вычисления объема прямоугольного параллелепипеда. Объём куба, прямой призмы основанием которой является прямоугольный прямоугольник. 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A7C2A" w:rsidRPr="00183D92" w:rsidRDefault="00CA7C2A" w:rsidP="00CA7C2A">
            <w:pPr>
              <w:spacing w:line="256" w:lineRule="auto"/>
            </w:pPr>
            <w:r w:rsidRPr="00CA7C2A">
              <w:rPr>
                <w:b/>
              </w:rPr>
              <w:t>Регулятивные:</w:t>
            </w:r>
            <w:r>
              <w:t xml:space="preserve"> оценивать правильность выполнения действий на уровне адекватной ретроспективной  оценки </w:t>
            </w:r>
            <w:r w:rsidRPr="00CA7C2A">
              <w:rPr>
                <w:b/>
              </w:rPr>
              <w:t>Познавательные:</w:t>
            </w:r>
            <w:r>
              <w:t xml:space="preserve"> Строить речевое высказывание в устной и письменной форме. </w:t>
            </w:r>
            <w:r w:rsidRPr="00CA7C2A">
              <w:rPr>
                <w:b/>
              </w:rPr>
              <w:t>Коммуникативные:</w:t>
            </w:r>
            <w:r>
              <w:t xml:space="preserve"> Планирование действий,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Таблица. Объем призмы.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Параллелепипед. Куб. Призма.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225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454853">
            <w:pPr>
              <w:rPr>
                <w:szCs w:val="20"/>
              </w:rPr>
            </w:pPr>
            <w:r>
              <w:rPr>
                <w:szCs w:val="20"/>
              </w:rPr>
              <w:t>05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Объем прямой призмы и цилиндра.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прямой призмы и цилиндра. Задание 9.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Понятие объёма. Свойства объёмов. Равновеликие </w:t>
            </w:r>
            <w:proofErr w:type="spellStart"/>
            <w:r w:rsidRPr="00183D92">
              <w:rPr>
                <w:sz w:val="22"/>
                <w:szCs w:val="22"/>
              </w:rPr>
              <w:t>телда</w:t>
            </w:r>
            <w:proofErr w:type="spellEnd"/>
            <w:r w:rsidRPr="00183D92">
              <w:rPr>
                <w:sz w:val="22"/>
                <w:szCs w:val="22"/>
              </w:rPr>
              <w:t xml:space="preserve">. Формула для вычисления объема прямоугольного параллелепипеда. Объём куба, прямой призмы основанием которой является прямоугольный треугольник.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E30005" w:rsidRPr="00183D92" w:rsidTr="00372F7F">
        <w:trPr>
          <w:trHeight w:val="22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2066DB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  <w:r w:rsidR="00E30005">
              <w:rPr>
                <w:szCs w:val="20"/>
              </w:rPr>
              <w:t>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Объем прямой призмы и цилиндра.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прямой призмы и цилиндра. Задание 12.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CA7C2A">
              <w:rPr>
                <w:b/>
              </w:rPr>
              <w:t>Регулятивные:</w:t>
            </w:r>
            <w:r>
              <w:t xml:space="preserve"> оценивать правильность выполнения действий на уровне адекватной ретроспективной  оценки </w:t>
            </w:r>
            <w:r w:rsidRPr="00CA7C2A">
              <w:rPr>
                <w:b/>
              </w:rPr>
              <w:t>Познавательные:</w:t>
            </w:r>
            <w:r>
              <w:t xml:space="preserve"> Строить речевое </w:t>
            </w:r>
            <w:r>
              <w:lastRenderedPageBreak/>
              <w:t xml:space="preserve">высказывание в устной и письменной форме. </w:t>
            </w:r>
            <w:r w:rsidRPr="00CA7C2A">
              <w:rPr>
                <w:b/>
              </w:rPr>
              <w:t>Коммуникативные:</w:t>
            </w:r>
            <w:r>
              <w:t xml:space="preserve"> Планирование действий,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Понятие объёма. Свойства объёмов. Равновеликие тела. Формула для вычисления объема прямоугольного параллелепипеда. Объём куба, прямой призмы основанием которой является прямоугольный </w:t>
            </w:r>
            <w:r w:rsidRPr="00183D92">
              <w:rPr>
                <w:sz w:val="22"/>
                <w:szCs w:val="22"/>
              </w:rPr>
              <w:lastRenderedPageBreak/>
              <w:t xml:space="preserve">треугольник.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>Тест.</w:t>
            </w:r>
          </w:p>
        </w:tc>
      </w:tr>
      <w:tr w:rsidR="00CA7C2A" w:rsidRPr="00183D92" w:rsidTr="00372F7F">
        <w:trPr>
          <w:trHeight w:val="126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454853">
            <w:pPr>
              <w:spacing w:line="256" w:lineRule="auto"/>
            </w:pPr>
            <w:r>
              <w:rPr>
                <w:szCs w:val="20"/>
              </w:rPr>
              <w:t>12</w:t>
            </w:r>
            <w:r w:rsidR="00E30005">
              <w:rPr>
                <w:szCs w:val="20"/>
              </w:rPr>
              <w:t>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наклонной призмы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Задание 12.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Объём прямой призмы и цилиндра. Определённый интеграл.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E30005" w:rsidRPr="00183D92" w:rsidTr="00372F7F">
        <w:trPr>
          <w:trHeight w:val="14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2066DB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7</w:t>
            </w:r>
            <w:r w:rsidR="00E30005">
              <w:rPr>
                <w:szCs w:val="20"/>
              </w:rPr>
              <w:t>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вычисление объемов призмы и цилиндра.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12.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CA7C2A">
              <w:rPr>
                <w:b/>
              </w:rPr>
              <w:t>Регулятивные:</w:t>
            </w:r>
            <w:r>
              <w:t xml:space="preserve"> оценивать правильность выполнения действий на уровне адекватной ретроспективной  оценки </w:t>
            </w:r>
            <w:r w:rsidRPr="00CA7C2A">
              <w:rPr>
                <w:b/>
              </w:rPr>
              <w:t>Познавательные:</w:t>
            </w:r>
            <w:r>
              <w:t xml:space="preserve"> Строить речевое высказывание в устной и письменной форме. </w:t>
            </w:r>
            <w:r w:rsidRPr="00CA7C2A">
              <w:rPr>
                <w:b/>
              </w:rPr>
              <w:t>Коммуникативные:</w:t>
            </w:r>
            <w:r>
              <w:t xml:space="preserve"> </w:t>
            </w:r>
            <w:r>
              <w:lastRenderedPageBreak/>
              <w:t>Планирование действий,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Объём прямой призмы и цилиндра. Определённый интеграл.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72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9</w:t>
            </w:r>
            <w:r>
              <w:rPr>
                <w:szCs w:val="20"/>
              </w:rPr>
              <w:t>.02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вычисление объемов призмы и цилиндра.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5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2066DB">
            <w:pPr>
              <w:rPr>
                <w:szCs w:val="20"/>
              </w:rPr>
            </w:pPr>
            <w:r>
              <w:rPr>
                <w:szCs w:val="20"/>
              </w:rPr>
              <w:t>24</w:t>
            </w:r>
            <w:r w:rsidR="00E30005">
              <w:rPr>
                <w:szCs w:val="20"/>
              </w:rPr>
              <w:t>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 Объем пирамиды.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Формула для вычисления объема пирамиды. Объём усечённой пирамиды. Задания 12.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Таблица. Объем пирамиды.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Пирамида. Свойства объемов. Усечённая пирамида.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CA7C2A" w:rsidRPr="00183D92" w:rsidTr="00372F7F">
        <w:trPr>
          <w:trHeight w:val="18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E30005" w:rsidP="00454853">
            <w:pPr>
              <w:spacing w:line="256" w:lineRule="auto"/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Объём конуса.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Объём конуса. Задания 12.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Таблица. Объем конуса.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Конус. Элементы конуса. Площадь круга.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155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454853">
            <w:pPr>
              <w:rPr>
                <w:szCs w:val="20"/>
              </w:rPr>
            </w:pPr>
            <w:r>
              <w:rPr>
                <w:szCs w:val="20"/>
              </w:rPr>
              <w:t>03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вычисление объемов  пирамиды и конуса.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12.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CA7C2A">
              <w:rPr>
                <w:b/>
              </w:rPr>
              <w:t>Регулятивные:</w:t>
            </w:r>
            <w:r>
              <w:t xml:space="preserve"> оценивать правильность выполнения действий на уровне адекватной ретроспективной  оценки </w:t>
            </w:r>
            <w:r w:rsidRPr="00CA7C2A">
              <w:rPr>
                <w:b/>
              </w:rPr>
              <w:t>Познавательные:</w:t>
            </w:r>
            <w:r>
              <w:t xml:space="preserve"> Строить речевое высказывание в устной и письменной форме. </w:t>
            </w:r>
            <w:r w:rsidRPr="00CA7C2A">
              <w:rPr>
                <w:b/>
              </w:rPr>
              <w:t>Коммуникативные:</w:t>
            </w:r>
            <w:r>
              <w:t xml:space="preserve"> Планирование действий,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Формулы для вычисления объемов пирамиды и усеченной пирамиды, конуса и усечённого конуса.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E30005" w:rsidRPr="00183D92" w:rsidTr="00372F7F">
        <w:trPr>
          <w:trHeight w:val="129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05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3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вычисление объемов многогранников, цилиндра и конуса.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на вычисление объемов многогранников. Задание 12.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Формулы для вычисления объемов многогранников, </w:t>
            </w:r>
            <w:proofErr w:type="spellStart"/>
            <w:r w:rsidRPr="00183D92">
              <w:rPr>
                <w:sz w:val="22"/>
                <w:szCs w:val="22"/>
              </w:rPr>
              <w:t>цолиндра</w:t>
            </w:r>
            <w:proofErr w:type="spellEnd"/>
            <w:r w:rsidRPr="00183D92">
              <w:rPr>
                <w:sz w:val="22"/>
                <w:szCs w:val="22"/>
              </w:rPr>
              <w:t>, конуса.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CA7C2A" w:rsidRPr="00183D92" w:rsidTr="00372F7F">
        <w:trPr>
          <w:trHeight w:val="3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454853" w:rsidP="002066DB">
            <w:pPr>
              <w:spacing w:line="256" w:lineRule="auto"/>
            </w:pPr>
            <w:r>
              <w:rPr>
                <w:szCs w:val="20"/>
              </w:rPr>
              <w:t>10</w:t>
            </w:r>
            <w:r w:rsidR="00E30005">
              <w:rPr>
                <w:szCs w:val="20"/>
              </w:rPr>
              <w:t>.0</w:t>
            </w:r>
            <w:r w:rsidR="002066DB">
              <w:rPr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вычисление объемов многогранников, цилиндра и конуса.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15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2066DB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  <w:r w:rsidR="00E30005">
              <w:rPr>
                <w:szCs w:val="20"/>
              </w:rPr>
              <w:t>.03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 Объем шара. Объем шарового сегмента, шарового слоя и шарового сектора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Формула для вычисления объема шара. Задания 9. Объем шарового сегмента, шарового слоя и шарового сектора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Таблица. Шар. Модели шара.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Шар.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E30005" w:rsidRPr="00183D92" w:rsidTr="00372F7F">
        <w:trPr>
          <w:trHeight w:val="11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005" w:rsidRDefault="002066DB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7</w:t>
            </w:r>
            <w:r w:rsidR="00E30005">
              <w:rPr>
                <w:szCs w:val="20"/>
              </w:rPr>
              <w:t>.03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Площадь сферы.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Площадь сферы.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CA7C2A">
              <w:rPr>
                <w:b/>
              </w:rPr>
              <w:t>Регулятивные:</w:t>
            </w:r>
            <w:r>
              <w:t xml:space="preserve"> оценивать правильность выполнения действий на уровне адекватной ретроспективной  оценки </w:t>
            </w:r>
            <w:r w:rsidRPr="00CA7C2A">
              <w:rPr>
                <w:b/>
              </w:rPr>
              <w:t>Познавательные:</w:t>
            </w:r>
            <w:r>
              <w:t xml:space="preserve"> Строить речевое высказывание в устной и письменной форме. </w:t>
            </w:r>
            <w:r w:rsidRPr="00CA7C2A">
              <w:rPr>
                <w:b/>
              </w:rPr>
              <w:t>Коммуникативные:</w:t>
            </w:r>
            <w:r>
              <w:t xml:space="preserve"> Планирование действий, выражение своих мыслей, аргументация своего мнения, учет мнений учеников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шарового сегмента, шарового слоя и шарового сектора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теории.</w:t>
            </w:r>
          </w:p>
        </w:tc>
      </w:tr>
      <w:tr w:rsidR="00CA7C2A" w:rsidRPr="00183D92" w:rsidTr="00372F7F">
        <w:trPr>
          <w:trHeight w:val="20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9</w:t>
            </w:r>
            <w:r>
              <w:rPr>
                <w:szCs w:val="20"/>
              </w:rPr>
              <w:t>.03</w:t>
            </w:r>
          </w:p>
          <w:p w:rsidR="00CA7C2A" w:rsidRPr="00183D92" w:rsidRDefault="00CA7C2A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"Объём шара. Площадь сферы"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Формирование и совершенствование умений и навыков решения задач по данной теме. Задание 9.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шара, шарового сектора, шарового сегмента, шарового слоя. Площадь сферы.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опрос по теории</w:t>
            </w:r>
          </w:p>
        </w:tc>
      </w:tr>
      <w:tr w:rsidR="00CA7C2A" w:rsidRPr="00183D92" w:rsidTr="00372F7F">
        <w:trPr>
          <w:trHeight w:val="8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454853" w:rsidP="002066DB">
            <w:pPr>
              <w:spacing w:line="256" w:lineRule="auto"/>
            </w:pPr>
            <w:r>
              <w:rPr>
                <w:szCs w:val="20"/>
              </w:rPr>
              <w:t>31</w:t>
            </w:r>
            <w:r w:rsidR="00E30005">
              <w:rPr>
                <w:szCs w:val="20"/>
              </w:rPr>
              <w:t>.03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 № 4 по теме "Объемы тел"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теоретических знаний по теме "Метод координат в пространстве"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Формулы для вычисления объемов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зачет</w:t>
            </w:r>
          </w:p>
        </w:tc>
      </w:tr>
      <w:tr w:rsidR="00E30005" w:rsidRPr="00183D92" w:rsidTr="00372F7F">
        <w:trPr>
          <w:trHeight w:val="106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454853">
            <w:pPr>
              <w:rPr>
                <w:szCs w:val="20"/>
              </w:rPr>
            </w:pPr>
            <w:r>
              <w:rPr>
                <w:szCs w:val="20"/>
              </w:rPr>
              <w:t>02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вписанные и описанные тела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Задания 9.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Вписанные и описанные многогранники.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E30005" w:rsidRPr="00183D92" w:rsidTr="00372F7F">
        <w:trPr>
          <w:trHeight w:val="104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07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4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на вписанные и описанные тела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Задания 9.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Вписанные и описанные многогранники.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183D92" w:rsidRPr="00183D92" w:rsidTr="00372F7F">
        <w:trPr>
          <w:trHeight w:val="8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454853" w:rsidP="00454853">
            <w:pPr>
              <w:spacing w:line="256" w:lineRule="auto"/>
            </w:pPr>
            <w:r>
              <w:rPr>
                <w:szCs w:val="20"/>
              </w:rPr>
              <w:t>09</w:t>
            </w:r>
            <w:r w:rsidR="00E30005">
              <w:rPr>
                <w:szCs w:val="20"/>
              </w:rPr>
              <w:t>.0</w:t>
            </w:r>
            <w:r>
              <w:rPr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372F7F">
              <w:rPr>
                <w:b/>
                <w:sz w:val="22"/>
                <w:szCs w:val="22"/>
              </w:rPr>
              <w:t>Контрольная работа №4</w:t>
            </w:r>
            <w:r w:rsidRPr="00183D92">
              <w:rPr>
                <w:sz w:val="22"/>
                <w:szCs w:val="22"/>
              </w:rPr>
              <w:t xml:space="preserve"> по теме "Объём шара. Площадь сферы".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Проверка ЗУН по данной теме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D92" w:rsidRPr="00183D92" w:rsidRDefault="00183D92">
            <w:pPr>
              <w:spacing w:line="256" w:lineRule="auto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Объем шара, шарового сектора, шарового сегмента, шарового слоя. Площадь сферы.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</w:pPr>
            <w:r w:rsidRPr="00183D92">
              <w:rPr>
                <w:sz w:val="22"/>
                <w:szCs w:val="22"/>
              </w:rPr>
              <w:t>Контрольная работа</w:t>
            </w:r>
          </w:p>
        </w:tc>
      </w:tr>
      <w:tr w:rsidR="00183D92" w:rsidRPr="00183D92" w:rsidTr="00372F7F">
        <w:trPr>
          <w:trHeight w:val="540"/>
        </w:trPr>
        <w:tc>
          <w:tcPr>
            <w:tcW w:w="4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372F7F" w:rsidRDefault="00372F7F" w:rsidP="00372F7F">
            <w:pPr>
              <w:rPr>
                <w:b/>
              </w:rPr>
            </w:pPr>
            <w:r w:rsidRPr="00372F7F">
              <w:rPr>
                <w:rStyle w:val="dsxogdosifgkohruaddx"/>
                <w:rFonts w:ascii="var(--LM-font-family)" w:hAnsi="var(--LM-font-family)"/>
                <w:b/>
                <w:sz w:val="23"/>
                <w:szCs w:val="23"/>
              </w:rPr>
              <w:t>Глава 5:Геометрические тела. Пирамида</w:t>
            </w:r>
            <w:r>
              <w:rPr>
                <w:b/>
              </w:rPr>
              <w:t xml:space="preserve"> </w:t>
            </w:r>
            <w:proofErr w:type="gramStart"/>
            <w:r w:rsidR="007C01CE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="007C01CE">
              <w:rPr>
                <w:b/>
                <w:bCs/>
                <w:sz w:val="22"/>
                <w:szCs w:val="22"/>
              </w:rPr>
              <w:t>13 часов)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right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83D92" w:rsidRPr="00183D92" w:rsidRDefault="00183D92">
            <w:pPr>
              <w:spacing w:line="256" w:lineRule="auto"/>
              <w:jc w:val="center"/>
              <w:rPr>
                <w:b/>
                <w:bCs/>
              </w:rPr>
            </w:pPr>
            <w:r w:rsidRPr="00183D92">
              <w:rPr>
                <w:b/>
                <w:bCs/>
                <w:sz w:val="22"/>
                <w:szCs w:val="22"/>
              </w:rPr>
              <w:t xml:space="preserve">Систематизировать и обобщить знания, умения и </w:t>
            </w:r>
            <w:proofErr w:type="gramStart"/>
            <w:r w:rsidRPr="00183D92">
              <w:rPr>
                <w:b/>
                <w:bCs/>
                <w:sz w:val="22"/>
                <w:szCs w:val="22"/>
              </w:rPr>
              <w:t>навыки</w:t>
            </w:r>
            <w:proofErr w:type="gramEnd"/>
            <w:r w:rsidRPr="00183D92">
              <w:rPr>
                <w:b/>
                <w:bCs/>
                <w:sz w:val="22"/>
                <w:szCs w:val="22"/>
              </w:rPr>
              <w:t xml:space="preserve"> полученные при изучении курса "Геометрия-11"</w:t>
            </w:r>
          </w:p>
        </w:tc>
      </w:tr>
      <w:tr w:rsidR="00CA7C2A" w:rsidRPr="00183D92" w:rsidTr="00372F7F">
        <w:trPr>
          <w:trHeight w:val="15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E30005" w:rsidP="002066DB">
            <w:pPr>
              <w:spacing w:line="256" w:lineRule="auto"/>
            </w:pPr>
            <w:r>
              <w:rPr>
                <w:szCs w:val="20"/>
              </w:rPr>
              <w:t>0</w:t>
            </w:r>
            <w:r w:rsidR="002066DB">
              <w:rPr>
                <w:szCs w:val="20"/>
              </w:rPr>
              <w:t>8</w:t>
            </w:r>
            <w:r>
              <w:rPr>
                <w:szCs w:val="20"/>
              </w:rPr>
              <w:t>.04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"Метод координат в пространстве"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A7C2A" w:rsidRPr="00183D92" w:rsidRDefault="00CA7C2A" w:rsidP="00CA7C2A">
            <w:pPr>
              <w:spacing w:line="256" w:lineRule="auto"/>
            </w:pPr>
            <w:r w:rsidRPr="00CA7C2A">
              <w:rPr>
                <w:b/>
                <w:sz w:val="22"/>
              </w:rPr>
              <w:t>Регулятивные:</w:t>
            </w:r>
            <w:r w:rsidRPr="00CA7C2A">
              <w:rPr>
                <w:sz w:val="22"/>
              </w:rPr>
              <w:t xml:space="preserve"> планирование, целеполагание, контроль, коррекция </w:t>
            </w:r>
            <w:r w:rsidRPr="00CA7C2A">
              <w:rPr>
                <w:b/>
                <w:sz w:val="22"/>
              </w:rPr>
              <w:t>Познавательные:</w:t>
            </w:r>
            <w:r w:rsidRPr="00CA7C2A">
              <w:rPr>
                <w:sz w:val="22"/>
              </w:rPr>
              <w:t xml:space="preserve"> анализ, синтез, сравнение, обобщение, аналогия, классификация; построение логической цепи рассуждений, выполнение действий по алгоритму; осознанное и произвольное построение речевого высказывания. </w:t>
            </w:r>
            <w:r w:rsidRPr="00CA7C2A">
              <w:rPr>
                <w:b/>
                <w:sz w:val="22"/>
              </w:rPr>
              <w:t>Коммуникативные:</w:t>
            </w:r>
            <w:r w:rsidRPr="00CA7C2A">
              <w:rPr>
                <w:sz w:val="22"/>
              </w:rPr>
              <w:t xml:space="preserve"> выражение своих мыслей и аргументация своего мнения, учет разных мнений.</w:t>
            </w: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Координаты середины отрезка. Длина вектора. Расстояние между двумя точками. Скалярное произведение </w:t>
            </w:r>
            <w:proofErr w:type="spellStart"/>
            <w:r w:rsidRPr="00183D92">
              <w:rPr>
                <w:sz w:val="22"/>
                <w:szCs w:val="22"/>
              </w:rPr>
              <w:t>вектров</w:t>
            </w:r>
            <w:proofErr w:type="spellEnd"/>
            <w:r w:rsidRPr="00183D92">
              <w:rPr>
                <w:sz w:val="22"/>
                <w:szCs w:val="22"/>
              </w:rPr>
              <w:t>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81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2066DB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4</w:t>
            </w:r>
            <w:r w:rsidR="00E30005">
              <w:rPr>
                <w:szCs w:val="20"/>
              </w:rPr>
              <w:t>.04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"Метод координат в пространстве"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3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6</w:t>
            </w:r>
            <w:r>
              <w:rPr>
                <w:szCs w:val="20"/>
              </w:rPr>
              <w:t>.04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"Многогранники"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Многогранники. Площади поверхностей. Объёмы многогранников.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CA7C2A" w:rsidRPr="00183D92" w:rsidTr="00372F7F">
        <w:trPr>
          <w:trHeight w:val="13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21</w:t>
            </w:r>
            <w:r w:rsidR="00E30005">
              <w:rPr>
                <w:szCs w:val="20"/>
              </w:rPr>
              <w:t>.04</w:t>
            </w:r>
          </w:p>
          <w:p w:rsidR="00CA7C2A" w:rsidRPr="00183D92" w:rsidRDefault="00CA7C2A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"Многогранники"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Многогранники. Площади поверхностей. Объёмы многогранников.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CA7C2A" w:rsidRPr="00183D92" w:rsidTr="00372F7F">
        <w:trPr>
          <w:trHeight w:val="14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2066DB" w:rsidP="00454853">
            <w:pPr>
              <w:spacing w:line="256" w:lineRule="auto"/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3</w:t>
            </w:r>
            <w:r w:rsidR="00E30005">
              <w:rPr>
                <w:szCs w:val="20"/>
              </w:rPr>
              <w:t>.04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"Тела вращения"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7C2A" w:rsidRPr="00183D92" w:rsidRDefault="00CA7C2A">
            <w:pPr>
              <w:spacing w:line="256" w:lineRule="auto"/>
            </w:pPr>
            <w:r w:rsidRPr="00CA7C2A">
              <w:rPr>
                <w:b/>
                <w:sz w:val="22"/>
              </w:rPr>
              <w:t>Регулятивные:</w:t>
            </w:r>
            <w:r w:rsidRPr="00CA7C2A">
              <w:rPr>
                <w:sz w:val="22"/>
              </w:rPr>
              <w:t xml:space="preserve"> планирование, целеполагание, контроль, коррекция </w:t>
            </w:r>
            <w:r w:rsidRPr="00CA7C2A">
              <w:rPr>
                <w:b/>
                <w:sz w:val="22"/>
              </w:rPr>
              <w:t>Познавательные:</w:t>
            </w:r>
            <w:r w:rsidRPr="00CA7C2A">
              <w:rPr>
                <w:sz w:val="22"/>
              </w:rPr>
              <w:t xml:space="preserve"> анализ, синтез, сравнение, обобщение, аналогия, классификация; построение логической цепи рассуждений, выполнение действий </w:t>
            </w:r>
            <w:r w:rsidRPr="00CA7C2A">
              <w:rPr>
                <w:sz w:val="22"/>
              </w:rPr>
              <w:lastRenderedPageBreak/>
              <w:t xml:space="preserve">по алгоритму; осознанное и произвольное построение речевого высказывания. </w:t>
            </w:r>
            <w:r w:rsidRPr="00CA7C2A">
              <w:rPr>
                <w:b/>
                <w:sz w:val="22"/>
              </w:rPr>
              <w:t>Коммуникативные:</w:t>
            </w:r>
            <w:r w:rsidRPr="00CA7C2A">
              <w:rPr>
                <w:sz w:val="22"/>
              </w:rPr>
              <w:t xml:space="preserve"> выражение своих мыслей и аргументация своего мнения, учет разных мнений.</w:t>
            </w: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lastRenderedPageBreak/>
              <w:t xml:space="preserve">Рисунки к задачам для устной работы.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Цилиндр, конус, усечённый конус. Шар. Сфера. Формулы для нахождения площадей поверхностей. Объёмы тел вращения.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</w:tc>
      </w:tr>
      <w:tr w:rsidR="00E30005" w:rsidRPr="00183D92" w:rsidTr="00372F7F">
        <w:trPr>
          <w:trHeight w:val="135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E30005" w:rsidP="00E30005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8</w:t>
            </w:r>
            <w:r>
              <w:rPr>
                <w:szCs w:val="20"/>
              </w:rPr>
              <w:t>.04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по теме "Тела вращения"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Совершенствование умений и навыков решения задач по данной теме. Решение заданий ЕГЭ по геометрии.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Сам. Работа</w:t>
            </w:r>
          </w:p>
          <w:p w:rsidR="00E30005" w:rsidRPr="00183D92" w:rsidRDefault="00E30005" w:rsidP="00E30005">
            <w:pPr>
              <w:spacing w:line="256" w:lineRule="auto"/>
            </w:pPr>
          </w:p>
          <w:p w:rsidR="00E30005" w:rsidRPr="00183D92" w:rsidRDefault="00E30005" w:rsidP="00E30005">
            <w:pPr>
              <w:spacing w:line="256" w:lineRule="auto"/>
            </w:pPr>
          </w:p>
          <w:p w:rsidR="00E30005" w:rsidRPr="00183D92" w:rsidRDefault="00E30005" w:rsidP="00E30005">
            <w:pPr>
              <w:spacing w:line="256" w:lineRule="auto"/>
            </w:pPr>
          </w:p>
          <w:p w:rsidR="00E30005" w:rsidRPr="00183D92" w:rsidRDefault="00E30005" w:rsidP="00E30005">
            <w:pPr>
              <w:spacing w:line="256" w:lineRule="auto"/>
            </w:pPr>
          </w:p>
          <w:p w:rsidR="00E30005" w:rsidRPr="00183D92" w:rsidRDefault="00E30005" w:rsidP="00E30005">
            <w:pPr>
              <w:spacing w:line="256" w:lineRule="auto"/>
            </w:pPr>
          </w:p>
          <w:p w:rsidR="00E30005" w:rsidRPr="00183D92" w:rsidRDefault="00E30005" w:rsidP="00E30005">
            <w:pPr>
              <w:spacing w:line="256" w:lineRule="auto"/>
            </w:pPr>
          </w:p>
        </w:tc>
      </w:tr>
      <w:tr w:rsidR="00E30005" w:rsidRPr="00183D92" w:rsidTr="00372F7F">
        <w:trPr>
          <w:trHeight w:val="101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30</w:t>
            </w:r>
            <w:r w:rsidR="00E30005">
              <w:rPr>
                <w:szCs w:val="20"/>
              </w:rPr>
              <w:t>.04</w:t>
            </w:r>
          </w:p>
          <w:p w:rsidR="00E30005" w:rsidRPr="005E414D" w:rsidRDefault="00E30005" w:rsidP="00E30005">
            <w:pPr>
              <w:rPr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Решение задач ЕГЭ. 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Раздаточный,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Задачи на тригонометрические функции острого угла прямоугольного треугольника. Площади фигур. Взаимное расположение окружностей. Объёмы многогранников и тел вращения.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CA7C2A" w:rsidRPr="00183D92" w:rsidTr="00372F7F">
        <w:trPr>
          <w:trHeight w:val="12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7C01CE" w:rsidP="007C01CE">
            <w:pPr>
              <w:spacing w:line="256" w:lineRule="auto"/>
            </w:pPr>
            <w:r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Default="002066DB" w:rsidP="00E30005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="00454853">
              <w:rPr>
                <w:szCs w:val="20"/>
              </w:rPr>
              <w:t>7</w:t>
            </w:r>
            <w:r>
              <w:rPr>
                <w:szCs w:val="20"/>
              </w:rPr>
              <w:t>.05</w:t>
            </w:r>
          </w:p>
          <w:p w:rsidR="00CA7C2A" w:rsidRPr="00183D92" w:rsidRDefault="00CA7C2A">
            <w:pPr>
              <w:spacing w:line="256" w:lineRule="auto"/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Решение задач ЕГЭ. 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center"/>
            </w:pPr>
            <w:r w:rsidRPr="00183D92">
              <w:rPr>
                <w:sz w:val="22"/>
                <w:szCs w:val="22"/>
              </w:rPr>
              <w:t>тест в формате ЕГЭ</w:t>
            </w:r>
          </w:p>
        </w:tc>
      </w:tr>
      <w:tr w:rsidR="00CA7C2A" w:rsidRPr="00183D92" w:rsidTr="00372F7F">
        <w:trPr>
          <w:trHeight w:val="885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7C01CE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64</w:t>
            </w:r>
            <w:r>
              <w:rPr>
                <w:sz w:val="22"/>
                <w:szCs w:val="22"/>
              </w:rPr>
              <w:t>,</w:t>
            </w:r>
            <w:r w:rsidR="00CA7C2A" w:rsidRPr="00183D92"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7C2A" w:rsidRDefault="00454853" w:rsidP="00E30005">
            <w:pPr>
              <w:spacing w:line="25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  <w:r w:rsidR="00E30005">
              <w:rPr>
                <w:szCs w:val="20"/>
              </w:rPr>
              <w:t>.05</w:t>
            </w:r>
          </w:p>
          <w:p w:rsidR="00454853" w:rsidRPr="00183D92" w:rsidRDefault="00454853" w:rsidP="00E30005">
            <w:pPr>
              <w:spacing w:line="256" w:lineRule="auto"/>
              <w:jc w:val="right"/>
            </w:pPr>
            <w:r>
              <w:rPr>
                <w:szCs w:val="20"/>
              </w:rPr>
              <w:t>14.05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>Анализ итоговой контрольной работы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Решение задач ЕГЭ. 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7C2A" w:rsidRPr="00183D92" w:rsidRDefault="00CA7C2A">
            <w:pPr>
              <w:spacing w:line="256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2A" w:rsidRPr="00183D92" w:rsidRDefault="00CA7C2A"/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7C2A" w:rsidRPr="00183D92" w:rsidRDefault="00CA7C2A">
            <w:pPr>
              <w:spacing w:line="256" w:lineRule="auto"/>
              <w:jc w:val="center"/>
            </w:pPr>
            <w:r w:rsidRPr="00183D92">
              <w:rPr>
                <w:sz w:val="22"/>
                <w:szCs w:val="22"/>
              </w:rPr>
              <w:t> </w:t>
            </w:r>
          </w:p>
        </w:tc>
      </w:tr>
      <w:tr w:rsidR="00E30005" w:rsidRPr="00183D92" w:rsidTr="00372F7F">
        <w:trPr>
          <w:trHeight w:val="9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66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454853">
              <w:rPr>
                <w:szCs w:val="20"/>
              </w:rPr>
              <w:t>9</w:t>
            </w:r>
            <w:r>
              <w:rPr>
                <w:szCs w:val="20"/>
              </w:rPr>
              <w:t>.05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Решение задач ЕГЭ. 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30005" w:rsidRPr="00183D92" w:rsidRDefault="00E30005" w:rsidP="00E30005">
            <w:pPr>
              <w:spacing w:line="256" w:lineRule="auto"/>
            </w:pPr>
            <w:r w:rsidRPr="00CA7C2A">
              <w:rPr>
                <w:b/>
                <w:sz w:val="22"/>
              </w:rPr>
              <w:t>Регулятивные:</w:t>
            </w:r>
            <w:r w:rsidRPr="00CA7C2A">
              <w:rPr>
                <w:sz w:val="22"/>
              </w:rPr>
              <w:t xml:space="preserve"> планирование, целеполагание, контроль, коррекция </w:t>
            </w:r>
            <w:r w:rsidRPr="00CA7C2A">
              <w:rPr>
                <w:b/>
                <w:sz w:val="22"/>
              </w:rPr>
              <w:t>Познавательные:</w:t>
            </w:r>
            <w:r w:rsidRPr="00CA7C2A">
              <w:rPr>
                <w:sz w:val="22"/>
              </w:rPr>
              <w:t xml:space="preserve"> анализ, синтез, сравнение, обобщение, аналогия, классификация; построение логической цепи рассуждений, выполнение действий по алгоритму; осознанное и произвольное построение речевого высказывания. </w:t>
            </w:r>
            <w:r w:rsidRPr="00CA7C2A">
              <w:rPr>
                <w:b/>
                <w:sz w:val="22"/>
              </w:rPr>
              <w:t>Коммуникативные:</w:t>
            </w:r>
            <w:r w:rsidRPr="00CA7C2A">
              <w:rPr>
                <w:sz w:val="22"/>
              </w:rPr>
              <w:t xml:space="preserve"> выражение своих мыслей и аргументация своего мнения, учет разных мнений.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 Раздаточный,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Задачи на тригонометрические функции острого угла прямоугольного треугольника. Площади фигур. Взаимное расположение окружностей. Объёмы многогранников и тел вращения.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 Тест.</w:t>
            </w:r>
          </w:p>
        </w:tc>
      </w:tr>
      <w:tr w:rsidR="00E30005" w:rsidRPr="00183D92" w:rsidTr="00372F7F">
        <w:trPr>
          <w:trHeight w:val="9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67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454853" w:rsidP="00E30005">
            <w:pPr>
              <w:rPr>
                <w:szCs w:val="20"/>
              </w:rPr>
            </w:pPr>
            <w:r>
              <w:rPr>
                <w:szCs w:val="20"/>
              </w:rPr>
              <w:t>21</w:t>
            </w:r>
            <w:r w:rsidR="00E30005">
              <w:rPr>
                <w:szCs w:val="20"/>
              </w:rPr>
              <w:t>.05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ЕГЭ.</w:t>
            </w:r>
          </w:p>
        </w:tc>
        <w:tc>
          <w:tcPr>
            <w:tcW w:w="23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 xml:space="preserve">Раздаточный, </w:t>
            </w:r>
            <w:proofErr w:type="spellStart"/>
            <w:r w:rsidRPr="00183D92">
              <w:rPr>
                <w:sz w:val="22"/>
                <w:szCs w:val="22"/>
              </w:rPr>
              <w:t>разноуровневый</w:t>
            </w:r>
            <w:proofErr w:type="spellEnd"/>
            <w:r w:rsidRPr="00183D92">
              <w:rPr>
                <w:sz w:val="22"/>
                <w:szCs w:val="22"/>
              </w:rPr>
              <w:t xml:space="preserve"> материал. База данных для подготовки к ЕГЭ www.mathege. </w:t>
            </w:r>
            <w:proofErr w:type="spellStart"/>
            <w:r w:rsidRPr="00183D92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Задачи на тригонометрические функции острого угла прямоугольного треугольника. Площади фигур. Взаимное расположение окружностей. Объёмы многогранников и тел вращения.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  <w:tr w:rsidR="00E30005" w:rsidRPr="00183D92" w:rsidTr="00372F7F">
        <w:trPr>
          <w:trHeight w:val="9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005" w:rsidRPr="005E414D" w:rsidRDefault="00E30005" w:rsidP="00454853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54853">
              <w:rPr>
                <w:szCs w:val="20"/>
              </w:rPr>
              <w:t>5</w:t>
            </w:r>
            <w:r>
              <w:rPr>
                <w:szCs w:val="20"/>
              </w:rPr>
              <w:t>.05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  <w:jc w:val="right"/>
            </w:pPr>
            <w:r w:rsidRPr="00183D92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Решение задач ЕГЭ.</w:t>
            </w:r>
          </w:p>
        </w:tc>
        <w:tc>
          <w:tcPr>
            <w:tcW w:w="2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24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05" w:rsidRPr="00183D92" w:rsidRDefault="00E30005" w:rsidP="00E30005">
            <w:pPr>
              <w:spacing w:line="256" w:lineRule="auto"/>
            </w:pPr>
            <w:r w:rsidRPr="00183D92">
              <w:rPr>
                <w:sz w:val="22"/>
                <w:szCs w:val="22"/>
              </w:rPr>
              <w:t>Тест.</w:t>
            </w:r>
          </w:p>
        </w:tc>
      </w:tr>
    </w:tbl>
    <w:p w:rsidR="001F193B" w:rsidRPr="00183D92" w:rsidRDefault="001F193B" w:rsidP="001F193B">
      <w:pPr>
        <w:pStyle w:val="Style1"/>
        <w:spacing w:before="62"/>
        <w:rPr>
          <w:sz w:val="22"/>
          <w:szCs w:val="22"/>
        </w:rPr>
      </w:pPr>
    </w:p>
    <w:p w:rsidR="003A7210" w:rsidRDefault="003A7210" w:rsidP="001F193B">
      <w:pPr>
        <w:pStyle w:val="Style1"/>
        <w:spacing w:before="62"/>
        <w:rPr>
          <w:sz w:val="22"/>
          <w:szCs w:val="22"/>
        </w:rPr>
      </w:pPr>
    </w:p>
    <w:p w:rsidR="003A7210" w:rsidRPr="00183D92" w:rsidRDefault="003A7210" w:rsidP="001F193B">
      <w:pPr>
        <w:pStyle w:val="Style1"/>
        <w:spacing w:before="62"/>
        <w:rPr>
          <w:sz w:val="22"/>
          <w:szCs w:val="22"/>
        </w:rPr>
      </w:pPr>
    </w:p>
    <w:p w:rsidR="003A7210" w:rsidRPr="00183D92" w:rsidRDefault="003A7210" w:rsidP="003A7210">
      <w:pPr>
        <w:jc w:val="center"/>
        <w:outlineLvl w:val="0"/>
        <w:rPr>
          <w:b/>
          <w:sz w:val="22"/>
          <w:szCs w:val="22"/>
        </w:rPr>
      </w:pPr>
      <w:r w:rsidRPr="00183D92">
        <w:rPr>
          <w:b/>
          <w:sz w:val="22"/>
          <w:szCs w:val="22"/>
        </w:rPr>
        <w:t>Учебно-методический комплекс</w:t>
      </w:r>
    </w:p>
    <w:p w:rsidR="003A7210" w:rsidRPr="00183D92" w:rsidRDefault="003A7210" w:rsidP="003A7210">
      <w:pPr>
        <w:jc w:val="center"/>
        <w:rPr>
          <w:b/>
          <w:sz w:val="22"/>
          <w:szCs w:val="22"/>
        </w:rPr>
      </w:pP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1276"/>
        <w:gridCol w:w="2835"/>
        <w:gridCol w:w="4252"/>
        <w:gridCol w:w="4395"/>
      </w:tblGrid>
      <w:tr w:rsidR="003A7210" w:rsidRPr="00183D92" w:rsidTr="003A7210">
        <w:trPr>
          <w:trHeight w:val="14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Учебник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Пособие для учителя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Контрольно-измерительные материалы</w:t>
            </w:r>
          </w:p>
        </w:tc>
      </w:tr>
      <w:tr w:rsidR="003A7210" w:rsidRPr="00183D92" w:rsidTr="003A7210">
        <w:trPr>
          <w:trHeight w:val="14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rPr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Программы общеобразовательных учреждений Геометрия 10-11 классы сост. Т.А.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Бурмистрова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 / М.: Просвещение 2009</w:t>
            </w:r>
          </w:p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183D92">
              <w:rPr>
                <w:sz w:val="22"/>
                <w:szCs w:val="22"/>
                <w:lang w:eastAsia="en-US"/>
              </w:rPr>
              <w:t xml:space="preserve">( авторы Л.С.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Атанасян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 В.Ф. Бутузов, С.Б. Кадомцев и </w:t>
            </w:r>
            <w:proofErr w:type="spellStart"/>
            <w:proofErr w:type="gramStart"/>
            <w:r w:rsidRPr="00183D92">
              <w:rPr>
                <w:sz w:val="22"/>
                <w:szCs w:val="22"/>
                <w:lang w:eastAsia="en-US"/>
              </w:rPr>
              <w:t>др</w:t>
            </w:r>
            <w:proofErr w:type="spellEnd"/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 Программа по геометрии базовый уровень 11 класс)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    1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10" w:rsidRPr="00A93E85" w:rsidRDefault="003A7210" w:rsidP="003A7210">
            <w:pPr>
              <w:spacing w:line="276" w:lineRule="auto"/>
              <w:rPr>
                <w:color w:val="C00000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  Л.С.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Атанасян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.  В.Ф. Бутузов, С.Б. Кадомцев и </w:t>
            </w:r>
            <w:proofErr w:type="spellStart"/>
            <w:proofErr w:type="gramStart"/>
            <w:r w:rsidRPr="00183D92">
              <w:rPr>
                <w:sz w:val="22"/>
                <w:szCs w:val="22"/>
                <w:lang w:eastAsia="en-US"/>
              </w:rPr>
              <w:t>др</w:t>
            </w:r>
            <w:proofErr w:type="spellEnd"/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Математика: алгебра и начала анализа, геометрия.  Геометрия.  10-11 классы : учеб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>д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ля 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общеобразоват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. организаций, базовый  и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углубл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. уровни  /. – Л.С.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Атанасян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>.  В.Ф. Бутузов, С.Б. Кадомцев и др.- 3-е изд. – М.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: Просвещение ,2016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10" w:rsidRPr="00183D92" w:rsidRDefault="003A7210" w:rsidP="003A7210">
            <w:pPr>
              <w:spacing w:line="276" w:lineRule="auto"/>
              <w:rPr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1.Поурочные разработки  по геометрии 11 класс к учебнику А.С.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Атанасяна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, В.Ф.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Бутузова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>,, Кадомцева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/автор-составитель В.А. Яровенко. –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Москв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>а»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>ВАКО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», 2006 </w:t>
            </w:r>
          </w:p>
          <w:p w:rsidR="003A7210" w:rsidRPr="00183D92" w:rsidRDefault="003A7210" w:rsidP="003A7210">
            <w:pPr>
              <w:spacing w:line="276" w:lineRule="auto"/>
              <w:rPr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>2.Саакян С.М. Изучение геометрии в 10-11 кл./С.М. Саакян, В.Ф. Бутузов. – М.</w:t>
            </w:r>
            <w:proofErr w:type="gramStart"/>
            <w:r w:rsidRPr="00183D92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183D92">
              <w:rPr>
                <w:sz w:val="22"/>
                <w:szCs w:val="22"/>
                <w:lang w:eastAsia="en-US"/>
              </w:rPr>
              <w:t xml:space="preserve"> Просвещение, 2001</w:t>
            </w:r>
          </w:p>
          <w:p w:rsidR="003A7210" w:rsidRPr="00183D92" w:rsidRDefault="003A7210" w:rsidP="003A7210">
            <w:pPr>
              <w:spacing w:line="276" w:lineRule="auto"/>
              <w:rPr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 3. Киселева Ю.А. Геометрия 9- 11 классы Обобщающее повторение/ </w:t>
            </w:r>
          </w:p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r w:rsidRPr="00183D9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3D92">
              <w:rPr>
                <w:sz w:val="22"/>
                <w:szCs w:val="22"/>
                <w:lang w:eastAsia="en-US"/>
              </w:rPr>
              <w:t>Ю.А.Киселева</w:t>
            </w:r>
            <w:proofErr w:type="spellEnd"/>
            <w:r w:rsidRPr="00183D92">
              <w:rPr>
                <w:sz w:val="22"/>
                <w:szCs w:val="22"/>
                <w:lang w:eastAsia="en-US"/>
              </w:rPr>
              <w:t xml:space="preserve"> Геометрия 9- 11 классы Обобщающее повторение - </w:t>
            </w:r>
            <w:r w:rsidRPr="00183D92">
              <w:rPr>
                <w:rFonts w:eastAsia="Calibri"/>
                <w:sz w:val="22"/>
                <w:szCs w:val="22"/>
                <w:lang w:eastAsia="en-US"/>
              </w:rPr>
              <w:t>Волгоград, «Учитель», 2009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10" w:rsidRPr="00183D92" w:rsidRDefault="003A7210" w:rsidP="003A7210">
            <w:pPr>
              <w:spacing w:line="276" w:lineRule="auto"/>
              <w:rPr>
                <w:color w:val="000000"/>
                <w:lang w:eastAsia="en-US"/>
              </w:rPr>
            </w:pPr>
            <w:r w:rsidRPr="00183D92">
              <w:rPr>
                <w:color w:val="000000"/>
                <w:sz w:val="22"/>
                <w:szCs w:val="22"/>
                <w:lang w:eastAsia="en-US"/>
              </w:rPr>
              <w:t>1 Зив. Б.В.  Дидактические материалы по геометрии для 11 класса - М.</w:t>
            </w:r>
            <w:proofErr w:type="gramStart"/>
            <w:r w:rsidRPr="00183D92">
              <w:rPr>
                <w:color w:val="000000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183D92">
              <w:rPr>
                <w:color w:val="000000"/>
                <w:sz w:val="22"/>
                <w:szCs w:val="22"/>
                <w:lang w:eastAsia="en-US"/>
              </w:rPr>
              <w:t xml:space="preserve"> Просвещение, 2012, 144 с.  : ил.</w:t>
            </w:r>
          </w:p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r w:rsidRPr="00183D92">
              <w:rPr>
                <w:rFonts w:eastAsia="Calibri"/>
                <w:sz w:val="22"/>
                <w:szCs w:val="22"/>
                <w:lang w:eastAsia="en-US"/>
              </w:rPr>
              <w:t>2.Ковалева Г.И., Мазурова Н.И. Геометрия, 10- 11- классы: тесты для текущего и обобщающего контроля/ Г.И Ковалева</w:t>
            </w:r>
            <w:proofErr w:type="gramStart"/>
            <w:r w:rsidRPr="00183D92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183D92">
              <w:rPr>
                <w:rFonts w:eastAsia="Calibri"/>
                <w:sz w:val="22"/>
                <w:szCs w:val="22"/>
                <w:lang w:eastAsia="en-US"/>
              </w:rPr>
              <w:t xml:space="preserve"> Н.И.  Мазурова  Геометрия, 10-11 классы: тесты для текущего и обобщающего контроля- Волгоград, «Учитель», 2009</w:t>
            </w:r>
          </w:p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  <w:r w:rsidRPr="00183D92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3A7210" w:rsidRPr="00183D92" w:rsidRDefault="003A7210" w:rsidP="003A721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3A7210" w:rsidRPr="00183D92" w:rsidRDefault="003A7210" w:rsidP="003A7210">
      <w:pPr>
        <w:ind w:right="98"/>
        <w:jc w:val="both"/>
        <w:rPr>
          <w:sz w:val="22"/>
          <w:szCs w:val="22"/>
        </w:rPr>
      </w:pPr>
    </w:p>
    <w:p w:rsidR="003A7210" w:rsidRPr="00183D92" w:rsidRDefault="003A7210" w:rsidP="003A7210">
      <w:pPr>
        <w:ind w:right="98"/>
        <w:jc w:val="center"/>
        <w:rPr>
          <w:b/>
          <w:sz w:val="22"/>
          <w:szCs w:val="22"/>
        </w:rPr>
      </w:pPr>
      <w:r w:rsidRPr="00183D92">
        <w:rPr>
          <w:b/>
          <w:sz w:val="22"/>
          <w:szCs w:val="22"/>
        </w:rPr>
        <w:t>Технические средства обучения</w:t>
      </w:r>
    </w:p>
    <w:p w:rsidR="003A7210" w:rsidRPr="000A60B8" w:rsidRDefault="003A7210" w:rsidP="003A7210">
      <w:pPr>
        <w:numPr>
          <w:ilvl w:val="1"/>
          <w:numId w:val="1"/>
        </w:numPr>
        <w:ind w:right="98"/>
        <w:rPr>
          <w:sz w:val="22"/>
          <w:szCs w:val="22"/>
        </w:rPr>
      </w:pPr>
      <w:r w:rsidRPr="00183D92">
        <w:rPr>
          <w:sz w:val="22"/>
          <w:szCs w:val="22"/>
        </w:rPr>
        <w:t>К</w:t>
      </w:r>
      <w:r>
        <w:rPr>
          <w:sz w:val="22"/>
          <w:szCs w:val="22"/>
        </w:rPr>
        <w:t xml:space="preserve">омпьютер                    </w:t>
      </w:r>
      <w:r w:rsidRPr="000A60B8">
        <w:rPr>
          <w:sz w:val="22"/>
          <w:szCs w:val="22"/>
        </w:rPr>
        <w:t xml:space="preserve">  2.    Принтер лазерный            </w:t>
      </w:r>
      <w:r>
        <w:rPr>
          <w:sz w:val="22"/>
          <w:szCs w:val="22"/>
        </w:rPr>
        <w:t xml:space="preserve">               </w:t>
      </w:r>
      <w:r w:rsidRPr="000A60B8">
        <w:rPr>
          <w:sz w:val="22"/>
          <w:szCs w:val="22"/>
        </w:rPr>
        <w:t>3.Сканер</w:t>
      </w:r>
      <w:r>
        <w:rPr>
          <w:sz w:val="22"/>
          <w:szCs w:val="22"/>
        </w:rPr>
        <w:t xml:space="preserve">                       </w:t>
      </w:r>
      <w:r w:rsidRPr="000A60B8">
        <w:rPr>
          <w:sz w:val="22"/>
          <w:szCs w:val="22"/>
        </w:rPr>
        <w:t xml:space="preserve">4. Ксерокс        </w:t>
      </w:r>
      <w:r>
        <w:rPr>
          <w:sz w:val="22"/>
          <w:szCs w:val="22"/>
        </w:rPr>
        <w:t xml:space="preserve">           </w:t>
      </w:r>
      <w:r w:rsidRPr="000A60B8">
        <w:rPr>
          <w:sz w:val="22"/>
          <w:szCs w:val="22"/>
        </w:rPr>
        <w:t>5.  Мультимедиа проектор</w:t>
      </w:r>
    </w:p>
    <w:p w:rsidR="003A7210" w:rsidRPr="00183D92" w:rsidRDefault="003A7210" w:rsidP="003A7210">
      <w:pPr>
        <w:ind w:right="98"/>
        <w:rPr>
          <w:sz w:val="22"/>
          <w:szCs w:val="22"/>
        </w:rPr>
      </w:pPr>
    </w:p>
    <w:p w:rsidR="003A7210" w:rsidRPr="00183D92" w:rsidRDefault="003A7210" w:rsidP="003A7210">
      <w:pPr>
        <w:rPr>
          <w:b/>
          <w:sz w:val="22"/>
          <w:szCs w:val="22"/>
        </w:rPr>
      </w:pPr>
      <w:r w:rsidRPr="00183D92">
        <w:rPr>
          <w:sz w:val="22"/>
          <w:szCs w:val="22"/>
        </w:rPr>
        <w:t xml:space="preserve">                                                                                            </w:t>
      </w:r>
      <w:r w:rsidRPr="00183D92">
        <w:rPr>
          <w:b/>
          <w:sz w:val="22"/>
          <w:szCs w:val="22"/>
        </w:rPr>
        <w:t>Электронные образовательные ресурсы</w:t>
      </w:r>
    </w:p>
    <w:p w:rsidR="003A7210" w:rsidRPr="00183D92" w:rsidRDefault="003A7210" w:rsidP="003A7210">
      <w:pPr>
        <w:jc w:val="center"/>
        <w:rPr>
          <w:b/>
          <w:sz w:val="22"/>
          <w:szCs w:val="22"/>
        </w:rPr>
      </w:pPr>
    </w:p>
    <w:p w:rsidR="003A7210" w:rsidRPr="00AE0627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1.Материалы </w:t>
      </w:r>
      <w:proofErr w:type="gramStart"/>
      <w:r w:rsidRPr="00183D92">
        <w:rPr>
          <w:sz w:val="22"/>
          <w:szCs w:val="22"/>
        </w:rPr>
        <w:t xml:space="preserve">( </w:t>
      </w:r>
      <w:proofErr w:type="gramEnd"/>
      <w:r w:rsidRPr="00183D92">
        <w:rPr>
          <w:sz w:val="22"/>
          <w:szCs w:val="22"/>
        </w:rPr>
        <w:t xml:space="preserve">полные тексты) свободно распространяемых книг по математике. – Режим доступа: </w:t>
      </w:r>
      <w:hyperlink r:id="rId8" w:history="1">
        <w:r w:rsidRPr="00183D92">
          <w:rPr>
            <w:rStyle w:val="a3"/>
            <w:sz w:val="22"/>
            <w:szCs w:val="22"/>
          </w:rPr>
          <w:t>http://www.mccme.ru/free-b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ooks</w:t>
        </w:r>
        <w:proofErr w:type="spellEnd"/>
      </w:hyperlink>
    </w:p>
    <w:p w:rsidR="003A7210" w:rsidRPr="000A60B8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2. Библиотека электронных учебных пособий по математике. – Режим доступа: </w:t>
      </w:r>
      <w:hyperlink w:history="1">
        <w:r w:rsidRPr="00183D92">
          <w:rPr>
            <w:rStyle w:val="a3"/>
            <w:sz w:val="22"/>
            <w:szCs w:val="22"/>
          </w:rPr>
          <w:t>http://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mschool</w:t>
        </w:r>
        <w:proofErr w:type="spellEnd"/>
        <w:r w:rsidRPr="00183D92">
          <w:rPr>
            <w:rStyle w:val="a3"/>
            <w:sz w:val="22"/>
            <w:szCs w:val="22"/>
          </w:rPr>
          <w:t xml:space="preserve">. 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kubsu</w:t>
        </w:r>
        <w:proofErr w:type="spellEnd"/>
        <w:r w:rsidRPr="00183D92">
          <w:rPr>
            <w:rStyle w:val="a3"/>
            <w:sz w:val="22"/>
            <w:szCs w:val="22"/>
          </w:rPr>
          <w:t xml:space="preserve">. 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3. Словари  БСЭ  различных  авторов. – Режим доступа: </w:t>
      </w:r>
      <w:hyperlink w:history="1">
        <w:r w:rsidRPr="00183D92">
          <w:rPr>
            <w:rStyle w:val="a3"/>
            <w:sz w:val="22"/>
            <w:szCs w:val="22"/>
          </w:rPr>
          <w:t xml:space="preserve">http:// 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slovari</w:t>
        </w:r>
        <w:proofErr w:type="spellEnd"/>
        <w:r w:rsidRPr="00183D92">
          <w:rPr>
            <w:rStyle w:val="a3"/>
            <w:sz w:val="22"/>
            <w:szCs w:val="22"/>
          </w:rPr>
          <w:t>.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yandex</w:t>
        </w:r>
        <w:proofErr w:type="spellEnd"/>
        <w:r w:rsidRPr="00183D92">
          <w:rPr>
            <w:rStyle w:val="a3"/>
            <w:sz w:val="22"/>
            <w:szCs w:val="22"/>
          </w:rPr>
          <w:t xml:space="preserve">. 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4Министерство образования РФ. – Режим доступа: http:// </w:t>
      </w:r>
      <w:r w:rsidRPr="00183D92">
        <w:rPr>
          <w:sz w:val="22"/>
          <w:szCs w:val="22"/>
          <w:lang w:val="en-US"/>
        </w:rPr>
        <w:t>www</w:t>
      </w:r>
      <w:r w:rsidRPr="00183D92">
        <w:rPr>
          <w:sz w:val="22"/>
          <w:szCs w:val="22"/>
        </w:rPr>
        <w:t xml:space="preserve">. </w:t>
      </w:r>
      <w:proofErr w:type="spellStart"/>
      <w:r w:rsidRPr="00183D92">
        <w:rPr>
          <w:sz w:val="22"/>
          <w:szCs w:val="22"/>
          <w:lang w:val="en-US"/>
        </w:rPr>
        <w:t>ed</w:t>
      </w:r>
      <w:proofErr w:type="spellEnd"/>
      <w:r w:rsidRPr="00183D92">
        <w:rPr>
          <w:sz w:val="22"/>
          <w:szCs w:val="22"/>
        </w:rPr>
        <w:t>.</w:t>
      </w:r>
      <w:proofErr w:type="spellStart"/>
      <w:r w:rsidRPr="00183D92">
        <w:rPr>
          <w:sz w:val="22"/>
          <w:szCs w:val="22"/>
          <w:lang w:val="en-US"/>
        </w:rPr>
        <w:t>gov</w:t>
      </w:r>
      <w:proofErr w:type="spellEnd"/>
      <w:r w:rsidRPr="00183D92">
        <w:rPr>
          <w:sz w:val="22"/>
          <w:szCs w:val="22"/>
        </w:rPr>
        <w:t>.</w:t>
      </w:r>
      <w:proofErr w:type="spellStart"/>
      <w:r w:rsidRPr="00183D92">
        <w:rPr>
          <w:sz w:val="22"/>
          <w:szCs w:val="22"/>
          <w:lang w:val="en-US"/>
        </w:rPr>
        <w:t>ru</w:t>
      </w:r>
      <w:proofErr w:type="spellEnd"/>
      <w:r w:rsidRPr="00183D92">
        <w:rPr>
          <w:sz w:val="22"/>
          <w:szCs w:val="22"/>
        </w:rPr>
        <w:t xml:space="preserve">;  </w:t>
      </w:r>
      <w:hyperlink r:id="rId9" w:history="1">
        <w:r w:rsidRPr="00183D92">
          <w:rPr>
            <w:rStyle w:val="a3"/>
            <w:sz w:val="22"/>
            <w:szCs w:val="22"/>
            <w:lang w:val="en-US"/>
          </w:rPr>
          <w:t>http</w:t>
        </w:r>
        <w:r w:rsidRPr="00183D92">
          <w:rPr>
            <w:rStyle w:val="a3"/>
            <w:sz w:val="22"/>
            <w:szCs w:val="22"/>
          </w:rPr>
          <w:t>://</w:t>
        </w:r>
        <w:r w:rsidRPr="00183D92">
          <w:rPr>
            <w:rStyle w:val="a3"/>
            <w:sz w:val="22"/>
            <w:szCs w:val="22"/>
            <w:lang w:val="en-US"/>
          </w:rPr>
          <w:t>www</w:t>
        </w:r>
        <w:r w:rsidRPr="00183D92">
          <w:rPr>
            <w:rStyle w:val="a3"/>
            <w:sz w:val="22"/>
            <w:szCs w:val="22"/>
          </w:rPr>
          <w:t>.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egu</w:t>
        </w:r>
        <w:proofErr w:type="spellEnd"/>
        <w:r w:rsidRPr="00183D92">
          <w:rPr>
            <w:rStyle w:val="a3"/>
            <w:sz w:val="22"/>
            <w:szCs w:val="22"/>
          </w:rPr>
          <w:t>.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5. </w:t>
      </w:r>
      <w:proofErr w:type="spellStart"/>
      <w:r w:rsidRPr="00183D92">
        <w:rPr>
          <w:sz w:val="22"/>
          <w:szCs w:val="22"/>
        </w:rPr>
        <w:t>Мегаэнциклопедия</w:t>
      </w:r>
      <w:proofErr w:type="spellEnd"/>
      <w:r w:rsidRPr="00183D92">
        <w:rPr>
          <w:sz w:val="22"/>
          <w:szCs w:val="22"/>
        </w:rPr>
        <w:t xml:space="preserve"> Кирилла и </w:t>
      </w:r>
      <w:proofErr w:type="spellStart"/>
      <w:r w:rsidRPr="00183D92">
        <w:rPr>
          <w:sz w:val="22"/>
          <w:szCs w:val="22"/>
        </w:rPr>
        <w:t>Мефодия</w:t>
      </w:r>
      <w:proofErr w:type="spellEnd"/>
      <w:r w:rsidRPr="00183D92">
        <w:rPr>
          <w:sz w:val="22"/>
          <w:szCs w:val="22"/>
        </w:rPr>
        <w:t>.- Режим доступа: http:/mtga.km.ru</w:t>
      </w:r>
    </w:p>
    <w:p w:rsidR="003A7210" w:rsidRPr="00183D92" w:rsidRDefault="003A7210" w:rsidP="003A7210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Pr="00183D92">
        <w:rPr>
          <w:sz w:val="22"/>
          <w:szCs w:val="22"/>
        </w:rPr>
        <w:t>.Официальный сайт Консультант Плю</w:t>
      </w:r>
      <w:proofErr w:type="gramStart"/>
      <w:r w:rsidRPr="00183D92">
        <w:rPr>
          <w:sz w:val="22"/>
          <w:szCs w:val="22"/>
        </w:rPr>
        <w:t>с-</w:t>
      </w:r>
      <w:proofErr w:type="gramEnd"/>
      <w:r w:rsidRPr="00183D92">
        <w:rPr>
          <w:sz w:val="22"/>
          <w:szCs w:val="22"/>
        </w:rPr>
        <w:t xml:space="preserve"> Режим доступа: </w:t>
      </w:r>
      <w:hyperlink r:id="rId10" w:history="1">
        <w:r w:rsidRPr="00183D92">
          <w:rPr>
            <w:rStyle w:val="a3"/>
            <w:sz w:val="22"/>
            <w:szCs w:val="22"/>
          </w:rPr>
          <w:t>http://www.</w:t>
        </w:r>
        <w:r w:rsidRPr="00183D92">
          <w:rPr>
            <w:rStyle w:val="a3"/>
            <w:sz w:val="22"/>
            <w:szCs w:val="22"/>
            <w:lang w:val="en-US"/>
          </w:rPr>
          <w:t>consultant</w:t>
        </w:r>
        <w:r w:rsidRPr="00183D92">
          <w:rPr>
            <w:rStyle w:val="a3"/>
            <w:sz w:val="22"/>
            <w:szCs w:val="22"/>
          </w:rPr>
          <w:t>/</w:t>
        </w:r>
        <w:proofErr w:type="spellStart"/>
        <w:r w:rsidRPr="00183D92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6..Контрольные измерительные материалы КИМ (ЕГЭ) по предметам.- Режим доступа: </w:t>
      </w:r>
      <w:hyperlink r:id="rId11" w:history="1">
        <w:r w:rsidRPr="00183D92">
          <w:rPr>
            <w:rStyle w:val="a3"/>
            <w:sz w:val="22"/>
            <w:szCs w:val="22"/>
          </w:rPr>
          <w:t>http://www/fipi.ru/viem/sectio</w:t>
        </w:r>
        <w:r w:rsidRPr="00183D92">
          <w:rPr>
            <w:rStyle w:val="a3"/>
            <w:sz w:val="22"/>
            <w:szCs w:val="22"/>
            <w:lang w:val="en-US"/>
          </w:rPr>
          <w:t>ns</w:t>
        </w:r>
        <w:r w:rsidRPr="00183D92">
          <w:rPr>
            <w:rStyle w:val="a3"/>
            <w:sz w:val="22"/>
            <w:szCs w:val="22"/>
          </w:rPr>
          <w:t>/223/</w:t>
        </w:r>
        <w:r w:rsidRPr="00183D92">
          <w:rPr>
            <w:rStyle w:val="a3"/>
            <w:sz w:val="22"/>
            <w:szCs w:val="22"/>
            <w:lang w:val="en-US"/>
          </w:rPr>
          <w:t>docs</w:t>
        </w:r>
        <w:r w:rsidRPr="00183D92">
          <w:rPr>
            <w:rStyle w:val="a3"/>
            <w:sz w:val="22"/>
            <w:szCs w:val="22"/>
          </w:rPr>
          <w:t>/579.</w:t>
        </w:r>
        <w:r w:rsidRPr="00183D92">
          <w:rPr>
            <w:rStyle w:val="a3"/>
            <w:sz w:val="22"/>
            <w:szCs w:val="22"/>
            <w:lang w:val="en-US"/>
          </w:rPr>
          <w:t>html</w:t>
        </w:r>
      </w:hyperlink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>7.Сайт для учителей.- Режим доступа</w:t>
      </w:r>
      <w:proofErr w:type="gramStart"/>
      <w:r w:rsidRPr="00183D92">
        <w:rPr>
          <w:sz w:val="22"/>
          <w:szCs w:val="22"/>
        </w:rPr>
        <w:t xml:space="preserve"> :</w:t>
      </w:r>
      <w:proofErr w:type="gramEnd"/>
      <w:r w:rsidRPr="00183D92">
        <w:rPr>
          <w:sz w:val="22"/>
          <w:szCs w:val="22"/>
        </w:rPr>
        <w:t xml:space="preserve"> kopilkaurokov.ru   </w:t>
      </w:r>
    </w:p>
    <w:p w:rsidR="003A7210" w:rsidRPr="00183D92" w:rsidRDefault="003A7210" w:rsidP="003A7210">
      <w:pPr>
        <w:rPr>
          <w:sz w:val="22"/>
          <w:szCs w:val="22"/>
        </w:rPr>
      </w:pPr>
      <w:r w:rsidRPr="00183D92">
        <w:rPr>
          <w:sz w:val="22"/>
          <w:szCs w:val="22"/>
        </w:rPr>
        <w:t xml:space="preserve">8. Социальная сеть работников образования – Режим доступа: </w:t>
      </w:r>
      <w:proofErr w:type="spellStart"/>
      <w:r w:rsidRPr="00183D92">
        <w:rPr>
          <w:sz w:val="22"/>
          <w:szCs w:val="22"/>
        </w:rPr>
        <w:t>nportal</w:t>
      </w:r>
      <w:proofErr w:type="spellEnd"/>
      <w:r w:rsidRPr="00183D92">
        <w:rPr>
          <w:sz w:val="22"/>
          <w:szCs w:val="22"/>
        </w:rPr>
        <w:t>.</w:t>
      </w:r>
      <w:proofErr w:type="spellStart"/>
      <w:r w:rsidRPr="00183D92">
        <w:rPr>
          <w:sz w:val="22"/>
          <w:szCs w:val="22"/>
          <w:lang w:val="en-US"/>
        </w:rPr>
        <w:t>ru</w:t>
      </w:r>
      <w:proofErr w:type="spellEnd"/>
      <w:r w:rsidRPr="00183D92">
        <w:rPr>
          <w:sz w:val="22"/>
          <w:szCs w:val="22"/>
        </w:rPr>
        <w:t xml:space="preserve">    </w:t>
      </w:r>
    </w:p>
    <w:p w:rsidR="003A7210" w:rsidRPr="00183D92" w:rsidRDefault="003A7210" w:rsidP="003A7210">
      <w:pPr>
        <w:pStyle w:val="Style1"/>
        <w:rPr>
          <w:bCs/>
          <w:sz w:val="22"/>
          <w:szCs w:val="22"/>
        </w:rPr>
      </w:pPr>
      <w:r w:rsidRPr="00183D92">
        <w:rPr>
          <w:bCs/>
          <w:sz w:val="22"/>
          <w:szCs w:val="22"/>
        </w:rPr>
        <w:t xml:space="preserve">9. Сайт учителя математики Ларина      -     </w:t>
      </w:r>
      <w:hyperlink r:id="rId12" w:history="1">
        <w:r w:rsidRPr="00183D92">
          <w:rPr>
            <w:rStyle w:val="a3"/>
            <w:bCs/>
            <w:sz w:val="22"/>
            <w:szCs w:val="22"/>
            <w:lang w:val="en-US"/>
          </w:rPr>
          <w:t>http</w:t>
        </w:r>
        <w:r w:rsidRPr="00183D92">
          <w:rPr>
            <w:rStyle w:val="a3"/>
            <w:bCs/>
            <w:sz w:val="22"/>
            <w:szCs w:val="22"/>
          </w:rPr>
          <w:t>://</w:t>
        </w:r>
        <w:proofErr w:type="spellStart"/>
        <w:r w:rsidRPr="00183D92">
          <w:rPr>
            <w:rStyle w:val="a3"/>
            <w:bCs/>
            <w:sz w:val="22"/>
            <w:szCs w:val="22"/>
            <w:lang w:val="en-US"/>
          </w:rPr>
          <w:t>alexlarin</w:t>
        </w:r>
        <w:proofErr w:type="spellEnd"/>
        <w:r w:rsidRPr="00183D92">
          <w:rPr>
            <w:rStyle w:val="a3"/>
            <w:bCs/>
            <w:sz w:val="22"/>
            <w:szCs w:val="22"/>
          </w:rPr>
          <w:t>.</w:t>
        </w:r>
        <w:r w:rsidRPr="00183D92">
          <w:rPr>
            <w:rStyle w:val="a3"/>
            <w:bCs/>
            <w:sz w:val="22"/>
            <w:szCs w:val="22"/>
            <w:lang w:val="en-US"/>
          </w:rPr>
          <w:t>net</w:t>
        </w:r>
        <w:r w:rsidRPr="00183D92">
          <w:rPr>
            <w:rStyle w:val="a3"/>
            <w:bCs/>
            <w:sz w:val="22"/>
            <w:szCs w:val="22"/>
          </w:rPr>
          <w:t>/</w:t>
        </w:r>
      </w:hyperlink>
    </w:p>
    <w:p w:rsidR="003A7210" w:rsidRPr="00183D92" w:rsidRDefault="003A7210" w:rsidP="003A7210">
      <w:pPr>
        <w:pStyle w:val="Style1"/>
        <w:rPr>
          <w:bCs/>
          <w:sz w:val="22"/>
          <w:szCs w:val="22"/>
        </w:rPr>
      </w:pPr>
      <w:r w:rsidRPr="00183D92">
        <w:rPr>
          <w:bCs/>
          <w:sz w:val="22"/>
          <w:szCs w:val="22"/>
        </w:rPr>
        <w:t xml:space="preserve">10. Решу ЕГЭ -  </w:t>
      </w:r>
      <w:hyperlink r:id="rId13" w:history="1">
        <w:r w:rsidRPr="00183D92">
          <w:rPr>
            <w:rStyle w:val="a3"/>
            <w:bCs/>
            <w:sz w:val="22"/>
            <w:szCs w:val="22"/>
            <w:lang w:val="en-US"/>
          </w:rPr>
          <w:t>http</w:t>
        </w:r>
        <w:r w:rsidRPr="00183D92">
          <w:rPr>
            <w:rStyle w:val="a3"/>
            <w:bCs/>
            <w:sz w:val="22"/>
            <w:szCs w:val="22"/>
          </w:rPr>
          <w:t>://</w:t>
        </w:r>
        <w:proofErr w:type="spellStart"/>
        <w:r w:rsidRPr="00183D92">
          <w:rPr>
            <w:rStyle w:val="a3"/>
            <w:bCs/>
            <w:sz w:val="22"/>
            <w:szCs w:val="22"/>
            <w:lang w:val="en-US"/>
          </w:rPr>
          <w:t>reshuege</w:t>
        </w:r>
        <w:proofErr w:type="spellEnd"/>
        <w:r w:rsidRPr="00183D92">
          <w:rPr>
            <w:rStyle w:val="a3"/>
            <w:bCs/>
            <w:sz w:val="22"/>
            <w:szCs w:val="22"/>
          </w:rPr>
          <w:t>.</w:t>
        </w:r>
        <w:proofErr w:type="spellStart"/>
        <w:r w:rsidRPr="00183D92">
          <w:rPr>
            <w:rStyle w:val="a3"/>
            <w:bCs/>
            <w:sz w:val="22"/>
            <w:szCs w:val="22"/>
            <w:lang w:val="en-US"/>
          </w:rPr>
          <w:t>ru</w:t>
        </w:r>
        <w:proofErr w:type="spellEnd"/>
        <w:r w:rsidRPr="00183D92">
          <w:rPr>
            <w:rStyle w:val="a3"/>
            <w:bCs/>
            <w:sz w:val="22"/>
            <w:szCs w:val="22"/>
          </w:rPr>
          <w:t>/</w:t>
        </w:r>
      </w:hyperlink>
    </w:p>
    <w:p w:rsidR="003A7210" w:rsidRPr="00183D92" w:rsidRDefault="003A7210" w:rsidP="003A7210">
      <w:pPr>
        <w:pStyle w:val="Style1"/>
        <w:rPr>
          <w:bCs/>
          <w:sz w:val="22"/>
          <w:szCs w:val="22"/>
        </w:rPr>
      </w:pPr>
      <w:r w:rsidRPr="00183D92">
        <w:rPr>
          <w:bCs/>
          <w:sz w:val="22"/>
          <w:szCs w:val="22"/>
        </w:rPr>
        <w:t>11. Сайт Федерального института педагогических измерений -</w:t>
      </w:r>
      <w:hyperlink r:id="rId14" w:history="1">
        <w:r w:rsidRPr="00183D92">
          <w:rPr>
            <w:rStyle w:val="a3"/>
            <w:bCs/>
            <w:sz w:val="22"/>
            <w:szCs w:val="22"/>
          </w:rPr>
          <w:t>http://www.fipi.ru</w:t>
        </w:r>
      </w:hyperlink>
      <w:r w:rsidRPr="00183D92">
        <w:rPr>
          <w:bCs/>
          <w:sz w:val="22"/>
          <w:szCs w:val="22"/>
        </w:rPr>
        <w:t xml:space="preserve">  </w:t>
      </w:r>
    </w:p>
    <w:p w:rsidR="003A7210" w:rsidRPr="00183D92" w:rsidRDefault="003A7210" w:rsidP="003A7210">
      <w:pPr>
        <w:pStyle w:val="Style1"/>
        <w:rPr>
          <w:sz w:val="22"/>
          <w:szCs w:val="22"/>
        </w:rPr>
      </w:pPr>
      <w:r w:rsidRPr="00183D92">
        <w:rPr>
          <w:bCs/>
          <w:sz w:val="22"/>
          <w:szCs w:val="22"/>
        </w:rPr>
        <w:t xml:space="preserve">12. Для подготовки к ЕГЭ - </w:t>
      </w:r>
      <w:hyperlink r:id="rId15" w:history="1">
        <w:r w:rsidRPr="00183D92">
          <w:rPr>
            <w:rStyle w:val="a3"/>
            <w:bCs/>
            <w:sz w:val="22"/>
            <w:szCs w:val="22"/>
            <w:lang w:val="en-US"/>
          </w:rPr>
          <w:t>http</w:t>
        </w:r>
        <w:r w:rsidRPr="00183D92">
          <w:rPr>
            <w:rStyle w:val="a3"/>
            <w:bCs/>
            <w:sz w:val="22"/>
            <w:szCs w:val="22"/>
          </w:rPr>
          <w:t>://www.ege.edu.ru</w:t>
        </w:r>
      </w:hyperlink>
    </w:p>
    <w:p w:rsidR="003A7210" w:rsidRDefault="003A7210" w:rsidP="003A7210">
      <w:pPr>
        <w:pStyle w:val="Style1"/>
      </w:pPr>
    </w:p>
    <w:p w:rsidR="003A7210" w:rsidRDefault="003A7210" w:rsidP="003A7210">
      <w:pPr>
        <w:pStyle w:val="Style1"/>
        <w:spacing w:before="62"/>
      </w:pPr>
    </w:p>
    <w:p w:rsidR="00F77891" w:rsidRPr="00183D92" w:rsidRDefault="00F77891">
      <w:pPr>
        <w:rPr>
          <w:sz w:val="22"/>
          <w:szCs w:val="22"/>
        </w:rPr>
      </w:pPr>
    </w:p>
    <w:sectPr w:rsidR="00F77891" w:rsidRPr="00183D92" w:rsidSect="001F193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51F9F"/>
    <w:multiLevelType w:val="hybridMultilevel"/>
    <w:tmpl w:val="2FA67D58"/>
    <w:lvl w:ilvl="0" w:tplc="FE2EC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52A7"/>
    <w:rsid w:val="000A60B8"/>
    <w:rsid w:val="00121593"/>
    <w:rsid w:val="00122ED8"/>
    <w:rsid w:val="00183D92"/>
    <w:rsid w:val="001F193B"/>
    <w:rsid w:val="002066DB"/>
    <w:rsid w:val="00223E8E"/>
    <w:rsid w:val="002960D9"/>
    <w:rsid w:val="002D3523"/>
    <w:rsid w:val="00356A62"/>
    <w:rsid w:val="00372F7F"/>
    <w:rsid w:val="003A68F0"/>
    <w:rsid w:val="003A7210"/>
    <w:rsid w:val="00445EBC"/>
    <w:rsid w:val="00454853"/>
    <w:rsid w:val="00457046"/>
    <w:rsid w:val="00573FF5"/>
    <w:rsid w:val="00592D63"/>
    <w:rsid w:val="006855E8"/>
    <w:rsid w:val="0075736C"/>
    <w:rsid w:val="0078133D"/>
    <w:rsid w:val="007C01CE"/>
    <w:rsid w:val="007E1287"/>
    <w:rsid w:val="00A93E85"/>
    <w:rsid w:val="00AE0627"/>
    <w:rsid w:val="00B70D27"/>
    <w:rsid w:val="00C46155"/>
    <w:rsid w:val="00C575CB"/>
    <w:rsid w:val="00CA4222"/>
    <w:rsid w:val="00CA7C2A"/>
    <w:rsid w:val="00CB12FE"/>
    <w:rsid w:val="00D00714"/>
    <w:rsid w:val="00D252A7"/>
    <w:rsid w:val="00D84A12"/>
    <w:rsid w:val="00DC1240"/>
    <w:rsid w:val="00DE423D"/>
    <w:rsid w:val="00E30005"/>
    <w:rsid w:val="00E318D4"/>
    <w:rsid w:val="00E60837"/>
    <w:rsid w:val="00F77891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F193B"/>
    <w:rPr>
      <w:color w:val="0000FF"/>
      <w:u w:val="single"/>
    </w:rPr>
  </w:style>
  <w:style w:type="paragraph" w:styleId="a4">
    <w:name w:val="No Spacing"/>
    <w:uiPriority w:val="1"/>
    <w:qFormat/>
    <w:rsid w:val="001F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F1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F193B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B70D27"/>
    <w:pPr>
      <w:spacing w:line="244" w:lineRule="auto"/>
      <w:ind w:left="720" w:firstLine="890"/>
      <w:contextualSpacing/>
      <w:jc w:val="both"/>
    </w:pPr>
    <w:rPr>
      <w:color w:val="000000"/>
      <w:szCs w:val="22"/>
    </w:rPr>
  </w:style>
  <w:style w:type="paragraph" w:customStyle="1" w:styleId="Default">
    <w:name w:val="Default"/>
    <w:rsid w:val="00B70D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2E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E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6">
    <w:name w:val="c36"/>
    <w:basedOn w:val="a"/>
    <w:rsid w:val="00AE0627"/>
    <w:pPr>
      <w:spacing w:before="100" w:beforeAutospacing="1" w:after="100" w:afterAutospacing="1"/>
    </w:pPr>
  </w:style>
  <w:style w:type="character" w:customStyle="1" w:styleId="c3">
    <w:name w:val="c3"/>
    <w:basedOn w:val="a0"/>
    <w:rsid w:val="00AE0627"/>
  </w:style>
  <w:style w:type="paragraph" w:customStyle="1" w:styleId="c9">
    <w:name w:val="c9"/>
    <w:basedOn w:val="a"/>
    <w:rsid w:val="00AE0627"/>
    <w:pPr>
      <w:spacing w:before="100" w:beforeAutospacing="1" w:after="100" w:afterAutospacing="1"/>
    </w:pPr>
  </w:style>
  <w:style w:type="character" w:customStyle="1" w:styleId="c40">
    <w:name w:val="c40"/>
    <w:basedOn w:val="a0"/>
    <w:rsid w:val="00AE0627"/>
  </w:style>
  <w:style w:type="character" w:customStyle="1" w:styleId="c17">
    <w:name w:val="c17"/>
    <w:basedOn w:val="a0"/>
    <w:rsid w:val="00AE0627"/>
  </w:style>
  <w:style w:type="character" w:customStyle="1" w:styleId="c59">
    <w:name w:val="c59"/>
    <w:basedOn w:val="a0"/>
    <w:rsid w:val="00AE0627"/>
  </w:style>
  <w:style w:type="character" w:customStyle="1" w:styleId="dsxogdosifgkohruaddx">
    <w:name w:val="dsxogdosifgkohruaddx"/>
    <w:basedOn w:val="a0"/>
    <w:rsid w:val="0037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cme.ru/free-books" TargetMode="External"/><Relationship Id="rId13" Type="http://schemas.openxmlformats.org/officeDocument/2006/relationships/hyperlink" Target="http://reshueg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alexlarin.n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/fipi.ru/viem/sections/223/docs/579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ge.edu.ru" TargetMode="External"/><Relationship Id="rId10" Type="http://schemas.openxmlformats.org/officeDocument/2006/relationships/hyperlink" Target="http://www.consultant/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gu.ru" TargetMode="External"/><Relationship Id="rId1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972D6-38FA-4D96-8A69-DC390AC9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6256</Words>
  <Characters>35664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33</cp:revision>
  <cp:lastPrinted>2019-10-19T11:14:00Z</cp:lastPrinted>
  <dcterms:created xsi:type="dcterms:W3CDTF">2019-10-19T09:29:00Z</dcterms:created>
  <dcterms:modified xsi:type="dcterms:W3CDTF">2025-09-09T11:41:00Z</dcterms:modified>
</cp:coreProperties>
</file>