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887760" w14:textId="7FEF5CF6" w:rsidR="00364418" w:rsidRPr="000A2EA1" w:rsidRDefault="00461A20" w:rsidP="00490065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block-52877180"/>
      <w:bookmarkStart w:id="1" w:name="_Toc141079005"/>
      <w:bookmarkStart w:id="2" w:name="_GoBack"/>
      <w:bookmarkEnd w:id="1"/>
      <w:r>
        <w:rPr>
          <w:noProof/>
        </w:rPr>
        <w:drawing>
          <wp:inline distT="0" distB="0" distL="0" distR="0" wp14:anchorId="656B46F2" wp14:editId="7BDE7FB8">
            <wp:extent cx="6705413" cy="8990592"/>
            <wp:effectExtent l="1143000" t="0" r="112458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31365" cy="9025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</w:p>
    <w:p w14:paraId="57587371" w14:textId="77777777" w:rsidR="00364418" w:rsidRPr="000A2EA1" w:rsidRDefault="0036441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51A085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ПОЯСНИТЕЛЬНАЯ ЗАПИСКА</w:t>
      </w:r>
    </w:p>
    <w:p w14:paraId="118812CB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14:paraId="2C45AE9E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14:paraId="0848B812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14:paraId="68CA47C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14:paraId="332FA050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14:paraId="4525F7CD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14:paraId="5CA04C0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формируется прежде всего в собственной художественной деятельности, в процессе практического решения художественно-творческих задач.</w:t>
      </w:r>
    </w:p>
    <w:p w14:paraId="0C91E9F0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pacing w:val="-4"/>
          <w:sz w:val="28"/>
          <w:szCs w:val="28"/>
          <w:lang w:val="ru-RU"/>
        </w:rPr>
        <w:t>Содержание программы по изобразительному искусству структурировано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14:paraId="6B3F6EC0" w14:textId="666A4689" w:rsidR="00B611DA" w:rsidRPr="00490065" w:rsidRDefault="00DA4568" w:rsidP="00490065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Общее число часов, рекомендованных для изучения изобразительного искусства – </w:t>
      </w:r>
      <w:bookmarkStart w:id="3" w:name="3b6b0d1b-a3e8-474a-8c9a-11f43040876f"/>
      <w:r w:rsidRPr="000A2EA1">
        <w:rPr>
          <w:rFonts w:ascii="Times New Roman" w:hAnsi="Times New Roman" w:cs="Times New Roman"/>
          <w:sz w:val="28"/>
          <w:szCs w:val="28"/>
          <w:lang w:val="ru-RU"/>
        </w:rPr>
        <w:t>135 часов: в 1 классе – 33 часа (1 час в неделю); во 2 классе – 34 часа (1 час в неделю); в 3 классе – 34 часа (1 час в неделю); в 4 классе – 34 часа (1 час в неделю).</w:t>
      </w:r>
      <w:bookmarkStart w:id="4" w:name="block-52877177"/>
      <w:bookmarkEnd w:id="0"/>
      <w:bookmarkEnd w:id="3"/>
    </w:p>
    <w:p w14:paraId="46D61A71" w14:textId="77777777" w:rsidR="00B611DA" w:rsidRPr="000A2EA1" w:rsidRDefault="00B611DA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47AD26F" w14:textId="7B88B6B4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СОДЕРЖАНИЕ ОБУЧЕНИЯ</w:t>
      </w:r>
    </w:p>
    <w:p w14:paraId="50F61BB2" w14:textId="77777777" w:rsidR="00364418" w:rsidRPr="000A2EA1" w:rsidRDefault="00DA456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Toc141079007"/>
      <w:bookmarkEnd w:id="5"/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2 КЛАСС</w:t>
      </w:r>
    </w:p>
    <w:p w14:paraId="0C915AD4" w14:textId="77777777" w:rsidR="00364418" w:rsidRPr="000A2EA1" w:rsidRDefault="00DA4568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«Графика»</w:t>
      </w:r>
    </w:p>
    <w:p w14:paraId="3F561E5A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14:paraId="65D74A65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14:paraId="0F4DED85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14:paraId="3B9DBF37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14:paraId="2DBD67CA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14:paraId="56437CCF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14:paraId="7617F586" w14:textId="77777777" w:rsidR="00364418" w:rsidRPr="000A2EA1" w:rsidRDefault="00DA4568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«Живопись»</w:t>
      </w:r>
    </w:p>
    <w:p w14:paraId="10331E34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14:paraId="141A6292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Акварель и её свойства. Акварельные кисти. Приёмы работы акварелью.</w:t>
      </w:r>
    </w:p>
    <w:p w14:paraId="53443EEC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Цвет тёплый и холодный – цветовой контраст.</w:t>
      </w:r>
    </w:p>
    <w:p w14:paraId="7C2ED34D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14:paraId="2B6D1C92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Цвет открытый – звонкий и приглушённый, тихий. Эмоциональная выразительность цвета.</w:t>
      </w:r>
    </w:p>
    <w:p w14:paraId="13EDE096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14:paraId="27CDA246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Изображение сказочного персонажа с ярко выраженным характером (образ мужской или женский).</w:t>
      </w:r>
    </w:p>
    <w:p w14:paraId="16D731B9" w14:textId="77777777" w:rsidR="00364418" w:rsidRPr="000A2EA1" w:rsidRDefault="00DA4568">
      <w:pPr>
        <w:spacing w:after="0" w:line="269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«Скульптура»</w:t>
      </w:r>
    </w:p>
    <w:p w14:paraId="589B34F6" w14:textId="77777777" w:rsidR="00364418" w:rsidRPr="000A2EA1" w:rsidRDefault="00DA4568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филимоновская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игрушка, дымковский петух,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каргопольский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Полкан и другие по выбору учителя с учётом местных промыслов). Способ лепки в соответствии с традициями промысла.</w:t>
      </w:r>
    </w:p>
    <w:p w14:paraId="554BA865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Лепка животных (например, кошки, собаки, медвежонка) с передачей </w:t>
      </w:r>
      <w:r w:rsidRPr="000A2EA1">
        <w:rPr>
          <w:rFonts w:ascii="Times New Roman" w:hAnsi="Times New Roman" w:cs="Times New Roman"/>
          <w:spacing w:val="-4"/>
          <w:sz w:val="28"/>
          <w:szCs w:val="28"/>
          <w:lang w:val="ru-RU"/>
        </w:rPr>
        <w:t>характерной пластики движения. Соблюдение цельности формы, её преобразование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и добавление деталей.</w:t>
      </w:r>
    </w:p>
    <w:p w14:paraId="5287FB2A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14:paraId="45BB573E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«Декоративно-прикладное искусство»</w:t>
      </w:r>
    </w:p>
    <w:p w14:paraId="3F0ECF53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14:paraId="363468E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14:paraId="13A9909C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филимоновские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, дымковские,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каргопольские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игрушки (и другие по выбору учителя с учётом местных художественных промыслов).</w:t>
      </w:r>
    </w:p>
    <w:p w14:paraId="6B1D5B9A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14:paraId="60502638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«Архитектура»</w:t>
      </w:r>
    </w:p>
    <w:p w14:paraId="7DD7152C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14:paraId="3F54293A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14:paraId="1ABE73CF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«Восприятие произведений искусства»</w:t>
      </w:r>
    </w:p>
    <w:p w14:paraId="176D8898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14:paraId="601DF22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14:paraId="77DEBDB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14:paraId="37202A1C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14:paraId="67FC42EB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14:paraId="53A02DE7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«Азбука цифровой графики»</w:t>
      </w:r>
    </w:p>
    <w:p w14:paraId="430DCC6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Компьютерные средства изображения. Виды линий (в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или другом графическом редакторе).</w:t>
      </w:r>
    </w:p>
    <w:p w14:paraId="0367BBA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96B18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простых сюжетов (например, образ дерева).</w:t>
      </w:r>
    </w:p>
    <w:p w14:paraId="5925B3A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Освоение инструментов традиционного рисования 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14:paraId="71A8840C" w14:textId="1620DE5F" w:rsidR="00B611DA" w:rsidRPr="00490065" w:rsidRDefault="00DA4568" w:rsidP="00490065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  <w:bookmarkStart w:id="6" w:name="_Toc141079009"/>
      <w:bookmarkStart w:id="7" w:name="block-52877174"/>
      <w:bookmarkEnd w:id="4"/>
      <w:bookmarkEnd w:id="6"/>
    </w:p>
    <w:p w14:paraId="44886651" w14:textId="77777777" w:rsidR="00B611DA" w:rsidRPr="000A2EA1" w:rsidRDefault="00B611DA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D6DB417" w14:textId="68DEC069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ПЛАНИРУЕМЫЕ РЕЗУЛЬТАТЫ ОСВОЕНИЯ ПРОГРАММЫ ПО ИЗОБРАЗИТЕЛЬНОМУ ИСКУССТВУ НА УРОВНЕ НАЧАЛЬНОГО ОБЩЕГО ОБРАЗОВАНИЯ</w:t>
      </w:r>
    </w:p>
    <w:p w14:paraId="34A2A987" w14:textId="77777777" w:rsidR="00364418" w:rsidRPr="000A2EA1" w:rsidRDefault="0036441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F4E6B58" w14:textId="77777777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ЛИЧНОСТНЫЕ РЕЗУЛЬТАТЫ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E78FDDC" w14:textId="77777777" w:rsidR="00364418" w:rsidRPr="000A2EA1" w:rsidRDefault="0036441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2AFDA8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14:paraId="0F5F65AE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результаты: </w:t>
      </w:r>
    </w:p>
    <w:p w14:paraId="59CC889F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уважение и ценностное отношение к своей Родине – России; </w:t>
      </w:r>
    </w:p>
    <w:p w14:paraId="16A20F62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14:paraId="6234F15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духовно-нравственное развитие обучающихся;</w:t>
      </w:r>
    </w:p>
    <w:p w14:paraId="241BDFDD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мотивация к познанию и обучению, готовность к саморазвитию и активному участию в социально значимой деятельности;</w:t>
      </w:r>
    </w:p>
    <w:p w14:paraId="5C67F6C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14:paraId="1B7313CD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Патриотическое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через освоение обучающимися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14:paraId="28CB5B58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Гражданское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14:paraId="1C7BF778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Духовно-нравственное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обучающемуся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14:paraId="5AD1686B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Эстетическое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прекрасном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14:paraId="2E9FC90F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Ценности познавательной деятельности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0A2EA1">
        <w:rPr>
          <w:rFonts w:ascii="Times New Roman" w:hAnsi="Times New Roman" w:cs="Times New Roman"/>
          <w:spacing w:val="-4"/>
          <w:sz w:val="28"/>
          <w:szCs w:val="28"/>
          <w:lang w:val="ru-RU"/>
        </w:rPr>
        <w:t>в художественно-творческой деятельности. Навыки исследовательской деятельности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развиваются при выполнении заданий культурно-исторической направленности.</w:t>
      </w:r>
    </w:p>
    <w:p w14:paraId="42F1056A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Экологическое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чувств способствует активному неприятию действий, приносящих вред окружающей среде.</w:t>
      </w:r>
    </w:p>
    <w:p w14:paraId="3369797E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Трудовое воспитание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стремление достичь результат,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8" w:name="_Toc124264881"/>
      <w:bookmarkEnd w:id="8"/>
    </w:p>
    <w:p w14:paraId="731F1133" w14:textId="77777777" w:rsidR="00B611DA" w:rsidRPr="000A2EA1" w:rsidRDefault="00B611DA" w:rsidP="0049006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9" w:name="_Toc141079013"/>
      <w:bookmarkEnd w:id="9"/>
    </w:p>
    <w:p w14:paraId="1006809C" w14:textId="3DE772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МЕТАПРЕДМЕТНЫЕ РЕЗУЛЬТАТЫ</w:t>
      </w:r>
    </w:p>
    <w:p w14:paraId="64809292" w14:textId="77777777" w:rsidR="00364418" w:rsidRPr="000A2EA1" w:rsidRDefault="0036441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14:paraId="3383EA32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66BC3D0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Пространственные представления и сенсорные способности:</w:t>
      </w:r>
    </w:p>
    <w:p w14:paraId="5E7D3C15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характеризовать форму предмета, конструкции;</w:t>
      </w:r>
    </w:p>
    <w:p w14:paraId="0576E0FA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выявлять доминантные черты (характерные особенности) в визуальном образе;</w:t>
      </w:r>
    </w:p>
    <w:p w14:paraId="3CA18726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сравнивать плоскостные и пространственные объекты по заданным основаниям;</w:t>
      </w:r>
    </w:p>
    <w:p w14:paraId="1BCA9CB7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находить ассоциативные связи между визуальными образами разных форм и предметов;</w:t>
      </w:r>
    </w:p>
    <w:p w14:paraId="46EADF23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сопоставлять части и целое в видимом образе, предмете, конструкции;</w:t>
      </w:r>
    </w:p>
    <w:p w14:paraId="3B7F2692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анализировать пропорциональные отношения частей внутри целого и предметов между собой;</w:t>
      </w:r>
    </w:p>
    <w:p w14:paraId="17F77540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обобщать форму составной конструкции;</w:t>
      </w:r>
    </w:p>
    <w:p w14:paraId="0B59D34C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14:paraId="100BC32F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передавать обобщенный образ реальности при построении плоской композиции; </w:t>
      </w:r>
    </w:p>
    <w:p w14:paraId="2E4B9ADF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14:paraId="2786D249" w14:textId="77777777" w:rsidR="00B611DA" w:rsidRPr="000A2EA1" w:rsidRDefault="00DA4568" w:rsidP="00B611D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14:paraId="13DE8DC1" w14:textId="65B9E4AE" w:rsidR="00364418" w:rsidRPr="000A2EA1" w:rsidRDefault="00DA4568" w:rsidP="00B611DA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Познавательные универсальные учебные действия</w:t>
      </w:r>
    </w:p>
    <w:p w14:paraId="5BF0DD02" w14:textId="77777777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Базовые логические и исследовательские действия:</w:t>
      </w:r>
    </w:p>
    <w:p w14:paraId="425B82E6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14:paraId="4BB97DFB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14:paraId="2622EA84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14:paraId="248B85BF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14:paraId="1796C848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14:paraId="0E8E281C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14:paraId="7EA56541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14:paraId="2A2A5976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14:paraId="35B6DE9B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ставить и использовать вопросы как исследовательский инструмент познания.</w:t>
      </w:r>
    </w:p>
    <w:p w14:paraId="4386B8E0" w14:textId="77777777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Работа с информацией:</w:t>
      </w:r>
    </w:p>
    <w:p w14:paraId="226F37AD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использовать электронные образовательные ресурсы;</w:t>
      </w:r>
    </w:p>
    <w:p w14:paraId="1FB7BA92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работать с электронными учебниками и учебными пособиями;</w:t>
      </w:r>
    </w:p>
    <w:p w14:paraId="667D3AE5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14:paraId="6D494472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14:paraId="2ED3C0C7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14:paraId="0C975369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14:paraId="246790B4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соблюдать правила информационной безопасности при работе в Интернете.</w:t>
      </w:r>
    </w:p>
    <w:p w14:paraId="34270DA7" w14:textId="77777777" w:rsidR="00364418" w:rsidRPr="000A2EA1" w:rsidRDefault="0036441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43855A" w14:textId="77777777" w:rsidR="00364418" w:rsidRPr="000A2EA1" w:rsidRDefault="00DA456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Коммуникативные универсальные учебные действия</w:t>
      </w:r>
    </w:p>
    <w:p w14:paraId="0E5FA4B1" w14:textId="77777777" w:rsidR="00364418" w:rsidRPr="000A2EA1" w:rsidRDefault="00DA456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Общение:</w:t>
      </w:r>
    </w:p>
    <w:p w14:paraId="063DC95C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14:paraId="0B628499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14:paraId="5D85A192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14:paraId="6A943C85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pacing w:val="-4"/>
          <w:sz w:val="28"/>
          <w:szCs w:val="28"/>
          <w:lang w:val="ru-RU"/>
        </w:rPr>
        <w:t>демонстрировать и объяснять результаты своего творческого, художественного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или исследовательского опыта;</w:t>
      </w:r>
    </w:p>
    <w:p w14:paraId="53E2BC64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14:paraId="3C622EC1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14:paraId="1DA88792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14:paraId="65659D44" w14:textId="77777777" w:rsidR="00364418" w:rsidRPr="000A2EA1" w:rsidRDefault="0036441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4F2082" w14:textId="77777777" w:rsidR="00364418" w:rsidRPr="000A2EA1" w:rsidRDefault="00DA456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Регулятивные универсальные учебные действия</w:t>
      </w:r>
    </w:p>
    <w:p w14:paraId="249ED6CC" w14:textId="77777777" w:rsidR="00364418" w:rsidRPr="000A2EA1" w:rsidRDefault="00DA4568">
      <w:pPr>
        <w:spacing w:after="0" w:line="252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Самоорганизация и самоконтроль:</w:t>
      </w:r>
    </w:p>
    <w:p w14:paraId="7CA31318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внимательно относиться и выполнять учебные задачи, поставленные учителем;</w:t>
      </w:r>
    </w:p>
    <w:p w14:paraId="17206865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соблюдать последовательность учебных действий при выполнении задания;</w:t>
      </w:r>
    </w:p>
    <w:p w14:paraId="5151BB17" w14:textId="77777777" w:rsidR="00364418" w:rsidRPr="000A2EA1" w:rsidRDefault="00DA4568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соблюдать порядок в окружающем пространстве и бережно относясь к используемым материалам;</w:t>
      </w:r>
    </w:p>
    <w:p w14:paraId="4783375F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14:paraId="0FF0256F" w14:textId="77777777" w:rsidR="00364418" w:rsidRPr="000A2EA1" w:rsidRDefault="00364418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bookmarkStart w:id="10" w:name="_Toc124264882"/>
      <w:bookmarkStart w:id="11" w:name="_Toc141079014"/>
      <w:bookmarkEnd w:id="10"/>
      <w:bookmarkEnd w:id="11"/>
    </w:p>
    <w:p w14:paraId="0AD8D8B6" w14:textId="77777777" w:rsidR="00364418" w:rsidRPr="000A2EA1" w:rsidRDefault="0036441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FE793C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ПРЕДМЕТНЫЕ РЕЗУЛЬТАТЫ</w:t>
      </w:r>
    </w:p>
    <w:p w14:paraId="48224BE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К концу обучения во </w:t>
      </w: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2 классе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14:paraId="66C5D73E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«Графика»</w:t>
      </w:r>
    </w:p>
    <w:p w14:paraId="4EDF63ED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14:paraId="6B096558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навыки изображения на основе разной по характеру и способу наложения линии.</w:t>
      </w:r>
    </w:p>
    <w:p w14:paraId="6281D08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14:paraId="292A0371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14:paraId="4BD2E090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14:paraId="73FDDE55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«Живопись»</w:t>
      </w:r>
    </w:p>
    <w:p w14:paraId="6D4763E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14:paraId="66D08D0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14:paraId="69BF25F9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Знать названия основных и составных цветов и способы получения разных оттенков составного цвета.</w:t>
      </w:r>
    </w:p>
    <w:p w14:paraId="6520B8E4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Различать и сравнивать тёмные и светлые оттенки цвета; осваивать смешение цветных красок с белой и чёрной (для изменения их тона).</w:t>
      </w:r>
    </w:p>
    <w:p w14:paraId="3361F133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14:paraId="4F6EFA5B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14:paraId="6F87642D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14:paraId="381AFA80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14:paraId="7E08C68E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«Скульптура»</w:t>
      </w:r>
    </w:p>
    <w:p w14:paraId="31B62F6C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филимоновская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абашевская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>, каргопольская, дымковская игрушки или с учётом местных промыслов).</w:t>
      </w:r>
    </w:p>
    <w:p w14:paraId="35460333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14:paraId="59F58182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14:paraId="3A764B18" w14:textId="77777777" w:rsidR="00364418" w:rsidRPr="000A2EA1" w:rsidRDefault="00DA4568">
      <w:pPr>
        <w:spacing w:after="0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«Декоративно-прикладное искусство»</w:t>
      </w:r>
    </w:p>
    <w:p w14:paraId="672B9CA7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14:paraId="0F2590B5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</w:p>
    <w:p w14:paraId="2F2D21A8" w14:textId="77777777" w:rsidR="00364418" w:rsidRPr="000A2EA1" w:rsidRDefault="00DA4568">
      <w:pPr>
        <w:spacing w:after="0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14:paraId="717102D2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филимоновская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0A2EA1">
        <w:rPr>
          <w:rFonts w:ascii="Times New Roman" w:hAnsi="Times New Roman" w:cs="Times New Roman"/>
          <w:sz w:val="28"/>
          <w:szCs w:val="28"/>
          <w:lang w:val="ru-RU"/>
        </w:rPr>
        <w:t>абашевская</w:t>
      </w:r>
      <w:proofErr w:type="spellEnd"/>
      <w:r w:rsidRPr="000A2EA1">
        <w:rPr>
          <w:rFonts w:ascii="Times New Roman" w:hAnsi="Times New Roman" w:cs="Times New Roman"/>
          <w:sz w:val="28"/>
          <w:szCs w:val="28"/>
          <w:lang w:val="ru-RU"/>
        </w:rPr>
        <w:t>, каргопольская, дымковская игрушки или с учётом местных промыслов).</w:t>
      </w:r>
    </w:p>
    <w:p w14:paraId="1786157F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14:paraId="0DF36F7F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14:paraId="4F09241E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выполнения красками рисунков украшений народных былинных персонажей.</w:t>
      </w:r>
    </w:p>
    <w:p w14:paraId="2CBB6998" w14:textId="77777777" w:rsidR="00364418" w:rsidRPr="000A2EA1" w:rsidRDefault="00DA4568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«Архитектура»</w:t>
      </w:r>
    </w:p>
    <w:p w14:paraId="2CCEA5C4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14:paraId="0EBA16DD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14:paraId="140BDAC7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14:paraId="25D4CA81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понимание образа здания, то есть его эмоционального воздействия.</w:t>
      </w:r>
    </w:p>
    <w:p w14:paraId="6F6971E7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14:paraId="3B43B037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14:paraId="2ECC0D37" w14:textId="77777777" w:rsidR="00364418" w:rsidRPr="000A2EA1" w:rsidRDefault="00DA4568">
      <w:pPr>
        <w:spacing w:after="0" w:line="257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«Восприятие произведений искусства»</w:t>
      </w:r>
    </w:p>
    <w:p w14:paraId="6523CBA6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14:paraId="294882E3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14:paraId="5DD2014D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14:paraId="5C88C1B6" w14:textId="77777777" w:rsidR="00364418" w:rsidRPr="000A2EA1" w:rsidRDefault="00DA4568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14:paraId="057C3BB0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14:paraId="0A0A76E1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14:paraId="4E7F4218" w14:textId="77777777" w:rsidR="00364418" w:rsidRPr="000A2EA1" w:rsidRDefault="00DA4568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b/>
          <w:sz w:val="28"/>
          <w:szCs w:val="28"/>
          <w:lang w:val="ru-RU"/>
        </w:rPr>
        <w:t>Модуль «Азбука цифровой графики»</w:t>
      </w:r>
    </w:p>
    <w:p w14:paraId="031780F1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Осваивать возможности изображения с помощью разных видов линий 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 (или другом графическом редакторе).</w:t>
      </w:r>
    </w:p>
    <w:p w14:paraId="37BA5872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>, а также построения из них простых рисунков или орнаментов.</w:t>
      </w:r>
    </w:p>
    <w:p w14:paraId="02DFDE6B" w14:textId="77777777" w:rsidR="00364418" w:rsidRPr="000A2EA1" w:rsidRDefault="00DA4568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 xml:space="preserve">Осваивать в компьютерном редакторе (например, </w:t>
      </w:r>
      <w:r w:rsidRPr="000A2EA1">
        <w:rPr>
          <w:rFonts w:ascii="Times New Roman" w:hAnsi="Times New Roman" w:cs="Times New Roman"/>
          <w:sz w:val="28"/>
          <w:szCs w:val="28"/>
        </w:rPr>
        <w:t>Paint</w:t>
      </w:r>
      <w:r w:rsidRPr="000A2EA1">
        <w:rPr>
          <w:rFonts w:ascii="Times New Roman" w:hAnsi="Times New Roman" w:cs="Times New Roman"/>
          <w:sz w:val="28"/>
          <w:szCs w:val="28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14:paraId="47EA1CEB" w14:textId="3C7136D2" w:rsidR="00364418" w:rsidRPr="000A2EA1" w:rsidRDefault="00DA4568" w:rsidP="00490065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364418" w:rsidRPr="000A2EA1" w:rsidSect="00461A20">
          <w:pgSz w:w="16383" w:h="11906" w:orient="landscape"/>
          <w:pgMar w:top="0" w:right="567" w:bottom="567" w:left="567" w:header="720" w:footer="720" w:gutter="0"/>
          <w:cols w:space="720"/>
        </w:sectPr>
      </w:pPr>
      <w:r w:rsidRPr="000A2EA1">
        <w:rPr>
          <w:rFonts w:ascii="Times New Roman" w:hAnsi="Times New Roman" w:cs="Times New Roman"/>
          <w:sz w:val="28"/>
          <w:szCs w:val="28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2" w:name="_TOC_250002"/>
      <w:bookmarkEnd w:id="12"/>
    </w:p>
    <w:p w14:paraId="01F5B09F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  <w:bookmarkStart w:id="13" w:name="block-52877175"/>
      <w:bookmarkEnd w:id="7"/>
    </w:p>
    <w:p w14:paraId="22C013DE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707BB8ED" w14:textId="77777777" w:rsidR="007933CB" w:rsidRPr="000A7946" w:rsidRDefault="007933CB" w:rsidP="007933CB">
      <w:pPr>
        <w:spacing w:after="0"/>
        <w:ind w:left="120"/>
        <w:rPr>
          <w:lang w:val="ru-RU"/>
        </w:rPr>
      </w:pPr>
      <w:r w:rsidRPr="000A7946">
        <w:rPr>
          <w:rFonts w:ascii="Times New Roman" w:hAnsi="Times New Roman"/>
          <w:b/>
          <w:color w:val="000000"/>
          <w:sz w:val="28"/>
          <w:lang w:val="ru-RU"/>
        </w:rPr>
        <w:t xml:space="preserve">ТЕМАТИЧЕСКОЕ ПЛАНИРОВАНИЕ </w:t>
      </w:r>
    </w:p>
    <w:p w14:paraId="55725555" w14:textId="77777777" w:rsidR="007933CB" w:rsidRPr="000A7946" w:rsidRDefault="007933CB" w:rsidP="007933CB">
      <w:pPr>
        <w:spacing w:after="0"/>
        <w:ind w:left="120"/>
        <w:rPr>
          <w:lang w:val="ru-RU"/>
        </w:rPr>
      </w:pPr>
      <w:r w:rsidRPr="000A7946">
        <w:rPr>
          <w:rFonts w:ascii="Times New Roman" w:hAnsi="Times New Roman"/>
          <w:b/>
          <w:color w:val="000000"/>
          <w:sz w:val="28"/>
          <w:lang w:val="ru-RU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96"/>
        <w:gridCol w:w="4304"/>
        <w:gridCol w:w="1626"/>
        <w:gridCol w:w="1841"/>
        <w:gridCol w:w="1910"/>
        <w:gridCol w:w="3063"/>
      </w:tblGrid>
      <w:tr w:rsidR="007933CB" w14:paraId="3D45F143" w14:textId="77777777" w:rsidTr="0028086E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073D3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A8263E" w14:textId="77777777" w:rsidR="007933CB" w:rsidRDefault="007933CB" w:rsidP="0028086E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CFE207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C1F07A6" w14:textId="77777777" w:rsidR="007933CB" w:rsidRDefault="007933CB" w:rsidP="002808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7554BA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40534B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3C81121" w14:textId="77777777" w:rsidR="007933CB" w:rsidRDefault="007933CB" w:rsidP="0028086E">
            <w:pPr>
              <w:spacing w:after="0"/>
              <w:ind w:left="135"/>
            </w:pPr>
          </w:p>
        </w:tc>
      </w:tr>
      <w:tr w:rsidR="007933CB" w14:paraId="4CF1FDFB" w14:textId="77777777" w:rsidTr="0028086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455BC0" w14:textId="77777777" w:rsidR="007933CB" w:rsidRDefault="007933CB" w:rsidP="002808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DDA85E" w14:textId="77777777" w:rsidR="007933CB" w:rsidRDefault="007933CB" w:rsidP="0028086E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C911342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9CC783" w14:textId="77777777" w:rsidR="007933CB" w:rsidRDefault="007933CB" w:rsidP="0028086E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5D9E9BDE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8CE8517" w14:textId="77777777" w:rsidR="007933CB" w:rsidRDefault="007933CB" w:rsidP="0028086E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5D49D59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8A51894" w14:textId="77777777" w:rsidR="007933CB" w:rsidRDefault="007933CB" w:rsidP="002808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0ACB6EB" w14:textId="77777777" w:rsidR="007933CB" w:rsidRDefault="007933CB" w:rsidP="0028086E"/>
        </w:tc>
      </w:tr>
      <w:tr w:rsidR="007933CB" w:rsidRPr="00461A20" w14:paraId="0427CC4E" w14:textId="77777777" w:rsidTr="002808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7AA97141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516ABA1B" w14:textId="77777777" w:rsidR="007933CB" w:rsidRDefault="007933CB" w:rsidP="0028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06728271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202DA5A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727F9C76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24A25F1E" w14:textId="4F6E18BC" w:rsidR="007933CB" w:rsidRPr="007933CB" w:rsidRDefault="007933CB" w:rsidP="0028086E">
            <w:pPr>
              <w:spacing w:after="0"/>
              <w:ind w:left="135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933CB" w:rsidRPr="00461A20" w14:paraId="41800128" w14:textId="77777777" w:rsidTr="002808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05D58DFA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CB467CA" w14:textId="77777777" w:rsidR="007933CB" w:rsidRPr="00B611DA" w:rsidRDefault="007933CB" w:rsidP="0028086E">
            <w:pPr>
              <w:spacing w:after="0"/>
              <w:ind w:left="135"/>
              <w:rPr>
                <w:lang w:val="ru-RU"/>
              </w:rPr>
            </w:pPr>
            <w:r w:rsidRPr="00B611DA">
              <w:rPr>
                <w:rFonts w:ascii="Times New Roman" w:hAnsi="Times New Roman"/>
                <w:color w:val="000000"/>
                <w:sz w:val="24"/>
                <w:lang w:val="ru-RU"/>
              </w:rPr>
              <w:t>Как и чем работает художник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5FFEA485" w14:textId="77777777" w:rsidR="007933CB" w:rsidRDefault="007933CB" w:rsidP="0028086E">
            <w:pPr>
              <w:spacing w:after="0"/>
              <w:ind w:left="135"/>
              <w:jc w:val="center"/>
            </w:pPr>
            <w:r w:rsidRPr="00B61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46FA7123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0D317FF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D4C41AB" w14:textId="4DB7C2C8" w:rsidR="007933CB" w:rsidRPr="007933CB" w:rsidRDefault="007933CB" w:rsidP="0028086E">
            <w:pPr>
              <w:spacing w:after="0"/>
              <w:ind w:left="135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933CB" w:rsidRPr="00461A20" w14:paraId="4EB668F6" w14:textId="77777777" w:rsidTr="002808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6B932AC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9D9D3D6" w14:textId="77777777" w:rsidR="007933CB" w:rsidRDefault="007933CB" w:rsidP="0028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фантазия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64A0B366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040F3729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56C3D0F9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134B953" w14:textId="1DB84E5F" w:rsidR="007933CB" w:rsidRPr="007933CB" w:rsidRDefault="007933CB" w:rsidP="0028086E">
            <w:pPr>
              <w:spacing w:after="0"/>
              <w:ind w:left="135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933CB" w:rsidRPr="00461A20" w14:paraId="1FB10355" w14:textId="77777777" w:rsidTr="002808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46E58DF8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6F842C72" w14:textId="77777777" w:rsidR="007933CB" w:rsidRDefault="007933CB" w:rsidP="0028086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3CAA0AF3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6272D7BA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ACAF766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0781F56D" w14:textId="39AAC727" w:rsidR="007933CB" w:rsidRPr="007933CB" w:rsidRDefault="007933CB" w:rsidP="0028086E">
            <w:pPr>
              <w:spacing w:after="0"/>
              <w:ind w:left="135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933CB" w:rsidRPr="00461A20" w14:paraId="468F12F6" w14:textId="77777777" w:rsidTr="0028086E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14:paraId="64D99836" w14:textId="77777777" w:rsidR="007933CB" w:rsidRDefault="007933CB" w:rsidP="0028086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14:paraId="0AB142A3" w14:textId="77777777" w:rsidR="007933CB" w:rsidRDefault="007933CB" w:rsidP="0028086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говорит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14:paraId="4D5613B9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7A3F75FF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6F9EB703" w14:textId="77777777" w:rsidR="007933CB" w:rsidRDefault="007933CB" w:rsidP="0028086E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36DFE633" w14:textId="67A6E39B" w:rsidR="007933CB" w:rsidRPr="007933CB" w:rsidRDefault="007933CB" w:rsidP="0028086E">
            <w:pPr>
              <w:spacing w:after="0"/>
              <w:ind w:left="135"/>
              <w:rPr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7933CB" w14:paraId="711BFB38" w14:textId="77777777" w:rsidTr="0028086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9D73870" w14:textId="77777777" w:rsidR="007933CB" w:rsidRPr="00B611DA" w:rsidRDefault="007933CB" w:rsidP="0028086E">
            <w:pPr>
              <w:spacing w:after="0"/>
              <w:ind w:left="135"/>
              <w:rPr>
                <w:lang w:val="ru-RU"/>
              </w:rPr>
            </w:pPr>
            <w:r w:rsidRPr="00B611D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14:paraId="509D0F0E" w14:textId="77777777" w:rsidR="007933CB" w:rsidRDefault="007933CB" w:rsidP="0028086E">
            <w:pPr>
              <w:spacing w:after="0"/>
              <w:ind w:left="135"/>
              <w:jc w:val="center"/>
            </w:pPr>
            <w:r w:rsidRPr="00B611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14:paraId="34577B5B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14:paraId="1B2421C9" w14:textId="77777777" w:rsidR="007933CB" w:rsidRDefault="007933CB" w:rsidP="0028086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14:paraId="5430D9AF" w14:textId="77777777" w:rsidR="007933CB" w:rsidRDefault="007933CB" w:rsidP="0028086E"/>
        </w:tc>
      </w:tr>
    </w:tbl>
    <w:p w14:paraId="146FDD83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47F0DDC5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75885376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5996EF4A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1A9CDD48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09EF3F9A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3404F9CC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36987BD2" w14:textId="77777777" w:rsidR="007933CB" w:rsidRDefault="007933CB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34886AF3" w14:textId="1C7F1870" w:rsidR="007933CB" w:rsidRDefault="007933CB" w:rsidP="007933CB">
      <w:pPr>
        <w:spacing w:after="0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52D946BF" w14:textId="77777777" w:rsidR="007933CB" w:rsidRDefault="007933CB" w:rsidP="007933CB">
      <w:pPr>
        <w:spacing w:after="0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</w:p>
    <w:p w14:paraId="03056DD3" w14:textId="7928FD40" w:rsidR="005F5E3E" w:rsidRPr="005F5E3E" w:rsidRDefault="005F5E3E" w:rsidP="005F5E3E">
      <w:pPr>
        <w:spacing w:after="0"/>
        <w:ind w:left="120" w:hanging="971"/>
        <w:jc w:val="center"/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</w:pPr>
      <w:r w:rsidRPr="005F5E3E">
        <w:rPr>
          <w:rFonts w:ascii="Times New Roman" w:eastAsia="Calibri" w:hAnsi="Times New Roman"/>
          <w:b/>
          <w:color w:val="000000"/>
          <w:sz w:val="32"/>
          <w:szCs w:val="32"/>
          <w:lang w:val="ru-RU"/>
        </w:rPr>
        <w:t>Календарно-тематическое планирование по предмету «Изобразительному искусству» 2 класс</w:t>
      </w:r>
    </w:p>
    <w:p w14:paraId="477E0A5C" w14:textId="77777777" w:rsidR="005F5E3E" w:rsidRPr="005F5E3E" w:rsidRDefault="005F5E3E" w:rsidP="005F5E3E">
      <w:pPr>
        <w:spacing w:after="0"/>
        <w:ind w:left="120" w:hanging="971"/>
        <w:jc w:val="center"/>
        <w:rPr>
          <w:rFonts w:ascii="Times New Roman" w:hAnsi="Times New Roman" w:cs="Times New Roman"/>
          <w:sz w:val="44"/>
          <w:szCs w:val="44"/>
          <w:lang w:val="ru-RU"/>
        </w:rPr>
      </w:pP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3"/>
        <w:gridCol w:w="249"/>
        <w:gridCol w:w="1708"/>
        <w:gridCol w:w="2743"/>
        <w:gridCol w:w="1096"/>
        <w:gridCol w:w="1772"/>
        <w:gridCol w:w="1834"/>
        <w:gridCol w:w="1423"/>
        <w:gridCol w:w="3063"/>
      </w:tblGrid>
      <w:tr w:rsidR="005F5E3E" w:rsidRPr="000A2EA1" w14:paraId="0B477A05" w14:textId="77777777" w:rsidTr="005F5E3E">
        <w:trPr>
          <w:trHeight w:val="144"/>
          <w:tblCellSpacing w:w="20" w:type="nil"/>
        </w:trPr>
        <w:tc>
          <w:tcPr>
            <w:tcW w:w="9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52DCE5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п/п </w:t>
            </w:r>
          </w:p>
          <w:p w14:paraId="3FF0FB3C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7" w:type="dxa"/>
            <w:gridSpan w:val="2"/>
          </w:tcPr>
          <w:p w14:paraId="1B1C2382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4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E3068F" w14:textId="0DD0B77E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 </w:t>
            </w:r>
          </w:p>
          <w:p w14:paraId="127F5F03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02" w:type="dxa"/>
            <w:gridSpan w:val="3"/>
            <w:tcMar>
              <w:top w:w="50" w:type="dxa"/>
              <w:left w:w="100" w:type="dxa"/>
            </w:tcMar>
            <w:vAlign w:val="center"/>
          </w:tcPr>
          <w:p w14:paraId="3B6CBF5F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5F66BB6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изучения </w:t>
            </w:r>
          </w:p>
          <w:p w14:paraId="698F1AE7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6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07FE70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77B8E574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5E3E" w:rsidRPr="000A2EA1" w14:paraId="07242ECC" w14:textId="77777777" w:rsidTr="005F5E3E">
        <w:trPr>
          <w:trHeight w:val="144"/>
          <w:tblCellSpacing w:w="20" w:type="nil"/>
        </w:trPr>
        <w:tc>
          <w:tcPr>
            <w:tcW w:w="90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20D46D" w14:textId="77777777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57" w:type="dxa"/>
            <w:gridSpan w:val="2"/>
            <w:tcBorders>
              <w:top w:val="nil"/>
            </w:tcBorders>
          </w:tcPr>
          <w:p w14:paraId="6EAD712B" w14:textId="77777777" w:rsidR="005F5E3E" w:rsidRPr="00324F6F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24F6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</w:t>
            </w:r>
          </w:p>
          <w:p w14:paraId="6B4CDD06" w14:textId="77777777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8245CC" w14:textId="218AF7B0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EBC61AD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Всего </w:t>
            </w:r>
          </w:p>
          <w:p w14:paraId="3BFBF706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C407E77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Контрольные работы </w:t>
            </w:r>
          </w:p>
          <w:p w14:paraId="61407A8A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1A9DBC6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Практические работы </w:t>
            </w:r>
          </w:p>
          <w:p w14:paraId="6C60F406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7E73C1" w14:textId="77777777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6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2B95F2" w14:textId="77777777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F5E3E" w:rsidRPr="00461A20" w14:paraId="6B96F7DE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223FF56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57" w:type="dxa"/>
            <w:gridSpan w:val="2"/>
            <w:vMerge w:val="restart"/>
          </w:tcPr>
          <w:p w14:paraId="086E989E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BACAFCD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293799E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E7E991D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93EEC4C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61C3BA51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33FC9B41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3D6B70E3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BA811CE" w14:textId="77777777" w:rsidR="00120428" w:rsidRDefault="00120428" w:rsidP="00120428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7A6D51E" w14:textId="77777777" w:rsidR="00120428" w:rsidRDefault="005F5E3E" w:rsidP="0012042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Как и чем работает художник</w:t>
            </w:r>
          </w:p>
          <w:p w14:paraId="5C3F88DA" w14:textId="4F4F135E" w:rsidR="005F5E3E" w:rsidRPr="00120428" w:rsidRDefault="005F5E3E" w:rsidP="0012042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</w:pPr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(12 уроков)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A0734B4" w14:textId="7EC810F5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17D822E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56F7FFA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3181E9D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5B1831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01.09.2026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74BC019E" w14:textId="708179A7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59F062E5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9AFE807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957" w:type="dxa"/>
            <w:gridSpan w:val="2"/>
            <w:vMerge/>
          </w:tcPr>
          <w:p w14:paraId="0E22CFF5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C650912" w14:textId="0C720B29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Акварель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её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свойства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B19B7AE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4A85445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8B5AE8A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F5A4F2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08.09.2026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36C5B653" w14:textId="2404238E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0F01B3D3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60ED5BD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957" w:type="dxa"/>
            <w:gridSpan w:val="2"/>
            <w:vMerge/>
          </w:tcPr>
          <w:p w14:paraId="0DD6D64B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322A98BD" w14:textId="689095FC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Цвета основные и составные. Смешение красок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73265DA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537A11D8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D0B6769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8AD5C1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15.09.2026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E36FFD7" w14:textId="4DD4BBBA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05C0B38C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F5C5B86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957" w:type="dxa"/>
            <w:gridSpan w:val="2"/>
            <w:vMerge/>
          </w:tcPr>
          <w:p w14:paraId="229A12BA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5301486" w14:textId="05E7A463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Три цвета + белая и чёрная краски.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Тёмное и светлое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0902149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7459C7B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3504573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98511A3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22.09.2026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71027147" w14:textId="7532B0CC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129E6ED9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CB4B3FC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57" w:type="dxa"/>
            <w:gridSpan w:val="2"/>
            <w:vMerge/>
          </w:tcPr>
          <w:p w14:paraId="5B8BF13B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B69B83E" w14:textId="0BCD3C38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Гуашь, три основных цвета и волшебный серый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1CDF95E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5E452A1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342CF44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16494F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29.09.2026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13071ADE" w14:textId="34B58755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113326D2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630F3726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957" w:type="dxa"/>
            <w:gridSpan w:val="2"/>
            <w:vMerge/>
          </w:tcPr>
          <w:p w14:paraId="2CC68130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59C38F1C" w14:textId="22B249D0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Пастель, восковые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мелки. Выразительные свойства художественных материалов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E560B00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5F0D313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2DE2BBD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40AF1B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06.10.2026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6C8A5030" w14:textId="3315A038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541D07B3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264F09F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957" w:type="dxa"/>
            <w:gridSpan w:val="2"/>
            <w:vMerge/>
          </w:tcPr>
          <w:p w14:paraId="5BE96231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56FF5A8" w14:textId="5656D2FF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Что такое аппликация? Ритм пятен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32FE51A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6F7503B0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71B70B1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2BF3CF2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13.10.2026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D91F97D" w14:textId="5FB0641A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34B66CE7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8BD4F51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957" w:type="dxa"/>
            <w:gridSpan w:val="2"/>
            <w:vMerge/>
          </w:tcPr>
          <w:p w14:paraId="09334368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1198C8D8" w14:textId="2368DEAC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D5DC808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1CFB247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17F6F954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C7D372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20.10.2026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507BBA5" w14:textId="0CFD1888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78BDA73D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57CAA17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57" w:type="dxa"/>
            <w:gridSpan w:val="2"/>
            <w:vMerge/>
          </w:tcPr>
          <w:p w14:paraId="3434E94F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A961BD5" w14:textId="0EAD94DF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Инструменты графических редакторов. Линейный рисунок на экране компьютера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BB68E4C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57DE43C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9A9977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A2520AE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10.11.2026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4D636244" w14:textId="64A2E023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514C26E0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EC5B584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57" w:type="dxa"/>
            <w:gridSpan w:val="2"/>
            <w:vMerge/>
          </w:tcPr>
          <w:p w14:paraId="7DDB4E11" w14:textId="77777777" w:rsidR="005F5E3E" w:rsidRPr="000A2EA1" w:rsidRDefault="005F5E3E" w:rsidP="005F5E3E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1D1413A" w14:textId="6CE73B50" w:rsidR="005F5E3E" w:rsidRPr="000A2EA1" w:rsidRDefault="005F5E3E" w:rsidP="005F5E3E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0A2EA1">
              <w:rPr>
                <w:bCs/>
              </w:rPr>
              <w:t>Что может пластилин? Лепка. Скульптурные материалы и инструменты</w:t>
            </w:r>
          </w:p>
          <w:p w14:paraId="73C0115A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A66AE3F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03766CD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86F9DFE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0CD2BE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17.10.2026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4FFDA913" w14:textId="577D8A89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7C918326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17C4B92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957" w:type="dxa"/>
            <w:gridSpan w:val="2"/>
            <w:vMerge/>
          </w:tcPr>
          <w:p w14:paraId="27EE1067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86C04F8" w14:textId="614ED27E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Бумага, ножницы, клей. Конструирование из бумаги.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Бумагопластика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3076B58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7EADF338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258AD0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F36905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24.11.2026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6B10BF8D" w14:textId="06389239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059F1F53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5613D9D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57" w:type="dxa"/>
            <w:gridSpan w:val="2"/>
            <w:vMerge/>
          </w:tcPr>
          <w:p w14:paraId="329A6E66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E85B722" w14:textId="72F81715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Изделия из подручного нехудожественного материала. Техники и материалы декоративно-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прикладного творчества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ACF5A02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5FBCE394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6C739156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9B71A7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01.12.2026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6E63CC3C" w14:textId="68CEC52F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16ED33EB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4815AA4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1957" w:type="dxa"/>
            <w:gridSpan w:val="2"/>
            <w:vMerge w:val="restart"/>
          </w:tcPr>
          <w:p w14:paraId="4D629D9A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28AEE5D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0B846839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E5DD7FE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6165FDD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28513E0" w14:textId="713414FF" w:rsidR="005F5E3E" w:rsidRPr="00120428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Реальность</w:t>
            </w:r>
            <w:proofErr w:type="spellEnd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и </w:t>
            </w:r>
            <w:proofErr w:type="spellStart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фантазия</w:t>
            </w:r>
            <w:proofErr w:type="spellEnd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(5 часов)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317F14DA" w14:textId="698A1CF0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34FCFC6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57E2E44D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65D441A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0A6307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08.12.2026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3085C542" w14:textId="5F6F9202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1F322C30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24ED8807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57" w:type="dxa"/>
            <w:gridSpan w:val="2"/>
            <w:vMerge/>
          </w:tcPr>
          <w:p w14:paraId="3C2A8B19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7883D39" w14:textId="76587FC4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0A194E3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61D9B8D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8959514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851335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15.12.2026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153EA44F" w14:textId="5641532E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191F3354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62D5FDD5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957" w:type="dxa"/>
            <w:gridSpan w:val="2"/>
            <w:vMerge/>
          </w:tcPr>
          <w:p w14:paraId="40FE93B8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677D0C3" w14:textId="4727128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Украшение. Реальность и фантазия. Природные мотивы в декоративных украшениях.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Кружево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D909065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2E005E71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F33D051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CBA743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22.12.2026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5CDCAE7F" w14:textId="2321009A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4F372C99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D00D449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1957" w:type="dxa"/>
            <w:gridSpan w:val="2"/>
            <w:vMerge/>
          </w:tcPr>
          <w:p w14:paraId="1EAE849D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3DCEC42" w14:textId="0175C90C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Конструируем из бумаги подводный мир.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Бумагопластика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D605D7E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4EF897D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47A244C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CF780A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29.12.2026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0E3CD800" w14:textId="4420D535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461A20" w14:paraId="0B90CCE2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2B6D70E" w14:textId="77777777" w:rsidR="005F5E3E" w:rsidRPr="000A2EA1" w:rsidRDefault="005F5E3E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957" w:type="dxa"/>
            <w:gridSpan w:val="2"/>
            <w:vMerge/>
          </w:tcPr>
          <w:p w14:paraId="43C3A4BA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B64F607" w14:textId="282237CE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Образ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архитектурной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постройки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3B3F1806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7E8981D5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C46B88B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22A98D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12.01.2027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0CCF6636" w14:textId="3AA0341C" w:rsidR="005F5E3E" w:rsidRPr="005F5E3E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4986FB37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D10B478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1957" w:type="dxa"/>
            <w:gridSpan w:val="2"/>
            <w:vMerge w:val="restart"/>
          </w:tcPr>
          <w:p w14:paraId="78556DBC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748348A5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C5756C6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3D3A7BF3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D30C0F4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2CEC2A4D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8346DB9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6EFCF936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42FEE2AC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1B087ABD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</w:pPr>
          </w:p>
          <w:p w14:paraId="0556D38F" w14:textId="474AC8DC" w:rsidR="00120428" w:rsidRP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>О чём говорит искусство? (8 часов)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14E84C8B" w14:textId="43934F52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Изображение природы в различных состояниях. Образ моря в разных состояниях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ECD280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F851226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F15F678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9D626B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19.01.2027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18D54A10" w14:textId="2EFBF88E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3898C20F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A6037AF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1957" w:type="dxa"/>
            <w:gridSpan w:val="2"/>
            <w:vMerge/>
          </w:tcPr>
          <w:p w14:paraId="414FF8C4" w14:textId="616624CC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38451216" w14:textId="6EFED576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Изображение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характера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разных животных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4CD3A3D8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lastRenderedPageBreak/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6E4164BE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DC2AD9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8AF265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26.01.2027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3D81D36D" w14:textId="137B2606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3553F7DA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7597B89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</w:t>
            </w:r>
          </w:p>
        </w:tc>
        <w:tc>
          <w:tcPr>
            <w:tcW w:w="1957" w:type="dxa"/>
            <w:gridSpan w:val="2"/>
            <w:vMerge/>
          </w:tcPr>
          <w:p w14:paraId="1971D103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1EE5188E" w14:textId="34075C6F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Добрые и злые сказочные персонажи.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Женский образ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5EBB4A2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E7D9BC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3CDA424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1ECF2C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02.02.2027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0FFE9983" w14:textId="766E5DC3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309C6E9C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158480D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1957" w:type="dxa"/>
            <w:gridSpan w:val="2"/>
            <w:vMerge/>
          </w:tcPr>
          <w:p w14:paraId="570307A2" w14:textId="77777777" w:rsidR="00120428" w:rsidRPr="000A2EA1" w:rsidRDefault="00120428" w:rsidP="005F5E3E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62D0FD1A" w14:textId="3E6C2CE4" w:rsidR="00120428" w:rsidRPr="000A2EA1" w:rsidRDefault="00120428" w:rsidP="005F5E3E">
            <w:pPr>
              <w:pStyle w:val="dsxogdosifgkohruaddx"/>
              <w:shd w:val="clear" w:color="auto" w:fill="FFFFFF"/>
              <w:spacing w:before="0" w:beforeAutospacing="0" w:after="0" w:afterAutospacing="0" w:line="300" w:lineRule="atLeast"/>
              <w:rPr>
                <w:bCs/>
              </w:rPr>
            </w:pPr>
            <w:r w:rsidRPr="000A2EA1">
              <w:rPr>
                <w:bCs/>
              </w:rPr>
              <w:t>Добрый и злой мужской образ в сказках и былинах</w:t>
            </w:r>
          </w:p>
          <w:p w14:paraId="068ABB52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340E958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3C44A36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03E2088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72C105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09.02.2027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7F63BED2" w14:textId="030FFAC7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75EC8743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7C4C14EF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957" w:type="dxa"/>
            <w:gridSpan w:val="2"/>
            <w:vMerge/>
          </w:tcPr>
          <w:p w14:paraId="44D7C9F8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DCC12DB" w14:textId="2A48C5C4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68FC231D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2BDBFB49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143DAA4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27851F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16.02.2027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6E2AAAEF" w14:textId="17145E5D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4A8B4FB8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0E0DF9AC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1957" w:type="dxa"/>
            <w:gridSpan w:val="2"/>
            <w:vMerge/>
          </w:tcPr>
          <w:p w14:paraId="3A5AE49F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92FF75A" w14:textId="256BF9CD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 чём говорят украшения: украшения добрых и злых сказочных персонажей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031168E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63B1DC8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4F22D1E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B998DC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02.03.2027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602A1C44" w14:textId="0374E6DD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0AE0D5C9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5D7E18B7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1957" w:type="dxa"/>
            <w:gridSpan w:val="2"/>
            <w:vMerge/>
          </w:tcPr>
          <w:p w14:paraId="6F09D74F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986FA46" w14:textId="4C01759D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 чём говорят украшения: праздничный флот (царя Салтана) и угрожающие знаки-украшения флота пиратов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A3C2871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50E86F29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FFD5840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2F7FB8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09.03.2027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7A43820B" w14:textId="001B3E70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77B98C69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6E76482C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957" w:type="dxa"/>
            <w:gridSpan w:val="2"/>
            <w:vMerge/>
          </w:tcPr>
          <w:p w14:paraId="79B0F33D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ABBBD1D" w14:textId="6795D248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Образ здания. Изображение построек для разных сказочных персонажей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1F52E890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AB0ACC9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6E17801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2C5A82A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16.03.2027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33D11904" w14:textId="30371067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72D5E2A0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244C8FCF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1957" w:type="dxa"/>
            <w:gridSpan w:val="2"/>
            <w:vMerge w:val="restart"/>
          </w:tcPr>
          <w:p w14:paraId="18F21E4D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39E8B6F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D14D9E6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2F8A1D86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44AA18FE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700CCA27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5DC8A4EA" w14:textId="77777777" w:rsid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</w:pPr>
          </w:p>
          <w:p w14:paraId="34F6A170" w14:textId="35B437AC" w:rsidR="00120428" w:rsidRPr="00120428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ru-RU"/>
              </w:rPr>
            </w:pPr>
            <w:proofErr w:type="spellStart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Как</w:t>
            </w:r>
            <w:proofErr w:type="spellEnd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говорит</w:t>
            </w:r>
            <w:proofErr w:type="spellEnd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искусство</w:t>
            </w:r>
            <w:proofErr w:type="spellEnd"/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</w:rPr>
              <w:t>?</w:t>
            </w:r>
            <w:r w:rsidRPr="00120428">
              <w:rPr>
                <w:rFonts w:ascii="Times New Roman" w:hAnsi="Times New Roman" w:cs="Times New Roman"/>
                <w:b/>
                <w:bCs/>
                <w:color w:val="0A0B0F"/>
                <w:sz w:val="28"/>
                <w:szCs w:val="28"/>
                <w:shd w:val="clear" w:color="auto" w:fill="FFFFFF"/>
                <w:lang w:val="ru-RU"/>
              </w:rPr>
              <w:t xml:space="preserve"> (9 часов)</w:t>
            </w: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835AED3" w14:textId="14705842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lastRenderedPageBreak/>
              <w:t>Цвет тёплый и холодный. Цветовой контраст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E80981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1657701E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3374E67F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BB6770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23.03.2027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7E7BEA3B" w14:textId="4B7CFE5C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2E8567C2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2640472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957" w:type="dxa"/>
            <w:gridSpan w:val="2"/>
            <w:vMerge/>
          </w:tcPr>
          <w:p w14:paraId="20E318B7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20B47AE" w14:textId="749C07C5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Цвет звонкий, яркий и цвет тихий, мягкий.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Выразительные свойства цвета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5C9B5E1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653402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02D0A941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F9E5FA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06.04.2027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2F8669D" w14:textId="1536E777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66E93881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EEA4555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957" w:type="dxa"/>
            <w:gridSpan w:val="2"/>
            <w:vMerge/>
          </w:tcPr>
          <w:p w14:paraId="50A3E0D4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C72AF24" w14:textId="4337D99B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6B5A2B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2130078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A9D4644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9D8D73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13.04.2027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4D483A16" w14:textId="765A841D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71AABBAE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C2996E4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1957" w:type="dxa"/>
            <w:gridSpan w:val="2"/>
            <w:vMerge/>
          </w:tcPr>
          <w:p w14:paraId="0A79BFDA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028E5D22" w14:textId="39F516D5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A978C96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12F928E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BA3825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CCC5BC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20.04.2027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CCA8DB2" w14:textId="098B3C1B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4F70E4E3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3DEEF022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957" w:type="dxa"/>
            <w:gridSpan w:val="2"/>
            <w:vMerge/>
          </w:tcPr>
          <w:p w14:paraId="50F68EC3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127F0DD0" w14:textId="7BC1B2D5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Ритм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пятен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Полёт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птиц</w:t>
            </w:r>
            <w:proofErr w:type="spellEnd"/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F41A6A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04A3101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EACF76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C9C1B56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27.04.2027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1BD181E5" w14:textId="3D8D9D1E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637E9246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3909C93C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1957" w:type="dxa"/>
            <w:gridSpan w:val="2"/>
            <w:vMerge/>
          </w:tcPr>
          <w:p w14:paraId="44025BD0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4779C46F" w14:textId="1DCFB292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Что такое пропорции. Сочетание объёмов в пространстве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2571B4A9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162C852C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44FDB14A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874896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04.05.2027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07F88121" w14:textId="7CD16269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1E3E00C1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09BE659E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1957" w:type="dxa"/>
            <w:gridSpan w:val="2"/>
            <w:vMerge/>
          </w:tcPr>
          <w:p w14:paraId="09C6D1C4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684D1E3C" w14:textId="29890D0F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Весна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.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Эмоциональная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выразительность</w:t>
            </w:r>
            <w:proofErr w:type="spellEnd"/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цвета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18DDAB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6A0C35B5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71754694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219633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11.05.2027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128BF4E0" w14:textId="07B9402C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5344E8EC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4BAFBB9D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1957" w:type="dxa"/>
            <w:gridSpan w:val="2"/>
            <w:vMerge/>
          </w:tcPr>
          <w:p w14:paraId="1F7965BE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2FBD4529" w14:textId="2B6A1376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0B13088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743B7D62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2945FDFB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D2D56E1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18.05.2027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4F6AE7A1" w14:textId="68DF8C5B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120428" w:rsidRPr="00461A20" w14:paraId="657CF48C" w14:textId="77777777" w:rsidTr="005F5E3E">
        <w:trPr>
          <w:trHeight w:val="144"/>
          <w:tblCellSpacing w:w="20" w:type="nil"/>
        </w:trPr>
        <w:tc>
          <w:tcPr>
            <w:tcW w:w="903" w:type="dxa"/>
            <w:tcMar>
              <w:top w:w="50" w:type="dxa"/>
              <w:left w:w="100" w:type="dxa"/>
            </w:tcMar>
            <w:vAlign w:val="center"/>
          </w:tcPr>
          <w:p w14:paraId="15A892FC" w14:textId="77777777" w:rsidR="00120428" w:rsidRPr="000A2EA1" w:rsidRDefault="00120428" w:rsidP="005F5E3E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957" w:type="dxa"/>
            <w:gridSpan w:val="2"/>
            <w:vMerge/>
          </w:tcPr>
          <w:p w14:paraId="4A1BDF87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743" w:type="dxa"/>
            <w:tcMar>
              <w:top w:w="50" w:type="dxa"/>
              <w:left w:w="100" w:type="dxa"/>
            </w:tcMar>
            <w:vAlign w:val="center"/>
          </w:tcPr>
          <w:p w14:paraId="7F1B7A93" w14:textId="0F40F5A1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GIF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5C3A5FF9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4680B5FD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2D27F47" w14:textId="77777777" w:rsidR="00120428" w:rsidRPr="000A2EA1" w:rsidRDefault="00120428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69B4DC" w14:textId="77777777" w:rsidR="00120428" w:rsidRPr="000A2EA1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25.05.2027</w:t>
            </w:r>
          </w:p>
        </w:tc>
        <w:tc>
          <w:tcPr>
            <w:tcW w:w="3063" w:type="dxa"/>
            <w:tcMar>
              <w:top w:w="50" w:type="dxa"/>
              <w:left w:w="100" w:type="dxa"/>
            </w:tcMar>
            <w:vAlign w:val="center"/>
          </w:tcPr>
          <w:p w14:paraId="224C559C" w14:textId="63187DFC" w:rsidR="00120428" w:rsidRPr="005F5E3E" w:rsidRDefault="00120428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Библиотека ЦОК 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https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://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m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edsoo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.</w:t>
            </w:r>
            <w:proofErr w:type="spellStart"/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ru</w:t>
            </w:r>
            <w:proofErr w:type="spellEnd"/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/863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e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5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</w:rPr>
              <w:t>ac</w:t>
            </w:r>
            <w:r w:rsidRPr="005F5E3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4</w:t>
            </w:r>
          </w:p>
        </w:tc>
      </w:tr>
      <w:tr w:rsidR="005F5E3E" w:rsidRPr="000A2EA1" w14:paraId="684DD7B8" w14:textId="77777777" w:rsidTr="005F5E3E">
        <w:trPr>
          <w:trHeight w:val="144"/>
          <w:tblCellSpacing w:w="20" w:type="nil"/>
        </w:trPr>
        <w:tc>
          <w:tcPr>
            <w:tcW w:w="1152" w:type="dxa"/>
            <w:gridSpan w:val="2"/>
          </w:tcPr>
          <w:p w14:paraId="05FA7065" w14:textId="77777777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4451" w:type="dxa"/>
            <w:gridSpan w:val="2"/>
            <w:tcMar>
              <w:top w:w="50" w:type="dxa"/>
              <w:left w:w="100" w:type="dxa"/>
            </w:tcMar>
            <w:vAlign w:val="center"/>
          </w:tcPr>
          <w:p w14:paraId="05BE8584" w14:textId="2A5B272B" w:rsidR="005F5E3E" w:rsidRPr="000A2EA1" w:rsidRDefault="005F5E3E" w:rsidP="005F5E3E">
            <w:pPr>
              <w:spacing w:after="0"/>
              <w:ind w:left="135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14:paraId="7914C695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34 </w:t>
            </w:r>
          </w:p>
        </w:tc>
        <w:tc>
          <w:tcPr>
            <w:tcW w:w="1772" w:type="dxa"/>
            <w:tcMar>
              <w:top w:w="50" w:type="dxa"/>
              <w:left w:w="100" w:type="dxa"/>
            </w:tcMar>
            <w:vAlign w:val="center"/>
          </w:tcPr>
          <w:p w14:paraId="2D1333B9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 </w:t>
            </w:r>
          </w:p>
        </w:tc>
        <w:tc>
          <w:tcPr>
            <w:tcW w:w="1834" w:type="dxa"/>
            <w:tcMar>
              <w:top w:w="50" w:type="dxa"/>
              <w:left w:w="100" w:type="dxa"/>
            </w:tcMar>
            <w:vAlign w:val="center"/>
          </w:tcPr>
          <w:p w14:paraId="54B401C5" w14:textId="77777777" w:rsidR="005F5E3E" w:rsidRPr="000A2EA1" w:rsidRDefault="005F5E3E" w:rsidP="005F5E3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2E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 </w:t>
            </w:r>
          </w:p>
        </w:tc>
        <w:tc>
          <w:tcPr>
            <w:tcW w:w="4486" w:type="dxa"/>
            <w:gridSpan w:val="2"/>
            <w:tcMar>
              <w:top w:w="50" w:type="dxa"/>
              <w:left w:w="100" w:type="dxa"/>
            </w:tcMar>
            <w:vAlign w:val="center"/>
          </w:tcPr>
          <w:p w14:paraId="18B4B9EF" w14:textId="77777777" w:rsidR="005F5E3E" w:rsidRPr="000A2EA1" w:rsidRDefault="005F5E3E" w:rsidP="005F5E3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513444E" w14:textId="77777777" w:rsidR="00364418" w:rsidRPr="000A2EA1" w:rsidRDefault="00364418">
      <w:pPr>
        <w:rPr>
          <w:rFonts w:ascii="Times New Roman" w:hAnsi="Times New Roman" w:cs="Times New Roman"/>
          <w:sz w:val="28"/>
          <w:szCs w:val="28"/>
        </w:rPr>
        <w:sectPr w:rsidR="00364418" w:rsidRPr="000A2EA1" w:rsidSect="005F5E3E">
          <w:pgSz w:w="16383" w:h="11906" w:orient="landscape"/>
          <w:pgMar w:top="568" w:right="850" w:bottom="1134" w:left="1701" w:header="720" w:footer="720" w:gutter="0"/>
          <w:cols w:space="720"/>
        </w:sectPr>
      </w:pPr>
    </w:p>
    <w:p w14:paraId="67B731B4" w14:textId="77777777" w:rsidR="00364418" w:rsidRDefault="00364418">
      <w:pPr>
        <w:sectPr w:rsidR="00364418" w:rsidSect="000A2EA1">
          <w:pgSz w:w="16383" w:h="11906" w:orient="landscape"/>
          <w:pgMar w:top="426" w:right="850" w:bottom="1134" w:left="1701" w:header="720" w:footer="720" w:gutter="0"/>
          <w:cols w:space="720"/>
        </w:sectPr>
      </w:pPr>
      <w:bookmarkStart w:id="14" w:name="block-52877178"/>
      <w:bookmarkEnd w:id="13"/>
    </w:p>
    <w:bookmarkEnd w:id="14"/>
    <w:p w14:paraId="6B40A758" w14:textId="77777777" w:rsidR="00DA4568" w:rsidRPr="00B611DA" w:rsidRDefault="00DA4568">
      <w:pPr>
        <w:rPr>
          <w:lang w:val="ru-RU"/>
        </w:rPr>
      </w:pPr>
    </w:p>
    <w:sectPr w:rsidR="00DA4568" w:rsidRPr="00B611DA" w:rsidSect="00B611DA">
      <w:pgSz w:w="16839" w:h="11907" w:orient="landscape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64418"/>
    <w:rsid w:val="00047482"/>
    <w:rsid w:val="000A2EA1"/>
    <w:rsid w:val="000A7946"/>
    <w:rsid w:val="00120428"/>
    <w:rsid w:val="001D557F"/>
    <w:rsid w:val="00364418"/>
    <w:rsid w:val="00461A20"/>
    <w:rsid w:val="00490065"/>
    <w:rsid w:val="005F5E3E"/>
    <w:rsid w:val="007933CB"/>
    <w:rsid w:val="00795F11"/>
    <w:rsid w:val="007A05B0"/>
    <w:rsid w:val="009A084B"/>
    <w:rsid w:val="00B611DA"/>
    <w:rsid w:val="00D55607"/>
    <w:rsid w:val="00DA4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F160"/>
  <w15:docId w15:val="{894931E3-15C4-4826-ADF6-2EB555BB3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customStyle="1" w:styleId="dsxogdosifgkohruaddx">
    <w:name w:val="dsxogdosifgkohruaddx"/>
    <w:basedOn w:val="a"/>
    <w:rsid w:val="00047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e">
    <w:name w:val="Balloon Text"/>
    <w:basedOn w:val="a"/>
    <w:link w:val="af"/>
    <w:uiPriority w:val="99"/>
    <w:semiHidden/>
    <w:unhideWhenUsed/>
    <w:rsid w:val="00793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7933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16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02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9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7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EAE47-BB6D-43BA-9A95-E3912AFA4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4471</Words>
  <Characters>25491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Екатерина Нужная</cp:lastModifiedBy>
  <cp:revision>12</cp:revision>
  <cp:lastPrinted>2026-09-26T09:20:00Z</cp:lastPrinted>
  <dcterms:created xsi:type="dcterms:W3CDTF">2025-07-31T18:04:00Z</dcterms:created>
  <dcterms:modified xsi:type="dcterms:W3CDTF">2026-09-28T15:18:00Z</dcterms:modified>
</cp:coreProperties>
</file>